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AF20FB">
        <w:rPr>
          <w:i w:val="0"/>
          <w:sz w:val="28"/>
          <w:szCs w:val="28"/>
          <w:u w:val="none"/>
        </w:rPr>
        <w:t>19.04.2018</w:t>
      </w:r>
      <w:r w:rsidR="009D735C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</w:t>
      </w:r>
      <w:r w:rsidR="00AF20FB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>№</w:t>
      </w:r>
      <w:r w:rsidR="00AF20FB">
        <w:rPr>
          <w:i w:val="0"/>
          <w:sz w:val="28"/>
          <w:szCs w:val="28"/>
          <w:u w:val="none"/>
        </w:rPr>
        <w:t xml:space="preserve"> 345</w:t>
      </w:r>
      <w:r>
        <w:rPr>
          <w:i w:val="0"/>
          <w:sz w:val="28"/>
          <w:szCs w:val="28"/>
          <w:u w:val="none"/>
        </w:rPr>
        <w:t xml:space="preserve">  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C307D" w:rsidRDefault="00AB0F07" w:rsidP="00770D25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О подготовке проекта планировки и проекта межевания территории, предназначенной для размещения линейного объекта: «Строительство ГРПШ газоснабжения квартала улиц Леваневского – Демьяна Бедного, Железнодорожная – Комсомольская, город </w:t>
      </w:r>
      <w:r w:rsidR="00F01A55">
        <w:rPr>
          <w:b/>
          <w:bCs/>
          <w:i/>
          <w:iCs/>
          <w:sz w:val="28"/>
        </w:rPr>
        <w:t>Камышлов</w:t>
      </w:r>
      <w:r>
        <w:rPr>
          <w:b/>
          <w:bCs/>
          <w:i/>
          <w:iCs/>
          <w:sz w:val="28"/>
        </w:rPr>
        <w:t>»</w:t>
      </w:r>
    </w:p>
    <w:p w:rsidR="00770D25" w:rsidRDefault="00770D25" w:rsidP="00770D25">
      <w:pPr>
        <w:jc w:val="center"/>
        <w:rPr>
          <w:b/>
          <w:bCs/>
          <w:i/>
          <w:iCs/>
          <w:sz w:val="28"/>
        </w:rPr>
      </w:pPr>
    </w:p>
    <w:p w:rsidR="00770D25" w:rsidRDefault="00770D25" w:rsidP="00770D25">
      <w:pPr>
        <w:jc w:val="center"/>
        <w:rPr>
          <w:sz w:val="28"/>
        </w:rPr>
      </w:pPr>
    </w:p>
    <w:p w:rsidR="00C00B7D" w:rsidRDefault="00FC307D" w:rsidP="00AF20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211927" w:rsidRPr="00F27B8F">
        <w:rPr>
          <w:sz w:val="28"/>
          <w:szCs w:val="28"/>
        </w:rPr>
        <w:t xml:space="preserve"> </w:t>
      </w:r>
      <w:r w:rsidR="00A70F64">
        <w:rPr>
          <w:sz w:val="28"/>
          <w:szCs w:val="28"/>
        </w:rPr>
        <w:t xml:space="preserve">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669E8">
        <w:rPr>
          <w:sz w:val="28"/>
          <w:szCs w:val="28"/>
        </w:rPr>
        <w:t xml:space="preserve"> </w:t>
      </w:r>
      <w:r w:rsidR="00A34DDE">
        <w:rPr>
          <w:sz w:val="28"/>
          <w:szCs w:val="28"/>
        </w:rPr>
        <w:t xml:space="preserve">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</w:t>
      </w:r>
      <w:r w:rsidR="00A70F64">
        <w:rPr>
          <w:sz w:val="28"/>
          <w:szCs w:val="28"/>
        </w:rPr>
        <w:t>руководствуясь Уставом Камышловского городского округа,</w:t>
      </w:r>
      <w:r w:rsidR="00B669E8">
        <w:rPr>
          <w:sz w:val="28"/>
          <w:szCs w:val="28"/>
        </w:rPr>
        <w:t xml:space="preserve"> на основании обращения </w:t>
      </w:r>
      <w:r w:rsidR="00AF33A7">
        <w:rPr>
          <w:sz w:val="28"/>
          <w:szCs w:val="28"/>
        </w:rPr>
        <w:t xml:space="preserve">директора </w:t>
      </w:r>
      <w:r w:rsidR="00B669E8">
        <w:rPr>
          <w:sz w:val="28"/>
          <w:szCs w:val="28"/>
        </w:rPr>
        <w:t>общества с ограниченной ответственностью «Гео</w:t>
      </w:r>
      <w:r w:rsidR="00AF33A7">
        <w:rPr>
          <w:sz w:val="28"/>
          <w:szCs w:val="28"/>
        </w:rPr>
        <w:t>ц</w:t>
      </w:r>
      <w:r w:rsidR="00B669E8">
        <w:rPr>
          <w:sz w:val="28"/>
          <w:szCs w:val="28"/>
        </w:rPr>
        <w:t>ентр</w:t>
      </w:r>
      <w:r w:rsidR="00AF33A7">
        <w:rPr>
          <w:sz w:val="28"/>
          <w:szCs w:val="28"/>
        </w:rPr>
        <w:t>»</w:t>
      </w:r>
      <w:r w:rsidR="00A70F64">
        <w:rPr>
          <w:sz w:val="28"/>
          <w:szCs w:val="28"/>
        </w:rPr>
        <w:t xml:space="preserve"> </w:t>
      </w:r>
      <w:r w:rsidR="00AF33A7">
        <w:rPr>
          <w:sz w:val="28"/>
          <w:szCs w:val="28"/>
        </w:rPr>
        <w:t>С. В. Ляхова (вх. №2071 от 22.03.2018 г.),</w:t>
      </w:r>
    </w:p>
    <w:p w:rsidR="00C00B7D" w:rsidRPr="00AF20FB" w:rsidRDefault="004008C7" w:rsidP="00AF20FB">
      <w:pPr>
        <w:pStyle w:val="1"/>
        <w:ind w:firstLine="709"/>
        <w:rPr>
          <w:b/>
        </w:rPr>
      </w:pPr>
      <w:r w:rsidRPr="00AF20FB">
        <w:rPr>
          <w:b/>
          <w:i w:val="0"/>
          <w:sz w:val="28"/>
          <w:szCs w:val="28"/>
          <w:u w:val="none"/>
        </w:rPr>
        <w:t>ПОСТАНОВ</w:t>
      </w:r>
      <w:r w:rsidR="00AF20FB" w:rsidRPr="00AF20FB">
        <w:rPr>
          <w:b/>
          <w:i w:val="0"/>
          <w:sz w:val="28"/>
          <w:szCs w:val="28"/>
          <w:u w:val="none"/>
        </w:rPr>
        <w:t>ЛЯЮ</w:t>
      </w:r>
      <w:r w:rsidRPr="00AF20FB">
        <w:rPr>
          <w:b/>
          <w:i w:val="0"/>
          <w:sz w:val="28"/>
          <w:szCs w:val="28"/>
          <w:u w:val="none"/>
        </w:rPr>
        <w:t>:</w:t>
      </w:r>
    </w:p>
    <w:p w:rsidR="004008C7" w:rsidRPr="00AF33A7" w:rsidRDefault="007606CD" w:rsidP="00AF20FB">
      <w:pPr>
        <w:pStyle w:val="af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F33A7">
        <w:rPr>
          <w:sz w:val="28"/>
          <w:szCs w:val="28"/>
        </w:rPr>
        <w:t>Разрешить Обществу с ограниченной ответственностью «Геоцентр» подготовку проекта планировки и проекта межевания территории, предназначенной для размещения линейного объекта:</w:t>
      </w:r>
      <w:r w:rsidR="00F01A55" w:rsidRPr="00AF33A7">
        <w:rPr>
          <w:sz w:val="28"/>
          <w:szCs w:val="28"/>
        </w:rPr>
        <w:t xml:space="preserve"> </w:t>
      </w:r>
      <w:r w:rsidR="00F01A55" w:rsidRPr="00AF33A7">
        <w:rPr>
          <w:b/>
          <w:bCs/>
          <w:i/>
          <w:iCs/>
          <w:sz w:val="28"/>
        </w:rPr>
        <w:t>«</w:t>
      </w:r>
      <w:r w:rsidR="00F01A55" w:rsidRPr="00AF33A7">
        <w:rPr>
          <w:bCs/>
          <w:iCs/>
          <w:sz w:val="28"/>
        </w:rPr>
        <w:t xml:space="preserve">Строительство ГРПШ газоснабжения квартала улиц Леваневского – Демьяна </w:t>
      </w:r>
      <w:r w:rsidR="00AD315A" w:rsidRPr="00AF33A7">
        <w:rPr>
          <w:bCs/>
          <w:iCs/>
          <w:sz w:val="28"/>
        </w:rPr>
        <w:t xml:space="preserve">Бедного, </w:t>
      </w:r>
      <w:r w:rsidR="00F01A55" w:rsidRPr="00AF33A7">
        <w:rPr>
          <w:bCs/>
          <w:iCs/>
          <w:sz w:val="28"/>
        </w:rPr>
        <w:t xml:space="preserve"> Железнодорожная – Комсомольская, город Камышлов»</w:t>
      </w:r>
      <w:r w:rsidR="00AF33A7" w:rsidRPr="00AF33A7">
        <w:rPr>
          <w:bCs/>
          <w:iCs/>
          <w:sz w:val="28"/>
        </w:rPr>
        <w:t xml:space="preserve"> согласно схемы (приложение).</w:t>
      </w:r>
      <w:r w:rsidR="00006190" w:rsidRPr="00AF33A7">
        <w:rPr>
          <w:sz w:val="28"/>
          <w:szCs w:val="28"/>
        </w:rPr>
        <w:t xml:space="preserve"> </w:t>
      </w:r>
    </w:p>
    <w:p w:rsidR="00AF33A7" w:rsidRDefault="00AF33A7" w:rsidP="00AF33A7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«Геоцентр»:</w:t>
      </w:r>
    </w:p>
    <w:p w:rsidR="00AF33A7" w:rsidRDefault="00AF33A7" w:rsidP="00AF33A7">
      <w:pPr>
        <w:ind w:firstLine="567"/>
        <w:jc w:val="both"/>
        <w:rPr>
          <w:bCs/>
          <w:iCs/>
          <w:sz w:val="28"/>
        </w:rPr>
      </w:pPr>
      <w:r>
        <w:rPr>
          <w:sz w:val="28"/>
          <w:szCs w:val="28"/>
        </w:rPr>
        <w:t>2.1. Подготовить проект планировки и проект</w:t>
      </w:r>
      <w:r w:rsidRPr="00AF33A7">
        <w:rPr>
          <w:sz w:val="28"/>
          <w:szCs w:val="28"/>
        </w:rPr>
        <w:t xml:space="preserve"> межевания территории, предназначенной для размещения линейного объекта: </w:t>
      </w:r>
      <w:r w:rsidRPr="00AF33A7">
        <w:rPr>
          <w:b/>
          <w:bCs/>
          <w:i/>
          <w:iCs/>
          <w:sz w:val="28"/>
        </w:rPr>
        <w:t>«</w:t>
      </w:r>
      <w:r w:rsidRPr="00AF33A7">
        <w:rPr>
          <w:bCs/>
          <w:iCs/>
          <w:sz w:val="28"/>
        </w:rPr>
        <w:t>Строительство ГРПШ газоснабжения квартала улиц Леваневского – Демьяна Бедного,  Железнодорожная – Комсомольская, город Камышлов»</w:t>
      </w:r>
      <w:r>
        <w:rPr>
          <w:bCs/>
          <w:iCs/>
          <w:sz w:val="28"/>
        </w:rPr>
        <w:t xml:space="preserve"> за счет собственных средств.</w:t>
      </w:r>
    </w:p>
    <w:p w:rsidR="00AF33A7" w:rsidRDefault="00AF33A7" w:rsidP="00AF33A7">
      <w:pPr>
        <w:ind w:firstLine="567"/>
        <w:jc w:val="both"/>
        <w:rPr>
          <w:bCs/>
          <w:iCs/>
          <w:sz w:val="28"/>
        </w:rPr>
      </w:pPr>
      <w:r>
        <w:rPr>
          <w:sz w:val="28"/>
          <w:szCs w:val="28"/>
        </w:rPr>
        <w:t>2.2. Предоставить подготовленные проект планировки и проект</w:t>
      </w:r>
      <w:r w:rsidRPr="00AF33A7">
        <w:rPr>
          <w:sz w:val="28"/>
          <w:szCs w:val="28"/>
        </w:rPr>
        <w:t xml:space="preserve"> межевания территории, предназначенной для размещения линейного объекта: </w:t>
      </w:r>
      <w:r w:rsidRPr="00AF33A7">
        <w:rPr>
          <w:b/>
          <w:bCs/>
          <w:i/>
          <w:iCs/>
          <w:sz w:val="28"/>
        </w:rPr>
        <w:t>«</w:t>
      </w:r>
      <w:r w:rsidRPr="00AF33A7">
        <w:rPr>
          <w:bCs/>
          <w:iCs/>
          <w:sz w:val="28"/>
        </w:rPr>
        <w:t>Строительство ГРПШ газоснабжения квартала улиц Леваневского – Демьяна Бедного,  Железнодорожная – Комсомольская, город Камышлов»</w:t>
      </w:r>
      <w:r>
        <w:rPr>
          <w:bCs/>
          <w:iCs/>
          <w:sz w:val="28"/>
        </w:rPr>
        <w:t xml:space="preserve"> на согласование в отдел архитектуры и градостроительства администрации Камышловского городского округа.</w:t>
      </w:r>
    </w:p>
    <w:p w:rsidR="00AF33A7" w:rsidRPr="00AF33A7" w:rsidRDefault="00AF33A7" w:rsidP="00AF33A7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3. Определить, что физические и юридические лица вправе представлять свои предложения о порядке, сроках подготовки и содержания </w:t>
      </w:r>
      <w:r w:rsidRPr="00AF33A7">
        <w:rPr>
          <w:sz w:val="28"/>
          <w:szCs w:val="28"/>
        </w:rPr>
        <w:t xml:space="preserve">проекта </w:t>
      </w:r>
      <w:r w:rsidRPr="00AF33A7">
        <w:rPr>
          <w:sz w:val="28"/>
          <w:szCs w:val="28"/>
        </w:rPr>
        <w:lastRenderedPageBreak/>
        <w:t xml:space="preserve">планировки и проекта межевания территории, предназначенной для размещения линейного объекта: </w:t>
      </w:r>
      <w:r w:rsidRPr="00AF33A7">
        <w:rPr>
          <w:b/>
          <w:bCs/>
          <w:i/>
          <w:iCs/>
          <w:sz w:val="28"/>
        </w:rPr>
        <w:t>«</w:t>
      </w:r>
      <w:r w:rsidRPr="00AF33A7">
        <w:rPr>
          <w:bCs/>
          <w:iCs/>
          <w:sz w:val="28"/>
        </w:rPr>
        <w:t>Строительство ГРПШ газоснабжения квартала улиц Леваневского – Демьяна Бедного,  Железнодорожная – Комсомольская, город Камышлов»</w:t>
      </w:r>
      <w:r>
        <w:rPr>
          <w:bCs/>
          <w:iCs/>
          <w:sz w:val="28"/>
        </w:rPr>
        <w:t xml:space="preserve"> в администрацию Камышловского городского округа со дня опубликования настоящего постановления до момента назначения публичных слушаний.</w:t>
      </w:r>
    </w:p>
    <w:p w:rsidR="00771F87" w:rsidRDefault="0080548C" w:rsidP="002D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0D25">
        <w:rPr>
          <w:sz w:val="28"/>
          <w:szCs w:val="28"/>
        </w:rPr>
        <w:t>4</w:t>
      </w:r>
      <w:r w:rsidR="002D11F5">
        <w:rPr>
          <w:sz w:val="28"/>
          <w:szCs w:val="28"/>
        </w:rPr>
        <w:t>.</w:t>
      </w:r>
      <w:r w:rsidR="00535774">
        <w:rPr>
          <w:sz w:val="28"/>
          <w:szCs w:val="28"/>
        </w:rPr>
        <w:t xml:space="preserve"> </w:t>
      </w:r>
      <w:r w:rsidR="00AD315A">
        <w:rPr>
          <w:sz w:val="28"/>
          <w:szCs w:val="28"/>
        </w:rPr>
        <w:t>О</w:t>
      </w:r>
      <w:r w:rsidR="00187C26">
        <w:rPr>
          <w:sz w:val="28"/>
          <w:szCs w:val="28"/>
        </w:rPr>
        <w:t xml:space="preserve">рганизационному отделу </w:t>
      </w:r>
      <w:r w:rsidR="00187C26">
        <w:rPr>
          <w:bCs/>
          <w:iCs/>
          <w:sz w:val="28"/>
        </w:rPr>
        <w:t>администрации Камышловского городского округа о</w:t>
      </w:r>
      <w:r w:rsidR="00AD315A">
        <w:rPr>
          <w:sz w:val="28"/>
          <w:szCs w:val="28"/>
        </w:rPr>
        <w:t xml:space="preserve">публиковать настоящее постановление в газете «Камышловские известия» и разместить на официальном сайте Камышловского городского округа </w:t>
      </w:r>
      <w:r w:rsidR="00770D25">
        <w:rPr>
          <w:sz w:val="28"/>
          <w:szCs w:val="28"/>
        </w:rPr>
        <w:t xml:space="preserve">в информационно-телекоммуникационной сети «Интернет» </w:t>
      </w:r>
      <w:r w:rsidR="00AD315A">
        <w:rPr>
          <w:sz w:val="28"/>
          <w:szCs w:val="28"/>
        </w:rPr>
        <w:t>в течение трех дней со дня принятия</w:t>
      </w:r>
      <w:r w:rsidR="00535774" w:rsidRPr="00771F87">
        <w:rPr>
          <w:sz w:val="28"/>
          <w:szCs w:val="28"/>
        </w:rPr>
        <w:t>.</w:t>
      </w:r>
      <w:r w:rsidR="00771F87">
        <w:rPr>
          <w:sz w:val="28"/>
          <w:szCs w:val="28"/>
        </w:rPr>
        <w:t xml:space="preserve"> </w:t>
      </w:r>
    </w:p>
    <w:p w:rsidR="0035009D" w:rsidRPr="00AF20FB" w:rsidRDefault="0035009D" w:rsidP="005D7E09">
      <w:pPr>
        <w:pStyle w:val="af"/>
        <w:numPr>
          <w:ilvl w:val="0"/>
          <w:numId w:val="20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AF20FB">
        <w:rPr>
          <w:sz w:val="28"/>
          <w:szCs w:val="28"/>
        </w:rPr>
        <w:t xml:space="preserve">Контроль за исполнением настоящего постановления </w:t>
      </w:r>
      <w:r w:rsidR="00AF20FB">
        <w:rPr>
          <w:sz w:val="28"/>
          <w:szCs w:val="28"/>
        </w:rPr>
        <w:t>оставляю за собой.</w:t>
      </w:r>
    </w:p>
    <w:p w:rsidR="0035009D" w:rsidRDefault="0035009D" w:rsidP="0035009D">
      <w:pPr>
        <w:jc w:val="both"/>
        <w:rPr>
          <w:sz w:val="28"/>
          <w:szCs w:val="28"/>
        </w:rPr>
      </w:pPr>
    </w:p>
    <w:p w:rsidR="0035009D" w:rsidRDefault="0035009D" w:rsidP="0035009D">
      <w:pPr>
        <w:jc w:val="both"/>
        <w:rPr>
          <w:sz w:val="28"/>
          <w:szCs w:val="28"/>
        </w:rPr>
      </w:pPr>
    </w:p>
    <w:p w:rsidR="00AF20FB" w:rsidRDefault="00AF20FB" w:rsidP="0035009D">
      <w:pPr>
        <w:jc w:val="both"/>
        <w:rPr>
          <w:sz w:val="28"/>
          <w:szCs w:val="28"/>
        </w:rPr>
      </w:pPr>
    </w:p>
    <w:p w:rsidR="00AF20FB" w:rsidRDefault="00AF20FB" w:rsidP="0035009D">
      <w:pPr>
        <w:jc w:val="both"/>
        <w:rPr>
          <w:sz w:val="28"/>
          <w:szCs w:val="28"/>
        </w:rPr>
      </w:pPr>
    </w:p>
    <w:p w:rsidR="00AF20FB" w:rsidRDefault="00D31D5C" w:rsidP="0035009D">
      <w:pPr>
        <w:pStyle w:val="20"/>
        <w:rPr>
          <w:sz w:val="28"/>
          <w:szCs w:val="28"/>
        </w:rPr>
      </w:pPr>
      <w:r>
        <w:rPr>
          <w:sz w:val="28"/>
          <w:szCs w:val="28"/>
        </w:rPr>
        <w:t>И.о.</w:t>
      </w:r>
      <w:bookmarkStart w:id="2" w:name="_GoBack"/>
      <w:bookmarkEnd w:id="2"/>
      <w:r w:rsidR="00AF20FB">
        <w:rPr>
          <w:sz w:val="28"/>
          <w:szCs w:val="28"/>
        </w:rPr>
        <w:t xml:space="preserve"> г</w:t>
      </w:r>
      <w:r w:rsidR="0035009D">
        <w:rPr>
          <w:sz w:val="28"/>
          <w:szCs w:val="28"/>
        </w:rPr>
        <w:t>лав</w:t>
      </w:r>
      <w:r w:rsidR="00AF20FB">
        <w:rPr>
          <w:sz w:val="28"/>
          <w:szCs w:val="28"/>
        </w:rPr>
        <w:t>ы администрации</w:t>
      </w:r>
      <w:r w:rsidR="007414B1">
        <w:rPr>
          <w:sz w:val="28"/>
          <w:szCs w:val="28"/>
        </w:rPr>
        <w:t xml:space="preserve"> </w:t>
      </w:r>
    </w:p>
    <w:p w:rsidR="0035009D" w:rsidRDefault="0035009D" w:rsidP="0035009D">
      <w:pPr>
        <w:pStyle w:val="20"/>
        <w:rPr>
          <w:sz w:val="28"/>
          <w:szCs w:val="28"/>
        </w:rPr>
      </w:pPr>
      <w:r>
        <w:rPr>
          <w:sz w:val="28"/>
          <w:szCs w:val="28"/>
        </w:rPr>
        <w:t>Камышловского</w:t>
      </w:r>
      <w:r w:rsidR="00454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</w:t>
      </w:r>
      <w:r w:rsidR="007414B1">
        <w:rPr>
          <w:sz w:val="28"/>
          <w:szCs w:val="28"/>
        </w:rPr>
        <w:t xml:space="preserve">        </w:t>
      </w:r>
      <w:r w:rsidR="002A37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AF20FB">
        <w:rPr>
          <w:sz w:val="28"/>
          <w:szCs w:val="28"/>
        </w:rPr>
        <w:t xml:space="preserve">                 Е.А. Бессонов</w:t>
      </w:r>
    </w:p>
    <w:p w:rsidR="0035009D" w:rsidRDefault="0035009D" w:rsidP="0035009D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770D25" w:rsidRDefault="00770D25" w:rsidP="009A58FE">
      <w:pPr>
        <w:ind w:left="-284"/>
        <w:rPr>
          <w:sz w:val="28"/>
          <w:szCs w:val="28"/>
        </w:rPr>
      </w:pPr>
    </w:p>
    <w:p w:rsidR="00770D25" w:rsidRDefault="00770D25" w:rsidP="009A58FE">
      <w:pPr>
        <w:ind w:left="-284"/>
        <w:rPr>
          <w:sz w:val="28"/>
          <w:szCs w:val="28"/>
        </w:rPr>
      </w:pPr>
    </w:p>
    <w:p w:rsidR="00383DB8" w:rsidRDefault="009A58FE" w:rsidP="00950C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383DB8" w:rsidSect="00AF20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1E" w:rsidRDefault="0013321E" w:rsidP="00DD5F27">
      <w:r>
        <w:separator/>
      </w:r>
    </w:p>
  </w:endnote>
  <w:endnote w:type="continuationSeparator" w:id="0">
    <w:p w:rsidR="0013321E" w:rsidRDefault="0013321E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1E" w:rsidRDefault="0013321E" w:rsidP="00DD5F27">
      <w:r>
        <w:separator/>
      </w:r>
    </w:p>
  </w:footnote>
  <w:footnote w:type="continuationSeparator" w:id="0">
    <w:p w:rsidR="0013321E" w:rsidRDefault="0013321E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3" w15:restartNumberingAfterBreak="0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D2C24A9"/>
    <w:multiLevelType w:val="hybridMultilevel"/>
    <w:tmpl w:val="E8386ECC"/>
    <w:lvl w:ilvl="0" w:tplc="E75C704E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A307752"/>
    <w:multiLevelType w:val="hybridMultilevel"/>
    <w:tmpl w:val="6680C052"/>
    <w:lvl w:ilvl="0" w:tplc="38BAC5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4" w15:restartNumberingAfterBreak="0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77CF05BE"/>
    <w:multiLevelType w:val="hybridMultilevel"/>
    <w:tmpl w:val="7A0EE50E"/>
    <w:lvl w:ilvl="0" w:tplc="EAB49D5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17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  <w:num w:numId="17">
    <w:abstractNumId w:val="18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F22E8"/>
    <w:rsid w:val="000F3009"/>
    <w:rsid w:val="000F6A51"/>
    <w:rsid w:val="00102F71"/>
    <w:rsid w:val="00104FBE"/>
    <w:rsid w:val="0010697D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21E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87C26"/>
    <w:rsid w:val="001919EA"/>
    <w:rsid w:val="001B3218"/>
    <w:rsid w:val="001B3CAA"/>
    <w:rsid w:val="001B47D1"/>
    <w:rsid w:val="001B4F14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E42"/>
    <w:rsid w:val="005912F9"/>
    <w:rsid w:val="00592AC3"/>
    <w:rsid w:val="0059609E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21E1"/>
    <w:rsid w:val="006A27EB"/>
    <w:rsid w:val="006A68C6"/>
    <w:rsid w:val="006A75E7"/>
    <w:rsid w:val="006A7A91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0D25"/>
    <w:rsid w:val="00771F87"/>
    <w:rsid w:val="00772DBB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4E70"/>
    <w:rsid w:val="0088534D"/>
    <w:rsid w:val="008911BE"/>
    <w:rsid w:val="0089366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4849"/>
    <w:rsid w:val="0091549F"/>
    <w:rsid w:val="00920E04"/>
    <w:rsid w:val="009265D4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4DDE"/>
    <w:rsid w:val="00A36753"/>
    <w:rsid w:val="00A36903"/>
    <w:rsid w:val="00A36C48"/>
    <w:rsid w:val="00A42E80"/>
    <w:rsid w:val="00A43433"/>
    <w:rsid w:val="00A43C9C"/>
    <w:rsid w:val="00A43CDB"/>
    <w:rsid w:val="00A50F7C"/>
    <w:rsid w:val="00A522EE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20FB"/>
    <w:rsid w:val="00AF33A7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69E8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12AD3"/>
    <w:rsid w:val="00C12BF5"/>
    <w:rsid w:val="00C1574D"/>
    <w:rsid w:val="00C15C56"/>
    <w:rsid w:val="00C20864"/>
    <w:rsid w:val="00C22958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C16E3"/>
    <w:rsid w:val="00CC49BB"/>
    <w:rsid w:val="00CC56C4"/>
    <w:rsid w:val="00CC5F91"/>
    <w:rsid w:val="00CC78C1"/>
    <w:rsid w:val="00CD0F72"/>
    <w:rsid w:val="00CE47D6"/>
    <w:rsid w:val="00CE5171"/>
    <w:rsid w:val="00CE6BF3"/>
    <w:rsid w:val="00CE77ED"/>
    <w:rsid w:val="00CE79D9"/>
    <w:rsid w:val="00CF63AC"/>
    <w:rsid w:val="00CF6682"/>
    <w:rsid w:val="00D0136A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1D5C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A9A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307D"/>
    <w:rsid w:val="00FC50E7"/>
    <w:rsid w:val="00FD0AA5"/>
    <w:rsid w:val="00FD2102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B5D3D"/>
  <w15:docId w15:val="{B54D3087-2249-4DDA-BA64-2932C0F2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AF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AC80-0C9D-4DBA-95A4-64DED50C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Пользователь</cp:lastModifiedBy>
  <cp:revision>9</cp:revision>
  <cp:lastPrinted>2018-04-19T11:23:00Z</cp:lastPrinted>
  <dcterms:created xsi:type="dcterms:W3CDTF">2018-03-05T08:02:00Z</dcterms:created>
  <dcterms:modified xsi:type="dcterms:W3CDTF">2018-04-19T11:23:00Z</dcterms:modified>
</cp:coreProperties>
</file>