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DD" w:rsidRDefault="00B018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4DD" w:rsidRDefault="00B018BB">
      <w:pPr>
        <w:jc w:val="center"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A544DD" w:rsidRDefault="00B018BB">
      <w:pPr>
        <w:jc w:val="center"/>
      </w:pPr>
      <w:r>
        <w:rPr>
          <w:b/>
          <w:bCs/>
          <w:sz w:val="28"/>
          <w:szCs w:val="28"/>
        </w:rPr>
        <w:t>П О С Т А Н О В Л Е Н И Е</w:t>
      </w:r>
    </w:p>
    <w:p w:rsidR="00A544DD" w:rsidRDefault="00A544DD">
      <w:pPr>
        <w:pBdr>
          <w:top w:val="double" w:sz="12" w:space="1" w:color="000000"/>
        </w:pBdr>
        <w:rPr>
          <w:sz w:val="28"/>
          <w:szCs w:val="28"/>
        </w:rPr>
      </w:pPr>
    </w:p>
    <w:p w:rsidR="00A544DD" w:rsidRDefault="00A544DD">
      <w:pPr>
        <w:jc w:val="center"/>
      </w:pPr>
    </w:p>
    <w:p w:rsidR="00A544DD" w:rsidRDefault="00B018BB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_DdeLink__35369_2389077332"/>
      <w:r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>06.09.2019  N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bookmarkEnd w:id="0"/>
      <w:r>
        <w:rPr>
          <w:rFonts w:ascii="Liberation Serif" w:hAnsi="Liberation Serif" w:cs="Liberation Serif"/>
          <w:b/>
          <w:sz w:val="28"/>
          <w:szCs w:val="28"/>
        </w:rPr>
        <w:t>792</w:t>
      </w:r>
    </w:p>
    <w:p w:rsidR="00A544DD" w:rsidRDefault="00A544DD">
      <w:pPr>
        <w:ind w:firstLine="709"/>
        <w:jc w:val="center"/>
        <w:rPr>
          <w:rFonts w:ascii="Liberation Serif" w:hAnsi="Liberation Serif" w:cs="Liberation Serif"/>
          <w:b/>
          <w:sz w:val="28"/>
        </w:rPr>
      </w:pPr>
    </w:p>
    <w:p w:rsidR="00A544DD" w:rsidRDefault="00A544DD">
      <w:pPr>
        <w:ind w:firstLine="709"/>
        <w:jc w:val="center"/>
        <w:rPr>
          <w:rFonts w:ascii="Liberation Serif" w:hAnsi="Liberation Serif" w:cs="Liberation Serif"/>
          <w:b/>
          <w:sz w:val="28"/>
        </w:rPr>
      </w:pPr>
    </w:p>
    <w:p w:rsidR="00A544DD" w:rsidRDefault="00B018BB">
      <w:pPr>
        <w:ind w:firstLine="709"/>
        <w:jc w:val="center"/>
      </w:pPr>
      <w:r>
        <w:rPr>
          <w:rFonts w:ascii="Liberation Serif" w:hAnsi="Liberation Serif" w:cs="Liberation Serif"/>
          <w:b/>
          <w:sz w:val="28"/>
        </w:rPr>
        <w:t xml:space="preserve">Об утверждении перечня муниципального недвижимого имущества </w:t>
      </w:r>
      <w:proofErr w:type="spellStart"/>
      <w:r>
        <w:rPr>
          <w:rFonts w:ascii="Liberation Serif" w:hAnsi="Liberation Serif" w:cs="Liberation Serif"/>
          <w:b/>
          <w:sz w:val="28"/>
        </w:rPr>
        <w:t>Камышловского</w:t>
      </w:r>
      <w:proofErr w:type="spellEnd"/>
      <w:r>
        <w:rPr>
          <w:rFonts w:ascii="Liberation Serif" w:hAnsi="Liberation Serif" w:cs="Liberation Serif"/>
          <w:b/>
          <w:sz w:val="28"/>
        </w:rPr>
        <w:t xml:space="preserve"> городского округа, свободного от прав третьих лиц  </w:t>
      </w:r>
    </w:p>
    <w:p w:rsidR="00A544DD" w:rsidRDefault="00B018BB">
      <w:pPr>
        <w:ind w:firstLine="709"/>
        <w:jc w:val="center"/>
        <w:rPr>
          <w:rFonts w:ascii="Liberation Serif" w:hAnsi="Liberation Serif" w:cs="Liberation Serif"/>
          <w:b/>
          <w:i/>
          <w:sz w:val="28"/>
        </w:rPr>
      </w:pPr>
      <w:r>
        <w:rPr>
          <w:rFonts w:ascii="Liberation Serif" w:hAnsi="Liberation Serif" w:cs="Liberation Serif"/>
          <w:b/>
          <w:sz w:val="28"/>
        </w:rPr>
        <w:t xml:space="preserve">(за исключением имущественных прав субъектов малого и среднего предпринимательства), </w:t>
      </w:r>
      <w:proofErr w:type="gramStart"/>
      <w:r>
        <w:rPr>
          <w:rFonts w:ascii="Liberation Serif" w:hAnsi="Liberation Serif" w:cs="Liberation Serif"/>
          <w:b/>
          <w:sz w:val="28"/>
        </w:rPr>
        <w:t>для  предоставления</w:t>
      </w:r>
      <w:proofErr w:type="gramEnd"/>
      <w:r>
        <w:rPr>
          <w:rFonts w:ascii="Liberation Serif" w:hAnsi="Liberation Serif" w:cs="Liberation Serif"/>
          <w:b/>
          <w:sz w:val="28"/>
        </w:rPr>
        <w:t xml:space="preserve">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</w:p>
    <w:p w:rsidR="00A544DD" w:rsidRDefault="00B018BB">
      <w:pPr>
        <w:ind w:firstLine="709"/>
        <w:jc w:val="center"/>
      </w:pPr>
      <w:bookmarkStart w:id="1" w:name="__DdeLink__82691_2944096440"/>
      <w:r>
        <w:rPr>
          <w:rFonts w:ascii="Liberation Serif" w:hAnsi="Liberation Serif" w:cs="Liberation Serif"/>
          <w:b/>
          <w:sz w:val="28"/>
        </w:rPr>
        <w:t>на 2020 год</w:t>
      </w:r>
      <w:bookmarkEnd w:id="1"/>
    </w:p>
    <w:p w:rsidR="00A544DD" w:rsidRDefault="00A544DD">
      <w:pPr>
        <w:widowControl w:val="0"/>
        <w:rPr>
          <w:rFonts w:ascii="Calibri" w:hAnsi="Calibri" w:cs="Calibri"/>
          <w:b/>
          <w:i/>
          <w:sz w:val="22"/>
        </w:rPr>
      </w:pPr>
    </w:p>
    <w:p w:rsidR="00A544DD" w:rsidRDefault="00A544DD">
      <w:pPr>
        <w:widowControl w:val="0"/>
        <w:rPr>
          <w:rFonts w:ascii="Calibri" w:hAnsi="Calibri" w:cs="Calibri"/>
          <w:b/>
          <w:i/>
          <w:sz w:val="22"/>
        </w:rPr>
      </w:pPr>
    </w:p>
    <w:p w:rsidR="00A544DD" w:rsidRDefault="00B018BB">
      <w:pPr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В соответствии со статьей 18 Федерального закона от  24 июля 2007 года №209-ФЗ «О развитии малого и среднего предпринимательства в Российской Федерации", («Собрание законодательства РФ» от 30.07.2007 года №31), Федеральным законом от 22 июля 2008 года № 159–ФЗ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 и о внесении изменений в отдельные законодательные акты Российской Федерации», («Российская газета» от 25.07.2008 года №158), Постановлением Правительства Российской Федерации от 21 августа 2010 года №645 «Об имущественной поддержке субъектов малого и среднего предпринимательства при предоставлении  федерального имущества»,  («Российская газета» от 27.08.2010 года №192), Положением «О порядке формирования, ведения и обязательного опубликования перечня муниципального имущества, предназначенного  для оказания имущественной поддержки субъектам малого и среднего предпринимательства в </w:t>
      </w:r>
      <w:proofErr w:type="spellStart"/>
      <w:r>
        <w:rPr>
          <w:rFonts w:ascii="Liberation Serif" w:hAnsi="Liberation Serif" w:cs="Liberation Serif"/>
          <w:sz w:val="28"/>
        </w:rPr>
        <w:t>Камышловском</w:t>
      </w:r>
      <w:proofErr w:type="spellEnd"/>
      <w:r>
        <w:rPr>
          <w:rFonts w:ascii="Liberation Serif" w:hAnsi="Liberation Serif" w:cs="Liberation Serif"/>
          <w:sz w:val="28"/>
        </w:rPr>
        <w:t xml:space="preserve"> городском округе», утвержденным решением Думы </w:t>
      </w:r>
      <w:proofErr w:type="spellStart"/>
      <w:r>
        <w:rPr>
          <w:rFonts w:ascii="Liberation Serif" w:hAnsi="Liberation Serif" w:cs="Liberation Serif"/>
          <w:sz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</w:rPr>
        <w:t xml:space="preserve"> городского округа от 19.08.2016 года №670, («</w:t>
      </w:r>
      <w:proofErr w:type="spellStart"/>
      <w:r>
        <w:rPr>
          <w:rFonts w:ascii="Liberation Serif" w:hAnsi="Liberation Serif" w:cs="Liberation Serif"/>
          <w:sz w:val="28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</w:rPr>
        <w:t xml:space="preserve"> известия» от 23.08.2016 года №104-105, «Муниципальный вестник»), администрация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A544DD" w:rsidRDefault="00B018BB">
      <w:pPr>
        <w:pStyle w:val="32"/>
        <w:shd w:val="clear" w:color="auto" w:fill="auto"/>
        <w:spacing w:before="0" w:after="0" w:line="322" w:lineRule="exact"/>
        <w:ind w:left="57" w:hanging="57"/>
        <w:jc w:val="left"/>
      </w:pPr>
      <w:r>
        <w:rPr>
          <w:rFonts w:ascii="Liberation Serif" w:hAnsi="Liberation Serif" w:cs="Liberation Serif"/>
          <w:color w:val="000000"/>
          <w:sz w:val="28"/>
          <w:szCs w:val="28"/>
        </w:rPr>
        <w:t>ПОСТАНОВЛЯЕТ:</w:t>
      </w:r>
    </w:p>
    <w:p w:rsidR="00A544DD" w:rsidRDefault="00B018BB">
      <w:pPr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1. Утвердить прилагаемый перечень муниципального недвижимого имущества </w:t>
      </w:r>
      <w:proofErr w:type="spellStart"/>
      <w:r>
        <w:rPr>
          <w:rFonts w:ascii="Liberation Serif" w:hAnsi="Liberation Serif" w:cs="Liberation Serif"/>
          <w:sz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</w:rPr>
        <w:t xml:space="preserve"> городского округа, свободного от прав третьих лиц (за исключением имущественных прав субъектов малого и среднего </w:t>
      </w:r>
      <w:r>
        <w:rPr>
          <w:rFonts w:ascii="Liberation Serif" w:hAnsi="Liberation Serif" w:cs="Liberation Serif"/>
          <w:sz w:val="28"/>
        </w:rPr>
        <w:lastRenderedPageBreak/>
        <w:t xml:space="preserve">предпринимательства), которое </w:t>
      </w:r>
      <w:proofErr w:type="gramStart"/>
      <w:r>
        <w:rPr>
          <w:rFonts w:ascii="Liberation Serif" w:hAnsi="Liberation Serif" w:cs="Liberation Serif"/>
          <w:sz w:val="28"/>
        </w:rPr>
        <w:t>используется  в</w:t>
      </w:r>
      <w:proofErr w:type="gramEnd"/>
      <w:r>
        <w:rPr>
          <w:rFonts w:ascii="Liberation Serif" w:hAnsi="Liberation Serif" w:cs="Liberation Serif"/>
          <w:sz w:val="28"/>
        </w:rPr>
        <w:t xml:space="preserve">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на 2020 год (прилагается). </w:t>
      </w:r>
    </w:p>
    <w:p w:rsidR="00A544DD" w:rsidRDefault="00B018BB">
      <w:pPr>
        <w:ind w:firstLine="709"/>
        <w:jc w:val="both"/>
      </w:pPr>
      <w:r>
        <w:rPr>
          <w:rFonts w:ascii="Liberation Serif" w:hAnsi="Liberation Serif" w:cs="Liberation Serif"/>
          <w:sz w:val="28"/>
        </w:rPr>
        <w:t>2.</w:t>
      </w:r>
      <w:r>
        <w:rPr>
          <w:rFonts w:ascii="Liberation Serif" w:hAnsi="Liberation Serif" w:cs="Liberation Serif"/>
          <w:sz w:val="28"/>
          <w:szCs w:val="28"/>
        </w:rPr>
        <w:t xml:space="preserve"> Настоящее постановление опубликовать в газете "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известия"</w:t>
      </w:r>
      <w:r>
        <w:rPr>
          <w:rFonts w:ascii="Liberation Serif" w:eastAsia="Calibri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разместить на официальном сайте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в сети «Интернет».</w:t>
      </w:r>
    </w:p>
    <w:p w:rsidR="00A544DD" w:rsidRDefault="00B018BB">
      <w:pPr>
        <w:ind w:firstLine="709"/>
        <w:jc w:val="both"/>
      </w:pPr>
      <w:r>
        <w:rPr>
          <w:rFonts w:ascii="Liberation Serif" w:hAnsi="Liberation Serif" w:cs="Liberation Serif"/>
          <w:sz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на  председателя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комитета по управлению имуществом и земельным ресурсам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городского округа  Михайлову Е.В.</w:t>
      </w:r>
    </w:p>
    <w:p w:rsidR="00A544DD" w:rsidRDefault="00A544D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544DD" w:rsidRDefault="00A544DD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A544DD" w:rsidRDefault="00B018BB">
      <w:pPr>
        <w:pStyle w:val="ConsPlusNormal"/>
        <w:widowControl/>
        <w:ind w:firstLine="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Глава </w:t>
      </w:r>
    </w:p>
    <w:p w:rsidR="00A544DD" w:rsidRDefault="00B018BB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 xml:space="preserve">                                   А.В. Половников</w:t>
      </w:r>
    </w:p>
    <w:p w:rsidR="00A544DD" w:rsidRDefault="00A544DD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A544DD" w:rsidRDefault="00A544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4DD" w:rsidRDefault="00A544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4DD" w:rsidRDefault="00A544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4DD" w:rsidRDefault="00A544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4DD" w:rsidRDefault="00A544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44DD" w:rsidRDefault="00A544DD">
      <w:pPr>
        <w:pStyle w:val="2"/>
        <w:jc w:val="center"/>
        <w:rPr>
          <w:szCs w:val="28"/>
        </w:rPr>
      </w:pPr>
    </w:p>
    <w:p w:rsidR="00A544DD" w:rsidRDefault="00A544DD">
      <w:pPr>
        <w:pStyle w:val="2"/>
        <w:jc w:val="center"/>
        <w:rPr>
          <w:szCs w:val="28"/>
        </w:rPr>
      </w:pPr>
    </w:p>
    <w:p w:rsidR="00D01DF1" w:rsidRDefault="00D01DF1">
      <w:pPr>
        <w:pStyle w:val="2"/>
        <w:jc w:val="center"/>
        <w:rPr>
          <w:szCs w:val="28"/>
        </w:rPr>
      </w:pPr>
    </w:p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Pr="00D01DF1" w:rsidRDefault="00D01DF1" w:rsidP="00D01DF1"/>
    <w:p w:rsidR="00D01DF1" w:rsidRDefault="00D01DF1" w:rsidP="00D01DF1"/>
    <w:p w:rsidR="00D01DF1" w:rsidRDefault="00D01DF1" w:rsidP="00D01DF1"/>
    <w:p w:rsidR="00A544DD" w:rsidRDefault="00D01DF1" w:rsidP="00D01DF1">
      <w:pPr>
        <w:tabs>
          <w:tab w:val="left" w:pos="1200"/>
        </w:tabs>
      </w:pPr>
      <w:r>
        <w:tab/>
      </w:r>
    </w:p>
    <w:p w:rsidR="00D01DF1" w:rsidRDefault="00D01DF1" w:rsidP="00D01DF1">
      <w:pPr>
        <w:tabs>
          <w:tab w:val="left" w:pos="1200"/>
        </w:tabs>
      </w:pPr>
    </w:p>
    <w:p w:rsidR="00D01DF1" w:rsidRDefault="00D01DF1" w:rsidP="00D01DF1">
      <w:pPr>
        <w:tabs>
          <w:tab w:val="left" w:pos="1200"/>
        </w:tabs>
      </w:pPr>
    </w:p>
    <w:p w:rsidR="00D01DF1" w:rsidRDefault="00D01DF1" w:rsidP="00D01DF1">
      <w:pPr>
        <w:tabs>
          <w:tab w:val="left" w:pos="1200"/>
        </w:tabs>
      </w:pPr>
    </w:p>
    <w:p w:rsidR="00D01DF1" w:rsidRDefault="00D01DF1" w:rsidP="00D01DF1">
      <w:pPr>
        <w:tabs>
          <w:tab w:val="left" w:pos="1200"/>
        </w:tabs>
      </w:pPr>
    </w:p>
    <w:p w:rsidR="00D01DF1" w:rsidRDefault="00D01DF1" w:rsidP="00D01DF1">
      <w:pPr>
        <w:jc w:val="center"/>
        <w:rPr>
          <w:rFonts w:ascii="Liberation Serif" w:hAnsi="Liberation Serif"/>
          <w:b/>
        </w:rPr>
        <w:sectPr w:rsidR="00D01DF1">
          <w:headerReference w:type="default" r:id="rId8"/>
          <w:pgSz w:w="11906" w:h="16838"/>
          <w:pgMar w:top="1648" w:right="567" w:bottom="1134" w:left="1701" w:header="1134" w:footer="0" w:gutter="0"/>
          <w:cols w:space="720"/>
          <w:formProt w:val="0"/>
          <w:titlePg/>
          <w:docGrid w:linePitch="360"/>
        </w:sectPr>
      </w:pPr>
    </w:p>
    <w:p w:rsidR="00D01DF1" w:rsidRDefault="00D01DF1" w:rsidP="00D01DF1">
      <w:pPr>
        <w:jc w:val="center"/>
      </w:pPr>
      <w:r>
        <w:rPr>
          <w:rFonts w:ascii="Liberation Serif" w:hAnsi="Liberation Serif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b/>
        </w:rPr>
        <w:t>УТВЕРЖДЕН</w:t>
      </w:r>
    </w:p>
    <w:p w:rsidR="00D01DF1" w:rsidRDefault="00D01DF1" w:rsidP="00D01DF1">
      <w:pPr>
        <w:jc w:val="center"/>
      </w:pP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  <w:t xml:space="preserve">                   постановлением администрации</w:t>
      </w:r>
    </w:p>
    <w:p w:rsidR="00D01DF1" w:rsidRDefault="00D01DF1" w:rsidP="00D01DF1">
      <w:pPr>
        <w:jc w:val="center"/>
      </w:pP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</w:r>
      <w:r>
        <w:rPr>
          <w:rFonts w:ascii="Liberation Serif" w:hAnsi="Liberation Serif"/>
          <w:b/>
        </w:rPr>
        <w:tab/>
        <w:t xml:space="preserve">                   </w:t>
      </w:r>
      <w:proofErr w:type="spellStart"/>
      <w:r>
        <w:rPr>
          <w:rFonts w:ascii="Liberation Serif" w:hAnsi="Liberation Serif"/>
          <w:b/>
        </w:rPr>
        <w:t>Камышловского</w:t>
      </w:r>
      <w:proofErr w:type="spellEnd"/>
      <w:r>
        <w:rPr>
          <w:rFonts w:ascii="Liberation Serif" w:hAnsi="Liberation Serif"/>
          <w:b/>
        </w:rPr>
        <w:t xml:space="preserve"> городского округа </w:t>
      </w:r>
    </w:p>
    <w:p w:rsidR="00D01DF1" w:rsidRDefault="00D01DF1" w:rsidP="00D01DF1">
      <w:pPr>
        <w:jc w:val="center"/>
      </w:pPr>
      <w:r>
        <w:rPr>
          <w:rFonts w:ascii="Liberation Serif" w:hAnsi="Liberation Serif"/>
          <w:b/>
        </w:rPr>
        <w:t xml:space="preserve">                                                                                                                                                                                                       от </w:t>
      </w:r>
      <w:proofErr w:type="gramStart"/>
      <w:r>
        <w:rPr>
          <w:rFonts w:ascii="Liberation Serif" w:hAnsi="Liberation Serif"/>
          <w:b/>
        </w:rPr>
        <w:t>06.09.2019  №</w:t>
      </w:r>
      <w:proofErr w:type="gramEnd"/>
      <w:r>
        <w:rPr>
          <w:rFonts w:ascii="Liberation Serif" w:hAnsi="Liberation Serif"/>
          <w:b/>
        </w:rPr>
        <w:t xml:space="preserve"> 792</w:t>
      </w:r>
    </w:p>
    <w:p w:rsidR="00D01DF1" w:rsidRDefault="00D01DF1" w:rsidP="00D01DF1">
      <w:pPr>
        <w:ind w:firstLine="709"/>
        <w:jc w:val="center"/>
        <w:rPr>
          <w:rFonts w:ascii="Liberation Serif" w:hAnsi="Liberation Serif"/>
          <w:b/>
          <w:i/>
          <w:sz w:val="28"/>
          <w:lang w:eastAsia="ru-RU"/>
        </w:rPr>
      </w:pPr>
    </w:p>
    <w:p w:rsidR="00D01DF1" w:rsidRDefault="00D01DF1" w:rsidP="00D01DF1">
      <w:pPr>
        <w:ind w:firstLine="709"/>
        <w:jc w:val="center"/>
        <w:rPr>
          <w:rFonts w:ascii="Liberation Serif" w:hAnsi="Liberation Serif"/>
          <w:b/>
          <w:i/>
          <w:sz w:val="28"/>
          <w:lang w:eastAsia="ru-RU"/>
        </w:rPr>
      </w:pPr>
      <w:proofErr w:type="gramStart"/>
      <w:r>
        <w:rPr>
          <w:rFonts w:ascii="Liberation Serif" w:hAnsi="Liberation Serif"/>
          <w:b/>
          <w:i/>
          <w:sz w:val="28"/>
          <w:lang w:eastAsia="ru-RU"/>
        </w:rPr>
        <w:t>Перечень  муниципального</w:t>
      </w:r>
      <w:proofErr w:type="gramEnd"/>
      <w:r>
        <w:rPr>
          <w:rFonts w:ascii="Liberation Serif" w:hAnsi="Liberation Serif"/>
          <w:b/>
          <w:i/>
          <w:sz w:val="28"/>
          <w:lang w:eastAsia="ru-RU"/>
        </w:rPr>
        <w:t xml:space="preserve"> имущества </w:t>
      </w:r>
    </w:p>
    <w:p w:rsidR="00D01DF1" w:rsidRDefault="00D01DF1" w:rsidP="00D01DF1">
      <w:pPr>
        <w:ind w:firstLine="709"/>
        <w:jc w:val="center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b/>
          <w:i/>
          <w:sz w:val="28"/>
          <w:lang w:eastAsia="ru-RU"/>
        </w:rPr>
        <w:t>Камышловского</w:t>
      </w:r>
      <w:proofErr w:type="spellEnd"/>
      <w:r>
        <w:rPr>
          <w:rFonts w:ascii="Liberation Serif" w:hAnsi="Liberation Serif"/>
          <w:b/>
          <w:i/>
          <w:sz w:val="28"/>
          <w:lang w:eastAsia="ru-RU"/>
        </w:rPr>
        <w:t xml:space="preserve"> городского округа, свободного от прав третьих </w:t>
      </w:r>
      <w:proofErr w:type="gramStart"/>
      <w:r>
        <w:rPr>
          <w:rFonts w:ascii="Liberation Serif" w:hAnsi="Liberation Serif"/>
          <w:b/>
          <w:i/>
          <w:sz w:val="28"/>
          <w:lang w:eastAsia="ru-RU"/>
        </w:rPr>
        <w:t>лиц  (</w:t>
      </w:r>
      <w:proofErr w:type="gramEnd"/>
      <w:r>
        <w:rPr>
          <w:rFonts w:ascii="Liberation Serif" w:hAnsi="Liberation Serif"/>
          <w:b/>
          <w:i/>
          <w:sz w:val="28"/>
          <w:lang w:eastAsia="ru-RU"/>
        </w:rPr>
        <w:t>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на 2020 год</w:t>
      </w:r>
    </w:p>
    <w:tbl>
      <w:tblPr>
        <w:tblpPr w:leftFromText="180" w:rightFromText="180" w:vertAnchor="text" w:horzAnchor="margin" w:tblpY="519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9"/>
        <w:gridCol w:w="1835"/>
        <w:gridCol w:w="2153"/>
        <w:gridCol w:w="2205"/>
        <w:gridCol w:w="2531"/>
        <w:gridCol w:w="1495"/>
        <w:gridCol w:w="2192"/>
        <w:gridCol w:w="1787"/>
      </w:tblGrid>
      <w:tr w:rsidR="00D01DF1" w:rsidTr="00D01DF1">
        <w:trPr>
          <w:trHeight w:val="27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Liberation Serif" w:hAnsi="Liberation Serif"/>
                <w:sz w:val="24"/>
                <w:szCs w:val="24"/>
              </w:rPr>
              <w:t>№/№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Категория объекта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Общая площадь объекта 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Целевое использование объекта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Отнесение к памятнику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Правообладатель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Примечание</w:t>
            </w:r>
          </w:p>
        </w:tc>
      </w:tr>
      <w:tr w:rsidR="00D01DF1" w:rsidTr="00D01DF1">
        <w:trPr>
          <w:trHeight w:val="27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Нежилое помещение в здании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г.Камышлов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ул.Свердлова,41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102,6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общественного питания (столовая, буфет).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Лызаев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1DF1" w:rsidTr="00D01DF1">
        <w:trPr>
          <w:trHeight w:val="27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Нежилое помещение в здании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г.Камышлов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ул.Свердлова,41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154,82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для производства и трансляции в эфире радио-теле-видео программ.</w:t>
            </w:r>
          </w:p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ТВ»,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1DF1" w:rsidTr="00D01DF1">
        <w:trPr>
          <w:trHeight w:val="27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Нежилое помещение в здании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г.Камышлов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ул.Кирова,35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154,3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для  полиграфической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деятельности.</w:t>
            </w:r>
          </w:p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Бессонов В.Г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1DF1" w:rsidTr="00D01DF1">
        <w:trPr>
          <w:trHeight w:val="27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Нежилое помещение в здании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г.Камышлов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ул.Строителей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26-а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55,1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для  размещения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офиса.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ИП Бортников С.Б.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01DF1" w:rsidTr="00D01DF1">
        <w:trPr>
          <w:trHeight w:val="27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Земельный участок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г.Камышов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д.65д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5574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Земли населенных пунктов</w:t>
            </w:r>
          </w:p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Камышловский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F1" w:rsidRDefault="00D01DF1" w:rsidP="00D01DF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01DF1" w:rsidRPr="00D01DF1" w:rsidRDefault="00D01DF1" w:rsidP="00D01DF1">
      <w:pPr>
        <w:tabs>
          <w:tab w:val="left" w:pos="11820"/>
        </w:tabs>
      </w:pPr>
    </w:p>
    <w:sectPr w:rsidR="00D01DF1" w:rsidRPr="00D01DF1" w:rsidSect="00D01DF1">
      <w:pgSz w:w="16838" w:h="11906" w:orient="landscape"/>
      <w:pgMar w:top="1701" w:right="1650" w:bottom="567" w:left="1134" w:header="113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834" w:rsidRDefault="00E20834">
      <w:r>
        <w:separator/>
      </w:r>
    </w:p>
  </w:endnote>
  <w:endnote w:type="continuationSeparator" w:id="0">
    <w:p w:rsidR="00E20834" w:rsidRDefault="00E2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834" w:rsidRDefault="00E20834">
      <w:r>
        <w:separator/>
      </w:r>
    </w:p>
  </w:footnote>
  <w:footnote w:type="continuationSeparator" w:id="0">
    <w:p w:rsidR="00E20834" w:rsidRDefault="00E20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DD" w:rsidRDefault="00B018BB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D01DF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00252"/>
    <w:multiLevelType w:val="multilevel"/>
    <w:tmpl w:val="47D2A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D"/>
    <w:rsid w:val="00504E3C"/>
    <w:rsid w:val="00A544DD"/>
    <w:rsid w:val="00B018BB"/>
    <w:rsid w:val="00D01DF1"/>
    <w:rsid w:val="00E2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14F84-CECD-418E-815B-B508FE55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60">
    <w:name w:val="Заголовок 6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3">
    <w:name w:val="Основной текст 3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ru-RU"/>
    </w:rPr>
  </w:style>
  <w:style w:type="character" w:customStyle="1" w:styleId="a4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qFormat/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qFormat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</w:rPr>
  </w:style>
  <w:style w:type="character" w:customStyle="1" w:styleId="a6">
    <w:name w:val="Основной текст_"/>
    <w:qFormat/>
    <w:rPr>
      <w:rFonts w:ascii="Times New Roman" w:eastAsia="Times New Roman" w:hAnsi="Times New Roman" w:cs="Times New Roman"/>
      <w:spacing w:val="-2"/>
      <w:sz w:val="27"/>
      <w:szCs w:val="27"/>
      <w:shd w:val="clear" w:color="auto" w:fill="FFFFFF"/>
    </w:rPr>
  </w:style>
  <w:style w:type="character" w:customStyle="1" w:styleId="a7">
    <w:name w:val="Основной текст с отступом Знак"/>
    <w:qFormat/>
    <w:rPr>
      <w:rFonts w:ascii="Times New Roman" w:eastAsia="Times New Roman" w:hAnsi="Times New Roman" w:cs="Times New Roman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</w:rPr>
  </w:style>
  <w:style w:type="paragraph" w:styleId="31">
    <w:name w:val="Body Text 3"/>
    <w:basedOn w:val="a"/>
    <w:qFormat/>
    <w:rPr>
      <w:sz w:val="24"/>
      <w:szCs w:val="24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2">
    <w:name w:val="Body Text 2"/>
    <w:basedOn w:val="a"/>
    <w:qFormat/>
    <w:pPr>
      <w:jc w:val="both"/>
    </w:pPr>
    <w:rPr>
      <w:sz w:val="28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32">
    <w:name w:val="Основной текст (3)"/>
    <w:basedOn w:val="a"/>
    <w:qFormat/>
    <w:pPr>
      <w:widowControl w:val="0"/>
      <w:shd w:val="clear" w:color="auto" w:fill="FFFFFF"/>
      <w:spacing w:before="60" w:after="60"/>
      <w:jc w:val="center"/>
    </w:pPr>
    <w:rPr>
      <w:b/>
      <w:bCs/>
      <w:spacing w:val="-5"/>
      <w:sz w:val="26"/>
      <w:szCs w:val="26"/>
    </w:rPr>
  </w:style>
  <w:style w:type="paragraph" w:customStyle="1" w:styleId="1">
    <w:name w:val="Основной текст1"/>
    <w:basedOn w:val="a"/>
    <w:qFormat/>
    <w:pPr>
      <w:widowControl w:val="0"/>
      <w:shd w:val="clear" w:color="auto" w:fill="FFFFFF"/>
      <w:spacing w:before="360" w:line="317" w:lineRule="exact"/>
    </w:pPr>
    <w:rPr>
      <w:spacing w:val="-2"/>
      <w:sz w:val="27"/>
      <w:szCs w:val="27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dc:description/>
  <cp:lastModifiedBy>ОЛЯ</cp:lastModifiedBy>
  <cp:revision>3</cp:revision>
  <cp:lastPrinted>2019-09-06T13:37:00Z</cp:lastPrinted>
  <dcterms:created xsi:type="dcterms:W3CDTF">2019-09-18T04:05:00Z</dcterms:created>
  <dcterms:modified xsi:type="dcterms:W3CDTF">2020-06-10T06:03:00Z</dcterms:modified>
  <dc:language>ru-RU</dc:language>
</cp:coreProperties>
</file>