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55E7" w:rsidRPr="009A72A7" w:rsidRDefault="005155E7" w:rsidP="00913DEE">
      <w:pPr>
        <w:widowControl w:val="0"/>
        <w:autoSpaceDE w:val="0"/>
        <w:autoSpaceDN w:val="0"/>
        <w:adjustRightInd w:val="0"/>
        <w:spacing w:after="0" w:line="240" w:lineRule="auto"/>
        <w:ind w:left="5103"/>
        <w:jc w:val="both"/>
        <w:rPr>
          <w:rFonts w:ascii="Times New Roman" w:eastAsia="Calibri" w:hAnsi="Times New Roman" w:cs="Times New Roman"/>
          <w:b/>
          <w:sz w:val="28"/>
          <w:szCs w:val="28"/>
        </w:rPr>
      </w:pPr>
      <w:r w:rsidRPr="009A72A7">
        <w:rPr>
          <w:rFonts w:ascii="Times New Roman" w:eastAsia="Calibri" w:hAnsi="Times New Roman" w:cs="Times New Roman"/>
          <w:b/>
          <w:sz w:val="28"/>
          <w:szCs w:val="28"/>
        </w:rPr>
        <w:t>УТВЕРЖДЕ</w:t>
      </w:r>
      <w:bookmarkStart w:id="0" w:name="_GoBack"/>
      <w:bookmarkEnd w:id="0"/>
      <w:r w:rsidRPr="009A72A7">
        <w:rPr>
          <w:rFonts w:ascii="Times New Roman" w:eastAsia="Calibri" w:hAnsi="Times New Roman" w:cs="Times New Roman"/>
          <w:b/>
          <w:sz w:val="28"/>
          <w:szCs w:val="28"/>
        </w:rPr>
        <w:t xml:space="preserve">НА </w:t>
      </w:r>
    </w:p>
    <w:p w:rsidR="005155E7" w:rsidRPr="009A72A7" w:rsidRDefault="005155E7" w:rsidP="00913DEE">
      <w:pPr>
        <w:widowControl w:val="0"/>
        <w:autoSpaceDE w:val="0"/>
        <w:autoSpaceDN w:val="0"/>
        <w:adjustRightInd w:val="0"/>
        <w:spacing w:after="0" w:line="240" w:lineRule="auto"/>
        <w:ind w:left="5103"/>
        <w:jc w:val="both"/>
        <w:rPr>
          <w:rFonts w:ascii="Times New Roman" w:eastAsia="Calibri" w:hAnsi="Times New Roman" w:cs="Times New Roman"/>
          <w:sz w:val="28"/>
          <w:szCs w:val="28"/>
        </w:rPr>
      </w:pPr>
      <w:r w:rsidRPr="009A72A7">
        <w:rPr>
          <w:rFonts w:ascii="Times New Roman" w:hAnsi="Times New Roman" w:cs="Times New Roman"/>
          <w:sz w:val="28"/>
          <w:szCs w:val="28"/>
        </w:rPr>
        <w:t>п</w:t>
      </w:r>
      <w:r w:rsidRPr="009A72A7">
        <w:rPr>
          <w:rFonts w:ascii="Times New Roman" w:eastAsia="Calibri" w:hAnsi="Times New Roman" w:cs="Times New Roman"/>
          <w:sz w:val="28"/>
          <w:szCs w:val="28"/>
        </w:rPr>
        <w:t xml:space="preserve">остановлением главы </w:t>
      </w:r>
    </w:p>
    <w:p w:rsidR="00913DEE" w:rsidRDefault="005155E7" w:rsidP="00913DEE">
      <w:pPr>
        <w:widowControl w:val="0"/>
        <w:autoSpaceDE w:val="0"/>
        <w:autoSpaceDN w:val="0"/>
        <w:adjustRightInd w:val="0"/>
        <w:spacing w:after="0" w:line="240" w:lineRule="auto"/>
        <w:ind w:left="5103"/>
        <w:jc w:val="both"/>
        <w:rPr>
          <w:rFonts w:ascii="Times New Roman" w:eastAsia="Calibri" w:hAnsi="Times New Roman" w:cs="Times New Roman"/>
          <w:sz w:val="28"/>
          <w:szCs w:val="28"/>
        </w:rPr>
      </w:pPr>
      <w:r w:rsidRPr="009A72A7">
        <w:rPr>
          <w:rFonts w:ascii="Times New Roman" w:eastAsia="Calibri" w:hAnsi="Times New Roman" w:cs="Times New Roman"/>
          <w:sz w:val="28"/>
          <w:szCs w:val="28"/>
        </w:rPr>
        <w:t>Камышловского городского округа</w:t>
      </w:r>
    </w:p>
    <w:p w:rsidR="00913DEE" w:rsidRDefault="00913DEE" w:rsidP="00913DEE">
      <w:pPr>
        <w:widowControl w:val="0"/>
        <w:autoSpaceDE w:val="0"/>
        <w:autoSpaceDN w:val="0"/>
        <w:adjustRightInd w:val="0"/>
        <w:spacing w:after="0" w:line="240" w:lineRule="auto"/>
        <w:ind w:left="5103"/>
        <w:jc w:val="both"/>
        <w:rPr>
          <w:rFonts w:ascii="Times New Roman" w:eastAsia="Calibri" w:hAnsi="Times New Roman" w:cs="Times New Roman"/>
          <w:sz w:val="28"/>
          <w:szCs w:val="28"/>
        </w:rPr>
      </w:pPr>
      <w:r>
        <w:rPr>
          <w:rFonts w:ascii="Times New Roman" w:eastAsia="Calibri" w:hAnsi="Times New Roman" w:cs="Times New Roman"/>
          <w:sz w:val="28"/>
          <w:szCs w:val="28"/>
        </w:rPr>
        <w:t>от 21.09.2018 года № 821</w:t>
      </w:r>
      <w:r w:rsidR="005155E7" w:rsidRPr="009A72A7">
        <w:rPr>
          <w:rFonts w:ascii="Times New Roman" w:eastAsia="Calibri" w:hAnsi="Times New Roman" w:cs="Times New Roman"/>
          <w:sz w:val="28"/>
          <w:szCs w:val="28"/>
        </w:rPr>
        <w:t xml:space="preserve"> </w:t>
      </w:r>
    </w:p>
    <w:p w:rsidR="005155E7" w:rsidRPr="009A72A7" w:rsidRDefault="005155E7" w:rsidP="00913DEE">
      <w:pPr>
        <w:widowControl w:val="0"/>
        <w:autoSpaceDE w:val="0"/>
        <w:autoSpaceDN w:val="0"/>
        <w:adjustRightInd w:val="0"/>
        <w:spacing w:after="0" w:line="240" w:lineRule="auto"/>
        <w:ind w:left="5103"/>
        <w:jc w:val="both"/>
        <w:rPr>
          <w:rFonts w:ascii="Times New Roman" w:eastAsia="Calibri" w:hAnsi="Times New Roman" w:cs="Times New Roman"/>
          <w:sz w:val="28"/>
          <w:szCs w:val="28"/>
        </w:rPr>
      </w:pPr>
      <w:r w:rsidRPr="009A72A7">
        <w:rPr>
          <w:rFonts w:ascii="Times New Roman" w:eastAsia="Calibri" w:hAnsi="Times New Roman" w:cs="Times New Roman"/>
          <w:sz w:val="28"/>
          <w:szCs w:val="28"/>
        </w:rPr>
        <w:t xml:space="preserve">«Об утверждении </w:t>
      </w:r>
      <w:r w:rsidR="009A72A7">
        <w:rPr>
          <w:rFonts w:ascii="Times New Roman" w:eastAsia="Calibri" w:hAnsi="Times New Roman" w:cs="Times New Roman"/>
          <w:sz w:val="28"/>
          <w:szCs w:val="28"/>
        </w:rPr>
        <w:t>П</w:t>
      </w:r>
      <w:r w:rsidRPr="009A72A7">
        <w:rPr>
          <w:rFonts w:ascii="Times New Roman" w:eastAsia="Calibri" w:hAnsi="Times New Roman" w:cs="Times New Roman"/>
          <w:sz w:val="28"/>
          <w:szCs w:val="28"/>
        </w:rPr>
        <w:t xml:space="preserve">рограммы </w:t>
      </w:r>
      <w:r w:rsidR="009A72A7">
        <w:rPr>
          <w:rFonts w:ascii="Times New Roman" w:eastAsia="Calibri" w:hAnsi="Times New Roman" w:cs="Times New Roman"/>
          <w:sz w:val="28"/>
          <w:szCs w:val="28"/>
        </w:rPr>
        <w:t>к</w:t>
      </w:r>
      <w:r w:rsidR="009A72A7" w:rsidRPr="009A72A7">
        <w:rPr>
          <w:rFonts w:ascii="Times New Roman" w:eastAsia="Calibri" w:hAnsi="Times New Roman" w:cs="Times New Roman"/>
          <w:sz w:val="28"/>
          <w:szCs w:val="28"/>
        </w:rPr>
        <w:t>омплексного развития социальной инфраструктуры Камышловског</w:t>
      </w:r>
      <w:r w:rsidR="00FF60B9">
        <w:rPr>
          <w:rFonts w:ascii="Times New Roman" w:eastAsia="Calibri" w:hAnsi="Times New Roman" w:cs="Times New Roman"/>
          <w:sz w:val="28"/>
          <w:szCs w:val="28"/>
        </w:rPr>
        <w:t>о городского округа на 2018-2032</w:t>
      </w:r>
      <w:r w:rsidR="009A72A7" w:rsidRPr="009A72A7">
        <w:rPr>
          <w:rFonts w:ascii="Times New Roman" w:eastAsia="Calibri" w:hAnsi="Times New Roman" w:cs="Times New Roman"/>
          <w:sz w:val="28"/>
          <w:szCs w:val="28"/>
        </w:rPr>
        <w:t xml:space="preserve"> годы</w:t>
      </w:r>
      <w:r w:rsidRPr="009A72A7">
        <w:rPr>
          <w:rFonts w:ascii="Times New Roman" w:eastAsia="Calibri" w:hAnsi="Times New Roman" w:cs="Times New Roman"/>
          <w:sz w:val="28"/>
          <w:szCs w:val="28"/>
        </w:rPr>
        <w:t>»</w:t>
      </w:r>
    </w:p>
    <w:p w:rsidR="008D37A6" w:rsidRDefault="008D37A6">
      <w:pPr>
        <w:pStyle w:val="ConsPlusTitle"/>
        <w:jc w:val="center"/>
        <w:rPr>
          <w:rFonts w:ascii="Times New Roman" w:hAnsi="Times New Roman" w:cs="Times New Roman"/>
          <w:sz w:val="24"/>
          <w:szCs w:val="24"/>
        </w:rPr>
      </w:pPr>
    </w:p>
    <w:p w:rsidR="008A1B05" w:rsidRPr="002E07B4" w:rsidRDefault="008A1B05">
      <w:pPr>
        <w:pStyle w:val="ConsPlusTitle"/>
        <w:jc w:val="center"/>
        <w:rPr>
          <w:rFonts w:ascii="Times New Roman" w:hAnsi="Times New Roman" w:cs="Times New Roman"/>
          <w:sz w:val="24"/>
          <w:szCs w:val="24"/>
        </w:rPr>
      </w:pPr>
      <w:bookmarkStart w:id="1" w:name="P28"/>
      <w:bookmarkEnd w:id="1"/>
      <w:r w:rsidRPr="002E07B4">
        <w:rPr>
          <w:rFonts w:ascii="Times New Roman" w:hAnsi="Times New Roman" w:cs="Times New Roman"/>
          <w:sz w:val="24"/>
          <w:szCs w:val="24"/>
        </w:rPr>
        <w:t>ПРОГРАММА</w:t>
      </w:r>
    </w:p>
    <w:p w:rsidR="008A1B05" w:rsidRPr="002E07B4" w:rsidRDefault="008A1B05">
      <w:pPr>
        <w:pStyle w:val="ConsPlusTitle"/>
        <w:jc w:val="center"/>
        <w:rPr>
          <w:rFonts w:ascii="Times New Roman" w:hAnsi="Times New Roman" w:cs="Times New Roman"/>
          <w:sz w:val="24"/>
          <w:szCs w:val="24"/>
        </w:rPr>
      </w:pPr>
      <w:r w:rsidRPr="002E07B4">
        <w:rPr>
          <w:rFonts w:ascii="Times New Roman" w:hAnsi="Times New Roman" w:cs="Times New Roman"/>
          <w:sz w:val="24"/>
          <w:szCs w:val="24"/>
        </w:rPr>
        <w:t>КОМПЛЕКСНОГО РАЗВИТИЯ СОЦИАЛЬНОЙ ИНФРАСТРУКТУРЫ</w:t>
      </w:r>
    </w:p>
    <w:p w:rsidR="008A1B05" w:rsidRPr="002E07B4" w:rsidRDefault="00422DF1">
      <w:pPr>
        <w:pStyle w:val="ConsPlusTitle"/>
        <w:jc w:val="center"/>
        <w:rPr>
          <w:rFonts w:ascii="Times New Roman" w:hAnsi="Times New Roman" w:cs="Times New Roman"/>
          <w:sz w:val="24"/>
          <w:szCs w:val="24"/>
        </w:rPr>
      </w:pPr>
      <w:r w:rsidRPr="002E07B4">
        <w:rPr>
          <w:rFonts w:ascii="Times New Roman" w:hAnsi="Times New Roman" w:cs="Times New Roman"/>
          <w:sz w:val="24"/>
          <w:szCs w:val="24"/>
        </w:rPr>
        <w:t>КАМЫШЛОВСКОГО</w:t>
      </w:r>
      <w:r w:rsidR="008A1B05" w:rsidRPr="002E07B4">
        <w:rPr>
          <w:rFonts w:ascii="Times New Roman" w:hAnsi="Times New Roman" w:cs="Times New Roman"/>
          <w:sz w:val="24"/>
          <w:szCs w:val="24"/>
        </w:rPr>
        <w:t xml:space="preserve"> ГОРОДСКОГО ОКРУГА</w:t>
      </w:r>
    </w:p>
    <w:p w:rsidR="008A1B05" w:rsidRPr="002E07B4" w:rsidRDefault="008A1B05">
      <w:pPr>
        <w:pStyle w:val="ConsPlusTitle"/>
        <w:jc w:val="center"/>
        <w:rPr>
          <w:rFonts w:ascii="Times New Roman" w:hAnsi="Times New Roman" w:cs="Times New Roman"/>
          <w:sz w:val="24"/>
          <w:szCs w:val="24"/>
        </w:rPr>
      </w:pPr>
      <w:r w:rsidRPr="002E07B4">
        <w:rPr>
          <w:rFonts w:ascii="Times New Roman" w:hAnsi="Times New Roman" w:cs="Times New Roman"/>
          <w:sz w:val="24"/>
          <w:szCs w:val="24"/>
        </w:rPr>
        <w:t>НА 201</w:t>
      </w:r>
      <w:r w:rsidR="005155E7">
        <w:rPr>
          <w:rFonts w:ascii="Times New Roman" w:hAnsi="Times New Roman" w:cs="Times New Roman"/>
          <w:sz w:val="24"/>
          <w:szCs w:val="24"/>
        </w:rPr>
        <w:t>8</w:t>
      </w:r>
      <w:r w:rsidR="004B4C0C">
        <w:rPr>
          <w:rFonts w:ascii="Times New Roman" w:hAnsi="Times New Roman" w:cs="Times New Roman"/>
          <w:sz w:val="24"/>
          <w:szCs w:val="24"/>
        </w:rPr>
        <w:t xml:space="preserve"> - 2032</w:t>
      </w:r>
      <w:r w:rsidRPr="002E07B4">
        <w:rPr>
          <w:rFonts w:ascii="Times New Roman" w:hAnsi="Times New Roman" w:cs="Times New Roman"/>
          <w:sz w:val="24"/>
          <w:szCs w:val="24"/>
        </w:rPr>
        <w:t xml:space="preserve"> ГОДЫ</w:t>
      </w:r>
    </w:p>
    <w:p w:rsidR="008A1B05" w:rsidRPr="002E07B4" w:rsidRDefault="008A1B05">
      <w:pPr>
        <w:pStyle w:val="ConsPlusNormal"/>
        <w:ind w:firstLine="540"/>
        <w:jc w:val="both"/>
        <w:rPr>
          <w:rFonts w:ascii="Times New Roman" w:hAnsi="Times New Roman" w:cs="Times New Roman"/>
          <w:sz w:val="24"/>
          <w:szCs w:val="24"/>
        </w:rPr>
      </w:pPr>
    </w:p>
    <w:p w:rsidR="008A1B05" w:rsidRPr="002E07B4" w:rsidRDefault="008A1B05">
      <w:pPr>
        <w:pStyle w:val="ConsPlusNormal"/>
        <w:jc w:val="center"/>
        <w:outlineLvl w:val="1"/>
        <w:rPr>
          <w:rFonts w:ascii="Times New Roman" w:hAnsi="Times New Roman" w:cs="Times New Roman"/>
          <w:sz w:val="24"/>
          <w:szCs w:val="24"/>
        </w:rPr>
      </w:pPr>
      <w:r w:rsidRPr="002E07B4">
        <w:rPr>
          <w:rFonts w:ascii="Times New Roman" w:hAnsi="Times New Roman" w:cs="Times New Roman"/>
          <w:sz w:val="24"/>
          <w:szCs w:val="24"/>
        </w:rPr>
        <w:t>ПАСПОРТ</w:t>
      </w:r>
    </w:p>
    <w:p w:rsidR="008A1B05" w:rsidRPr="002E07B4" w:rsidRDefault="008A1B05">
      <w:pPr>
        <w:pStyle w:val="ConsPlusNormal"/>
        <w:jc w:val="center"/>
        <w:rPr>
          <w:rFonts w:ascii="Times New Roman" w:hAnsi="Times New Roman" w:cs="Times New Roman"/>
          <w:sz w:val="24"/>
          <w:szCs w:val="24"/>
        </w:rPr>
      </w:pPr>
      <w:r w:rsidRPr="002E07B4">
        <w:rPr>
          <w:rFonts w:ascii="Times New Roman" w:hAnsi="Times New Roman" w:cs="Times New Roman"/>
          <w:sz w:val="24"/>
          <w:szCs w:val="24"/>
        </w:rPr>
        <w:t>ПРОГРАММЫ КОМПЛЕКСНОГО РАЗВИТИЯ СОЦИАЛЬНОЙ ИНФРАСТРУКТУРЫ</w:t>
      </w:r>
    </w:p>
    <w:p w:rsidR="008A1B05" w:rsidRPr="002E07B4" w:rsidRDefault="00422DF1">
      <w:pPr>
        <w:pStyle w:val="ConsPlusNormal"/>
        <w:jc w:val="center"/>
        <w:rPr>
          <w:rFonts w:ascii="Times New Roman" w:hAnsi="Times New Roman" w:cs="Times New Roman"/>
          <w:sz w:val="24"/>
          <w:szCs w:val="24"/>
        </w:rPr>
      </w:pPr>
      <w:r w:rsidRPr="002E07B4">
        <w:rPr>
          <w:rFonts w:ascii="Times New Roman" w:hAnsi="Times New Roman" w:cs="Times New Roman"/>
          <w:sz w:val="24"/>
          <w:szCs w:val="24"/>
        </w:rPr>
        <w:t>КАМЫШЛОВСКОГО</w:t>
      </w:r>
      <w:r w:rsidR="008A1B05" w:rsidRPr="002E07B4">
        <w:rPr>
          <w:rFonts w:ascii="Times New Roman" w:hAnsi="Times New Roman" w:cs="Times New Roman"/>
          <w:sz w:val="24"/>
          <w:szCs w:val="24"/>
        </w:rPr>
        <w:t xml:space="preserve"> ГОРОДСКОГО ОКРУГА</w:t>
      </w:r>
    </w:p>
    <w:p w:rsidR="008A1B05" w:rsidRPr="002E07B4" w:rsidRDefault="008A1B05">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6973"/>
      </w:tblGrid>
      <w:tr w:rsidR="008A1B05" w:rsidRPr="005155E7">
        <w:tc>
          <w:tcPr>
            <w:tcW w:w="2041" w:type="dxa"/>
          </w:tcPr>
          <w:p w:rsidR="008A1B05" w:rsidRPr="005155E7" w:rsidRDefault="008A1B05">
            <w:pPr>
              <w:pStyle w:val="ConsPlusNormal"/>
              <w:rPr>
                <w:rFonts w:ascii="Times New Roman" w:hAnsi="Times New Roman" w:cs="Times New Roman"/>
                <w:sz w:val="28"/>
                <w:szCs w:val="28"/>
              </w:rPr>
            </w:pPr>
            <w:r w:rsidRPr="005155E7">
              <w:rPr>
                <w:rFonts w:ascii="Times New Roman" w:hAnsi="Times New Roman" w:cs="Times New Roman"/>
                <w:sz w:val="28"/>
                <w:szCs w:val="28"/>
              </w:rPr>
              <w:t>Наименование программы</w:t>
            </w:r>
          </w:p>
        </w:tc>
        <w:tc>
          <w:tcPr>
            <w:tcW w:w="6973" w:type="dxa"/>
          </w:tcPr>
          <w:p w:rsidR="008A1B05" w:rsidRPr="005155E7" w:rsidRDefault="008A1B05" w:rsidP="005155E7">
            <w:pPr>
              <w:pStyle w:val="ConsPlusNormal"/>
              <w:rPr>
                <w:rFonts w:ascii="Times New Roman" w:hAnsi="Times New Roman" w:cs="Times New Roman"/>
                <w:sz w:val="28"/>
                <w:szCs w:val="28"/>
              </w:rPr>
            </w:pPr>
            <w:r w:rsidRPr="005155E7">
              <w:rPr>
                <w:rFonts w:ascii="Times New Roman" w:hAnsi="Times New Roman" w:cs="Times New Roman"/>
                <w:sz w:val="28"/>
                <w:szCs w:val="28"/>
              </w:rPr>
              <w:t xml:space="preserve">Программа комплексного развития социальной инфраструктуры </w:t>
            </w:r>
            <w:r w:rsidR="00953F54" w:rsidRPr="005155E7">
              <w:rPr>
                <w:rFonts w:ascii="Times New Roman" w:hAnsi="Times New Roman" w:cs="Times New Roman"/>
                <w:sz w:val="28"/>
                <w:szCs w:val="28"/>
              </w:rPr>
              <w:t xml:space="preserve">Камышловского </w:t>
            </w:r>
            <w:r w:rsidRPr="005155E7">
              <w:rPr>
                <w:rFonts w:ascii="Times New Roman" w:hAnsi="Times New Roman" w:cs="Times New Roman"/>
                <w:sz w:val="28"/>
                <w:szCs w:val="28"/>
              </w:rPr>
              <w:t>городского округа на 201</w:t>
            </w:r>
            <w:r w:rsidR="005155E7">
              <w:rPr>
                <w:rFonts w:ascii="Times New Roman" w:hAnsi="Times New Roman" w:cs="Times New Roman"/>
                <w:sz w:val="28"/>
                <w:szCs w:val="28"/>
              </w:rPr>
              <w:t>8</w:t>
            </w:r>
            <w:r w:rsidR="004B4C0C">
              <w:rPr>
                <w:rFonts w:ascii="Times New Roman" w:hAnsi="Times New Roman" w:cs="Times New Roman"/>
                <w:sz w:val="28"/>
                <w:szCs w:val="28"/>
              </w:rPr>
              <w:t xml:space="preserve"> - 2032</w:t>
            </w:r>
            <w:r w:rsidRPr="005155E7">
              <w:rPr>
                <w:rFonts w:ascii="Times New Roman" w:hAnsi="Times New Roman" w:cs="Times New Roman"/>
                <w:sz w:val="28"/>
                <w:szCs w:val="28"/>
              </w:rPr>
              <w:t xml:space="preserve"> годы</w:t>
            </w:r>
          </w:p>
        </w:tc>
      </w:tr>
      <w:tr w:rsidR="008A1B05" w:rsidRPr="005155E7">
        <w:tblPrEx>
          <w:tblBorders>
            <w:insideH w:val="nil"/>
          </w:tblBorders>
        </w:tblPrEx>
        <w:tc>
          <w:tcPr>
            <w:tcW w:w="2041" w:type="dxa"/>
            <w:tcBorders>
              <w:bottom w:val="nil"/>
            </w:tcBorders>
          </w:tcPr>
          <w:p w:rsidR="008A1B05" w:rsidRPr="005155E7" w:rsidRDefault="008A1B05">
            <w:pPr>
              <w:pStyle w:val="ConsPlusNormal"/>
              <w:rPr>
                <w:rFonts w:ascii="Times New Roman" w:hAnsi="Times New Roman" w:cs="Times New Roman"/>
                <w:sz w:val="28"/>
                <w:szCs w:val="28"/>
              </w:rPr>
            </w:pPr>
            <w:r w:rsidRPr="005155E7">
              <w:rPr>
                <w:rFonts w:ascii="Times New Roman" w:hAnsi="Times New Roman" w:cs="Times New Roman"/>
                <w:sz w:val="28"/>
                <w:szCs w:val="28"/>
              </w:rPr>
              <w:t>Основание для разработки Программы</w:t>
            </w:r>
          </w:p>
        </w:tc>
        <w:tc>
          <w:tcPr>
            <w:tcW w:w="6973" w:type="dxa"/>
            <w:tcBorders>
              <w:bottom w:val="nil"/>
            </w:tcBorders>
          </w:tcPr>
          <w:p w:rsidR="008A1B05" w:rsidRPr="005155E7" w:rsidRDefault="008A1B05">
            <w:pPr>
              <w:pStyle w:val="ConsPlusNormal"/>
              <w:rPr>
                <w:rFonts w:ascii="Times New Roman" w:hAnsi="Times New Roman" w:cs="Times New Roman"/>
                <w:sz w:val="28"/>
                <w:szCs w:val="28"/>
              </w:rPr>
            </w:pPr>
            <w:r w:rsidRPr="005155E7">
              <w:rPr>
                <w:rFonts w:ascii="Times New Roman" w:hAnsi="Times New Roman" w:cs="Times New Roman"/>
                <w:sz w:val="28"/>
                <w:szCs w:val="28"/>
              </w:rPr>
              <w:t xml:space="preserve">- Федеральный </w:t>
            </w:r>
            <w:hyperlink r:id="rId8" w:history="1">
              <w:r w:rsidRPr="005155E7">
                <w:rPr>
                  <w:rFonts w:ascii="Times New Roman" w:hAnsi="Times New Roman" w:cs="Times New Roman"/>
                  <w:sz w:val="28"/>
                  <w:szCs w:val="28"/>
                </w:rPr>
                <w:t>закон</w:t>
              </w:r>
            </w:hyperlink>
            <w:r w:rsidRPr="005155E7">
              <w:rPr>
                <w:rFonts w:ascii="Times New Roman" w:hAnsi="Times New Roman" w:cs="Times New Roman"/>
                <w:sz w:val="28"/>
                <w:szCs w:val="28"/>
              </w:rPr>
              <w:t xml:space="preserve"> от 30.12.2012 </w:t>
            </w:r>
            <w:r w:rsidR="005155E7">
              <w:rPr>
                <w:rFonts w:ascii="Times New Roman" w:hAnsi="Times New Roman" w:cs="Times New Roman"/>
                <w:sz w:val="28"/>
                <w:szCs w:val="28"/>
              </w:rPr>
              <w:t>№</w:t>
            </w:r>
            <w:r w:rsidRPr="005155E7">
              <w:rPr>
                <w:rFonts w:ascii="Times New Roman" w:hAnsi="Times New Roman" w:cs="Times New Roman"/>
                <w:sz w:val="28"/>
                <w:szCs w:val="28"/>
              </w:rPr>
              <w:t xml:space="preserve"> 289-ФЗ </w:t>
            </w:r>
            <w:r w:rsidR="005155E7">
              <w:rPr>
                <w:rFonts w:ascii="Times New Roman" w:hAnsi="Times New Roman" w:cs="Times New Roman"/>
                <w:sz w:val="28"/>
                <w:szCs w:val="28"/>
              </w:rPr>
              <w:t>«</w:t>
            </w:r>
            <w:r w:rsidRPr="005155E7">
              <w:rPr>
                <w:rFonts w:ascii="Times New Roman" w:hAnsi="Times New Roman" w:cs="Times New Roman"/>
                <w:sz w:val="28"/>
                <w:szCs w:val="28"/>
              </w:rPr>
              <w:t>О внесении изменений в Градостроительный кодекс Российской Федерации и отдельные законодательные акты Российской Федерации</w:t>
            </w:r>
            <w:r w:rsidR="005155E7">
              <w:rPr>
                <w:rFonts w:ascii="Times New Roman" w:hAnsi="Times New Roman" w:cs="Times New Roman"/>
                <w:sz w:val="28"/>
                <w:szCs w:val="28"/>
              </w:rPr>
              <w:t>»</w:t>
            </w:r>
            <w:r w:rsidRPr="005155E7">
              <w:rPr>
                <w:rFonts w:ascii="Times New Roman" w:hAnsi="Times New Roman" w:cs="Times New Roman"/>
                <w:sz w:val="28"/>
                <w:szCs w:val="28"/>
              </w:rPr>
              <w:t>;</w:t>
            </w:r>
          </w:p>
          <w:p w:rsidR="008A1B05" w:rsidRPr="005155E7" w:rsidRDefault="008A1B05">
            <w:pPr>
              <w:pStyle w:val="ConsPlusNormal"/>
              <w:rPr>
                <w:rFonts w:ascii="Times New Roman" w:hAnsi="Times New Roman" w:cs="Times New Roman"/>
                <w:sz w:val="28"/>
                <w:szCs w:val="28"/>
              </w:rPr>
            </w:pPr>
            <w:r w:rsidRPr="005155E7">
              <w:rPr>
                <w:rFonts w:ascii="Times New Roman" w:hAnsi="Times New Roman" w:cs="Times New Roman"/>
                <w:sz w:val="28"/>
                <w:szCs w:val="28"/>
              </w:rPr>
              <w:t xml:space="preserve">- </w:t>
            </w:r>
            <w:hyperlink r:id="rId9" w:history="1">
              <w:r w:rsidRPr="005155E7">
                <w:rPr>
                  <w:rFonts w:ascii="Times New Roman" w:hAnsi="Times New Roman" w:cs="Times New Roman"/>
                  <w:sz w:val="28"/>
                  <w:szCs w:val="28"/>
                </w:rPr>
                <w:t>Постановление</w:t>
              </w:r>
            </w:hyperlink>
            <w:r w:rsidRPr="005155E7">
              <w:rPr>
                <w:rFonts w:ascii="Times New Roman" w:hAnsi="Times New Roman" w:cs="Times New Roman"/>
                <w:sz w:val="28"/>
                <w:szCs w:val="28"/>
              </w:rPr>
              <w:t xml:space="preserve"> Правительства Российской Федерации от 01.10.2015 </w:t>
            </w:r>
            <w:r w:rsidR="005155E7">
              <w:rPr>
                <w:rFonts w:ascii="Times New Roman" w:hAnsi="Times New Roman" w:cs="Times New Roman"/>
                <w:sz w:val="28"/>
                <w:szCs w:val="28"/>
              </w:rPr>
              <w:t>№</w:t>
            </w:r>
            <w:r w:rsidRPr="005155E7">
              <w:rPr>
                <w:rFonts w:ascii="Times New Roman" w:hAnsi="Times New Roman" w:cs="Times New Roman"/>
                <w:sz w:val="28"/>
                <w:szCs w:val="28"/>
              </w:rPr>
              <w:t xml:space="preserve"> 1050 </w:t>
            </w:r>
            <w:r w:rsidR="005155E7">
              <w:rPr>
                <w:rFonts w:ascii="Times New Roman" w:hAnsi="Times New Roman" w:cs="Times New Roman"/>
                <w:sz w:val="28"/>
                <w:szCs w:val="28"/>
              </w:rPr>
              <w:t>«</w:t>
            </w:r>
            <w:r w:rsidRPr="005155E7">
              <w:rPr>
                <w:rFonts w:ascii="Times New Roman" w:hAnsi="Times New Roman" w:cs="Times New Roman"/>
                <w:sz w:val="28"/>
                <w:szCs w:val="28"/>
              </w:rPr>
              <w:t>Об утверждении требований к программам комплексного развития социальной инфраструктуры поселений, городских округов</w:t>
            </w:r>
            <w:r w:rsidR="005155E7">
              <w:rPr>
                <w:rFonts w:ascii="Times New Roman" w:hAnsi="Times New Roman" w:cs="Times New Roman"/>
                <w:sz w:val="28"/>
                <w:szCs w:val="28"/>
              </w:rPr>
              <w:t>»</w:t>
            </w:r>
            <w:r w:rsidRPr="005155E7">
              <w:rPr>
                <w:rFonts w:ascii="Times New Roman" w:hAnsi="Times New Roman" w:cs="Times New Roman"/>
                <w:sz w:val="28"/>
                <w:szCs w:val="28"/>
              </w:rPr>
              <w:t>;</w:t>
            </w:r>
          </w:p>
          <w:p w:rsidR="008A1B05" w:rsidRPr="005155E7" w:rsidRDefault="008A1B05">
            <w:pPr>
              <w:pStyle w:val="ConsPlusNormal"/>
              <w:rPr>
                <w:rFonts w:ascii="Times New Roman" w:hAnsi="Times New Roman" w:cs="Times New Roman"/>
                <w:sz w:val="28"/>
                <w:szCs w:val="28"/>
              </w:rPr>
            </w:pPr>
            <w:r w:rsidRPr="005155E7">
              <w:rPr>
                <w:rFonts w:ascii="Times New Roman" w:hAnsi="Times New Roman" w:cs="Times New Roman"/>
                <w:sz w:val="28"/>
                <w:szCs w:val="28"/>
              </w:rPr>
              <w:t xml:space="preserve">- Федеральный </w:t>
            </w:r>
            <w:hyperlink r:id="rId10" w:history="1">
              <w:r w:rsidRPr="005155E7">
                <w:rPr>
                  <w:rFonts w:ascii="Times New Roman" w:hAnsi="Times New Roman" w:cs="Times New Roman"/>
                  <w:sz w:val="28"/>
                  <w:szCs w:val="28"/>
                </w:rPr>
                <w:t>закон</w:t>
              </w:r>
            </w:hyperlink>
            <w:r w:rsidRPr="005155E7">
              <w:rPr>
                <w:rFonts w:ascii="Times New Roman" w:hAnsi="Times New Roman" w:cs="Times New Roman"/>
                <w:sz w:val="28"/>
                <w:szCs w:val="28"/>
              </w:rPr>
              <w:t xml:space="preserve"> от 06.10.2003 </w:t>
            </w:r>
            <w:r w:rsidR="005155E7">
              <w:rPr>
                <w:rFonts w:ascii="Times New Roman" w:hAnsi="Times New Roman" w:cs="Times New Roman"/>
                <w:sz w:val="28"/>
                <w:szCs w:val="28"/>
              </w:rPr>
              <w:t>№</w:t>
            </w:r>
            <w:r w:rsidRPr="005155E7">
              <w:rPr>
                <w:rFonts w:ascii="Times New Roman" w:hAnsi="Times New Roman" w:cs="Times New Roman"/>
                <w:sz w:val="28"/>
                <w:szCs w:val="28"/>
              </w:rPr>
              <w:t xml:space="preserve"> 131-ФЗ </w:t>
            </w:r>
            <w:r w:rsidR="005155E7">
              <w:rPr>
                <w:rFonts w:ascii="Times New Roman" w:hAnsi="Times New Roman" w:cs="Times New Roman"/>
                <w:sz w:val="28"/>
                <w:szCs w:val="28"/>
              </w:rPr>
              <w:t>«</w:t>
            </w:r>
            <w:r w:rsidRPr="005155E7">
              <w:rPr>
                <w:rFonts w:ascii="Times New Roman" w:hAnsi="Times New Roman" w:cs="Times New Roman"/>
                <w:sz w:val="28"/>
                <w:szCs w:val="28"/>
              </w:rPr>
              <w:t>Об общих принципах организации местного самоуправления в Российской Федерации</w:t>
            </w:r>
            <w:r w:rsidR="005155E7">
              <w:rPr>
                <w:rFonts w:ascii="Times New Roman" w:hAnsi="Times New Roman" w:cs="Times New Roman"/>
                <w:sz w:val="28"/>
                <w:szCs w:val="28"/>
              </w:rPr>
              <w:t>»</w:t>
            </w:r>
            <w:r w:rsidRPr="005155E7">
              <w:rPr>
                <w:rFonts w:ascii="Times New Roman" w:hAnsi="Times New Roman" w:cs="Times New Roman"/>
                <w:sz w:val="28"/>
                <w:szCs w:val="28"/>
              </w:rPr>
              <w:t>;</w:t>
            </w:r>
          </w:p>
          <w:p w:rsidR="008A1B05" w:rsidRPr="005155E7" w:rsidRDefault="008A1B05">
            <w:pPr>
              <w:pStyle w:val="ConsPlusNormal"/>
              <w:rPr>
                <w:rFonts w:ascii="Times New Roman" w:hAnsi="Times New Roman" w:cs="Times New Roman"/>
                <w:sz w:val="28"/>
                <w:szCs w:val="28"/>
              </w:rPr>
            </w:pPr>
            <w:r w:rsidRPr="005155E7">
              <w:rPr>
                <w:rFonts w:ascii="Times New Roman" w:hAnsi="Times New Roman" w:cs="Times New Roman"/>
                <w:sz w:val="28"/>
                <w:szCs w:val="28"/>
              </w:rPr>
              <w:t xml:space="preserve">- </w:t>
            </w:r>
            <w:r w:rsidR="002B0A97" w:rsidRPr="005155E7">
              <w:rPr>
                <w:rFonts w:ascii="Times New Roman" w:hAnsi="Times New Roman" w:cs="Times New Roman"/>
                <w:sz w:val="28"/>
                <w:szCs w:val="28"/>
              </w:rPr>
              <w:t xml:space="preserve">Местные </w:t>
            </w:r>
            <w:hyperlink r:id="rId11" w:history="1">
              <w:r w:rsidR="002B0A97" w:rsidRPr="005155E7">
                <w:rPr>
                  <w:rFonts w:ascii="Times New Roman" w:hAnsi="Times New Roman" w:cs="Times New Roman"/>
                  <w:sz w:val="28"/>
                  <w:szCs w:val="28"/>
                </w:rPr>
                <w:t>нормативы</w:t>
              </w:r>
            </w:hyperlink>
            <w:r w:rsidR="002B0A97" w:rsidRPr="005155E7">
              <w:rPr>
                <w:rFonts w:ascii="Times New Roman" w:hAnsi="Times New Roman" w:cs="Times New Roman"/>
                <w:sz w:val="28"/>
                <w:szCs w:val="28"/>
              </w:rPr>
              <w:t xml:space="preserve"> </w:t>
            </w:r>
            <w:r w:rsidRPr="005155E7">
              <w:rPr>
                <w:rFonts w:ascii="Times New Roman" w:hAnsi="Times New Roman" w:cs="Times New Roman"/>
                <w:sz w:val="28"/>
                <w:szCs w:val="28"/>
              </w:rPr>
              <w:t xml:space="preserve"> градостроительного проектирования </w:t>
            </w:r>
            <w:r w:rsidR="002B0A97" w:rsidRPr="005155E7">
              <w:rPr>
                <w:rFonts w:ascii="Times New Roman" w:hAnsi="Times New Roman" w:cs="Times New Roman"/>
                <w:sz w:val="28"/>
                <w:szCs w:val="28"/>
              </w:rPr>
              <w:t xml:space="preserve">Камышловского городского округа </w:t>
            </w:r>
            <w:r w:rsidR="005155E7">
              <w:rPr>
                <w:rFonts w:ascii="Times New Roman" w:hAnsi="Times New Roman" w:cs="Times New Roman"/>
                <w:sz w:val="28"/>
                <w:szCs w:val="28"/>
              </w:rPr>
              <w:t xml:space="preserve">Свердловской области, </w:t>
            </w:r>
            <w:r w:rsidR="002B0A97" w:rsidRPr="005155E7">
              <w:rPr>
                <w:rFonts w:ascii="Times New Roman" w:hAnsi="Times New Roman" w:cs="Times New Roman"/>
                <w:sz w:val="28"/>
                <w:szCs w:val="28"/>
              </w:rPr>
              <w:t>утвержденные решением Думы Камышловского городского округа от 23.04.2015 года №472</w:t>
            </w:r>
            <w:r w:rsidRPr="005155E7">
              <w:rPr>
                <w:rFonts w:ascii="Times New Roman" w:hAnsi="Times New Roman" w:cs="Times New Roman"/>
                <w:sz w:val="28"/>
                <w:szCs w:val="28"/>
              </w:rPr>
              <w:t>;</w:t>
            </w:r>
          </w:p>
          <w:p w:rsidR="008A1B05" w:rsidRPr="005155E7" w:rsidRDefault="008A1B05">
            <w:pPr>
              <w:pStyle w:val="ConsPlusNormal"/>
              <w:rPr>
                <w:rFonts w:ascii="Times New Roman" w:hAnsi="Times New Roman" w:cs="Times New Roman"/>
                <w:sz w:val="28"/>
                <w:szCs w:val="28"/>
              </w:rPr>
            </w:pPr>
            <w:r w:rsidRPr="005155E7">
              <w:rPr>
                <w:rFonts w:ascii="Times New Roman" w:hAnsi="Times New Roman" w:cs="Times New Roman"/>
                <w:sz w:val="28"/>
                <w:szCs w:val="28"/>
              </w:rPr>
              <w:t xml:space="preserve">- Генеральный </w:t>
            </w:r>
            <w:hyperlink r:id="rId12" w:history="1">
              <w:r w:rsidRPr="005155E7">
                <w:rPr>
                  <w:rFonts w:ascii="Times New Roman" w:hAnsi="Times New Roman" w:cs="Times New Roman"/>
                  <w:sz w:val="28"/>
                  <w:szCs w:val="28"/>
                </w:rPr>
                <w:t>план</w:t>
              </w:r>
            </w:hyperlink>
            <w:r w:rsidR="002B0A97" w:rsidRPr="005155E7">
              <w:rPr>
                <w:rFonts w:ascii="Times New Roman" w:hAnsi="Times New Roman" w:cs="Times New Roman"/>
                <w:sz w:val="28"/>
                <w:szCs w:val="28"/>
              </w:rPr>
              <w:t xml:space="preserve"> развития </w:t>
            </w:r>
            <w:r w:rsidR="00953F54" w:rsidRPr="005155E7">
              <w:rPr>
                <w:rFonts w:ascii="Times New Roman" w:hAnsi="Times New Roman" w:cs="Times New Roman"/>
                <w:sz w:val="28"/>
                <w:szCs w:val="28"/>
              </w:rPr>
              <w:t xml:space="preserve">Камышловского </w:t>
            </w:r>
            <w:r w:rsidRPr="005155E7">
              <w:rPr>
                <w:rFonts w:ascii="Times New Roman" w:hAnsi="Times New Roman" w:cs="Times New Roman"/>
                <w:sz w:val="28"/>
                <w:szCs w:val="28"/>
              </w:rPr>
              <w:t>городского окру</w:t>
            </w:r>
            <w:r w:rsidR="00953F54" w:rsidRPr="005155E7">
              <w:rPr>
                <w:rFonts w:ascii="Times New Roman" w:hAnsi="Times New Roman" w:cs="Times New Roman"/>
                <w:sz w:val="28"/>
                <w:szCs w:val="28"/>
              </w:rPr>
              <w:t>га</w:t>
            </w:r>
            <w:r w:rsidR="002B0A97" w:rsidRPr="005155E7">
              <w:rPr>
                <w:rFonts w:ascii="Times New Roman" w:hAnsi="Times New Roman" w:cs="Times New Roman"/>
                <w:sz w:val="28"/>
                <w:szCs w:val="28"/>
              </w:rPr>
              <w:t xml:space="preserve"> до 2032 года</w:t>
            </w:r>
            <w:r w:rsidR="00953F54" w:rsidRPr="005155E7">
              <w:rPr>
                <w:rFonts w:ascii="Times New Roman" w:hAnsi="Times New Roman" w:cs="Times New Roman"/>
                <w:sz w:val="28"/>
                <w:szCs w:val="28"/>
              </w:rPr>
              <w:t xml:space="preserve">, утвержденный Решением Думы Камышловского </w:t>
            </w:r>
            <w:r w:rsidRPr="005155E7">
              <w:rPr>
                <w:rFonts w:ascii="Times New Roman" w:hAnsi="Times New Roman" w:cs="Times New Roman"/>
                <w:sz w:val="28"/>
                <w:szCs w:val="28"/>
              </w:rPr>
              <w:t xml:space="preserve">ого городского округа от </w:t>
            </w:r>
            <w:r w:rsidR="002B0A97" w:rsidRPr="005155E7">
              <w:rPr>
                <w:rFonts w:ascii="Times New Roman" w:hAnsi="Times New Roman" w:cs="Times New Roman"/>
                <w:sz w:val="28"/>
                <w:szCs w:val="28"/>
              </w:rPr>
              <w:t xml:space="preserve">27.09.2013 года </w:t>
            </w:r>
            <w:r w:rsidRPr="005155E7">
              <w:rPr>
                <w:rFonts w:ascii="Times New Roman" w:hAnsi="Times New Roman" w:cs="Times New Roman"/>
                <w:sz w:val="28"/>
                <w:szCs w:val="28"/>
              </w:rPr>
              <w:t xml:space="preserve"> </w:t>
            </w:r>
            <w:r w:rsidR="005155E7">
              <w:rPr>
                <w:rFonts w:ascii="Times New Roman" w:hAnsi="Times New Roman" w:cs="Times New Roman"/>
                <w:sz w:val="28"/>
                <w:szCs w:val="28"/>
              </w:rPr>
              <w:t>№</w:t>
            </w:r>
            <w:r w:rsidR="002B0A97" w:rsidRPr="005155E7">
              <w:rPr>
                <w:rFonts w:ascii="Times New Roman" w:hAnsi="Times New Roman" w:cs="Times New Roman"/>
                <w:sz w:val="28"/>
                <w:szCs w:val="28"/>
              </w:rPr>
              <w:t>257</w:t>
            </w:r>
          </w:p>
          <w:p w:rsidR="008A1B05" w:rsidRPr="005155E7" w:rsidRDefault="008A1B05" w:rsidP="005155E7">
            <w:pPr>
              <w:pStyle w:val="ConsPlusNormal"/>
              <w:rPr>
                <w:rFonts w:ascii="Times New Roman" w:hAnsi="Times New Roman" w:cs="Times New Roman"/>
                <w:sz w:val="28"/>
                <w:szCs w:val="28"/>
              </w:rPr>
            </w:pPr>
          </w:p>
        </w:tc>
      </w:tr>
      <w:tr w:rsidR="008A1B05" w:rsidRPr="005155E7" w:rsidTr="005155E7">
        <w:tblPrEx>
          <w:tblBorders>
            <w:insideH w:val="nil"/>
          </w:tblBorders>
        </w:tblPrEx>
        <w:trPr>
          <w:trHeight w:val="13"/>
        </w:trPr>
        <w:tc>
          <w:tcPr>
            <w:tcW w:w="2041" w:type="dxa"/>
            <w:tcBorders>
              <w:top w:val="nil"/>
            </w:tcBorders>
          </w:tcPr>
          <w:p w:rsidR="008A1B05" w:rsidRPr="005155E7" w:rsidRDefault="008A1B05">
            <w:pPr>
              <w:pStyle w:val="ConsPlusNormal"/>
              <w:rPr>
                <w:rFonts w:ascii="Times New Roman" w:hAnsi="Times New Roman" w:cs="Times New Roman"/>
                <w:sz w:val="28"/>
                <w:szCs w:val="28"/>
              </w:rPr>
            </w:pPr>
          </w:p>
        </w:tc>
        <w:tc>
          <w:tcPr>
            <w:tcW w:w="6973" w:type="dxa"/>
            <w:tcBorders>
              <w:top w:val="nil"/>
            </w:tcBorders>
          </w:tcPr>
          <w:p w:rsidR="008A1B05" w:rsidRPr="005155E7" w:rsidRDefault="008A1B05">
            <w:pPr>
              <w:pStyle w:val="ConsPlusNormal"/>
              <w:rPr>
                <w:rFonts w:ascii="Times New Roman" w:hAnsi="Times New Roman" w:cs="Times New Roman"/>
                <w:sz w:val="28"/>
                <w:szCs w:val="28"/>
              </w:rPr>
            </w:pPr>
          </w:p>
        </w:tc>
      </w:tr>
      <w:tr w:rsidR="008A1B05" w:rsidRPr="005155E7">
        <w:tc>
          <w:tcPr>
            <w:tcW w:w="2041" w:type="dxa"/>
          </w:tcPr>
          <w:p w:rsidR="008A1B05" w:rsidRPr="005155E7" w:rsidRDefault="008A1B05">
            <w:pPr>
              <w:pStyle w:val="ConsPlusNormal"/>
              <w:rPr>
                <w:rFonts w:ascii="Times New Roman" w:hAnsi="Times New Roman" w:cs="Times New Roman"/>
                <w:sz w:val="28"/>
                <w:szCs w:val="28"/>
              </w:rPr>
            </w:pPr>
            <w:r w:rsidRPr="005155E7">
              <w:rPr>
                <w:rFonts w:ascii="Times New Roman" w:hAnsi="Times New Roman" w:cs="Times New Roman"/>
                <w:sz w:val="28"/>
                <w:szCs w:val="28"/>
              </w:rPr>
              <w:lastRenderedPageBreak/>
              <w:t>Заказчик Программы, его местонахождение</w:t>
            </w:r>
          </w:p>
        </w:tc>
        <w:tc>
          <w:tcPr>
            <w:tcW w:w="6973" w:type="dxa"/>
          </w:tcPr>
          <w:p w:rsidR="008A1B05" w:rsidRPr="005155E7" w:rsidRDefault="008A1B05" w:rsidP="00953F54">
            <w:pPr>
              <w:pStyle w:val="ConsPlusNormal"/>
              <w:rPr>
                <w:rFonts w:ascii="Times New Roman" w:hAnsi="Times New Roman" w:cs="Times New Roman"/>
                <w:sz w:val="28"/>
                <w:szCs w:val="28"/>
              </w:rPr>
            </w:pPr>
            <w:r w:rsidRPr="005155E7">
              <w:rPr>
                <w:rFonts w:ascii="Times New Roman" w:hAnsi="Times New Roman" w:cs="Times New Roman"/>
                <w:sz w:val="28"/>
                <w:szCs w:val="28"/>
              </w:rPr>
              <w:t xml:space="preserve">Администрация </w:t>
            </w:r>
            <w:r w:rsidR="00953F54" w:rsidRPr="005155E7">
              <w:rPr>
                <w:rFonts w:ascii="Times New Roman" w:hAnsi="Times New Roman" w:cs="Times New Roman"/>
                <w:sz w:val="28"/>
                <w:szCs w:val="28"/>
              </w:rPr>
              <w:t>Камышловского городского округа. Адрес: 62486</w:t>
            </w:r>
            <w:r w:rsidRPr="005155E7">
              <w:rPr>
                <w:rFonts w:ascii="Times New Roman" w:hAnsi="Times New Roman" w:cs="Times New Roman"/>
                <w:sz w:val="28"/>
                <w:szCs w:val="28"/>
              </w:rPr>
              <w:t xml:space="preserve">0, Свердловская область, г. </w:t>
            </w:r>
            <w:r w:rsidR="00953F54" w:rsidRPr="005155E7">
              <w:rPr>
                <w:rFonts w:ascii="Times New Roman" w:hAnsi="Times New Roman" w:cs="Times New Roman"/>
                <w:sz w:val="28"/>
                <w:szCs w:val="28"/>
              </w:rPr>
              <w:t>Камышлов</w:t>
            </w:r>
            <w:r w:rsidRPr="005155E7">
              <w:rPr>
                <w:rFonts w:ascii="Times New Roman" w:hAnsi="Times New Roman" w:cs="Times New Roman"/>
                <w:sz w:val="28"/>
                <w:szCs w:val="28"/>
              </w:rPr>
              <w:t xml:space="preserve">, ул. </w:t>
            </w:r>
            <w:r w:rsidR="00953F54" w:rsidRPr="005155E7">
              <w:rPr>
                <w:rFonts w:ascii="Times New Roman" w:hAnsi="Times New Roman" w:cs="Times New Roman"/>
                <w:sz w:val="28"/>
                <w:szCs w:val="28"/>
              </w:rPr>
              <w:t>Свердлова, д. 41</w:t>
            </w:r>
            <w:r w:rsidRPr="005155E7">
              <w:rPr>
                <w:rFonts w:ascii="Times New Roman" w:hAnsi="Times New Roman" w:cs="Times New Roman"/>
                <w:sz w:val="28"/>
                <w:szCs w:val="28"/>
              </w:rPr>
              <w:t>.</w:t>
            </w:r>
          </w:p>
        </w:tc>
      </w:tr>
      <w:tr w:rsidR="008A1B05" w:rsidRPr="005155E7">
        <w:tc>
          <w:tcPr>
            <w:tcW w:w="2041" w:type="dxa"/>
          </w:tcPr>
          <w:p w:rsidR="008A1B05" w:rsidRPr="005155E7" w:rsidRDefault="008A1B05">
            <w:pPr>
              <w:pStyle w:val="ConsPlusNormal"/>
              <w:rPr>
                <w:rFonts w:ascii="Times New Roman" w:hAnsi="Times New Roman" w:cs="Times New Roman"/>
                <w:sz w:val="28"/>
                <w:szCs w:val="28"/>
              </w:rPr>
            </w:pPr>
            <w:r w:rsidRPr="005155E7">
              <w:rPr>
                <w:rFonts w:ascii="Times New Roman" w:hAnsi="Times New Roman" w:cs="Times New Roman"/>
                <w:sz w:val="28"/>
                <w:szCs w:val="28"/>
              </w:rPr>
              <w:t>Основной разработчик Программы, его местонахождение</w:t>
            </w:r>
          </w:p>
        </w:tc>
        <w:tc>
          <w:tcPr>
            <w:tcW w:w="6973" w:type="dxa"/>
          </w:tcPr>
          <w:p w:rsidR="008A1B05" w:rsidRPr="005155E7" w:rsidRDefault="0039689F" w:rsidP="0039689F">
            <w:pPr>
              <w:pStyle w:val="ConsPlusNormal"/>
              <w:rPr>
                <w:rFonts w:ascii="Times New Roman" w:hAnsi="Times New Roman" w:cs="Times New Roman"/>
                <w:sz w:val="28"/>
                <w:szCs w:val="28"/>
              </w:rPr>
            </w:pPr>
            <w:r w:rsidRPr="005155E7">
              <w:rPr>
                <w:rFonts w:ascii="Times New Roman" w:hAnsi="Times New Roman" w:cs="Times New Roman"/>
                <w:sz w:val="28"/>
                <w:szCs w:val="28"/>
              </w:rPr>
              <w:t>Администрация Камышловского городского округа. Адрес: 624860</w:t>
            </w:r>
            <w:r w:rsidR="008A1B05" w:rsidRPr="005155E7">
              <w:rPr>
                <w:rFonts w:ascii="Times New Roman" w:hAnsi="Times New Roman" w:cs="Times New Roman"/>
                <w:sz w:val="28"/>
                <w:szCs w:val="28"/>
              </w:rPr>
              <w:t xml:space="preserve">, Свердловская обл., г. </w:t>
            </w:r>
            <w:r w:rsidRPr="005155E7">
              <w:rPr>
                <w:rFonts w:ascii="Times New Roman" w:hAnsi="Times New Roman" w:cs="Times New Roman"/>
                <w:sz w:val="28"/>
                <w:szCs w:val="28"/>
              </w:rPr>
              <w:t>Камышлов</w:t>
            </w:r>
            <w:r w:rsidR="008A1B05" w:rsidRPr="005155E7">
              <w:rPr>
                <w:rFonts w:ascii="Times New Roman" w:hAnsi="Times New Roman" w:cs="Times New Roman"/>
                <w:sz w:val="28"/>
                <w:szCs w:val="28"/>
              </w:rPr>
              <w:t xml:space="preserve">, ул. </w:t>
            </w:r>
            <w:r w:rsidRPr="005155E7">
              <w:rPr>
                <w:rFonts w:ascii="Times New Roman" w:hAnsi="Times New Roman" w:cs="Times New Roman"/>
                <w:sz w:val="28"/>
                <w:szCs w:val="28"/>
              </w:rPr>
              <w:t>Свердлова, 41</w:t>
            </w:r>
          </w:p>
        </w:tc>
      </w:tr>
      <w:tr w:rsidR="008A1B05" w:rsidRPr="005155E7">
        <w:tc>
          <w:tcPr>
            <w:tcW w:w="2041" w:type="dxa"/>
          </w:tcPr>
          <w:p w:rsidR="008A1B05" w:rsidRPr="005155E7" w:rsidRDefault="008A1B05">
            <w:pPr>
              <w:pStyle w:val="ConsPlusNormal"/>
              <w:rPr>
                <w:rFonts w:ascii="Times New Roman" w:hAnsi="Times New Roman" w:cs="Times New Roman"/>
                <w:sz w:val="28"/>
                <w:szCs w:val="28"/>
              </w:rPr>
            </w:pPr>
            <w:r w:rsidRPr="005155E7">
              <w:rPr>
                <w:rFonts w:ascii="Times New Roman" w:hAnsi="Times New Roman" w:cs="Times New Roman"/>
                <w:sz w:val="28"/>
                <w:szCs w:val="28"/>
              </w:rPr>
              <w:t>Цель Программы</w:t>
            </w:r>
          </w:p>
        </w:tc>
        <w:tc>
          <w:tcPr>
            <w:tcW w:w="6973" w:type="dxa"/>
          </w:tcPr>
          <w:p w:rsidR="008A1B05" w:rsidRPr="005155E7" w:rsidRDefault="008A1B05">
            <w:pPr>
              <w:pStyle w:val="ConsPlusNormal"/>
              <w:rPr>
                <w:rFonts w:ascii="Times New Roman" w:hAnsi="Times New Roman" w:cs="Times New Roman"/>
                <w:sz w:val="28"/>
                <w:szCs w:val="28"/>
              </w:rPr>
            </w:pPr>
            <w:r w:rsidRPr="005155E7">
              <w:rPr>
                <w:rFonts w:ascii="Times New Roman" w:hAnsi="Times New Roman" w:cs="Times New Roman"/>
                <w:sz w:val="28"/>
                <w:szCs w:val="28"/>
              </w:rPr>
              <w:t xml:space="preserve">Сбалансированное, комплексное развитие социальной инфраструктуры </w:t>
            </w:r>
            <w:r w:rsidR="00953F54" w:rsidRPr="005155E7">
              <w:rPr>
                <w:rFonts w:ascii="Times New Roman" w:hAnsi="Times New Roman" w:cs="Times New Roman"/>
                <w:sz w:val="28"/>
                <w:szCs w:val="28"/>
              </w:rPr>
              <w:t xml:space="preserve">Камышловского </w:t>
            </w:r>
            <w:r w:rsidRPr="005155E7">
              <w:rPr>
                <w:rFonts w:ascii="Times New Roman" w:hAnsi="Times New Roman" w:cs="Times New Roman"/>
                <w:sz w:val="28"/>
                <w:szCs w:val="28"/>
              </w:rPr>
              <w:t>городского округа в соответствии с установленными потребностями в объектах социальной инфраструктуры</w:t>
            </w:r>
          </w:p>
        </w:tc>
      </w:tr>
      <w:tr w:rsidR="008A1B05" w:rsidRPr="005155E7">
        <w:tc>
          <w:tcPr>
            <w:tcW w:w="2041" w:type="dxa"/>
          </w:tcPr>
          <w:p w:rsidR="008A1B05" w:rsidRPr="005155E7" w:rsidRDefault="008A1B05">
            <w:pPr>
              <w:pStyle w:val="ConsPlusNormal"/>
              <w:rPr>
                <w:rFonts w:ascii="Times New Roman" w:hAnsi="Times New Roman" w:cs="Times New Roman"/>
                <w:sz w:val="28"/>
                <w:szCs w:val="28"/>
              </w:rPr>
            </w:pPr>
            <w:r w:rsidRPr="005155E7">
              <w:rPr>
                <w:rFonts w:ascii="Times New Roman" w:hAnsi="Times New Roman" w:cs="Times New Roman"/>
                <w:sz w:val="28"/>
                <w:szCs w:val="28"/>
              </w:rPr>
              <w:t>Задачи Программы</w:t>
            </w:r>
          </w:p>
        </w:tc>
        <w:tc>
          <w:tcPr>
            <w:tcW w:w="6973" w:type="dxa"/>
          </w:tcPr>
          <w:p w:rsidR="008A1B05" w:rsidRPr="005155E7" w:rsidRDefault="008A1B05">
            <w:pPr>
              <w:pStyle w:val="ConsPlusNormal"/>
              <w:rPr>
                <w:rFonts w:ascii="Times New Roman" w:hAnsi="Times New Roman" w:cs="Times New Roman"/>
                <w:sz w:val="28"/>
                <w:szCs w:val="28"/>
              </w:rPr>
            </w:pPr>
            <w:r w:rsidRPr="005155E7">
              <w:rPr>
                <w:rFonts w:ascii="Times New Roman" w:hAnsi="Times New Roman" w:cs="Times New Roman"/>
                <w:sz w:val="28"/>
                <w:szCs w:val="28"/>
              </w:rPr>
              <w:t xml:space="preserve">1. Развитие социальной инфраструктуры городского округа путем формирования благоприятного социального климата для обеспечения эффективной трудовой деятельности, повышения уровня жизни населения, сокращения миграционного оттока в </w:t>
            </w:r>
            <w:r w:rsidR="00953F54" w:rsidRPr="005155E7">
              <w:rPr>
                <w:rFonts w:ascii="Times New Roman" w:hAnsi="Times New Roman" w:cs="Times New Roman"/>
                <w:sz w:val="28"/>
                <w:szCs w:val="28"/>
              </w:rPr>
              <w:t xml:space="preserve">Камышловском </w:t>
            </w:r>
            <w:r w:rsidRPr="005155E7">
              <w:rPr>
                <w:rFonts w:ascii="Times New Roman" w:hAnsi="Times New Roman" w:cs="Times New Roman"/>
                <w:sz w:val="28"/>
                <w:szCs w:val="28"/>
              </w:rPr>
              <w:t>городском округе.</w:t>
            </w:r>
          </w:p>
          <w:p w:rsidR="008A1B05" w:rsidRPr="005155E7" w:rsidRDefault="008A1B05">
            <w:pPr>
              <w:pStyle w:val="ConsPlusNormal"/>
              <w:rPr>
                <w:rFonts w:ascii="Times New Roman" w:hAnsi="Times New Roman" w:cs="Times New Roman"/>
                <w:sz w:val="28"/>
                <w:szCs w:val="28"/>
              </w:rPr>
            </w:pPr>
            <w:r w:rsidRPr="005155E7">
              <w:rPr>
                <w:rFonts w:ascii="Times New Roman" w:hAnsi="Times New Roman" w:cs="Times New Roman"/>
                <w:sz w:val="28"/>
                <w:szCs w:val="28"/>
              </w:rPr>
              <w:t>2. Привлечение широких масс населения к занятиям спортом и культивирование здорового образа жизни за счет строительства, реконструкции и модернизации спортивных сооружений.</w:t>
            </w:r>
          </w:p>
          <w:p w:rsidR="008A1B05" w:rsidRPr="005155E7" w:rsidRDefault="008A1B05">
            <w:pPr>
              <w:pStyle w:val="ConsPlusNormal"/>
              <w:rPr>
                <w:rFonts w:ascii="Times New Roman" w:hAnsi="Times New Roman" w:cs="Times New Roman"/>
                <w:sz w:val="28"/>
                <w:szCs w:val="28"/>
              </w:rPr>
            </w:pPr>
            <w:r w:rsidRPr="005155E7">
              <w:rPr>
                <w:rFonts w:ascii="Times New Roman" w:hAnsi="Times New Roman" w:cs="Times New Roman"/>
                <w:sz w:val="28"/>
                <w:szCs w:val="28"/>
              </w:rPr>
              <w:t>3. Создание условий для получения качественного дошкольного, общего и дополнительного образования, предоставление дополнительных мест в детских дошкольных учреждениях за счет строительства, реконструкции и модернизации муниципальных образовательных учреждений, организация системной работы по созданию новых мест в муниципальных общеобразовательных организациях в соответствии с прогнозируемой потребностью и современными условиями обучения.</w:t>
            </w:r>
          </w:p>
          <w:p w:rsidR="008A1B05" w:rsidRPr="005155E7" w:rsidRDefault="008A1B05">
            <w:pPr>
              <w:pStyle w:val="ConsPlusNormal"/>
              <w:rPr>
                <w:rFonts w:ascii="Times New Roman" w:hAnsi="Times New Roman" w:cs="Times New Roman"/>
                <w:sz w:val="28"/>
                <w:szCs w:val="28"/>
              </w:rPr>
            </w:pPr>
            <w:r w:rsidRPr="005155E7">
              <w:rPr>
                <w:rFonts w:ascii="Times New Roman" w:hAnsi="Times New Roman" w:cs="Times New Roman"/>
                <w:sz w:val="28"/>
                <w:szCs w:val="28"/>
              </w:rPr>
              <w:t>4. Обеспечение доступности и качества услуг, оказываемых населению в сфере культуры и дополнительного образования в сфере культуры.</w:t>
            </w:r>
          </w:p>
          <w:p w:rsidR="008D7812" w:rsidRPr="005155E7" w:rsidRDefault="008A1B05">
            <w:pPr>
              <w:pStyle w:val="ConsPlusNormal"/>
              <w:rPr>
                <w:rFonts w:ascii="Times New Roman" w:hAnsi="Times New Roman" w:cs="Times New Roman"/>
                <w:sz w:val="28"/>
                <w:szCs w:val="28"/>
              </w:rPr>
            </w:pPr>
            <w:r w:rsidRPr="005155E7">
              <w:rPr>
                <w:rFonts w:ascii="Times New Roman" w:hAnsi="Times New Roman" w:cs="Times New Roman"/>
                <w:sz w:val="28"/>
                <w:szCs w:val="28"/>
              </w:rPr>
              <w:t>5. Повышение доступности объектов социальной инфраструктуры для всех категорий населения</w:t>
            </w:r>
          </w:p>
        </w:tc>
      </w:tr>
      <w:tr w:rsidR="008A1B05" w:rsidRPr="005155E7">
        <w:tc>
          <w:tcPr>
            <w:tcW w:w="2041" w:type="dxa"/>
          </w:tcPr>
          <w:p w:rsidR="008A1B05" w:rsidRPr="005155E7" w:rsidRDefault="008A1B05">
            <w:pPr>
              <w:pStyle w:val="ConsPlusNormal"/>
              <w:rPr>
                <w:rFonts w:ascii="Times New Roman" w:hAnsi="Times New Roman" w:cs="Times New Roman"/>
                <w:sz w:val="28"/>
                <w:szCs w:val="28"/>
              </w:rPr>
            </w:pPr>
            <w:r w:rsidRPr="005155E7">
              <w:rPr>
                <w:rFonts w:ascii="Times New Roman" w:hAnsi="Times New Roman" w:cs="Times New Roman"/>
                <w:sz w:val="28"/>
                <w:szCs w:val="28"/>
              </w:rPr>
              <w:t xml:space="preserve">Целевые </w:t>
            </w:r>
            <w:r w:rsidRPr="005155E7">
              <w:rPr>
                <w:rFonts w:ascii="Times New Roman" w:hAnsi="Times New Roman" w:cs="Times New Roman"/>
                <w:sz w:val="28"/>
                <w:szCs w:val="28"/>
              </w:rPr>
              <w:lastRenderedPageBreak/>
              <w:t>показатели (индикаторы) Программы</w:t>
            </w:r>
          </w:p>
        </w:tc>
        <w:tc>
          <w:tcPr>
            <w:tcW w:w="6973" w:type="dxa"/>
          </w:tcPr>
          <w:p w:rsidR="008A1B05" w:rsidRPr="005155E7" w:rsidRDefault="008A1B05">
            <w:pPr>
              <w:pStyle w:val="ConsPlusNormal"/>
              <w:rPr>
                <w:rFonts w:ascii="Times New Roman" w:hAnsi="Times New Roman" w:cs="Times New Roman"/>
                <w:sz w:val="28"/>
                <w:szCs w:val="28"/>
              </w:rPr>
            </w:pPr>
            <w:r w:rsidRPr="005155E7">
              <w:rPr>
                <w:rFonts w:ascii="Times New Roman" w:hAnsi="Times New Roman" w:cs="Times New Roman"/>
                <w:sz w:val="28"/>
                <w:szCs w:val="28"/>
              </w:rPr>
              <w:lastRenderedPageBreak/>
              <w:t xml:space="preserve">- доля населения, обеспеченная объектами образования в </w:t>
            </w:r>
            <w:r w:rsidRPr="005155E7">
              <w:rPr>
                <w:rFonts w:ascii="Times New Roman" w:hAnsi="Times New Roman" w:cs="Times New Roman"/>
                <w:sz w:val="28"/>
                <w:szCs w:val="28"/>
              </w:rPr>
              <w:lastRenderedPageBreak/>
              <w:t>соответствии с нормативными значениями;</w:t>
            </w:r>
          </w:p>
          <w:p w:rsidR="008A1B05" w:rsidRPr="005155E7" w:rsidRDefault="008A1B05">
            <w:pPr>
              <w:pStyle w:val="ConsPlusNormal"/>
              <w:rPr>
                <w:rFonts w:ascii="Times New Roman" w:hAnsi="Times New Roman" w:cs="Times New Roman"/>
                <w:sz w:val="28"/>
                <w:szCs w:val="28"/>
              </w:rPr>
            </w:pPr>
            <w:r w:rsidRPr="005155E7">
              <w:rPr>
                <w:rFonts w:ascii="Times New Roman" w:hAnsi="Times New Roman" w:cs="Times New Roman"/>
                <w:sz w:val="28"/>
                <w:szCs w:val="28"/>
              </w:rPr>
              <w:t>- количество построенных и реконструированных учреждений дошкольного образования, введенных в эксплуатацию;</w:t>
            </w:r>
          </w:p>
          <w:p w:rsidR="008A1B05" w:rsidRPr="005155E7" w:rsidRDefault="008A1B05">
            <w:pPr>
              <w:pStyle w:val="ConsPlusNormal"/>
              <w:rPr>
                <w:rFonts w:ascii="Times New Roman" w:hAnsi="Times New Roman" w:cs="Times New Roman"/>
                <w:sz w:val="28"/>
                <w:szCs w:val="28"/>
              </w:rPr>
            </w:pPr>
            <w:r w:rsidRPr="005155E7">
              <w:rPr>
                <w:rFonts w:ascii="Times New Roman" w:hAnsi="Times New Roman" w:cs="Times New Roman"/>
                <w:sz w:val="28"/>
                <w:szCs w:val="28"/>
              </w:rPr>
              <w:t>- количество построенных и реконструированных учреждений общего образования, введенных в эксплуатацию;</w:t>
            </w:r>
          </w:p>
          <w:p w:rsidR="008A1B05" w:rsidRPr="005155E7" w:rsidRDefault="008A1B05">
            <w:pPr>
              <w:pStyle w:val="ConsPlusNormal"/>
              <w:rPr>
                <w:rFonts w:ascii="Times New Roman" w:hAnsi="Times New Roman" w:cs="Times New Roman"/>
                <w:sz w:val="28"/>
                <w:szCs w:val="28"/>
              </w:rPr>
            </w:pPr>
            <w:r w:rsidRPr="005155E7">
              <w:rPr>
                <w:rFonts w:ascii="Times New Roman" w:hAnsi="Times New Roman" w:cs="Times New Roman"/>
                <w:sz w:val="28"/>
                <w:szCs w:val="28"/>
              </w:rPr>
              <w:t>- количество построенных и реконструированных учреждений дополнительного образования, введенных в эксплуатацию;</w:t>
            </w:r>
          </w:p>
          <w:p w:rsidR="008A1B05" w:rsidRPr="005155E7" w:rsidRDefault="008A1B05">
            <w:pPr>
              <w:pStyle w:val="ConsPlusNormal"/>
              <w:rPr>
                <w:rFonts w:ascii="Times New Roman" w:hAnsi="Times New Roman" w:cs="Times New Roman"/>
                <w:sz w:val="28"/>
                <w:szCs w:val="28"/>
              </w:rPr>
            </w:pPr>
            <w:r w:rsidRPr="005155E7">
              <w:rPr>
                <w:rFonts w:ascii="Times New Roman" w:hAnsi="Times New Roman" w:cs="Times New Roman"/>
                <w:sz w:val="28"/>
                <w:szCs w:val="28"/>
              </w:rPr>
              <w:t>- доля населения, обеспеченная объектами здравоохранения в соответствии с нормативными значениями;</w:t>
            </w:r>
          </w:p>
          <w:p w:rsidR="008A1B05" w:rsidRPr="005155E7" w:rsidRDefault="008A1B05">
            <w:pPr>
              <w:pStyle w:val="ConsPlusNormal"/>
              <w:rPr>
                <w:rFonts w:ascii="Times New Roman" w:hAnsi="Times New Roman" w:cs="Times New Roman"/>
                <w:sz w:val="28"/>
                <w:szCs w:val="28"/>
              </w:rPr>
            </w:pPr>
            <w:r w:rsidRPr="005155E7">
              <w:rPr>
                <w:rFonts w:ascii="Times New Roman" w:hAnsi="Times New Roman" w:cs="Times New Roman"/>
                <w:sz w:val="28"/>
                <w:szCs w:val="28"/>
              </w:rPr>
              <w:t>- доля населения, обеспеченная объектами культуры в соответствии с нормативными значениями;</w:t>
            </w:r>
          </w:p>
          <w:p w:rsidR="008A1B05" w:rsidRPr="005155E7" w:rsidRDefault="008A1B05">
            <w:pPr>
              <w:pStyle w:val="ConsPlusNormal"/>
              <w:rPr>
                <w:rFonts w:ascii="Times New Roman" w:hAnsi="Times New Roman" w:cs="Times New Roman"/>
                <w:sz w:val="28"/>
                <w:szCs w:val="28"/>
              </w:rPr>
            </w:pPr>
            <w:r w:rsidRPr="005155E7">
              <w:rPr>
                <w:rFonts w:ascii="Times New Roman" w:hAnsi="Times New Roman" w:cs="Times New Roman"/>
                <w:sz w:val="28"/>
                <w:szCs w:val="28"/>
              </w:rPr>
              <w:t>- количество построенных и реконструированных учреждений культуры, введенных в эксплуатацию;</w:t>
            </w:r>
          </w:p>
          <w:p w:rsidR="008A1B05" w:rsidRPr="005155E7" w:rsidRDefault="008A1B05">
            <w:pPr>
              <w:pStyle w:val="ConsPlusNormal"/>
              <w:rPr>
                <w:rFonts w:ascii="Times New Roman" w:hAnsi="Times New Roman" w:cs="Times New Roman"/>
                <w:sz w:val="28"/>
                <w:szCs w:val="28"/>
              </w:rPr>
            </w:pPr>
            <w:r w:rsidRPr="005155E7">
              <w:rPr>
                <w:rFonts w:ascii="Times New Roman" w:hAnsi="Times New Roman" w:cs="Times New Roman"/>
                <w:sz w:val="28"/>
                <w:szCs w:val="28"/>
              </w:rPr>
              <w:t>- доля учреждений культуры и искусства, находящихся в удовлетворительном состоянии, в общем количестве учреждений культуры и искусства;</w:t>
            </w:r>
          </w:p>
          <w:p w:rsidR="008A1B05" w:rsidRPr="005155E7" w:rsidRDefault="008A1B05">
            <w:pPr>
              <w:pStyle w:val="ConsPlusNormal"/>
              <w:rPr>
                <w:rFonts w:ascii="Times New Roman" w:hAnsi="Times New Roman" w:cs="Times New Roman"/>
                <w:sz w:val="28"/>
                <w:szCs w:val="28"/>
              </w:rPr>
            </w:pPr>
            <w:r w:rsidRPr="005155E7">
              <w:rPr>
                <w:rFonts w:ascii="Times New Roman" w:hAnsi="Times New Roman" w:cs="Times New Roman"/>
                <w:sz w:val="28"/>
                <w:szCs w:val="28"/>
              </w:rPr>
              <w:t>- доля населения, обеспеченная спортивными объектами в соответствии с нормативными значениями;</w:t>
            </w:r>
          </w:p>
          <w:p w:rsidR="008A1B05" w:rsidRPr="005155E7" w:rsidRDefault="008A1B05">
            <w:pPr>
              <w:pStyle w:val="ConsPlusNormal"/>
              <w:rPr>
                <w:rFonts w:ascii="Times New Roman" w:hAnsi="Times New Roman" w:cs="Times New Roman"/>
                <w:sz w:val="28"/>
                <w:szCs w:val="28"/>
              </w:rPr>
            </w:pPr>
            <w:r w:rsidRPr="005155E7">
              <w:rPr>
                <w:rFonts w:ascii="Times New Roman" w:hAnsi="Times New Roman" w:cs="Times New Roman"/>
                <w:sz w:val="28"/>
                <w:szCs w:val="28"/>
              </w:rPr>
              <w:t xml:space="preserve">- количество построенных и реконструированных </w:t>
            </w:r>
            <w:r w:rsidR="008D7812" w:rsidRPr="005155E7">
              <w:rPr>
                <w:rFonts w:ascii="Times New Roman" w:hAnsi="Times New Roman" w:cs="Times New Roman"/>
                <w:sz w:val="28"/>
                <w:szCs w:val="28"/>
              </w:rPr>
              <w:t>учреждений физической культуры, спорта и культуры</w:t>
            </w:r>
            <w:r w:rsidRPr="005155E7">
              <w:rPr>
                <w:rFonts w:ascii="Times New Roman" w:hAnsi="Times New Roman" w:cs="Times New Roman"/>
                <w:sz w:val="28"/>
                <w:szCs w:val="28"/>
              </w:rPr>
              <w:t xml:space="preserve"> введенных в эксплуатацию;</w:t>
            </w:r>
          </w:p>
          <w:p w:rsidR="008A1B05" w:rsidRPr="005155E7" w:rsidRDefault="008A1B05">
            <w:pPr>
              <w:pStyle w:val="ConsPlusNormal"/>
              <w:rPr>
                <w:rFonts w:ascii="Times New Roman" w:hAnsi="Times New Roman" w:cs="Times New Roman"/>
                <w:sz w:val="28"/>
                <w:szCs w:val="28"/>
              </w:rPr>
            </w:pPr>
            <w:r w:rsidRPr="005155E7">
              <w:rPr>
                <w:rFonts w:ascii="Times New Roman" w:hAnsi="Times New Roman" w:cs="Times New Roman"/>
                <w:sz w:val="28"/>
                <w:szCs w:val="28"/>
              </w:rPr>
              <w:t>- удельный вес населения, систематически занимающегося физической культурой и спортом</w:t>
            </w:r>
          </w:p>
        </w:tc>
      </w:tr>
      <w:tr w:rsidR="008A1B05" w:rsidRPr="005155E7">
        <w:tc>
          <w:tcPr>
            <w:tcW w:w="2041" w:type="dxa"/>
          </w:tcPr>
          <w:p w:rsidR="008A1B05" w:rsidRPr="005155E7" w:rsidRDefault="008A1B05">
            <w:pPr>
              <w:pStyle w:val="ConsPlusNormal"/>
              <w:rPr>
                <w:rFonts w:ascii="Times New Roman" w:hAnsi="Times New Roman" w:cs="Times New Roman"/>
                <w:sz w:val="28"/>
                <w:szCs w:val="28"/>
              </w:rPr>
            </w:pPr>
            <w:r w:rsidRPr="005155E7">
              <w:rPr>
                <w:rFonts w:ascii="Times New Roman" w:hAnsi="Times New Roman" w:cs="Times New Roman"/>
                <w:sz w:val="28"/>
                <w:szCs w:val="28"/>
              </w:rPr>
              <w:lastRenderedPageBreak/>
              <w:t>Укрупненное описание запланированных мероприятий (инвестиционных проектов) по проектированию, строительству, реконструкции объектов социальной</w:t>
            </w:r>
            <w:r w:rsidR="00F955B0" w:rsidRPr="005155E7">
              <w:rPr>
                <w:rFonts w:ascii="Times New Roman" w:hAnsi="Times New Roman" w:cs="Times New Roman"/>
                <w:sz w:val="28"/>
                <w:szCs w:val="28"/>
              </w:rPr>
              <w:t xml:space="preserve"> </w:t>
            </w:r>
            <w:r w:rsidRPr="005155E7">
              <w:rPr>
                <w:rFonts w:ascii="Times New Roman" w:hAnsi="Times New Roman" w:cs="Times New Roman"/>
                <w:sz w:val="28"/>
                <w:szCs w:val="28"/>
              </w:rPr>
              <w:t>инфраструктуры</w:t>
            </w:r>
          </w:p>
        </w:tc>
        <w:tc>
          <w:tcPr>
            <w:tcW w:w="6973" w:type="dxa"/>
          </w:tcPr>
          <w:p w:rsidR="008A1B05" w:rsidRPr="005155E7" w:rsidRDefault="002649F7" w:rsidP="009563D4">
            <w:pPr>
              <w:pStyle w:val="ConsPlusNormal"/>
              <w:rPr>
                <w:rFonts w:ascii="Times New Roman" w:hAnsi="Times New Roman" w:cs="Times New Roman"/>
                <w:color w:val="000000" w:themeColor="text1"/>
                <w:sz w:val="28"/>
                <w:szCs w:val="28"/>
              </w:rPr>
            </w:pPr>
            <w:r w:rsidRPr="005155E7">
              <w:rPr>
                <w:rFonts w:ascii="Times New Roman" w:hAnsi="Times New Roman" w:cs="Times New Roman"/>
                <w:sz w:val="28"/>
                <w:szCs w:val="28"/>
              </w:rPr>
              <w:t>-</w:t>
            </w:r>
            <w:r w:rsidRPr="005155E7">
              <w:rPr>
                <w:rFonts w:ascii="Times New Roman" w:hAnsi="Times New Roman" w:cs="Times New Roman"/>
                <w:color w:val="000000" w:themeColor="text1"/>
                <w:sz w:val="28"/>
                <w:szCs w:val="28"/>
              </w:rPr>
              <w:t xml:space="preserve"> Строительс</w:t>
            </w:r>
            <w:r w:rsidR="00FF60B9">
              <w:rPr>
                <w:rFonts w:ascii="Times New Roman" w:hAnsi="Times New Roman" w:cs="Times New Roman"/>
                <w:color w:val="000000" w:themeColor="text1"/>
                <w:sz w:val="28"/>
                <w:szCs w:val="28"/>
              </w:rPr>
              <w:t>тво Физкультурно-оздоровительного</w:t>
            </w:r>
            <w:r w:rsidRPr="005155E7">
              <w:rPr>
                <w:rFonts w:ascii="Times New Roman" w:hAnsi="Times New Roman" w:cs="Times New Roman"/>
                <w:color w:val="000000" w:themeColor="text1"/>
                <w:sz w:val="28"/>
                <w:szCs w:val="28"/>
              </w:rPr>
              <w:t xml:space="preserve"> комплекс</w:t>
            </w:r>
            <w:r w:rsidR="00FF60B9">
              <w:rPr>
                <w:rFonts w:ascii="Times New Roman" w:hAnsi="Times New Roman" w:cs="Times New Roman"/>
                <w:color w:val="000000" w:themeColor="text1"/>
                <w:sz w:val="28"/>
                <w:szCs w:val="28"/>
              </w:rPr>
              <w:t>а</w:t>
            </w:r>
            <w:r w:rsidRPr="005155E7">
              <w:rPr>
                <w:rFonts w:ascii="Times New Roman" w:hAnsi="Times New Roman" w:cs="Times New Roman"/>
                <w:color w:val="000000" w:themeColor="text1"/>
                <w:sz w:val="28"/>
                <w:szCs w:val="28"/>
              </w:rPr>
              <w:t xml:space="preserve"> по ул. Гагарина 32 «а» в г. Камышлове Свердловской области;</w:t>
            </w:r>
          </w:p>
          <w:p w:rsidR="002649F7" w:rsidRPr="005155E7" w:rsidRDefault="002649F7" w:rsidP="009563D4">
            <w:pPr>
              <w:pStyle w:val="ConsPlusNormal"/>
              <w:rPr>
                <w:rFonts w:ascii="Times New Roman" w:hAnsi="Times New Roman" w:cs="Times New Roman"/>
                <w:color w:val="000000" w:themeColor="text1"/>
                <w:sz w:val="28"/>
                <w:szCs w:val="28"/>
              </w:rPr>
            </w:pPr>
            <w:r w:rsidRPr="005155E7">
              <w:rPr>
                <w:rFonts w:ascii="Times New Roman" w:hAnsi="Times New Roman" w:cs="Times New Roman"/>
                <w:color w:val="000000" w:themeColor="text1"/>
                <w:sz w:val="28"/>
                <w:szCs w:val="28"/>
              </w:rPr>
              <w:t>- Реконструкция городского стадиона;</w:t>
            </w:r>
          </w:p>
          <w:p w:rsidR="002649F7" w:rsidRPr="005155E7" w:rsidRDefault="002649F7" w:rsidP="009563D4">
            <w:pPr>
              <w:pStyle w:val="ConsPlusNormal"/>
              <w:rPr>
                <w:rFonts w:ascii="Times New Roman" w:hAnsi="Times New Roman" w:cs="Times New Roman"/>
                <w:color w:val="000000" w:themeColor="text1"/>
                <w:sz w:val="28"/>
                <w:szCs w:val="28"/>
              </w:rPr>
            </w:pPr>
            <w:r w:rsidRPr="005155E7">
              <w:rPr>
                <w:rFonts w:ascii="Times New Roman" w:hAnsi="Times New Roman" w:cs="Times New Roman"/>
                <w:color w:val="000000" w:themeColor="text1"/>
                <w:sz w:val="28"/>
                <w:szCs w:val="28"/>
              </w:rPr>
              <w:t>- Строительство пристроя к МАОУ "Школа № 1" КГО имени Героя Советского Союза Бориса Самуиловича Семёнова (г. Камышлов, ул.Энгельса,171) – столовая, учебные классы;</w:t>
            </w:r>
          </w:p>
          <w:p w:rsidR="002649F7" w:rsidRPr="005155E7" w:rsidRDefault="002649F7" w:rsidP="009563D4">
            <w:pPr>
              <w:pStyle w:val="ConsPlusNormal"/>
              <w:rPr>
                <w:rFonts w:ascii="Times New Roman" w:hAnsi="Times New Roman" w:cs="Times New Roman"/>
                <w:color w:val="000000" w:themeColor="text1"/>
                <w:sz w:val="28"/>
                <w:szCs w:val="28"/>
              </w:rPr>
            </w:pPr>
            <w:r w:rsidRPr="005155E7">
              <w:rPr>
                <w:rFonts w:ascii="Times New Roman" w:hAnsi="Times New Roman" w:cs="Times New Roman"/>
                <w:color w:val="000000" w:themeColor="text1"/>
                <w:sz w:val="28"/>
                <w:szCs w:val="28"/>
              </w:rPr>
              <w:t>- Строительство учебного корпуса со спортзалом МАОУ «Лицей № 5»;</w:t>
            </w:r>
          </w:p>
          <w:p w:rsidR="00286BF5" w:rsidRPr="005155E7" w:rsidRDefault="002649F7" w:rsidP="009563D4">
            <w:pPr>
              <w:pStyle w:val="ConsPlusNormal"/>
              <w:rPr>
                <w:rFonts w:ascii="Times New Roman" w:hAnsi="Times New Roman" w:cs="Times New Roman"/>
                <w:color w:val="000000" w:themeColor="text1"/>
                <w:sz w:val="28"/>
                <w:szCs w:val="28"/>
              </w:rPr>
            </w:pPr>
            <w:r w:rsidRPr="005155E7">
              <w:rPr>
                <w:rFonts w:ascii="Times New Roman" w:hAnsi="Times New Roman" w:cs="Times New Roman"/>
                <w:sz w:val="28"/>
                <w:szCs w:val="28"/>
              </w:rPr>
              <w:t>-</w:t>
            </w:r>
            <w:r w:rsidRPr="005155E7">
              <w:rPr>
                <w:rFonts w:ascii="Times New Roman" w:hAnsi="Times New Roman" w:cs="Times New Roman"/>
                <w:color w:val="000000" w:themeColor="text1"/>
                <w:sz w:val="28"/>
                <w:szCs w:val="28"/>
              </w:rPr>
              <w:t xml:space="preserve"> Строительство школы на 500 мест в районе Строительных материалов; </w:t>
            </w:r>
          </w:p>
          <w:p w:rsidR="002649F7" w:rsidRPr="005155E7" w:rsidRDefault="002649F7" w:rsidP="009563D4">
            <w:pPr>
              <w:pStyle w:val="ConsPlusNormal"/>
              <w:rPr>
                <w:rFonts w:ascii="Times New Roman" w:hAnsi="Times New Roman" w:cs="Times New Roman"/>
                <w:color w:val="000000" w:themeColor="text1"/>
                <w:sz w:val="28"/>
                <w:szCs w:val="28"/>
              </w:rPr>
            </w:pPr>
            <w:r w:rsidRPr="005155E7">
              <w:rPr>
                <w:rFonts w:ascii="Times New Roman" w:hAnsi="Times New Roman" w:cs="Times New Roman"/>
                <w:color w:val="000000" w:themeColor="text1"/>
                <w:sz w:val="28"/>
                <w:szCs w:val="28"/>
              </w:rPr>
              <w:t xml:space="preserve">- Строительство школы на </w:t>
            </w:r>
            <w:r w:rsidR="006E54AC" w:rsidRPr="005155E7">
              <w:rPr>
                <w:rFonts w:ascii="Times New Roman" w:hAnsi="Times New Roman" w:cs="Times New Roman"/>
                <w:color w:val="000000" w:themeColor="text1"/>
                <w:sz w:val="28"/>
                <w:szCs w:val="28"/>
              </w:rPr>
              <w:t>500 мест в районе З</w:t>
            </w:r>
            <w:r w:rsidR="00335ED3" w:rsidRPr="005155E7">
              <w:rPr>
                <w:rFonts w:ascii="Times New Roman" w:hAnsi="Times New Roman" w:cs="Times New Roman"/>
                <w:color w:val="000000" w:themeColor="text1"/>
                <w:sz w:val="28"/>
                <w:szCs w:val="28"/>
              </w:rPr>
              <w:t>акамышловки;</w:t>
            </w:r>
          </w:p>
          <w:p w:rsidR="00335ED3" w:rsidRPr="005155E7" w:rsidRDefault="00335ED3" w:rsidP="00335ED3">
            <w:pPr>
              <w:pStyle w:val="ConsPlusNormal"/>
              <w:rPr>
                <w:rFonts w:ascii="Times New Roman" w:hAnsi="Times New Roman" w:cs="Times New Roman"/>
                <w:sz w:val="28"/>
                <w:szCs w:val="28"/>
              </w:rPr>
            </w:pPr>
            <w:r w:rsidRPr="005155E7">
              <w:rPr>
                <w:rFonts w:ascii="Times New Roman" w:hAnsi="Times New Roman" w:cs="Times New Roman"/>
                <w:color w:val="000000" w:themeColor="text1"/>
                <w:sz w:val="28"/>
                <w:szCs w:val="28"/>
              </w:rPr>
              <w:t>-</w:t>
            </w:r>
            <w:r w:rsidRPr="005155E7">
              <w:rPr>
                <w:rFonts w:ascii="Times New Roman" w:hAnsi="Times New Roman" w:cs="Times New Roman"/>
                <w:sz w:val="28"/>
                <w:szCs w:val="28"/>
              </w:rPr>
              <w:t xml:space="preserve"> Реконструкция соматического отделения ЦРБ  для Детской хореографической школы;</w:t>
            </w:r>
          </w:p>
          <w:p w:rsidR="00335ED3" w:rsidRPr="005155E7" w:rsidRDefault="00335ED3" w:rsidP="00335ED3">
            <w:pPr>
              <w:pStyle w:val="ConsPlusNormal"/>
              <w:rPr>
                <w:rFonts w:ascii="Times New Roman" w:hAnsi="Times New Roman" w:cs="Times New Roman"/>
                <w:sz w:val="28"/>
                <w:szCs w:val="28"/>
              </w:rPr>
            </w:pPr>
            <w:r w:rsidRPr="005155E7">
              <w:rPr>
                <w:rFonts w:ascii="Times New Roman" w:hAnsi="Times New Roman" w:cs="Times New Roman"/>
                <w:sz w:val="28"/>
                <w:szCs w:val="28"/>
              </w:rPr>
              <w:lastRenderedPageBreak/>
              <w:t>-Строительство пристроя (концертного зала) к зданию Детской школы искусств №1;</w:t>
            </w:r>
          </w:p>
          <w:p w:rsidR="00335ED3" w:rsidRPr="005155E7" w:rsidRDefault="00335ED3" w:rsidP="00335ED3">
            <w:pPr>
              <w:pStyle w:val="ConsPlusNormal"/>
              <w:rPr>
                <w:rFonts w:ascii="Times New Roman" w:hAnsi="Times New Roman" w:cs="Times New Roman"/>
                <w:sz w:val="28"/>
                <w:szCs w:val="28"/>
              </w:rPr>
            </w:pPr>
            <w:r w:rsidRPr="005155E7">
              <w:rPr>
                <w:rFonts w:ascii="Times New Roman" w:hAnsi="Times New Roman" w:cs="Times New Roman"/>
                <w:sz w:val="28"/>
                <w:szCs w:val="28"/>
              </w:rPr>
              <w:t>-Капитальный ремонт здания Центральной библиотеки;</w:t>
            </w:r>
          </w:p>
          <w:p w:rsidR="00335ED3" w:rsidRPr="005155E7" w:rsidRDefault="00335ED3" w:rsidP="00335ED3">
            <w:pPr>
              <w:pStyle w:val="ConsPlusNormal"/>
              <w:rPr>
                <w:rFonts w:ascii="Times New Roman" w:hAnsi="Times New Roman" w:cs="Times New Roman"/>
                <w:sz w:val="28"/>
                <w:szCs w:val="28"/>
              </w:rPr>
            </w:pPr>
            <w:r w:rsidRPr="005155E7">
              <w:rPr>
                <w:rFonts w:ascii="Times New Roman" w:hAnsi="Times New Roman" w:cs="Times New Roman"/>
                <w:sz w:val="28"/>
                <w:szCs w:val="28"/>
              </w:rPr>
              <w:t>-Благоустройство территории Камышловского краеведческого музея;</w:t>
            </w:r>
          </w:p>
          <w:p w:rsidR="00C3717F" w:rsidRPr="005155E7" w:rsidRDefault="00C3717F" w:rsidP="00C3717F">
            <w:pPr>
              <w:autoSpaceDE w:val="0"/>
              <w:autoSpaceDN w:val="0"/>
              <w:adjustRightInd w:val="0"/>
              <w:spacing w:after="0" w:line="240" w:lineRule="auto"/>
              <w:rPr>
                <w:rFonts w:ascii="Times New Roman" w:hAnsi="Times New Roman" w:cs="Times New Roman"/>
                <w:sz w:val="28"/>
                <w:szCs w:val="28"/>
              </w:rPr>
            </w:pPr>
            <w:r w:rsidRPr="005155E7">
              <w:rPr>
                <w:rFonts w:ascii="Times New Roman" w:hAnsi="Times New Roman" w:cs="Times New Roman"/>
                <w:sz w:val="28"/>
                <w:szCs w:val="28"/>
              </w:rPr>
              <w:t xml:space="preserve">- строительство </w:t>
            </w:r>
            <w:r w:rsidR="00734B0F">
              <w:rPr>
                <w:rFonts w:ascii="Times New Roman" w:hAnsi="Times New Roman" w:cs="Times New Roman"/>
                <w:sz w:val="28"/>
                <w:szCs w:val="28"/>
              </w:rPr>
              <w:t>шести</w:t>
            </w:r>
            <w:r w:rsidRPr="005155E7">
              <w:rPr>
                <w:rFonts w:ascii="Times New Roman" w:hAnsi="Times New Roman" w:cs="Times New Roman"/>
                <w:sz w:val="28"/>
                <w:szCs w:val="28"/>
              </w:rPr>
              <w:t xml:space="preserve"> новых дошкольных образовательных учреждений (на 270 мест по</w:t>
            </w:r>
          </w:p>
          <w:p w:rsidR="00C3717F" w:rsidRPr="005155E7" w:rsidRDefault="00C3717F" w:rsidP="00C3717F">
            <w:pPr>
              <w:autoSpaceDE w:val="0"/>
              <w:autoSpaceDN w:val="0"/>
              <w:adjustRightInd w:val="0"/>
              <w:spacing w:after="0" w:line="240" w:lineRule="auto"/>
              <w:rPr>
                <w:rFonts w:ascii="Times New Roman" w:hAnsi="Times New Roman" w:cs="Times New Roman"/>
                <w:sz w:val="28"/>
                <w:szCs w:val="28"/>
              </w:rPr>
            </w:pPr>
            <w:r w:rsidRPr="005155E7">
              <w:rPr>
                <w:rFonts w:ascii="Times New Roman" w:hAnsi="Times New Roman" w:cs="Times New Roman"/>
                <w:sz w:val="28"/>
                <w:szCs w:val="28"/>
              </w:rPr>
              <w:t>ул. Карловарская в Северо-восточном районе, на 350.мест по ул. Вайнера в Западном</w:t>
            </w:r>
          </w:p>
          <w:p w:rsidR="00C3717F" w:rsidRPr="005155E7" w:rsidRDefault="00C3717F" w:rsidP="00C3717F">
            <w:pPr>
              <w:autoSpaceDE w:val="0"/>
              <w:autoSpaceDN w:val="0"/>
              <w:adjustRightInd w:val="0"/>
              <w:spacing w:after="0" w:line="240" w:lineRule="auto"/>
              <w:rPr>
                <w:rFonts w:ascii="Times New Roman" w:hAnsi="Times New Roman" w:cs="Times New Roman"/>
                <w:sz w:val="28"/>
                <w:szCs w:val="28"/>
              </w:rPr>
            </w:pPr>
            <w:r w:rsidRPr="005155E7">
              <w:rPr>
                <w:rFonts w:ascii="Times New Roman" w:hAnsi="Times New Roman" w:cs="Times New Roman"/>
                <w:sz w:val="28"/>
                <w:szCs w:val="28"/>
              </w:rPr>
              <w:t>районе, на 110 по ул. Ирбитская в Северном районе, на 130 мест по ул. Островская в</w:t>
            </w:r>
          </w:p>
          <w:p w:rsidR="00C3717F" w:rsidRPr="005155E7" w:rsidRDefault="00C3717F" w:rsidP="00C3717F">
            <w:pPr>
              <w:autoSpaceDE w:val="0"/>
              <w:autoSpaceDN w:val="0"/>
              <w:adjustRightInd w:val="0"/>
              <w:spacing w:after="0" w:line="240" w:lineRule="auto"/>
              <w:rPr>
                <w:rFonts w:ascii="Times New Roman" w:hAnsi="Times New Roman" w:cs="Times New Roman"/>
                <w:sz w:val="28"/>
                <w:szCs w:val="28"/>
              </w:rPr>
            </w:pPr>
            <w:r w:rsidRPr="005155E7">
              <w:rPr>
                <w:rFonts w:ascii="Times New Roman" w:hAnsi="Times New Roman" w:cs="Times New Roman"/>
                <w:sz w:val="28"/>
                <w:szCs w:val="28"/>
              </w:rPr>
              <w:t>Западном районе, на 130 мест на ул. Куприна в Северном районе, на 130 мест по ул.</w:t>
            </w:r>
          </w:p>
          <w:p w:rsidR="00C3717F" w:rsidRPr="005155E7" w:rsidRDefault="00C3717F" w:rsidP="00C3717F">
            <w:pPr>
              <w:autoSpaceDE w:val="0"/>
              <w:autoSpaceDN w:val="0"/>
              <w:adjustRightInd w:val="0"/>
              <w:spacing w:after="0" w:line="240" w:lineRule="auto"/>
              <w:rPr>
                <w:rFonts w:ascii="Times New Roman" w:hAnsi="Times New Roman" w:cs="Times New Roman"/>
                <w:sz w:val="28"/>
                <w:szCs w:val="28"/>
              </w:rPr>
            </w:pPr>
            <w:r w:rsidRPr="005155E7">
              <w:rPr>
                <w:rFonts w:ascii="Times New Roman" w:hAnsi="Times New Roman" w:cs="Times New Roman"/>
                <w:sz w:val="28"/>
                <w:szCs w:val="28"/>
              </w:rPr>
              <w:t>Свердлова в Центральном районе на первую очередь строительства и на 110 мест по ул.</w:t>
            </w:r>
          </w:p>
          <w:p w:rsidR="00C3717F" w:rsidRPr="005155E7" w:rsidRDefault="00C3717F" w:rsidP="00C3717F">
            <w:pPr>
              <w:autoSpaceDE w:val="0"/>
              <w:autoSpaceDN w:val="0"/>
              <w:adjustRightInd w:val="0"/>
              <w:spacing w:after="0" w:line="240" w:lineRule="auto"/>
              <w:rPr>
                <w:rFonts w:ascii="Times New Roman" w:hAnsi="Times New Roman" w:cs="Times New Roman"/>
                <w:sz w:val="28"/>
                <w:szCs w:val="28"/>
              </w:rPr>
            </w:pPr>
            <w:r w:rsidRPr="005155E7">
              <w:rPr>
                <w:rFonts w:ascii="Times New Roman" w:hAnsi="Times New Roman" w:cs="Times New Roman"/>
                <w:sz w:val="28"/>
                <w:szCs w:val="28"/>
              </w:rPr>
              <w:t>Свободы в Северном районе);</w:t>
            </w:r>
          </w:p>
          <w:p w:rsidR="00C3717F" w:rsidRPr="005155E7" w:rsidRDefault="00C3717F" w:rsidP="00C3717F">
            <w:pPr>
              <w:autoSpaceDE w:val="0"/>
              <w:autoSpaceDN w:val="0"/>
              <w:adjustRightInd w:val="0"/>
              <w:spacing w:after="0" w:line="240" w:lineRule="auto"/>
              <w:rPr>
                <w:rFonts w:ascii="Times New Roman" w:hAnsi="Times New Roman" w:cs="Times New Roman"/>
                <w:sz w:val="28"/>
                <w:szCs w:val="28"/>
              </w:rPr>
            </w:pPr>
            <w:r w:rsidRPr="005155E7">
              <w:rPr>
                <w:rFonts w:ascii="Times New Roman" w:hAnsi="Times New Roman" w:cs="Times New Roman"/>
                <w:sz w:val="28"/>
                <w:szCs w:val="28"/>
              </w:rPr>
              <w:t>- размещение межшкольного производственного комбината в Северном районе по ул. Чкалова;</w:t>
            </w:r>
          </w:p>
          <w:p w:rsidR="00C3717F" w:rsidRPr="005155E7" w:rsidRDefault="00C3717F" w:rsidP="00C3717F">
            <w:pPr>
              <w:autoSpaceDE w:val="0"/>
              <w:autoSpaceDN w:val="0"/>
              <w:adjustRightInd w:val="0"/>
              <w:spacing w:after="0" w:line="240" w:lineRule="auto"/>
              <w:rPr>
                <w:rFonts w:ascii="Times New Roman" w:hAnsi="Times New Roman" w:cs="Times New Roman"/>
                <w:sz w:val="28"/>
                <w:szCs w:val="28"/>
              </w:rPr>
            </w:pPr>
            <w:r w:rsidRPr="005155E7">
              <w:rPr>
                <w:rFonts w:ascii="Times New Roman" w:hAnsi="Times New Roman" w:cs="Times New Roman"/>
                <w:sz w:val="28"/>
                <w:szCs w:val="28"/>
              </w:rPr>
              <w:t>- размещение аптеки в Восточном районе по ул. Боровая и пункта раздачи детского</w:t>
            </w:r>
          </w:p>
          <w:p w:rsidR="00C3717F" w:rsidRPr="005155E7" w:rsidRDefault="00C3717F" w:rsidP="00C3717F">
            <w:pPr>
              <w:autoSpaceDE w:val="0"/>
              <w:autoSpaceDN w:val="0"/>
              <w:adjustRightInd w:val="0"/>
              <w:spacing w:after="0" w:line="240" w:lineRule="auto"/>
              <w:rPr>
                <w:rFonts w:ascii="Times New Roman" w:hAnsi="Times New Roman" w:cs="Times New Roman"/>
                <w:sz w:val="28"/>
                <w:szCs w:val="28"/>
              </w:rPr>
            </w:pPr>
            <w:r w:rsidRPr="005155E7">
              <w:rPr>
                <w:rFonts w:ascii="Times New Roman" w:hAnsi="Times New Roman" w:cs="Times New Roman"/>
                <w:sz w:val="28"/>
                <w:szCs w:val="28"/>
              </w:rPr>
              <w:t>питания в Центральном районе по ул. К. Маркса;</w:t>
            </w:r>
          </w:p>
          <w:p w:rsidR="00C3717F" w:rsidRPr="005155E7" w:rsidRDefault="00C3717F" w:rsidP="00C3717F">
            <w:pPr>
              <w:autoSpaceDE w:val="0"/>
              <w:autoSpaceDN w:val="0"/>
              <w:adjustRightInd w:val="0"/>
              <w:spacing w:after="0" w:line="240" w:lineRule="auto"/>
              <w:rPr>
                <w:rFonts w:ascii="Times New Roman" w:hAnsi="Times New Roman" w:cs="Times New Roman"/>
                <w:sz w:val="28"/>
                <w:szCs w:val="28"/>
              </w:rPr>
            </w:pPr>
            <w:r w:rsidRPr="005155E7">
              <w:rPr>
                <w:rFonts w:ascii="Times New Roman" w:hAnsi="Times New Roman" w:cs="Times New Roman"/>
                <w:sz w:val="28"/>
                <w:szCs w:val="28"/>
              </w:rPr>
              <w:t>- размещение лыжной базы в Северном жилом районе на берегу реки Камышловка;</w:t>
            </w:r>
          </w:p>
          <w:p w:rsidR="00C3717F" w:rsidRPr="005155E7" w:rsidRDefault="00C3717F" w:rsidP="00C3717F">
            <w:pPr>
              <w:autoSpaceDE w:val="0"/>
              <w:autoSpaceDN w:val="0"/>
              <w:adjustRightInd w:val="0"/>
              <w:spacing w:after="0" w:line="240" w:lineRule="auto"/>
              <w:rPr>
                <w:rFonts w:ascii="Times New Roman" w:hAnsi="Times New Roman" w:cs="Times New Roman"/>
                <w:sz w:val="28"/>
                <w:szCs w:val="28"/>
              </w:rPr>
            </w:pPr>
            <w:r w:rsidRPr="005155E7">
              <w:rPr>
                <w:rFonts w:ascii="Times New Roman" w:hAnsi="Times New Roman" w:cs="Times New Roman"/>
                <w:sz w:val="28"/>
                <w:szCs w:val="28"/>
              </w:rPr>
              <w:t>- размещение плоскостного спортивного сооружения в рекреационной зоне реки Пышма</w:t>
            </w:r>
          </w:p>
          <w:p w:rsidR="00C3717F" w:rsidRPr="005155E7" w:rsidRDefault="00C3717F" w:rsidP="00C3717F">
            <w:pPr>
              <w:autoSpaceDE w:val="0"/>
              <w:autoSpaceDN w:val="0"/>
              <w:adjustRightInd w:val="0"/>
              <w:spacing w:after="0" w:line="240" w:lineRule="auto"/>
              <w:rPr>
                <w:rFonts w:ascii="Times New Roman" w:hAnsi="Times New Roman" w:cs="Times New Roman"/>
                <w:sz w:val="28"/>
                <w:szCs w:val="28"/>
              </w:rPr>
            </w:pPr>
            <w:r w:rsidRPr="005155E7">
              <w:rPr>
                <w:rFonts w:ascii="Times New Roman" w:hAnsi="Times New Roman" w:cs="Times New Roman"/>
                <w:sz w:val="28"/>
                <w:szCs w:val="28"/>
              </w:rPr>
              <w:t>в Южном районе;</w:t>
            </w:r>
          </w:p>
          <w:p w:rsidR="00C3717F" w:rsidRPr="005155E7" w:rsidRDefault="00C3717F" w:rsidP="00C3717F">
            <w:pPr>
              <w:autoSpaceDE w:val="0"/>
              <w:autoSpaceDN w:val="0"/>
              <w:adjustRightInd w:val="0"/>
              <w:spacing w:after="0" w:line="240" w:lineRule="auto"/>
              <w:rPr>
                <w:rFonts w:ascii="Times New Roman" w:hAnsi="Times New Roman" w:cs="Times New Roman"/>
                <w:sz w:val="28"/>
                <w:szCs w:val="28"/>
              </w:rPr>
            </w:pPr>
            <w:r w:rsidRPr="005155E7">
              <w:rPr>
                <w:rFonts w:ascii="Times New Roman" w:hAnsi="Times New Roman" w:cs="Times New Roman"/>
                <w:sz w:val="28"/>
                <w:szCs w:val="28"/>
              </w:rPr>
              <w:t>- размещение Дома молодежи, многофункционального молодежного центра в</w:t>
            </w:r>
          </w:p>
          <w:p w:rsidR="00C3717F" w:rsidRPr="005155E7" w:rsidRDefault="00C3717F" w:rsidP="00C3717F">
            <w:pPr>
              <w:autoSpaceDE w:val="0"/>
              <w:autoSpaceDN w:val="0"/>
              <w:adjustRightInd w:val="0"/>
              <w:spacing w:after="0" w:line="240" w:lineRule="auto"/>
              <w:rPr>
                <w:rFonts w:ascii="Times New Roman" w:hAnsi="Times New Roman" w:cs="Times New Roman"/>
                <w:sz w:val="28"/>
                <w:szCs w:val="28"/>
              </w:rPr>
            </w:pPr>
            <w:r w:rsidRPr="005155E7">
              <w:rPr>
                <w:rFonts w:ascii="Times New Roman" w:hAnsi="Times New Roman" w:cs="Times New Roman"/>
                <w:sz w:val="28"/>
                <w:szCs w:val="28"/>
              </w:rPr>
              <w:t>Центральном районе по ул. Маяковского;</w:t>
            </w:r>
          </w:p>
          <w:p w:rsidR="002649F7" w:rsidRDefault="00C3717F" w:rsidP="004B4C0C">
            <w:pPr>
              <w:autoSpaceDE w:val="0"/>
              <w:autoSpaceDN w:val="0"/>
              <w:adjustRightInd w:val="0"/>
              <w:spacing w:after="0" w:line="240" w:lineRule="auto"/>
              <w:rPr>
                <w:rFonts w:ascii="Times New Roman" w:hAnsi="Times New Roman" w:cs="Times New Roman"/>
                <w:sz w:val="28"/>
                <w:szCs w:val="28"/>
              </w:rPr>
            </w:pPr>
            <w:r w:rsidRPr="005155E7">
              <w:rPr>
                <w:rFonts w:ascii="Times New Roman" w:hAnsi="Times New Roman" w:cs="Times New Roman"/>
                <w:sz w:val="28"/>
                <w:szCs w:val="28"/>
              </w:rPr>
              <w:t>- размещение центра профессиональной ориентации в Центральном районе по ул.</w:t>
            </w:r>
            <w:r w:rsidR="004B4C0C">
              <w:rPr>
                <w:rFonts w:ascii="Times New Roman" w:hAnsi="Times New Roman" w:cs="Times New Roman"/>
                <w:sz w:val="28"/>
                <w:szCs w:val="28"/>
              </w:rPr>
              <w:t xml:space="preserve"> С.</w:t>
            </w:r>
            <w:r w:rsidRPr="005155E7">
              <w:rPr>
                <w:rFonts w:ascii="Times New Roman" w:hAnsi="Times New Roman" w:cs="Times New Roman"/>
                <w:sz w:val="28"/>
                <w:szCs w:val="28"/>
              </w:rPr>
              <w:t>Щедрина</w:t>
            </w:r>
            <w:r w:rsidR="005C1B89">
              <w:rPr>
                <w:rFonts w:ascii="Times New Roman" w:hAnsi="Times New Roman" w:cs="Times New Roman"/>
                <w:sz w:val="28"/>
                <w:szCs w:val="28"/>
              </w:rPr>
              <w:t>;</w:t>
            </w:r>
          </w:p>
          <w:p w:rsidR="005C1B89" w:rsidRPr="005155E7" w:rsidRDefault="005C1B89" w:rsidP="009563D4">
            <w:pPr>
              <w:pStyle w:val="ConsPlusNormal"/>
              <w:rPr>
                <w:rFonts w:ascii="Times New Roman" w:hAnsi="Times New Roman" w:cs="Times New Roman"/>
                <w:color w:val="000000" w:themeColor="text1"/>
                <w:sz w:val="28"/>
                <w:szCs w:val="28"/>
              </w:rPr>
            </w:pPr>
            <w:r>
              <w:rPr>
                <w:rFonts w:ascii="Times New Roman" w:hAnsi="Times New Roman" w:cs="Times New Roman"/>
                <w:sz w:val="28"/>
                <w:szCs w:val="28"/>
              </w:rPr>
              <w:t>- строительство Центра культурного развития.</w:t>
            </w:r>
          </w:p>
        </w:tc>
      </w:tr>
      <w:tr w:rsidR="008A1B05" w:rsidRPr="005155E7">
        <w:tc>
          <w:tcPr>
            <w:tcW w:w="2041" w:type="dxa"/>
          </w:tcPr>
          <w:p w:rsidR="008A1B05" w:rsidRPr="005155E7" w:rsidRDefault="008A1B05">
            <w:pPr>
              <w:pStyle w:val="ConsPlusNormal"/>
              <w:rPr>
                <w:rFonts w:ascii="Times New Roman" w:hAnsi="Times New Roman" w:cs="Times New Roman"/>
                <w:sz w:val="28"/>
                <w:szCs w:val="28"/>
              </w:rPr>
            </w:pPr>
            <w:r w:rsidRPr="005155E7">
              <w:rPr>
                <w:rFonts w:ascii="Times New Roman" w:hAnsi="Times New Roman" w:cs="Times New Roman"/>
                <w:sz w:val="28"/>
                <w:szCs w:val="28"/>
              </w:rPr>
              <w:lastRenderedPageBreak/>
              <w:t>Сроки и этапы реализации программы</w:t>
            </w:r>
          </w:p>
        </w:tc>
        <w:tc>
          <w:tcPr>
            <w:tcW w:w="6973" w:type="dxa"/>
          </w:tcPr>
          <w:p w:rsidR="008A1B05" w:rsidRPr="005155E7" w:rsidRDefault="008A1B05" w:rsidP="005155E7">
            <w:pPr>
              <w:pStyle w:val="ConsPlusNormal"/>
              <w:rPr>
                <w:rFonts w:ascii="Times New Roman" w:hAnsi="Times New Roman" w:cs="Times New Roman"/>
                <w:sz w:val="28"/>
                <w:szCs w:val="28"/>
              </w:rPr>
            </w:pPr>
            <w:r w:rsidRPr="005155E7">
              <w:rPr>
                <w:rFonts w:ascii="Times New Roman" w:hAnsi="Times New Roman" w:cs="Times New Roman"/>
                <w:sz w:val="28"/>
                <w:szCs w:val="28"/>
              </w:rPr>
              <w:t>Срок реализации Программы 201</w:t>
            </w:r>
            <w:r w:rsidR="005155E7">
              <w:rPr>
                <w:rFonts w:ascii="Times New Roman" w:hAnsi="Times New Roman" w:cs="Times New Roman"/>
                <w:sz w:val="28"/>
                <w:szCs w:val="28"/>
              </w:rPr>
              <w:t>8</w:t>
            </w:r>
            <w:r w:rsidR="004B4C0C">
              <w:rPr>
                <w:rFonts w:ascii="Times New Roman" w:hAnsi="Times New Roman" w:cs="Times New Roman"/>
                <w:sz w:val="28"/>
                <w:szCs w:val="28"/>
              </w:rPr>
              <w:t xml:space="preserve"> - 2032</w:t>
            </w:r>
            <w:r w:rsidRPr="005155E7">
              <w:rPr>
                <w:rFonts w:ascii="Times New Roman" w:hAnsi="Times New Roman" w:cs="Times New Roman"/>
                <w:sz w:val="28"/>
                <w:szCs w:val="28"/>
              </w:rPr>
              <w:t xml:space="preserve"> годы. Мероприятия и целевые показатели (индикаторы), предусмотренные Программой, рассчитаны на первые 5 лет с разбивкой по годам, а на последующий период (до окончания срока действия Программы) - без разбивки по годам</w:t>
            </w:r>
          </w:p>
        </w:tc>
      </w:tr>
      <w:tr w:rsidR="008A1B05" w:rsidRPr="005155E7">
        <w:tc>
          <w:tcPr>
            <w:tcW w:w="2041" w:type="dxa"/>
          </w:tcPr>
          <w:p w:rsidR="008A1B05" w:rsidRPr="009B7BDA" w:rsidRDefault="008A1B05">
            <w:pPr>
              <w:pStyle w:val="ConsPlusNormal"/>
              <w:rPr>
                <w:rFonts w:ascii="Times New Roman" w:hAnsi="Times New Roman" w:cs="Times New Roman"/>
                <w:sz w:val="28"/>
                <w:szCs w:val="28"/>
              </w:rPr>
            </w:pPr>
            <w:r w:rsidRPr="009B7BDA">
              <w:rPr>
                <w:rFonts w:ascii="Times New Roman" w:hAnsi="Times New Roman" w:cs="Times New Roman"/>
                <w:sz w:val="28"/>
                <w:szCs w:val="28"/>
              </w:rPr>
              <w:t>Объемы и источники финансирования программы</w:t>
            </w:r>
          </w:p>
        </w:tc>
        <w:tc>
          <w:tcPr>
            <w:tcW w:w="6973" w:type="dxa"/>
          </w:tcPr>
          <w:p w:rsidR="00381361" w:rsidRPr="009B7BDA" w:rsidRDefault="00381361" w:rsidP="00381361">
            <w:pPr>
              <w:pStyle w:val="ConsPlusCell"/>
              <w:rPr>
                <w:b/>
              </w:rPr>
            </w:pPr>
            <w:r w:rsidRPr="009B7BDA">
              <w:rPr>
                <w:b/>
              </w:rPr>
              <w:t xml:space="preserve">ВСЕГО:  </w:t>
            </w:r>
          </w:p>
          <w:p w:rsidR="00381361" w:rsidRPr="009B7BDA" w:rsidRDefault="00381361" w:rsidP="00381361">
            <w:pPr>
              <w:rPr>
                <w:rFonts w:ascii="Times New Roman" w:hAnsi="Times New Roman" w:cs="Times New Roman"/>
                <w:b/>
                <w:bCs/>
                <w:sz w:val="28"/>
                <w:szCs w:val="28"/>
              </w:rPr>
            </w:pPr>
            <w:r w:rsidRPr="009B7BDA">
              <w:rPr>
                <w:rFonts w:ascii="Times New Roman" w:hAnsi="Times New Roman" w:cs="Times New Roman"/>
                <w:b/>
                <w:bCs/>
                <w:sz w:val="28"/>
                <w:szCs w:val="28"/>
              </w:rPr>
              <w:t>3</w:t>
            </w:r>
            <w:r w:rsidR="007505C8">
              <w:rPr>
                <w:rFonts w:ascii="Times New Roman" w:hAnsi="Times New Roman" w:cs="Times New Roman"/>
                <w:b/>
                <w:bCs/>
                <w:sz w:val="28"/>
                <w:szCs w:val="28"/>
              </w:rPr>
              <w:t> 385 388 009,00</w:t>
            </w:r>
          </w:p>
          <w:p w:rsidR="00381361" w:rsidRPr="009B7BDA" w:rsidRDefault="008A1B05" w:rsidP="00381361">
            <w:pPr>
              <w:spacing w:line="240" w:lineRule="auto"/>
              <w:contextualSpacing/>
              <w:rPr>
                <w:rFonts w:ascii="Times New Roman" w:hAnsi="Times New Roman" w:cs="Times New Roman"/>
                <w:sz w:val="28"/>
                <w:szCs w:val="28"/>
              </w:rPr>
            </w:pPr>
            <w:r w:rsidRPr="009B7BDA">
              <w:rPr>
                <w:rFonts w:ascii="Times New Roman" w:hAnsi="Times New Roman" w:cs="Times New Roman"/>
                <w:sz w:val="28"/>
                <w:szCs w:val="28"/>
              </w:rPr>
              <w:lastRenderedPageBreak/>
              <w:t>Прогнозный общий объем финансирования Программы на период 201</w:t>
            </w:r>
            <w:r w:rsidR="005155E7" w:rsidRPr="009B7BDA">
              <w:rPr>
                <w:rFonts w:ascii="Times New Roman" w:hAnsi="Times New Roman" w:cs="Times New Roman"/>
                <w:sz w:val="28"/>
                <w:szCs w:val="28"/>
              </w:rPr>
              <w:t>8</w:t>
            </w:r>
            <w:r w:rsidR="004B4C0C">
              <w:rPr>
                <w:rFonts w:ascii="Times New Roman" w:hAnsi="Times New Roman" w:cs="Times New Roman"/>
                <w:sz w:val="28"/>
                <w:szCs w:val="28"/>
              </w:rPr>
              <w:t xml:space="preserve"> - 2032</w:t>
            </w:r>
            <w:r w:rsidRPr="009B7BDA">
              <w:rPr>
                <w:rFonts w:ascii="Times New Roman" w:hAnsi="Times New Roman" w:cs="Times New Roman"/>
                <w:sz w:val="28"/>
                <w:szCs w:val="28"/>
              </w:rPr>
              <w:t xml:space="preserve"> годы составляет </w:t>
            </w:r>
            <w:r w:rsidR="00381361" w:rsidRPr="009B7BDA">
              <w:rPr>
                <w:rFonts w:ascii="Times New Roman" w:hAnsi="Times New Roman" w:cs="Times New Roman"/>
                <w:b/>
                <w:bCs/>
                <w:sz w:val="28"/>
                <w:szCs w:val="28"/>
              </w:rPr>
              <w:t>3</w:t>
            </w:r>
            <w:r w:rsidR="00B67BE5">
              <w:rPr>
                <w:rFonts w:ascii="Times New Roman" w:hAnsi="Times New Roman" w:cs="Times New Roman"/>
                <w:b/>
                <w:bCs/>
                <w:sz w:val="28"/>
                <w:szCs w:val="28"/>
              </w:rPr>
              <w:t> 385 </w:t>
            </w:r>
            <w:r w:rsidR="007505C8">
              <w:rPr>
                <w:rFonts w:ascii="Times New Roman" w:hAnsi="Times New Roman" w:cs="Times New Roman"/>
                <w:b/>
                <w:bCs/>
                <w:sz w:val="28"/>
                <w:szCs w:val="28"/>
              </w:rPr>
              <w:t>388</w:t>
            </w:r>
            <w:r w:rsidR="00B67BE5">
              <w:rPr>
                <w:rFonts w:ascii="Times New Roman" w:hAnsi="Times New Roman" w:cs="Times New Roman"/>
                <w:b/>
                <w:bCs/>
                <w:sz w:val="28"/>
                <w:szCs w:val="28"/>
              </w:rPr>
              <w:t xml:space="preserve"> 009</w:t>
            </w:r>
            <w:r w:rsidR="007505C8">
              <w:rPr>
                <w:rFonts w:ascii="Times New Roman" w:hAnsi="Times New Roman" w:cs="Times New Roman"/>
                <w:b/>
                <w:bCs/>
                <w:sz w:val="28"/>
                <w:szCs w:val="28"/>
              </w:rPr>
              <w:t>,0</w:t>
            </w:r>
            <w:r w:rsidR="00381361" w:rsidRPr="009B7BDA">
              <w:rPr>
                <w:rFonts w:ascii="Times New Roman" w:hAnsi="Times New Roman" w:cs="Times New Roman"/>
                <w:b/>
                <w:bCs/>
                <w:sz w:val="28"/>
                <w:szCs w:val="28"/>
              </w:rPr>
              <w:t xml:space="preserve">0 </w:t>
            </w:r>
            <w:r w:rsidRPr="009B7BDA">
              <w:rPr>
                <w:rFonts w:ascii="Times New Roman" w:hAnsi="Times New Roman" w:cs="Times New Roman"/>
                <w:sz w:val="28"/>
                <w:szCs w:val="28"/>
              </w:rPr>
              <w:t>руб., в том числе по годам:</w:t>
            </w:r>
          </w:p>
          <w:p w:rsidR="00381361" w:rsidRPr="009B7BDA" w:rsidRDefault="00381361" w:rsidP="00381361">
            <w:pPr>
              <w:pStyle w:val="ConsPlusCell"/>
            </w:pPr>
            <w:r w:rsidRPr="009B7BDA">
              <w:t xml:space="preserve">в том числе: </w:t>
            </w:r>
          </w:p>
          <w:p w:rsidR="00381361" w:rsidRPr="009B7BDA" w:rsidRDefault="00381361" w:rsidP="00381361">
            <w:pPr>
              <w:pStyle w:val="ConsPlusCell"/>
              <w:rPr>
                <w:bCs/>
              </w:rPr>
            </w:pPr>
            <w:r w:rsidRPr="009B7BDA">
              <w:t>201</w:t>
            </w:r>
            <w:r w:rsidR="005155E7" w:rsidRPr="009B7BDA">
              <w:t>8</w:t>
            </w:r>
            <w:r w:rsidRPr="009B7BDA">
              <w:t xml:space="preserve"> год –</w:t>
            </w:r>
            <w:r w:rsidR="00B67BE5">
              <w:rPr>
                <w:bCs/>
              </w:rPr>
              <w:t>45 877 514</w:t>
            </w:r>
            <w:r w:rsidRPr="009B7BDA">
              <w:rPr>
                <w:bCs/>
              </w:rPr>
              <w:t>,00</w:t>
            </w:r>
          </w:p>
          <w:p w:rsidR="00381361" w:rsidRPr="009B7BDA" w:rsidRDefault="00381361" w:rsidP="00381361">
            <w:pPr>
              <w:pStyle w:val="ConsPlusCell"/>
              <w:rPr>
                <w:b/>
                <w:bCs/>
              </w:rPr>
            </w:pPr>
            <w:r w:rsidRPr="009B7BDA">
              <w:t>201</w:t>
            </w:r>
            <w:r w:rsidR="005155E7" w:rsidRPr="009B7BDA">
              <w:t>9</w:t>
            </w:r>
            <w:r w:rsidRPr="009B7BDA">
              <w:t xml:space="preserve"> год –</w:t>
            </w:r>
            <w:r w:rsidRPr="009B7BDA">
              <w:rPr>
                <w:bCs/>
              </w:rPr>
              <w:t>497 655 320,00</w:t>
            </w:r>
          </w:p>
          <w:p w:rsidR="00381361" w:rsidRPr="009B7BDA" w:rsidRDefault="00381361" w:rsidP="00381361">
            <w:pPr>
              <w:pStyle w:val="ConsPlusCell"/>
              <w:rPr>
                <w:bCs/>
              </w:rPr>
            </w:pPr>
            <w:r w:rsidRPr="009B7BDA">
              <w:t>20</w:t>
            </w:r>
            <w:r w:rsidR="005155E7" w:rsidRPr="009B7BDA">
              <w:t>20</w:t>
            </w:r>
            <w:r w:rsidRPr="009B7BDA">
              <w:t xml:space="preserve"> год –</w:t>
            </w:r>
            <w:r w:rsidRPr="009B7BDA">
              <w:rPr>
                <w:bCs/>
              </w:rPr>
              <w:t>516 861 700,00</w:t>
            </w:r>
          </w:p>
          <w:p w:rsidR="00381361" w:rsidRPr="009B7BDA" w:rsidRDefault="00381361" w:rsidP="00381361">
            <w:pPr>
              <w:pStyle w:val="ConsPlusCell"/>
              <w:rPr>
                <w:bCs/>
              </w:rPr>
            </w:pPr>
            <w:r w:rsidRPr="009B7BDA">
              <w:t>20</w:t>
            </w:r>
            <w:r w:rsidR="005155E7" w:rsidRPr="009B7BDA">
              <w:t>21</w:t>
            </w:r>
            <w:r w:rsidRPr="009B7BDA">
              <w:t xml:space="preserve"> год –543 249 207</w:t>
            </w:r>
            <w:r w:rsidRPr="009B7BDA">
              <w:rPr>
                <w:bCs/>
              </w:rPr>
              <w:t>,00</w:t>
            </w:r>
          </w:p>
          <w:p w:rsidR="00381361" w:rsidRPr="009B7BDA" w:rsidRDefault="00381361" w:rsidP="00381361">
            <w:pPr>
              <w:pStyle w:val="ConsPlusCell"/>
              <w:rPr>
                <w:bCs/>
              </w:rPr>
            </w:pPr>
            <w:r w:rsidRPr="009B7BDA">
              <w:t>20</w:t>
            </w:r>
            <w:r w:rsidR="005155E7" w:rsidRPr="009B7BDA">
              <w:t>22</w:t>
            </w:r>
            <w:r w:rsidRPr="009B7BDA">
              <w:t xml:space="preserve"> год –585</w:t>
            </w:r>
            <w:r w:rsidRPr="009B7BDA">
              <w:rPr>
                <w:bCs/>
              </w:rPr>
              <w:t> 718 335,00</w:t>
            </w:r>
          </w:p>
          <w:p w:rsidR="00381361" w:rsidRPr="009B7BDA" w:rsidRDefault="00381361" w:rsidP="00381361">
            <w:pPr>
              <w:pStyle w:val="ConsPlusCell"/>
              <w:rPr>
                <w:bCs/>
              </w:rPr>
            </w:pPr>
            <w:r w:rsidRPr="009B7BDA">
              <w:t>20</w:t>
            </w:r>
            <w:r w:rsidR="005155E7" w:rsidRPr="009B7BDA">
              <w:t>23</w:t>
            </w:r>
            <w:r w:rsidRPr="009B7BDA">
              <w:t xml:space="preserve"> год –591 583 833</w:t>
            </w:r>
            <w:r w:rsidRPr="009B7BDA">
              <w:rPr>
                <w:bCs/>
              </w:rPr>
              <w:t>,00</w:t>
            </w:r>
          </w:p>
          <w:p w:rsidR="00381361" w:rsidRPr="009B7BDA" w:rsidRDefault="00381361" w:rsidP="00381361">
            <w:pPr>
              <w:pStyle w:val="ConsPlusCell"/>
              <w:rPr>
                <w:bCs/>
              </w:rPr>
            </w:pPr>
            <w:r w:rsidRPr="009B7BDA">
              <w:t>202</w:t>
            </w:r>
            <w:r w:rsidR="005155E7" w:rsidRPr="009B7BDA">
              <w:t>4</w:t>
            </w:r>
            <w:r w:rsidRPr="009B7BDA">
              <w:t xml:space="preserve"> год –604 442 100</w:t>
            </w:r>
            <w:r w:rsidRPr="009B7BDA">
              <w:rPr>
                <w:bCs/>
              </w:rPr>
              <w:t>,00</w:t>
            </w:r>
          </w:p>
          <w:p w:rsidR="00381361" w:rsidRPr="009B7BDA" w:rsidRDefault="00381361" w:rsidP="00381361">
            <w:pPr>
              <w:pStyle w:val="ConsPlusCell"/>
            </w:pPr>
            <w:r w:rsidRPr="009B7BDA">
              <w:t>из них:</w:t>
            </w:r>
          </w:p>
          <w:p w:rsidR="00381361" w:rsidRPr="009B7BDA" w:rsidRDefault="00381361" w:rsidP="00381361">
            <w:pPr>
              <w:pStyle w:val="ConsPlusCell"/>
              <w:rPr>
                <w:b/>
                <w:bCs/>
              </w:rPr>
            </w:pPr>
            <w:r w:rsidRPr="009B7BDA">
              <w:t xml:space="preserve">федеральный бюджет: </w:t>
            </w:r>
            <w:r w:rsidR="00B67BE5">
              <w:rPr>
                <w:b/>
                <w:bCs/>
              </w:rPr>
              <w:t>1 </w:t>
            </w:r>
            <w:r w:rsidR="007F7DF6">
              <w:rPr>
                <w:b/>
                <w:bCs/>
              </w:rPr>
              <w:t>322</w:t>
            </w:r>
            <w:r w:rsidR="00B67BE5">
              <w:rPr>
                <w:b/>
                <w:bCs/>
              </w:rPr>
              <w:t xml:space="preserve"> 800</w:t>
            </w:r>
            <w:r w:rsidRPr="009B7BDA">
              <w:rPr>
                <w:b/>
                <w:bCs/>
              </w:rPr>
              <w:t>,00</w:t>
            </w:r>
          </w:p>
          <w:p w:rsidR="00381361" w:rsidRPr="009B7BDA" w:rsidRDefault="00381361" w:rsidP="00381361">
            <w:pPr>
              <w:pStyle w:val="ConsPlusCell"/>
            </w:pPr>
            <w:r w:rsidRPr="009B7BDA">
              <w:t>в том числе:</w:t>
            </w:r>
          </w:p>
          <w:p w:rsidR="00381361" w:rsidRPr="009B7BDA" w:rsidRDefault="00381361" w:rsidP="00381361">
            <w:pPr>
              <w:pStyle w:val="ConsPlusCell"/>
            </w:pPr>
            <w:r w:rsidRPr="009B7BDA">
              <w:t>201</w:t>
            </w:r>
            <w:r w:rsidR="005155E7" w:rsidRPr="009B7BDA">
              <w:t>8</w:t>
            </w:r>
            <w:r w:rsidRPr="009B7BDA">
              <w:t xml:space="preserve"> год –</w:t>
            </w:r>
            <w:r w:rsidR="00B67BE5">
              <w:t>0</w:t>
            </w:r>
          </w:p>
          <w:p w:rsidR="00381361" w:rsidRPr="009B7BDA" w:rsidRDefault="00381361" w:rsidP="00381361">
            <w:pPr>
              <w:pStyle w:val="ConsPlusCell"/>
            </w:pPr>
            <w:r w:rsidRPr="009B7BDA">
              <w:t>201</w:t>
            </w:r>
            <w:r w:rsidR="005155E7" w:rsidRPr="009B7BDA">
              <w:t>9</w:t>
            </w:r>
            <w:r w:rsidRPr="009B7BDA">
              <w:t xml:space="preserve"> год –1 322 800,00</w:t>
            </w:r>
          </w:p>
          <w:p w:rsidR="00381361" w:rsidRPr="009B7BDA" w:rsidRDefault="00381361" w:rsidP="00381361">
            <w:pPr>
              <w:pStyle w:val="ConsPlusCell"/>
            </w:pPr>
            <w:r w:rsidRPr="009B7BDA">
              <w:t>20</w:t>
            </w:r>
            <w:r w:rsidR="005155E7" w:rsidRPr="009B7BDA">
              <w:t>20</w:t>
            </w:r>
            <w:r w:rsidRPr="009B7BDA">
              <w:t xml:space="preserve"> год –0</w:t>
            </w:r>
          </w:p>
          <w:p w:rsidR="00381361" w:rsidRPr="009B7BDA" w:rsidRDefault="00381361" w:rsidP="00381361">
            <w:pPr>
              <w:pStyle w:val="ConsPlusCell"/>
            </w:pPr>
            <w:r w:rsidRPr="009B7BDA">
              <w:t>20</w:t>
            </w:r>
            <w:r w:rsidR="005155E7" w:rsidRPr="009B7BDA">
              <w:t>21</w:t>
            </w:r>
            <w:r w:rsidRPr="009B7BDA">
              <w:t xml:space="preserve"> год –0</w:t>
            </w:r>
          </w:p>
          <w:p w:rsidR="00381361" w:rsidRPr="009B7BDA" w:rsidRDefault="00381361" w:rsidP="00381361">
            <w:pPr>
              <w:pStyle w:val="ConsPlusCell"/>
            </w:pPr>
            <w:r w:rsidRPr="009B7BDA">
              <w:t>20</w:t>
            </w:r>
            <w:r w:rsidR="005155E7" w:rsidRPr="009B7BDA">
              <w:t>22</w:t>
            </w:r>
            <w:r w:rsidRPr="009B7BDA">
              <w:t xml:space="preserve"> год –0</w:t>
            </w:r>
          </w:p>
          <w:p w:rsidR="00381361" w:rsidRPr="009B7BDA" w:rsidRDefault="00381361" w:rsidP="00381361">
            <w:pPr>
              <w:pStyle w:val="ConsPlusCell"/>
            </w:pPr>
            <w:r w:rsidRPr="009B7BDA">
              <w:t>20</w:t>
            </w:r>
            <w:r w:rsidR="005155E7" w:rsidRPr="009B7BDA">
              <w:t>23</w:t>
            </w:r>
            <w:r w:rsidRPr="009B7BDA">
              <w:t xml:space="preserve"> год –0</w:t>
            </w:r>
          </w:p>
          <w:p w:rsidR="00381361" w:rsidRPr="009B7BDA" w:rsidRDefault="00381361" w:rsidP="00381361">
            <w:pPr>
              <w:pStyle w:val="ConsPlusCell"/>
            </w:pPr>
            <w:r w:rsidRPr="009B7BDA">
              <w:t>202</w:t>
            </w:r>
            <w:r w:rsidR="005155E7" w:rsidRPr="009B7BDA">
              <w:t>4</w:t>
            </w:r>
            <w:r w:rsidRPr="009B7BDA">
              <w:t xml:space="preserve"> год –0</w:t>
            </w:r>
          </w:p>
          <w:p w:rsidR="00381361" w:rsidRPr="009B7BDA" w:rsidRDefault="00381361" w:rsidP="00381361">
            <w:pPr>
              <w:pStyle w:val="ConsPlusCell"/>
              <w:rPr>
                <w:b/>
                <w:bCs/>
              </w:rPr>
            </w:pPr>
            <w:r w:rsidRPr="009B7BDA">
              <w:t xml:space="preserve">областной бюджет: </w:t>
            </w:r>
            <w:r w:rsidRPr="009B7BDA">
              <w:rPr>
                <w:b/>
              </w:rPr>
              <w:t>1 </w:t>
            </w:r>
            <w:r w:rsidR="00F771DA">
              <w:rPr>
                <w:b/>
              </w:rPr>
              <w:t>612</w:t>
            </w:r>
            <w:r w:rsidRPr="009B7BDA">
              <w:rPr>
                <w:b/>
              </w:rPr>
              <w:t> </w:t>
            </w:r>
            <w:r w:rsidR="00F771DA">
              <w:rPr>
                <w:b/>
              </w:rPr>
              <w:t>569</w:t>
            </w:r>
            <w:r w:rsidRPr="009B7BDA">
              <w:rPr>
                <w:b/>
              </w:rPr>
              <w:t> </w:t>
            </w:r>
            <w:r w:rsidR="00F771DA">
              <w:rPr>
                <w:b/>
              </w:rPr>
              <w:t>600</w:t>
            </w:r>
            <w:r w:rsidRPr="009B7BDA">
              <w:rPr>
                <w:b/>
                <w:bCs/>
              </w:rPr>
              <w:t>,00</w:t>
            </w:r>
          </w:p>
          <w:p w:rsidR="00381361" w:rsidRPr="009B7BDA" w:rsidRDefault="00381361" w:rsidP="00381361">
            <w:pPr>
              <w:pStyle w:val="ConsPlusCell"/>
            </w:pPr>
            <w:r w:rsidRPr="009B7BDA">
              <w:t xml:space="preserve"> в том числе:</w:t>
            </w:r>
          </w:p>
          <w:p w:rsidR="00381361" w:rsidRPr="009B7BDA" w:rsidRDefault="00381361" w:rsidP="00381361">
            <w:pPr>
              <w:pStyle w:val="ConsPlusCell"/>
              <w:rPr>
                <w:bCs/>
              </w:rPr>
            </w:pPr>
            <w:r w:rsidRPr="009B7BDA">
              <w:t>201</w:t>
            </w:r>
            <w:r w:rsidR="005155E7" w:rsidRPr="009B7BDA">
              <w:t>8</w:t>
            </w:r>
            <w:r w:rsidRPr="009B7BDA">
              <w:t xml:space="preserve"> год –</w:t>
            </w:r>
            <w:r w:rsidR="00F771DA">
              <w:rPr>
                <w:bCs/>
              </w:rPr>
              <w:t>0</w:t>
            </w:r>
          </w:p>
          <w:p w:rsidR="00381361" w:rsidRPr="009B7BDA" w:rsidRDefault="00381361" w:rsidP="00381361">
            <w:pPr>
              <w:pStyle w:val="ConsPlusCell"/>
              <w:rPr>
                <w:bCs/>
              </w:rPr>
            </w:pPr>
            <w:r w:rsidRPr="009B7BDA">
              <w:t>201</w:t>
            </w:r>
            <w:r w:rsidR="005155E7" w:rsidRPr="009B7BDA">
              <w:t>9</w:t>
            </w:r>
            <w:r w:rsidRPr="009B7BDA">
              <w:t xml:space="preserve"> год –</w:t>
            </w:r>
            <w:r w:rsidRPr="009B7BDA">
              <w:rPr>
                <w:bCs/>
              </w:rPr>
              <w:t>228 896 700,00</w:t>
            </w:r>
          </w:p>
          <w:p w:rsidR="00381361" w:rsidRPr="009B7BDA" w:rsidRDefault="00381361" w:rsidP="00381361">
            <w:pPr>
              <w:pStyle w:val="ConsPlusCell"/>
              <w:rPr>
                <w:bCs/>
              </w:rPr>
            </w:pPr>
            <w:r w:rsidRPr="009B7BDA">
              <w:t>20</w:t>
            </w:r>
            <w:r w:rsidR="005155E7" w:rsidRPr="009B7BDA">
              <w:t>20</w:t>
            </w:r>
            <w:r w:rsidRPr="009B7BDA">
              <w:t xml:space="preserve"> год – </w:t>
            </w:r>
            <w:r w:rsidRPr="009B7BDA">
              <w:rPr>
                <w:bCs/>
              </w:rPr>
              <w:t>279 592 700,00</w:t>
            </w:r>
          </w:p>
          <w:p w:rsidR="00381361" w:rsidRPr="009B7BDA" w:rsidRDefault="00381361" w:rsidP="00381361">
            <w:pPr>
              <w:pStyle w:val="ConsPlusCell"/>
              <w:rPr>
                <w:bCs/>
              </w:rPr>
            </w:pPr>
            <w:r w:rsidRPr="009B7BDA">
              <w:t>20</w:t>
            </w:r>
            <w:r w:rsidR="005155E7" w:rsidRPr="009B7BDA">
              <w:t>21</w:t>
            </w:r>
            <w:r w:rsidRPr="009B7BDA">
              <w:t xml:space="preserve"> год –284 943 200</w:t>
            </w:r>
            <w:r w:rsidRPr="009B7BDA">
              <w:rPr>
                <w:bCs/>
              </w:rPr>
              <w:t>,00</w:t>
            </w:r>
          </w:p>
          <w:p w:rsidR="00381361" w:rsidRPr="009B7BDA" w:rsidRDefault="00381361" w:rsidP="00381361">
            <w:pPr>
              <w:pStyle w:val="ConsPlusCell"/>
              <w:rPr>
                <w:bCs/>
              </w:rPr>
            </w:pPr>
            <w:r w:rsidRPr="009B7BDA">
              <w:t>20</w:t>
            </w:r>
            <w:r w:rsidR="005155E7" w:rsidRPr="009B7BDA">
              <w:t>22</w:t>
            </w:r>
            <w:r w:rsidRPr="009B7BDA">
              <w:t xml:space="preserve"> год –276 334 800</w:t>
            </w:r>
            <w:r w:rsidRPr="009B7BDA">
              <w:rPr>
                <w:bCs/>
              </w:rPr>
              <w:t>,00</w:t>
            </w:r>
          </w:p>
          <w:p w:rsidR="00381361" w:rsidRPr="009B7BDA" w:rsidRDefault="00381361" w:rsidP="00381361">
            <w:pPr>
              <w:pStyle w:val="ConsPlusCell"/>
              <w:rPr>
                <w:bCs/>
              </w:rPr>
            </w:pPr>
            <w:r w:rsidRPr="009B7BDA">
              <w:t>20</w:t>
            </w:r>
            <w:r w:rsidR="005155E7" w:rsidRPr="009B7BDA">
              <w:t>23</w:t>
            </w:r>
            <w:r w:rsidRPr="009B7BDA">
              <w:t xml:space="preserve"> год –276 334 800</w:t>
            </w:r>
            <w:r w:rsidRPr="009B7BDA">
              <w:rPr>
                <w:bCs/>
              </w:rPr>
              <w:t>,00</w:t>
            </w:r>
          </w:p>
          <w:p w:rsidR="00381361" w:rsidRPr="009B7BDA" w:rsidRDefault="00381361" w:rsidP="00381361">
            <w:pPr>
              <w:pStyle w:val="ConsPlusCell"/>
              <w:rPr>
                <w:bCs/>
              </w:rPr>
            </w:pPr>
            <w:r w:rsidRPr="009B7BDA">
              <w:t>202</w:t>
            </w:r>
            <w:r w:rsidR="005155E7" w:rsidRPr="009B7BDA">
              <w:t>4</w:t>
            </w:r>
            <w:r w:rsidRPr="009B7BDA">
              <w:t xml:space="preserve"> год – </w:t>
            </w:r>
            <w:r w:rsidRPr="009B7BDA">
              <w:rPr>
                <w:bCs/>
              </w:rPr>
              <w:t>266 467 400,00</w:t>
            </w:r>
          </w:p>
          <w:p w:rsidR="00381361" w:rsidRPr="009B7BDA" w:rsidRDefault="00381361" w:rsidP="00381361">
            <w:pPr>
              <w:pStyle w:val="ConsPlusCell"/>
              <w:rPr>
                <w:b/>
                <w:bCs/>
              </w:rPr>
            </w:pPr>
            <w:r w:rsidRPr="009B7BDA">
              <w:t xml:space="preserve">местный бюджет: </w:t>
            </w:r>
            <w:r w:rsidRPr="009B7BDA">
              <w:rPr>
                <w:b/>
              </w:rPr>
              <w:t>1</w:t>
            </w:r>
            <w:r w:rsidR="007505C8">
              <w:rPr>
                <w:b/>
              </w:rPr>
              <w:t> 771 495 609,00</w:t>
            </w:r>
          </w:p>
          <w:p w:rsidR="00381361" w:rsidRPr="009B7BDA" w:rsidRDefault="00381361" w:rsidP="00381361">
            <w:pPr>
              <w:pStyle w:val="ConsPlusCell"/>
            </w:pPr>
            <w:r w:rsidRPr="009B7BDA">
              <w:t xml:space="preserve">в том числе: </w:t>
            </w:r>
          </w:p>
          <w:p w:rsidR="00381361" w:rsidRPr="009B7BDA" w:rsidRDefault="005155E7" w:rsidP="00381361">
            <w:pPr>
              <w:pStyle w:val="ConsPlusCell"/>
              <w:rPr>
                <w:bCs/>
              </w:rPr>
            </w:pPr>
            <w:r w:rsidRPr="009B7BDA">
              <w:t>2018</w:t>
            </w:r>
            <w:r w:rsidR="00381361" w:rsidRPr="009B7BDA">
              <w:t xml:space="preserve"> год –</w:t>
            </w:r>
            <w:r w:rsidR="00F771DA">
              <w:rPr>
                <w:bCs/>
              </w:rPr>
              <w:t>45 877 514</w:t>
            </w:r>
            <w:r w:rsidR="00381361" w:rsidRPr="009B7BDA">
              <w:rPr>
                <w:bCs/>
              </w:rPr>
              <w:t>,00</w:t>
            </w:r>
          </w:p>
          <w:p w:rsidR="00381361" w:rsidRPr="009B7BDA" w:rsidRDefault="00381361" w:rsidP="00381361">
            <w:pPr>
              <w:pStyle w:val="ConsPlusCell"/>
              <w:rPr>
                <w:bCs/>
              </w:rPr>
            </w:pPr>
            <w:r w:rsidRPr="009B7BDA">
              <w:t>201</w:t>
            </w:r>
            <w:r w:rsidR="005155E7" w:rsidRPr="009B7BDA">
              <w:t>9</w:t>
            </w:r>
            <w:r w:rsidRPr="009B7BDA">
              <w:t xml:space="preserve"> год – </w:t>
            </w:r>
            <w:r w:rsidRPr="009B7BDA">
              <w:rPr>
                <w:bCs/>
              </w:rPr>
              <w:t>267 435 820,00</w:t>
            </w:r>
          </w:p>
          <w:p w:rsidR="00381361" w:rsidRPr="009B7BDA" w:rsidRDefault="00381361" w:rsidP="00381361">
            <w:pPr>
              <w:pStyle w:val="ConsPlusCell"/>
              <w:rPr>
                <w:bCs/>
              </w:rPr>
            </w:pPr>
            <w:r w:rsidRPr="009B7BDA">
              <w:t>20</w:t>
            </w:r>
            <w:r w:rsidR="005155E7" w:rsidRPr="009B7BDA">
              <w:t>20</w:t>
            </w:r>
            <w:r w:rsidRPr="009B7BDA">
              <w:t xml:space="preserve"> год –</w:t>
            </w:r>
            <w:r w:rsidRPr="009B7BDA">
              <w:rPr>
                <w:bCs/>
              </w:rPr>
              <w:t>237 269 000,00</w:t>
            </w:r>
          </w:p>
          <w:p w:rsidR="00381361" w:rsidRPr="009B7BDA" w:rsidRDefault="00381361" w:rsidP="00381361">
            <w:pPr>
              <w:pStyle w:val="ConsPlusCell"/>
              <w:rPr>
                <w:bCs/>
              </w:rPr>
            </w:pPr>
            <w:r w:rsidRPr="009B7BDA">
              <w:t>20</w:t>
            </w:r>
            <w:r w:rsidR="005155E7" w:rsidRPr="009B7BDA">
              <w:t>21</w:t>
            </w:r>
            <w:r w:rsidRPr="009B7BDA">
              <w:t xml:space="preserve"> год –258 306 007</w:t>
            </w:r>
            <w:r w:rsidRPr="009B7BDA">
              <w:rPr>
                <w:bCs/>
              </w:rPr>
              <w:t>,00</w:t>
            </w:r>
          </w:p>
          <w:p w:rsidR="00381361" w:rsidRPr="009B7BDA" w:rsidRDefault="00381361" w:rsidP="00381361">
            <w:pPr>
              <w:pStyle w:val="ConsPlusCell"/>
              <w:rPr>
                <w:bCs/>
              </w:rPr>
            </w:pPr>
            <w:r w:rsidRPr="009B7BDA">
              <w:t>20</w:t>
            </w:r>
            <w:r w:rsidR="005155E7" w:rsidRPr="009B7BDA">
              <w:t>22</w:t>
            </w:r>
            <w:r w:rsidRPr="009B7BDA">
              <w:t xml:space="preserve"> год –309 383 535</w:t>
            </w:r>
            <w:r w:rsidRPr="009B7BDA">
              <w:rPr>
                <w:bCs/>
              </w:rPr>
              <w:t>,50</w:t>
            </w:r>
          </w:p>
          <w:p w:rsidR="00381361" w:rsidRPr="009B7BDA" w:rsidRDefault="00381361" w:rsidP="00381361">
            <w:pPr>
              <w:pStyle w:val="ConsPlusCell"/>
              <w:rPr>
                <w:bCs/>
              </w:rPr>
            </w:pPr>
            <w:r w:rsidRPr="009B7BDA">
              <w:t>20</w:t>
            </w:r>
            <w:r w:rsidR="005155E7" w:rsidRPr="009B7BDA">
              <w:t>23</w:t>
            </w:r>
            <w:r w:rsidRPr="009B7BDA">
              <w:t xml:space="preserve"> год –315 249 033</w:t>
            </w:r>
            <w:r w:rsidRPr="009B7BDA">
              <w:rPr>
                <w:bCs/>
              </w:rPr>
              <w:t>,00</w:t>
            </w:r>
          </w:p>
          <w:p w:rsidR="00381361" w:rsidRPr="009B7BDA" w:rsidRDefault="00381361" w:rsidP="00381361">
            <w:pPr>
              <w:pStyle w:val="ConsPlusCell"/>
              <w:rPr>
                <w:b/>
                <w:bCs/>
              </w:rPr>
            </w:pPr>
            <w:r w:rsidRPr="009B7BDA">
              <w:t>202</w:t>
            </w:r>
            <w:r w:rsidR="005155E7" w:rsidRPr="009B7BDA">
              <w:t>4</w:t>
            </w:r>
            <w:r w:rsidRPr="009B7BDA">
              <w:t xml:space="preserve"> год – 337 974 700</w:t>
            </w:r>
            <w:r w:rsidRPr="009B7BDA">
              <w:rPr>
                <w:bCs/>
              </w:rPr>
              <w:t>,00</w:t>
            </w:r>
          </w:p>
          <w:p w:rsidR="00381361" w:rsidRPr="009B7BDA" w:rsidRDefault="00381361" w:rsidP="00381361">
            <w:pPr>
              <w:pStyle w:val="ConsPlusNormal"/>
              <w:rPr>
                <w:rFonts w:ascii="Times New Roman" w:hAnsi="Times New Roman" w:cs="Times New Roman"/>
                <w:sz w:val="28"/>
                <w:szCs w:val="28"/>
              </w:rPr>
            </w:pPr>
            <w:r w:rsidRPr="009B7BDA">
              <w:rPr>
                <w:rFonts w:ascii="Times New Roman" w:hAnsi="Times New Roman" w:cs="Times New Roman"/>
                <w:sz w:val="28"/>
                <w:szCs w:val="28"/>
              </w:rPr>
              <w:t xml:space="preserve">внебюджетные источники: </w:t>
            </w:r>
            <w:r w:rsidRPr="009B7BDA">
              <w:rPr>
                <w:rFonts w:ascii="Times New Roman" w:hAnsi="Times New Roman" w:cs="Times New Roman"/>
                <w:b/>
                <w:sz w:val="28"/>
                <w:szCs w:val="28"/>
              </w:rPr>
              <w:t>0</w:t>
            </w:r>
          </w:p>
          <w:p w:rsidR="008A1B05" w:rsidRPr="009B7BDA" w:rsidRDefault="008A1B05" w:rsidP="00381361">
            <w:pPr>
              <w:pStyle w:val="ConsPlusNormal"/>
              <w:rPr>
                <w:rFonts w:ascii="Times New Roman" w:hAnsi="Times New Roman" w:cs="Times New Roman"/>
                <w:sz w:val="28"/>
                <w:szCs w:val="28"/>
              </w:rPr>
            </w:pPr>
            <w:r w:rsidRPr="009B7BDA">
              <w:rPr>
                <w:rFonts w:ascii="Times New Roman" w:hAnsi="Times New Roman" w:cs="Times New Roman"/>
                <w:sz w:val="28"/>
                <w:szCs w:val="28"/>
              </w:rPr>
              <w:t xml:space="preserve">Финансирование входящих в Программу мероприятий осуществляется за счет средств бюджета Свердловской области, бюджета </w:t>
            </w:r>
            <w:r w:rsidR="00381361" w:rsidRPr="009B7BDA">
              <w:rPr>
                <w:rFonts w:ascii="Times New Roman" w:hAnsi="Times New Roman" w:cs="Times New Roman"/>
                <w:sz w:val="28"/>
                <w:szCs w:val="28"/>
              </w:rPr>
              <w:t>Камышловского</w:t>
            </w:r>
            <w:r w:rsidRPr="009B7BDA">
              <w:rPr>
                <w:rFonts w:ascii="Times New Roman" w:hAnsi="Times New Roman" w:cs="Times New Roman"/>
                <w:sz w:val="28"/>
                <w:szCs w:val="28"/>
              </w:rPr>
              <w:t xml:space="preserve"> городского округа </w:t>
            </w:r>
          </w:p>
        </w:tc>
      </w:tr>
      <w:tr w:rsidR="008A1B05" w:rsidRPr="005155E7">
        <w:tc>
          <w:tcPr>
            <w:tcW w:w="2041" w:type="dxa"/>
          </w:tcPr>
          <w:p w:rsidR="008A1B05" w:rsidRPr="005155E7" w:rsidRDefault="008A1B05">
            <w:pPr>
              <w:pStyle w:val="ConsPlusNormal"/>
              <w:rPr>
                <w:rFonts w:ascii="Times New Roman" w:hAnsi="Times New Roman" w:cs="Times New Roman"/>
                <w:sz w:val="28"/>
                <w:szCs w:val="28"/>
              </w:rPr>
            </w:pPr>
            <w:r w:rsidRPr="005155E7">
              <w:rPr>
                <w:rFonts w:ascii="Times New Roman" w:hAnsi="Times New Roman" w:cs="Times New Roman"/>
                <w:sz w:val="28"/>
                <w:szCs w:val="28"/>
              </w:rPr>
              <w:lastRenderedPageBreak/>
              <w:t>Ожидаемые результаты реализации программы</w:t>
            </w:r>
          </w:p>
        </w:tc>
        <w:tc>
          <w:tcPr>
            <w:tcW w:w="6973" w:type="dxa"/>
          </w:tcPr>
          <w:p w:rsidR="008A1B05" w:rsidRPr="005155E7" w:rsidRDefault="008A1B05">
            <w:pPr>
              <w:pStyle w:val="ConsPlusNormal"/>
              <w:rPr>
                <w:rFonts w:ascii="Times New Roman" w:hAnsi="Times New Roman" w:cs="Times New Roman"/>
                <w:sz w:val="28"/>
                <w:szCs w:val="28"/>
              </w:rPr>
            </w:pPr>
            <w:r w:rsidRPr="005155E7">
              <w:rPr>
                <w:rFonts w:ascii="Times New Roman" w:hAnsi="Times New Roman" w:cs="Times New Roman"/>
                <w:sz w:val="28"/>
                <w:szCs w:val="28"/>
              </w:rPr>
              <w:t>Повышение уровня жизни населения, а также достижение нормативного уровня обеспеченности населения учреждениями образования, здравоохранения, культуры, физической культуры и спорта</w:t>
            </w:r>
          </w:p>
        </w:tc>
      </w:tr>
    </w:tbl>
    <w:p w:rsidR="008A1B05" w:rsidRPr="005155E7" w:rsidRDefault="008A1B05">
      <w:pPr>
        <w:pStyle w:val="ConsPlusNormal"/>
        <w:ind w:firstLine="540"/>
        <w:jc w:val="both"/>
        <w:rPr>
          <w:rFonts w:ascii="Times New Roman" w:hAnsi="Times New Roman" w:cs="Times New Roman"/>
          <w:sz w:val="28"/>
          <w:szCs w:val="28"/>
        </w:rPr>
      </w:pPr>
    </w:p>
    <w:p w:rsidR="008A1B05" w:rsidRPr="009B7BDA" w:rsidRDefault="008A1B05" w:rsidP="009B7BDA">
      <w:pPr>
        <w:pStyle w:val="ConsPlusNormal"/>
        <w:jc w:val="center"/>
        <w:outlineLvl w:val="1"/>
        <w:rPr>
          <w:rFonts w:ascii="Times New Roman" w:hAnsi="Times New Roman" w:cs="Times New Roman"/>
          <w:sz w:val="28"/>
          <w:szCs w:val="28"/>
        </w:rPr>
      </w:pPr>
      <w:r w:rsidRPr="009B7BDA">
        <w:rPr>
          <w:rFonts w:ascii="Times New Roman" w:hAnsi="Times New Roman" w:cs="Times New Roman"/>
          <w:sz w:val="28"/>
          <w:szCs w:val="28"/>
        </w:rPr>
        <w:t>ВВЕДЕНИЕ</w:t>
      </w:r>
    </w:p>
    <w:p w:rsidR="008A1B05" w:rsidRPr="009B7BDA" w:rsidRDefault="008A1B05" w:rsidP="009B7BDA">
      <w:pPr>
        <w:pStyle w:val="ConsPlusNormal"/>
        <w:ind w:firstLine="540"/>
        <w:jc w:val="both"/>
        <w:rPr>
          <w:rFonts w:ascii="Times New Roman" w:hAnsi="Times New Roman" w:cs="Times New Roman"/>
          <w:sz w:val="28"/>
          <w:szCs w:val="28"/>
        </w:rPr>
      </w:pPr>
    </w:p>
    <w:p w:rsidR="002B0A97" w:rsidRPr="009B7BDA" w:rsidRDefault="008A1B05" w:rsidP="009B7BDA">
      <w:pPr>
        <w:pStyle w:val="ConsPlusNormal"/>
        <w:jc w:val="both"/>
        <w:rPr>
          <w:rFonts w:ascii="Times New Roman" w:hAnsi="Times New Roman" w:cs="Times New Roman"/>
          <w:sz w:val="28"/>
          <w:szCs w:val="28"/>
        </w:rPr>
      </w:pPr>
      <w:r w:rsidRPr="009B7BDA">
        <w:rPr>
          <w:rFonts w:ascii="Times New Roman" w:hAnsi="Times New Roman" w:cs="Times New Roman"/>
          <w:sz w:val="28"/>
          <w:szCs w:val="28"/>
        </w:rPr>
        <w:t xml:space="preserve">Программа комплексного развития социальной инфраструктуры (далее - Программа) </w:t>
      </w:r>
      <w:r w:rsidR="001916C0" w:rsidRPr="009B7BDA">
        <w:rPr>
          <w:rFonts w:ascii="Times New Roman" w:hAnsi="Times New Roman" w:cs="Times New Roman"/>
          <w:sz w:val="28"/>
          <w:szCs w:val="28"/>
        </w:rPr>
        <w:t>Камышловского</w:t>
      </w:r>
      <w:r w:rsidRPr="009B7BDA">
        <w:rPr>
          <w:rFonts w:ascii="Times New Roman" w:hAnsi="Times New Roman" w:cs="Times New Roman"/>
          <w:sz w:val="28"/>
          <w:szCs w:val="28"/>
        </w:rPr>
        <w:t xml:space="preserve"> городского округа разработана на основании Федерального </w:t>
      </w:r>
      <w:hyperlink r:id="rId13" w:history="1">
        <w:r w:rsidRPr="009B7BDA">
          <w:rPr>
            <w:rFonts w:ascii="Times New Roman" w:hAnsi="Times New Roman" w:cs="Times New Roman"/>
            <w:sz w:val="28"/>
            <w:szCs w:val="28"/>
          </w:rPr>
          <w:t>закона</w:t>
        </w:r>
      </w:hyperlink>
      <w:r w:rsidRPr="009B7BDA">
        <w:rPr>
          <w:rFonts w:ascii="Times New Roman" w:hAnsi="Times New Roman" w:cs="Times New Roman"/>
          <w:sz w:val="28"/>
          <w:szCs w:val="28"/>
        </w:rPr>
        <w:t xml:space="preserve"> от 06.10.2003 </w:t>
      </w:r>
      <w:r w:rsidR="009B7BDA">
        <w:rPr>
          <w:rFonts w:ascii="Times New Roman" w:hAnsi="Times New Roman" w:cs="Times New Roman"/>
          <w:sz w:val="28"/>
          <w:szCs w:val="28"/>
        </w:rPr>
        <w:t>№</w:t>
      </w:r>
      <w:r w:rsidRPr="009B7BDA">
        <w:rPr>
          <w:rFonts w:ascii="Times New Roman" w:hAnsi="Times New Roman" w:cs="Times New Roman"/>
          <w:sz w:val="28"/>
          <w:szCs w:val="28"/>
        </w:rPr>
        <w:t xml:space="preserve"> 131-ФЗ </w:t>
      </w:r>
      <w:r w:rsidR="009B7BDA">
        <w:rPr>
          <w:rFonts w:ascii="Times New Roman" w:hAnsi="Times New Roman" w:cs="Times New Roman"/>
          <w:sz w:val="28"/>
          <w:szCs w:val="28"/>
        </w:rPr>
        <w:t>«</w:t>
      </w:r>
      <w:r w:rsidRPr="009B7BDA">
        <w:rPr>
          <w:rFonts w:ascii="Times New Roman" w:hAnsi="Times New Roman" w:cs="Times New Roman"/>
          <w:sz w:val="28"/>
          <w:szCs w:val="28"/>
        </w:rPr>
        <w:t>Об общих принципах организации местного самоуправления в Российской Федерации</w:t>
      </w:r>
      <w:r w:rsidR="009B7BDA">
        <w:rPr>
          <w:rFonts w:ascii="Times New Roman" w:hAnsi="Times New Roman" w:cs="Times New Roman"/>
          <w:sz w:val="28"/>
          <w:szCs w:val="28"/>
        </w:rPr>
        <w:t>»</w:t>
      </w:r>
      <w:r w:rsidRPr="009B7BDA">
        <w:rPr>
          <w:rFonts w:ascii="Times New Roman" w:hAnsi="Times New Roman" w:cs="Times New Roman"/>
          <w:sz w:val="28"/>
          <w:szCs w:val="28"/>
        </w:rPr>
        <w:t xml:space="preserve">, Градостроительного </w:t>
      </w:r>
      <w:hyperlink r:id="rId14" w:history="1">
        <w:r w:rsidRPr="009B7BDA">
          <w:rPr>
            <w:rFonts w:ascii="Times New Roman" w:hAnsi="Times New Roman" w:cs="Times New Roman"/>
            <w:sz w:val="28"/>
            <w:szCs w:val="28"/>
          </w:rPr>
          <w:t>кодекса</w:t>
        </w:r>
      </w:hyperlink>
      <w:r w:rsidRPr="009B7BDA">
        <w:rPr>
          <w:rFonts w:ascii="Times New Roman" w:hAnsi="Times New Roman" w:cs="Times New Roman"/>
          <w:sz w:val="28"/>
          <w:szCs w:val="28"/>
        </w:rPr>
        <w:t xml:space="preserve"> Российской Федерации от 29.12.2004</w:t>
      </w:r>
      <w:r w:rsidR="009B7BDA">
        <w:rPr>
          <w:rFonts w:ascii="Times New Roman" w:hAnsi="Times New Roman" w:cs="Times New Roman"/>
          <w:sz w:val="28"/>
          <w:szCs w:val="28"/>
        </w:rPr>
        <w:t xml:space="preserve"> №</w:t>
      </w:r>
      <w:r w:rsidRPr="009B7BDA">
        <w:rPr>
          <w:rFonts w:ascii="Times New Roman" w:hAnsi="Times New Roman" w:cs="Times New Roman"/>
          <w:sz w:val="28"/>
          <w:szCs w:val="28"/>
        </w:rPr>
        <w:t xml:space="preserve"> 190-ФЗ (с изменениями и дополнениями), </w:t>
      </w:r>
      <w:hyperlink r:id="rId15" w:history="1">
        <w:r w:rsidRPr="009B7BDA">
          <w:rPr>
            <w:rFonts w:ascii="Times New Roman" w:hAnsi="Times New Roman" w:cs="Times New Roman"/>
            <w:sz w:val="28"/>
            <w:szCs w:val="28"/>
          </w:rPr>
          <w:t>Постановления</w:t>
        </w:r>
      </w:hyperlink>
      <w:r w:rsidRPr="009B7BDA">
        <w:rPr>
          <w:rFonts w:ascii="Times New Roman" w:hAnsi="Times New Roman" w:cs="Times New Roman"/>
          <w:sz w:val="28"/>
          <w:szCs w:val="28"/>
        </w:rPr>
        <w:t xml:space="preserve"> Правительства Российской Федерации от 01.10.2015 </w:t>
      </w:r>
      <w:r w:rsidR="009B7BDA">
        <w:rPr>
          <w:rFonts w:ascii="Times New Roman" w:hAnsi="Times New Roman" w:cs="Times New Roman"/>
          <w:sz w:val="28"/>
          <w:szCs w:val="28"/>
        </w:rPr>
        <w:t>№</w:t>
      </w:r>
      <w:r w:rsidRPr="009B7BDA">
        <w:rPr>
          <w:rFonts w:ascii="Times New Roman" w:hAnsi="Times New Roman" w:cs="Times New Roman"/>
          <w:sz w:val="28"/>
          <w:szCs w:val="28"/>
        </w:rPr>
        <w:t xml:space="preserve"> 1050 </w:t>
      </w:r>
      <w:r w:rsidR="009B7BDA">
        <w:rPr>
          <w:rFonts w:ascii="Times New Roman" w:hAnsi="Times New Roman" w:cs="Times New Roman"/>
          <w:sz w:val="28"/>
          <w:szCs w:val="28"/>
        </w:rPr>
        <w:t>«</w:t>
      </w:r>
      <w:r w:rsidRPr="009B7BDA">
        <w:rPr>
          <w:rFonts w:ascii="Times New Roman" w:hAnsi="Times New Roman" w:cs="Times New Roman"/>
          <w:sz w:val="28"/>
          <w:szCs w:val="28"/>
        </w:rPr>
        <w:t>Об утверждении требований к программам комплексного развития социальной инфраструктуры поселений, городских округов</w:t>
      </w:r>
      <w:r w:rsidR="009B7BDA">
        <w:rPr>
          <w:rFonts w:ascii="Times New Roman" w:hAnsi="Times New Roman" w:cs="Times New Roman"/>
          <w:sz w:val="28"/>
          <w:szCs w:val="28"/>
        </w:rPr>
        <w:t xml:space="preserve">» </w:t>
      </w:r>
      <w:r w:rsidRPr="009B7BDA">
        <w:rPr>
          <w:rFonts w:ascii="Times New Roman" w:hAnsi="Times New Roman" w:cs="Times New Roman"/>
          <w:sz w:val="28"/>
          <w:szCs w:val="28"/>
        </w:rPr>
        <w:t xml:space="preserve"> и в соответствии с </w:t>
      </w:r>
      <w:r w:rsidR="002B0A97" w:rsidRPr="009B7BDA">
        <w:rPr>
          <w:rFonts w:ascii="Times New Roman" w:hAnsi="Times New Roman" w:cs="Times New Roman"/>
          <w:sz w:val="28"/>
          <w:szCs w:val="28"/>
        </w:rPr>
        <w:t xml:space="preserve"> Генеральным </w:t>
      </w:r>
      <w:hyperlink r:id="rId16" w:history="1">
        <w:r w:rsidR="002B0A97" w:rsidRPr="009B7BDA">
          <w:rPr>
            <w:rFonts w:ascii="Times New Roman" w:hAnsi="Times New Roman" w:cs="Times New Roman"/>
            <w:sz w:val="28"/>
            <w:szCs w:val="28"/>
          </w:rPr>
          <w:t>план</w:t>
        </w:r>
      </w:hyperlink>
      <w:r w:rsidR="002B0A97" w:rsidRPr="009B7BDA">
        <w:rPr>
          <w:rFonts w:ascii="Times New Roman" w:hAnsi="Times New Roman" w:cs="Times New Roman"/>
          <w:sz w:val="28"/>
          <w:szCs w:val="28"/>
        </w:rPr>
        <w:t xml:space="preserve">ом развития Камышловского городского округа до 2032 года, утвержденный Решением Думы Камышловского ого городского округа от 27.09.2013 года  </w:t>
      </w:r>
      <w:r w:rsidR="009B7BDA">
        <w:rPr>
          <w:rFonts w:ascii="Times New Roman" w:hAnsi="Times New Roman" w:cs="Times New Roman"/>
          <w:sz w:val="28"/>
          <w:szCs w:val="28"/>
        </w:rPr>
        <w:t>№</w:t>
      </w:r>
      <w:r w:rsidR="002B0A97" w:rsidRPr="009B7BDA">
        <w:rPr>
          <w:rFonts w:ascii="Times New Roman" w:hAnsi="Times New Roman" w:cs="Times New Roman"/>
          <w:sz w:val="28"/>
          <w:szCs w:val="28"/>
        </w:rPr>
        <w:t>257;</w:t>
      </w:r>
    </w:p>
    <w:p w:rsidR="008A1B05" w:rsidRPr="009B7BDA" w:rsidRDefault="008A1B05" w:rsidP="009B7BDA">
      <w:pPr>
        <w:pStyle w:val="ConsPlusNormal"/>
        <w:ind w:firstLine="540"/>
        <w:jc w:val="both"/>
        <w:rPr>
          <w:rFonts w:ascii="Times New Roman" w:hAnsi="Times New Roman" w:cs="Times New Roman"/>
          <w:sz w:val="28"/>
          <w:szCs w:val="28"/>
        </w:rPr>
      </w:pPr>
      <w:r w:rsidRPr="009B7BDA">
        <w:rPr>
          <w:rFonts w:ascii="Times New Roman" w:hAnsi="Times New Roman" w:cs="Times New Roman"/>
          <w:sz w:val="28"/>
          <w:szCs w:val="28"/>
        </w:rPr>
        <w:t xml:space="preserve">Программа определяет основные направления развития социальной инфраструктуры, то есть объектов образования, здравоохранения, физической культуры и массового спорта. Основу Программы составляет система программных мероприятий по различным направлениям развития социальной инфраструктуры. Данная Программа ориентирована на устойчивое развитие </w:t>
      </w:r>
      <w:r w:rsidR="001916C0" w:rsidRPr="009B7BDA">
        <w:rPr>
          <w:rFonts w:ascii="Times New Roman" w:hAnsi="Times New Roman" w:cs="Times New Roman"/>
          <w:sz w:val="28"/>
          <w:szCs w:val="28"/>
        </w:rPr>
        <w:t xml:space="preserve">Камышловского </w:t>
      </w:r>
      <w:r w:rsidRPr="009B7BDA">
        <w:rPr>
          <w:rFonts w:ascii="Times New Roman" w:hAnsi="Times New Roman" w:cs="Times New Roman"/>
          <w:sz w:val="28"/>
          <w:szCs w:val="28"/>
        </w:rPr>
        <w:t>городского округа и в полной мере соответствует государственной политике реформирования социального комплекса Российской Федерации.</w:t>
      </w:r>
    </w:p>
    <w:p w:rsidR="008A1B05" w:rsidRPr="009B7BDA" w:rsidRDefault="008A1B05" w:rsidP="009B7BDA">
      <w:pPr>
        <w:pStyle w:val="ConsPlusNormal"/>
        <w:ind w:firstLine="540"/>
        <w:jc w:val="both"/>
        <w:rPr>
          <w:rFonts w:ascii="Times New Roman" w:hAnsi="Times New Roman" w:cs="Times New Roman"/>
          <w:sz w:val="28"/>
          <w:szCs w:val="28"/>
        </w:rPr>
      </w:pPr>
      <w:r w:rsidRPr="009B7BDA">
        <w:rPr>
          <w:rFonts w:ascii="Times New Roman" w:hAnsi="Times New Roman" w:cs="Times New Roman"/>
          <w:sz w:val="28"/>
          <w:szCs w:val="28"/>
        </w:rPr>
        <w:t xml:space="preserve">Предусмотренное данной Программой развитие объектов социальной инфраструктуры городского округа позволит обеспечить потребность населения в социальных услугах и развитие инфраструктуры социального обслуживания в соответствии с Генеральным </w:t>
      </w:r>
      <w:hyperlink r:id="rId17" w:history="1">
        <w:r w:rsidRPr="009B7BDA">
          <w:rPr>
            <w:rFonts w:ascii="Times New Roman" w:hAnsi="Times New Roman" w:cs="Times New Roman"/>
            <w:sz w:val="28"/>
            <w:szCs w:val="28"/>
          </w:rPr>
          <w:t>планом</w:t>
        </w:r>
      </w:hyperlink>
      <w:r w:rsidR="002B0A97" w:rsidRPr="009B7BDA">
        <w:rPr>
          <w:rFonts w:ascii="Times New Roman" w:hAnsi="Times New Roman" w:cs="Times New Roman"/>
          <w:sz w:val="28"/>
          <w:szCs w:val="28"/>
        </w:rPr>
        <w:t xml:space="preserve"> </w:t>
      </w:r>
      <w:r w:rsidR="001916C0" w:rsidRPr="009B7BDA">
        <w:rPr>
          <w:rFonts w:ascii="Times New Roman" w:hAnsi="Times New Roman" w:cs="Times New Roman"/>
          <w:sz w:val="28"/>
          <w:szCs w:val="28"/>
        </w:rPr>
        <w:t xml:space="preserve">Камышловского </w:t>
      </w:r>
      <w:r w:rsidRPr="009B7BDA">
        <w:rPr>
          <w:rFonts w:ascii="Times New Roman" w:hAnsi="Times New Roman" w:cs="Times New Roman"/>
          <w:sz w:val="28"/>
          <w:szCs w:val="28"/>
        </w:rPr>
        <w:t xml:space="preserve">городского округа. На расчетный срок Генерального </w:t>
      </w:r>
      <w:hyperlink r:id="rId18" w:history="1">
        <w:r w:rsidRPr="009B7BDA">
          <w:rPr>
            <w:rFonts w:ascii="Times New Roman" w:hAnsi="Times New Roman" w:cs="Times New Roman"/>
            <w:sz w:val="28"/>
            <w:szCs w:val="28"/>
          </w:rPr>
          <w:t>плана</w:t>
        </w:r>
      </w:hyperlink>
      <w:r w:rsidR="002B0A97" w:rsidRPr="009B7BDA">
        <w:rPr>
          <w:rFonts w:ascii="Times New Roman" w:hAnsi="Times New Roman" w:cs="Times New Roman"/>
          <w:sz w:val="28"/>
          <w:szCs w:val="28"/>
        </w:rPr>
        <w:t xml:space="preserve"> </w:t>
      </w:r>
      <w:r w:rsidR="001916C0" w:rsidRPr="009B7BDA">
        <w:rPr>
          <w:rFonts w:ascii="Times New Roman" w:hAnsi="Times New Roman" w:cs="Times New Roman"/>
          <w:sz w:val="28"/>
          <w:szCs w:val="28"/>
        </w:rPr>
        <w:t xml:space="preserve">Камышловского </w:t>
      </w:r>
      <w:r w:rsidRPr="009B7BDA">
        <w:rPr>
          <w:rFonts w:ascii="Times New Roman" w:hAnsi="Times New Roman" w:cs="Times New Roman"/>
          <w:sz w:val="28"/>
          <w:szCs w:val="28"/>
        </w:rPr>
        <w:t>городского округа с увеличением численности населения и изменением демографической ситуации в сторону увеличения доли детского населения предусматривается увеличение мест в дошкольных учреждениях, культурно-досуговых центрах и клубах, увеличение площади спортзалов общего пользования.</w:t>
      </w:r>
    </w:p>
    <w:p w:rsidR="008A1B05" w:rsidRPr="009B7BDA" w:rsidRDefault="008A1B05" w:rsidP="009B7BDA">
      <w:pPr>
        <w:pStyle w:val="ConsPlusNormal"/>
        <w:ind w:firstLine="540"/>
        <w:jc w:val="both"/>
        <w:rPr>
          <w:rFonts w:ascii="Times New Roman" w:hAnsi="Times New Roman" w:cs="Times New Roman"/>
          <w:sz w:val="28"/>
          <w:szCs w:val="28"/>
        </w:rPr>
      </w:pPr>
      <w:r w:rsidRPr="009B7BDA">
        <w:rPr>
          <w:rFonts w:ascii="Times New Roman" w:hAnsi="Times New Roman" w:cs="Times New Roman"/>
          <w:sz w:val="28"/>
          <w:szCs w:val="28"/>
        </w:rPr>
        <w:t xml:space="preserve">Программа направлена на модернизацию и обновление объектов социальной инфраструктуры </w:t>
      </w:r>
      <w:r w:rsidR="001916C0" w:rsidRPr="009B7BDA">
        <w:rPr>
          <w:rFonts w:ascii="Times New Roman" w:hAnsi="Times New Roman" w:cs="Times New Roman"/>
          <w:sz w:val="28"/>
          <w:szCs w:val="28"/>
        </w:rPr>
        <w:t xml:space="preserve">Камышловского </w:t>
      </w:r>
      <w:r w:rsidRPr="009B7BDA">
        <w:rPr>
          <w:rFonts w:ascii="Times New Roman" w:hAnsi="Times New Roman" w:cs="Times New Roman"/>
          <w:sz w:val="28"/>
          <w:szCs w:val="28"/>
        </w:rPr>
        <w:t>городского округа, доведение обеспеченности учреждениями социально гарантированного уровня обслуживания (детские дошкольные учреждения, поликлиники, больницы) всех населенных пунктов до нормативной, повышение уровня образования, здоровья, культуры, повышение доступности центров концентрации культурного обслуживания.</w:t>
      </w:r>
    </w:p>
    <w:p w:rsidR="008A1B05" w:rsidRPr="009B7BDA" w:rsidRDefault="008A1B05" w:rsidP="009B7BDA">
      <w:pPr>
        <w:pStyle w:val="ConsPlusNormal"/>
        <w:ind w:firstLine="540"/>
        <w:jc w:val="both"/>
        <w:rPr>
          <w:rFonts w:ascii="Times New Roman" w:hAnsi="Times New Roman" w:cs="Times New Roman"/>
          <w:sz w:val="28"/>
          <w:szCs w:val="28"/>
        </w:rPr>
      </w:pPr>
      <w:r w:rsidRPr="009B7BDA">
        <w:rPr>
          <w:rFonts w:ascii="Times New Roman" w:hAnsi="Times New Roman" w:cs="Times New Roman"/>
          <w:sz w:val="28"/>
          <w:szCs w:val="28"/>
        </w:rPr>
        <w:t>Программа предусматривает реализацию следующих целей и задач в областях социальной инфраструктуры:</w:t>
      </w:r>
    </w:p>
    <w:p w:rsidR="008A1B05" w:rsidRPr="009B7BDA" w:rsidRDefault="008A1B05" w:rsidP="009B7BDA">
      <w:pPr>
        <w:pStyle w:val="ConsPlusNormal"/>
        <w:ind w:firstLine="540"/>
        <w:jc w:val="both"/>
        <w:rPr>
          <w:rFonts w:ascii="Times New Roman" w:hAnsi="Times New Roman" w:cs="Times New Roman"/>
          <w:sz w:val="28"/>
          <w:szCs w:val="28"/>
        </w:rPr>
      </w:pPr>
      <w:r w:rsidRPr="009B7BDA">
        <w:rPr>
          <w:rFonts w:ascii="Times New Roman" w:hAnsi="Times New Roman" w:cs="Times New Roman"/>
          <w:sz w:val="28"/>
          <w:szCs w:val="28"/>
        </w:rPr>
        <w:lastRenderedPageBreak/>
        <w:t>Развитие образования:</w:t>
      </w:r>
    </w:p>
    <w:p w:rsidR="008A1B05" w:rsidRPr="009B7BDA" w:rsidRDefault="008A1B05" w:rsidP="009B7BDA">
      <w:pPr>
        <w:pStyle w:val="ConsPlusNormal"/>
        <w:ind w:firstLine="540"/>
        <w:jc w:val="both"/>
        <w:rPr>
          <w:rFonts w:ascii="Times New Roman" w:hAnsi="Times New Roman" w:cs="Times New Roman"/>
          <w:sz w:val="28"/>
          <w:szCs w:val="28"/>
        </w:rPr>
      </w:pPr>
      <w:r w:rsidRPr="009B7BDA">
        <w:rPr>
          <w:rFonts w:ascii="Times New Roman" w:hAnsi="Times New Roman" w:cs="Times New Roman"/>
          <w:sz w:val="28"/>
          <w:szCs w:val="28"/>
        </w:rPr>
        <w:t>- обеспечение населения городского округа качественным образованием современного уровня, удовлетворяющим потребностям личности и общества.</w:t>
      </w:r>
    </w:p>
    <w:p w:rsidR="008A1B05" w:rsidRPr="009B7BDA" w:rsidRDefault="008A1B05" w:rsidP="009B7BDA">
      <w:pPr>
        <w:pStyle w:val="ConsPlusNormal"/>
        <w:ind w:firstLine="540"/>
        <w:jc w:val="both"/>
        <w:rPr>
          <w:rFonts w:ascii="Times New Roman" w:hAnsi="Times New Roman" w:cs="Times New Roman"/>
          <w:sz w:val="28"/>
          <w:szCs w:val="28"/>
        </w:rPr>
      </w:pPr>
      <w:r w:rsidRPr="009B7BDA">
        <w:rPr>
          <w:rFonts w:ascii="Times New Roman" w:hAnsi="Times New Roman" w:cs="Times New Roman"/>
          <w:sz w:val="28"/>
          <w:szCs w:val="28"/>
        </w:rPr>
        <w:t>Развитие здравоохранения:</w:t>
      </w:r>
    </w:p>
    <w:p w:rsidR="008A1B05" w:rsidRPr="009B7BDA" w:rsidRDefault="008A1B05" w:rsidP="009B7BDA">
      <w:pPr>
        <w:pStyle w:val="ConsPlusNormal"/>
        <w:ind w:firstLine="540"/>
        <w:jc w:val="both"/>
        <w:rPr>
          <w:rFonts w:ascii="Times New Roman" w:hAnsi="Times New Roman" w:cs="Times New Roman"/>
          <w:sz w:val="28"/>
          <w:szCs w:val="28"/>
        </w:rPr>
      </w:pPr>
      <w:r w:rsidRPr="009B7BDA">
        <w:rPr>
          <w:rFonts w:ascii="Times New Roman" w:hAnsi="Times New Roman" w:cs="Times New Roman"/>
          <w:sz w:val="28"/>
          <w:szCs w:val="28"/>
        </w:rPr>
        <w:t>- создание условий для улучшения демографической ситуации;</w:t>
      </w:r>
    </w:p>
    <w:p w:rsidR="008A1B05" w:rsidRPr="009B7BDA" w:rsidRDefault="008A1B05" w:rsidP="009B7BDA">
      <w:pPr>
        <w:pStyle w:val="ConsPlusNormal"/>
        <w:ind w:firstLine="540"/>
        <w:jc w:val="both"/>
        <w:rPr>
          <w:rFonts w:ascii="Times New Roman" w:hAnsi="Times New Roman" w:cs="Times New Roman"/>
          <w:sz w:val="28"/>
          <w:szCs w:val="28"/>
        </w:rPr>
      </w:pPr>
      <w:r w:rsidRPr="009B7BDA">
        <w:rPr>
          <w:rFonts w:ascii="Times New Roman" w:hAnsi="Times New Roman" w:cs="Times New Roman"/>
          <w:sz w:val="28"/>
          <w:szCs w:val="28"/>
        </w:rPr>
        <w:t>- снижение заболеваемости, смертности населения городского округа;</w:t>
      </w:r>
    </w:p>
    <w:p w:rsidR="008A1B05" w:rsidRPr="009B7BDA" w:rsidRDefault="008A1B05" w:rsidP="009B7BDA">
      <w:pPr>
        <w:pStyle w:val="ConsPlusNormal"/>
        <w:ind w:firstLine="540"/>
        <w:jc w:val="both"/>
        <w:rPr>
          <w:rFonts w:ascii="Times New Roman" w:hAnsi="Times New Roman" w:cs="Times New Roman"/>
          <w:sz w:val="28"/>
          <w:szCs w:val="28"/>
        </w:rPr>
      </w:pPr>
      <w:r w:rsidRPr="009B7BDA">
        <w:rPr>
          <w:rFonts w:ascii="Times New Roman" w:hAnsi="Times New Roman" w:cs="Times New Roman"/>
          <w:sz w:val="28"/>
          <w:szCs w:val="28"/>
        </w:rPr>
        <w:t>- стабилизация и улучшение эпидемиологической ситуации, обусловленной заболеваниями социального характера.</w:t>
      </w:r>
    </w:p>
    <w:p w:rsidR="008A1B05" w:rsidRPr="009B7BDA" w:rsidRDefault="008A1B05" w:rsidP="009B7BDA">
      <w:pPr>
        <w:pStyle w:val="ConsPlusNormal"/>
        <w:ind w:firstLine="540"/>
        <w:jc w:val="both"/>
        <w:rPr>
          <w:rFonts w:ascii="Times New Roman" w:hAnsi="Times New Roman" w:cs="Times New Roman"/>
          <w:sz w:val="28"/>
          <w:szCs w:val="28"/>
        </w:rPr>
      </w:pPr>
      <w:r w:rsidRPr="009B7BDA">
        <w:rPr>
          <w:rFonts w:ascii="Times New Roman" w:hAnsi="Times New Roman" w:cs="Times New Roman"/>
          <w:sz w:val="28"/>
          <w:szCs w:val="28"/>
        </w:rPr>
        <w:t>Социальная защита населения:</w:t>
      </w:r>
    </w:p>
    <w:p w:rsidR="008A1B05" w:rsidRPr="009B7BDA" w:rsidRDefault="008A1B05" w:rsidP="009B7BDA">
      <w:pPr>
        <w:pStyle w:val="ConsPlusNormal"/>
        <w:ind w:firstLine="540"/>
        <w:jc w:val="both"/>
        <w:rPr>
          <w:rFonts w:ascii="Times New Roman" w:hAnsi="Times New Roman" w:cs="Times New Roman"/>
          <w:sz w:val="28"/>
          <w:szCs w:val="28"/>
        </w:rPr>
      </w:pPr>
      <w:r w:rsidRPr="009B7BDA">
        <w:rPr>
          <w:rFonts w:ascii="Times New Roman" w:hAnsi="Times New Roman" w:cs="Times New Roman"/>
          <w:sz w:val="28"/>
          <w:szCs w:val="28"/>
        </w:rPr>
        <w:t>- оказание социальной поддержки безнадзорным детям и подросткам (в том числе из малообеспеченных семей);</w:t>
      </w:r>
    </w:p>
    <w:p w:rsidR="008A1B05" w:rsidRPr="009B7BDA" w:rsidRDefault="008A1B05" w:rsidP="009B7BDA">
      <w:pPr>
        <w:pStyle w:val="ConsPlusNormal"/>
        <w:ind w:firstLine="540"/>
        <w:jc w:val="both"/>
        <w:rPr>
          <w:rFonts w:ascii="Times New Roman" w:hAnsi="Times New Roman" w:cs="Times New Roman"/>
          <w:sz w:val="28"/>
          <w:szCs w:val="28"/>
        </w:rPr>
      </w:pPr>
      <w:r w:rsidRPr="009B7BDA">
        <w:rPr>
          <w:rFonts w:ascii="Times New Roman" w:hAnsi="Times New Roman" w:cs="Times New Roman"/>
          <w:sz w:val="28"/>
          <w:szCs w:val="28"/>
        </w:rPr>
        <w:t>- повышение качества жизни граждан, оказавшихся в трудной жизненной ситуации, и содействие в ее преодолении;</w:t>
      </w:r>
    </w:p>
    <w:p w:rsidR="008A1B05" w:rsidRPr="009B7BDA" w:rsidRDefault="008A1B05" w:rsidP="009B7BDA">
      <w:pPr>
        <w:pStyle w:val="ConsPlusNormal"/>
        <w:ind w:firstLine="540"/>
        <w:jc w:val="both"/>
        <w:rPr>
          <w:rFonts w:ascii="Times New Roman" w:hAnsi="Times New Roman" w:cs="Times New Roman"/>
          <w:sz w:val="28"/>
          <w:szCs w:val="28"/>
        </w:rPr>
      </w:pPr>
      <w:r w:rsidRPr="009B7BDA">
        <w:rPr>
          <w:rFonts w:ascii="Times New Roman" w:hAnsi="Times New Roman" w:cs="Times New Roman"/>
          <w:sz w:val="28"/>
          <w:szCs w:val="28"/>
        </w:rPr>
        <w:t>- обеспечение доступности в приоритетных сферах жизнедеятельности инвалидов и других маломобильных групп населения.</w:t>
      </w:r>
    </w:p>
    <w:p w:rsidR="008A1B05" w:rsidRPr="009B7BDA" w:rsidRDefault="008A1B05" w:rsidP="009B7BDA">
      <w:pPr>
        <w:pStyle w:val="ConsPlusNormal"/>
        <w:ind w:firstLine="540"/>
        <w:jc w:val="both"/>
        <w:rPr>
          <w:rFonts w:ascii="Times New Roman" w:hAnsi="Times New Roman" w:cs="Times New Roman"/>
          <w:sz w:val="28"/>
          <w:szCs w:val="28"/>
        </w:rPr>
      </w:pPr>
      <w:r w:rsidRPr="009B7BDA">
        <w:rPr>
          <w:rFonts w:ascii="Times New Roman" w:hAnsi="Times New Roman" w:cs="Times New Roman"/>
          <w:sz w:val="28"/>
          <w:szCs w:val="28"/>
        </w:rPr>
        <w:t>Физическая культура и спорт:</w:t>
      </w:r>
    </w:p>
    <w:p w:rsidR="008A1B05" w:rsidRPr="009B7BDA" w:rsidRDefault="008A1B05" w:rsidP="009B7BDA">
      <w:pPr>
        <w:pStyle w:val="ConsPlusNormal"/>
        <w:ind w:firstLine="540"/>
        <w:jc w:val="both"/>
        <w:rPr>
          <w:rFonts w:ascii="Times New Roman" w:hAnsi="Times New Roman" w:cs="Times New Roman"/>
          <w:sz w:val="28"/>
          <w:szCs w:val="28"/>
        </w:rPr>
      </w:pPr>
      <w:r w:rsidRPr="009B7BDA">
        <w:rPr>
          <w:rFonts w:ascii="Times New Roman" w:hAnsi="Times New Roman" w:cs="Times New Roman"/>
          <w:sz w:val="28"/>
          <w:szCs w:val="28"/>
        </w:rPr>
        <w:t xml:space="preserve">- создание условий, обеспечивающих возможность населению </w:t>
      </w:r>
      <w:r w:rsidR="001916C0" w:rsidRPr="009B7BDA">
        <w:rPr>
          <w:rFonts w:ascii="Times New Roman" w:hAnsi="Times New Roman" w:cs="Times New Roman"/>
          <w:sz w:val="28"/>
          <w:szCs w:val="28"/>
        </w:rPr>
        <w:t xml:space="preserve">Камышловского </w:t>
      </w:r>
      <w:r w:rsidRPr="009B7BDA">
        <w:rPr>
          <w:rFonts w:ascii="Times New Roman" w:hAnsi="Times New Roman" w:cs="Times New Roman"/>
          <w:sz w:val="28"/>
          <w:szCs w:val="28"/>
        </w:rPr>
        <w:t xml:space="preserve">городского округа вести здоровый образ жизни, систематически заниматься </w:t>
      </w:r>
      <w:r w:rsidR="009B7BDA">
        <w:rPr>
          <w:rFonts w:ascii="Times New Roman" w:hAnsi="Times New Roman" w:cs="Times New Roman"/>
          <w:sz w:val="28"/>
          <w:szCs w:val="28"/>
        </w:rPr>
        <w:t xml:space="preserve">физической культурой </w:t>
      </w:r>
      <w:r w:rsidRPr="009B7BDA">
        <w:rPr>
          <w:rFonts w:ascii="Times New Roman" w:hAnsi="Times New Roman" w:cs="Times New Roman"/>
          <w:sz w:val="28"/>
          <w:szCs w:val="28"/>
        </w:rPr>
        <w:t xml:space="preserve"> и спортом.</w:t>
      </w:r>
    </w:p>
    <w:p w:rsidR="008A1B05" w:rsidRPr="009B7BDA" w:rsidRDefault="008A1B05" w:rsidP="009B7BDA">
      <w:pPr>
        <w:pStyle w:val="ConsPlusNormal"/>
        <w:ind w:firstLine="540"/>
        <w:jc w:val="both"/>
        <w:rPr>
          <w:rFonts w:ascii="Times New Roman" w:hAnsi="Times New Roman" w:cs="Times New Roman"/>
          <w:sz w:val="28"/>
          <w:szCs w:val="28"/>
        </w:rPr>
      </w:pPr>
      <w:r w:rsidRPr="009B7BDA">
        <w:rPr>
          <w:rFonts w:ascii="Times New Roman" w:hAnsi="Times New Roman" w:cs="Times New Roman"/>
          <w:sz w:val="28"/>
          <w:szCs w:val="28"/>
        </w:rPr>
        <w:t>Культура и искусство:</w:t>
      </w:r>
    </w:p>
    <w:p w:rsidR="00335ED3" w:rsidRPr="009B7BDA" w:rsidRDefault="00335ED3" w:rsidP="009B7BDA">
      <w:pPr>
        <w:pStyle w:val="ConsPlusNormal"/>
        <w:ind w:firstLine="540"/>
        <w:jc w:val="both"/>
        <w:rPr>
          <w:rFonts w:ascii="Times New Roman" w:hAnsi="Times New Roman" w:cs="Times New Roman"/>
          <w:sz w:val="28"/>
          <w:szCs w:val="28"/>
        </w:rPr>
      </w:pPr>
      <w:r w:rsidRPr="009B7BDA">
        <w:rPr>
          <w:rFonts w:ascii="Times New Roman" w:hAnsi="Times New Roman" w:cs="Times New Roman"/>
          <w:sz w:val="28"/>
          <w:szCs w:val="28"/>
        </w:rPr>
        <w:t>- повышение досту</w:t>
      </w:r>
      <w:r w:rsidR="009B7BDA">
        <w:rPr>
          <w:rFonts w:ascii="Times New Roman" w:hAnsi="Times New Roman" w:cs="Times New Roman"/>
          <w:sz w:val="28"/>
          <w:szCs w:val="28"/>
        </w:rPr>
        <w:t xml:space="preserve">пности услуг в сфере культуры, </w:t>
      </w:r>
      <w:r w:rsidRPr="009B7BDA">
        <w:rPr>
          <w:rFonts w:ascii="Times New Roman" w:hAnsi="Times New Roman" w:cs="Times New Roman"/>
          <w:sz w:val="28"/>
          <w:szCs w:val="28"/>
        </w:rPr>
        <w:t>искусства</w:t>
      </w:r>
      <w:r w:rsidR="009B7BDA">
        <w:rPr>
          <w:rFonts w:ascii="Times New Roman" w:hAnsi="Times New Roman" w:cs="Times New Roman"/>
          <w:sz w:val="28"/>
          <w:szCs w:val="28"/>
        </w:rPr>
        <w:t xml:space="preserve"> </w:t>
      </w:r>
      <w:r w:rsidRPr="009B7BDA">
        <w:rPr>
          <w:rFonts w:ascii="Times New Roman" w:hAnsi="Times New Roman" w:cs="Times New Roman"/>
          <w:sz w:val="28"/>
          <w:szCs w:val="28"/>
        </w:rPr>
        <w:t>и дополнительного образования детей в сфере культуры;</w:t>
      </w:r>
    </w:p>
    <w:p w:rsidR="00335ED3" w:rsidRPr="009B7BDA" w:rsidRDefault="00335ED3" w:rsidP="009B7BDA">
      <w:pPr>
        <w:pStyle w:val="ConsPlusNormal"/>
        <w:ind w:firstLine="540"/>
        <w:jc w:val="both"/>
        <w:rPr>
          <w:rFonts w:ascii="Times New Roman" w:hAnsi="Times New Roman" w:cs="Times New Roman"/>
          <w:sz w:val="28"/>
          <w:szCs w:val="28"/>
        </w:rPr>
      </w:pPr>
      <w:r w:rsidRPr="009B7BDA">
        <w:rPr>
          <w:rFonts w:ascii="Times New Roman" w:hAnsi="Times New Roman" w:cs="Times New Roman"/>
          <w:sz w:val="28"/>
          <w:szCs w:val="28"/>
        </w:rPr>
        <w:t>- создание благоприятных условий для устойчивого развития отрасли культуры;</w:t>
      </w:r>
    </w:p>
    <w:p w:rsidR="00335ED3" w:rsidRPr="009B7BDA" w:rsidRDefault="00335ED3" w:rsidP="009B7BDA">
      <w:pPr>
        <w:pStyle w:val="ConsPlusNormal"/>
        <w:ind w:firstLine="540"/>
        <w:jc w:val="both"/>
        <w:rPr>
          <w:rFonts w:ascii="Times New Roman" w:hAnsi="Times New Roman" w:cs="Times New Roman"/>
          <w:sz w:val="28"/>
          <w:szCs w:val="28"/>
        </w:rPr>
      </w:pPr>
      <w:r w:rsidRPr="009B7BDA">
        <w:rPr>
          <w:rFonts w:ascii="Times New Roman" w:hAnsi="Times New Roman" w:cs="Times New Roman"/>
          <w:sz w:val="28"/>
          <w:szCs w:val="28"/>
        </w:rPr>
        <w:t>- укрепление материальной базы и ее модернизация;</w:t>
      </w:r>
    </w:p>
    <w:p w:rsidR="00335ED3" w:rsidRPr="009B7BDA" w:rsidRDefault="00335ED3" w:rsidP="009B7BDA">
      <w:pPr>
        <w:pStyle w:val="ConsPlusNormal"/>
        <w:ind w:firstLine="540"/>
        <w:jc w:val="both"/>
        <w:rPr>
          <w:rFonts w:ascii="Times New Roman" w:hAnsi="Times New Roman" w:cs="Times New Roman"/>
          <w:sz w:val="28"/>
          <w:szCs w:val="28"/>
        </w:rPr>
      </w:pPr>
      <w:r w:rsidRPr="009B7BDA">
        <w:rPr>
          <w:rFonts w:ascii="Times New Roman" w:hAnsi="Times New Roman" w:cs="Times New Roman"/>
          <w:sz w:val="28"/>
          <w:szCs w:val="28"/>
        </w:rPr>
        <w:t>- поддержка творческих сил и создание условий для реализации их потенциала;</w:t>
      </w:r>
    </w:p>
    <w:p w:rsidR="00335ED3" w:rsidRDefault="00335ED3" w:rsidP="009B7BDA">
      <w:pPr>
        <w:pStyle w:val="ConsPlusNormal"/>
        <w:ind w:firstLine="540"/>
        <w:jc w:val="both"/>
        <w:rPr>
          <w:rFonts w:ascii="Times New Roman" w:hAnsi="Times New Roman" w:cs="Times New Roman"/>
          <w:sz w:val="28"/>
          <w:szCs w:val="28"/>
        </w:rPr>
      </w:pPr>
      <w:r w:rsidRPr="009B7BDA">
        <w:rPr>
          <w:rFonts w:ascii="Times New Roman" w:hAnsi="Times New Roman" w:cs="Times New Roman"/>
          <w:sz w:val="28"/>
          <w:szCs w:val="28"/>
        </w:rPr>
        <w:t>- популяризаци</w:t>
      </w:r>
      <w:r w:rsidR="009B7BDA">
        <w:rPr>
          <w:rFonts w:ascii="Times New Roman" w:hAnsi="Times New Roman" w:cs="Times New Roman"/>
          <w:sz w:val="28"/>
          <w:szCs w:val="28"/>
        </w:rPr>
        <w:t>я историко-</w:t>
      </w:r>
      <w:r w:rsidR="005C1B89">
        <w:rPr>
          <w:rFonts w:ascii="Times New Roman" w:hAnsi="Times New Roman" w:cs="Times New Roman"/>
          <w:sz w:val="28"/>
          <w:szCs w:val="28"/>
        </w:rPr>
        <w:t>культурного наследия;</w:t>
      </w:r>
    </w:p>
    <w:p w:rsidR="005C1B89" w:rsidRPr="009B7BDA" w:rsidRDefault="005C1B89" w:rsidP="009B7B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развитие сети учреждений культуры.</w:t>
      </w:r>
    </w:p>
    <w:p w:rsidR="008A1B05" w:rsidRPr="002E07B4" w:rsidRDefault="008A1B05">
      <w:pPr>
        <w:pStyle w:val="ConsPlusNormal"/>
        <w:ind w:firstLine="540"/>
        <w:jc w:val="both"/>
        <w:rPr>
          <w:rFonts w:ascii="Times New Roman" w:hAnsi="Times New Roman" w:cs="Times New Roman"/>
          <w:sz w:val="24"/>
          <w:szCs w:val="24"/>
        </w:rPr>
      </w:pPr>
    </w:p>
    <w:p w:rsidR="009B7BDA" w:rsidRDefault="009B7BDA">
      <w:pPr>
        <w:pStyle w:val="ConsPlusNormal"/>
        <w:jc w:val="center"/>
        <w:outlineLvl w:val="1"/>
        <w:rPr>
          <w:rFonts w:ascii="Times New Roman" w:hAnsi="Times New Roman" w:cs="Times New Roman"/>
          <w:sz w:val="24"/>
          <w:szCs w:val="24"/>
        </w:rPr>
      </w:pPr>
    </w:p>
    <w:p w:rsidR="008A1B05" w:rsidRPr="009B7BDA" w:rsidRDefault="008A1B05">
      <w:pPr>
        <w:pStyle w:val="ConsPlusNormal"/>
        <w:jc w:val="center"/>
        <w:outlineLvl w:val="1"/>
        <w:rPr>
          <w:rFonts w:ascii="Times New Roman" w:hAnsi="Times New Roman" w:cs="Times New Roman"/>
          <w:sz w:val="28"/>
          <w:szCs w:val="28"/>
        </w:rPr>
      </w:pPr>
      <w:r w:rsidRPr="009B7BDA">
        <w:rPr>
          <w:rFonts w:ascii="Times New Roman" w:hAnsi="Times New Roman" w:cs="Times New Roman"/>
          <w:sz w:val="28"/>
          <w:szCs w:val="28"/>
        </w:rPr>
        <w:t>Раздел 1. ХАРАКТЕРИСТИКА СУЩЕСТВУЮЩЕГО СОСТОЯНИЯ</w:t>
      </w:r>
    </w:p>
    <w:p w:rsidR="008A1B05" w:rsidRPr="009B7BDA" w:rsidRDefault="008A1B05">
      <w:pPr>
        <w:pStyle w:val="ConsPlusNormal"/>
        <w:jc w:val="center"/>
        <w:rPr>
          <w:rFonts w:ascii="Times New Roman" w:hAnsi="Times New Roman" w:cs="Times New Roman"/>
          <w:sz w:val="28"/>
          <w:szCs w:val="28"/>
        </w:rPr>
      </w:pPr>
      <w:r w:rsidRPr="009B7BDA">
        <w:rPr>
          <w:rFonts w:ascii="Times New Roman" w:hAnsi="Times New Roman" w:cs="Times New Roman"/>
          <w:sz w:val="28"/>
          <w:szCs w:val="28"/>
        </w:rPr>
        <w:t xml:space="preserve">СОЦИАЛЬНОЙ ИНФРАСТРУКТУРЫ </w:t>
      </w:r>
      <w:r w:rsidR="001916C0" w:rsidRPr="009B7BDA">
        <w:rPr>
          <w:rFonts w:ascii="Times New Roman" w:hAnsi="Times New Roman" w:cs="Times New Roman"/>
          <w:sz w:val="28"/>
          <w:szCs w:val="28"/>
        </w:rPr>
        <w:t>КАМЫШЛОВСКОГО</w:t>
      </w:r>
      <w:r w:rsidRPr="009B7BDA">
        <w:rPr>
          <w:rFonts w:ascii="Times New Roman" w:hAnsi="Times New Roman" w:cs="Times New Roman"/>
          <w:sz w:val="28"/>
          <w:szCs w:val="28"/>
        </w:rPr>
        <w:t xml:space="preserve"> ГОРОДСКОГО ОКРУГА</w:t>
      </w:r>
    </w:p>
    <w:p w:rsidR="008A1B05" w:rsidRPr="009B7BDA" w:rsidRDefault="008A1B05">
      <w:pPr>
        <w:pStyle w:val="ConsPlusNormal"/>
        <w:ind w:firstLine="540"/>
        <w:jc w:val="both"/>
        <w:rPr>
          <w:rFonts w:ascii="Times New Roman" w:hAnsi="Times New Roman" w:cs="Times New Roman"/>
          <w:sz w:val="28"/>
          <w:szCs w:val="28"/>
        </w:rPr>
      </w:pPr>
    </w:p>
    <w:p w:rsidR="008A1B05" w:rsidRPr="009B7BDA" w:rsidRDefault="008A1B05">
      <w:pPr>
        <w:pStyle w:val="ConsPlusNormal"/>
        <w:jc w:val="center"/>
        <w:outlineLvl w:val="2"/>
        <w:rPr>
          <w:rFonts w:ascii="Times New Roman" w:hAnsi="Times New Roman" w:cs="Times New Roman"/>
          <w:sz w:val="28"/>
          <w:szCs w:val="28"/>
        </w:rPr>
      </w:pPr>
      <w:r w:rsidRPr="009B7BDA">
        <w:rPr>
          <w:rFonts w:ascii="Times New Roman" w:hAnsi="Times New Roman" w:cs="Times New Roman"/>
          <w:sz w:val="28"/>
          <w:szCs w:val="28"/>
        </w:rPr>
        <w:t>1.1. КРАТКАЯ ХАРАКТЕРИСТИКА</w:t>
      </w:r>
    </w:p>
    <w:p w:rsidR="008A1B05" w:rsidRPr="009B7BDA" w:rsidRDefault="001916C0">
      <w:pPr>
        <w:pStyle w:val="ConsPlusNormal"/>
        <w:jc w:val="center"/>
        <w:rPr>
          <w:rFonts w:ascii="Times New Roman" w:hAnsi="Times New Roman" w:cs="Times New Roman"/>
          <w:sz w:val="28"/>
          <w:szCs w:val="28"/>
        </w:rPr>
      </w:pPr>
      <w:r w:rsidRPr="009B7BDA">
        <w:rPr>
          <w:rFonts w:ascii="Times New Roman" w:hAnsi="Times New Roman" w:cs="Times New Roman"/>
          <w:sz w:val="28"/>
          <w:szCs w:val="28"/>
        </w:rPr>
        <w:t xml:space="preserve">КАМЫШЛОВСКОГО </w:t>
      </w:r>
      <w:r w:rsidR="008A1B05" w:rsidRPr="009B7BDA">
        <w:rPr>
          <w:rFonts w:ascii="Times New Roman" w:hAnsi="Times New Roman" w:cs="Times New Roman"/>
          <w:sz w:val="28"/>
          <w:szCs w:val="28"/>
        </w:rPr>
        <w:t>ГОРОДСКОГО ОКРУГА</w:t>
      </w:r>
    </w:p>
    <w:p w:rsidR="008A1B05" w:rsidRPr="009B7BDA" w:rsidRDefault="008A1B05">
      <w:pPr>
        <w:pStyle w:val="ConsPlusNormal"/>
        <w:ind w:firstLine="540"/>
        <w:jc w:val="both"/>
        <w:rPr>
          <w:rFonts w:ascii="Times New Roman" w:hAnsi="Times New Roman" w:cs="Times New Roman"/>
          <w:sz w:val="28"/>
          <w:szCs w:val="28"/>
        </w:rPr>
      </w:pPr>
    </w:p>
    <w:p w:rsidR="009B7BDA" w:rsidRDefault="001916C0" w:rsidP="009B7BDA">
      <w:pPr>
        <w:pStyle w:val="a6"/>
        <w:ind w:firstLine="709"/>
        <w:contextualSpacing/>
        <w:jc w:val="both"/>
        <w:rPr>
          <w:sz w:val="28"/>
          <w:szCs w:val="28"/>
        </w:rPr>
      </w:pPr>
      <w:r w:rsidRPr="009B7BDA">
        <w:rPr>
          <w:sz w:val="28"/>
          <w:szCs w:val="28"/>
        </w:rPr>
        <w:t>Камышловский</w:t>
      </w:r>
      <w:r w:rsidR="008A1B05" w:rsidRPr="009B7BDA">
        <w:rPr>
          <w:sz w:val="28"/>
          <w:szCs w:val="28"/>
        </w:rPr>
        <w:t xml:space="preserve"> городской округ </w:t>
      </w:r>
      <w:r w:rsidRPr="009B7BDA">
        <w:rPr>
          <w:sz w:val="28"/>
          <w:szCs w:val="28"/>
        </w:rPr>
        <w:t>расположен в юго-восточной части</w:t>
      </w:r>
      <w:r w:rsidR="008A1B05" w:rsidRPr="009B7BDA">
        <w:rPr>
          <w:sz w:val="28"/>
          <w:szCs w:val="28"/>
        </w:rPr>
        <w:t xml:space="preserve"> Свердловской области, </w:t>
      </w:r>
      <w:r w:rsidR="003B154D" w:rsidRPr="009B7BDA">
        <w:rPr>
          <w:sz w:val="28"/>
          <w:szCs w:val="28"/>
        </w:rPr>
        <w:t>в зоне 3-4-часовой транспортной доступности от областного центра г. Екатеринбурга, занимает  выгодное транспортно- географическое положение на железнодорожной магистрали и автодороге  общегосударственного значения Екатеринбург-Тюмень, на пересечении Сибирского, Шадринского и Ирбитского трактов, обеспечивающих его внешние связи.</w:t>
      </w:r>
    </w:p>
    <w:p w:rsidR="00C3717F" w:rsidRPr="009B7BDA" w:rsidRDefault="00C3717F" w:rsidP="009B7BDA">
      <w:pPr>
        <w:pStyle w:val="a6"/>
        <w:ind w:firstLine="709"/>
        <w:contextualSpacing/>
        <w:jc w:val="both"/>
        <w:rPr>
          <w:sz w:val="28"/>
          <w:szCs w:val="28"/>
        </w:rPr>
      </w:pPr>
      <w:r w:rsidRPr="009B7BDA">
        <w:rPr>
          <w:sz w:val="28"/>
          <w:szCs w:val="28"/>
        </w:rPr>
        <w:lastRenderedPageBreak/>
        <w:t>Камышловский городской округ входит в состав Восточного управленческого округа</w:t>
      </w:r>
      <w:r w:rsidR="005E40DF" w:rsidRPr="009B7BDA">
        <w:rPr>
          <w:sz w:val="28"/>
          <w:szCs w:val="28"/>
        </w:rPr>
        <w:t xml:space="preserve"> </w:t>
      </w:r>
      <w:r w:rsidRPr="009B7BDA">
        <w:rPr>
          <w:sz w:val="28"/>
          <w:szCs w:val="28"/>
        </w:rPr>
        <w:t>Свердловской области. На севере округ граничит с Галкинским сельским поселением, на</w:t>
      </w:r>
      <w:r w:rsidR="005E40DF" w:rsidRPr="009B7BDA">
        <w:rPr>
          <w:sz w:val="28"/>
          <w:szCs w:val="28"/>
        </w:rPr>
        <w:t xml:space="preserve"> </w:t>
      </w:r>
      <w:r w:rsidRPr="009B7BDA">
        <w:rPr>
          <w:sz w:val="28"/>
          <w:szCs w:val="28"/>
        </w:rPr>
        <w:t>западе с Обуховским сельским поселением, на северо-востоке с Восточным сельским</w:t>
      </w:r>
      <w:r w:rsidR="005E40DF" w:rsidRPr="009B7BDA">
        <w:rPr>
          <w:sz w:val="28"/>
          <w:szCs w:val="28"/>
        </w:rPr>
        <w:t xml:space="preserve"> </w:t>
      </w:r>
      <w:r w:rsidRPr="009B7BDA">
        <w:rPr>
          <w:sz w:val="28"/>
          <w:szCs w:val="28"/>
        </w:rPr>
        <w:t>поселением и с Зареченским сельским поселением на юго-востоке.</w:t>
      </w:r>
      <w:r w:rsidR="005E40DF" w:rsidRPr="009B7BDA">
        <w:rPr>
          <w:sz w:val="28"/>
          <w:szCs w:val="28"/>
        </w:rPr>
        <w:t xml:space="preserve"> </w:t>
      </w:r>
      <w:r w:rsidRPr="009B7BDA">
        <w:rPr>
          <w:sz w:val="28"/>
          <w:szCs w:val="28"/>
        </w:rPr>
        <w:t>В границах Камышловского городского округа находится населенный пункт город</w:t>
      </w:r>
      <w:r w:rsidR="009B7BDA">
        <w:rPr>
          <w:sz w:val="28"/>
          <w:szCs w:val="28"/>
        </w:rPr>
        <w:t xml:space="preserve"> </w:t>
      </w:r>
      <w:r w:rsidRPr="009B7BDA">
        <w:rPr>
          <w:sz w:val="28"/>
          <w:szCs w:val="28"/>
        </w:rPr>
        <w:t>Камышлов.</w:t>
      </w:r>
    </w:p>
    <w:p w:rsidR="005E40DF" w:rsidRPr="009B7BDA" w:rsidRDefault="005E40DF" w:rsidP="005E40DF">
      <w:pPr>
        <w:autoSpaceDE w:val="0"/>
        <w:autoSpaceDN w:val="0"/>
        <w:adjustRightInd w:val="0"/>
        <w:spacing w:after="0" w:line="240" w:lineRule="auto"/>
        <w:jc w:val="center"/>
        <w:rPr>
          <w:rFonts w:ascii="Times New Roman" w:hAnsi="Times New Roman" w:cs="Times New Roman"/>
          <w:sz w:val="28"/>
          <w:szCs w:val="28"/>
        </w:rPr>
      </w:pPr>
      <w:r w:rsidRPr="009B7BDA">
        <w:rPr>
          <w:rFonts w:ascii="Times New Roman" w:hAnsi="Times New Roman" w:cs="Times New Roman"/>
          <w:sz w:val="28"/>
          <w:szCs w:val="28"/>
        </w:rPr>
        <w:t>Схема местоположения Камышловского городского округа относительно</w:t>
      </w:r>
    </w:p>
    <w:p w:rsidR="005E40DF" w:rsidRPr="009B7BDA" w:rsidRDefault="005E40DF" w:rsidP="005E40DF">
      <w:pPr>
        <w:autoSpaceDE w:val="0"/>
        <w:autoSpaceDN w:val="0"/>
        <w:adjustRightInd w:val="0"/>
        <w:spacing w:after="0" w:line="240" w:lineRule="auto"/>
        <w:jc w:val="center"/>
        <w:rPr>
          <w:rFonts w:ascii="Times New Roman" w:hAnsi="Times New Roman" w:cs="Times New Roman"/>
          <w:sz w:val="28"/>
          <w:szCs w:val="28"/>
        </w:rPr>
      </w:pPr>
      <w:r w:rsidRPr="009B7BDA">
        <w:rPr>
          <w:rFonts w:ascii="Times New Roman" w:hAnsi="Times New Roman" w:cs="Times New Roman"/>
          <w:sz w:val="28"/>
          <w:szCs w:val="28"/>
        </w:rPr>
        <w:t>муниципального образования Камышловский муниципальный район</w:t>
      </w:r>
    </w:p>
    <w:p w:rsidR="008A1B05" w:rsidRPr="002E07B4" w:rsidRDefault="00C3717F">
      <w:pPr>
        <w:pStyle w:val="ConsPlusNormal"/>
        <w:ind w:firstLine="540"/>
        <w:jc w:val="both"/>
        <w:rPr>
          <w:rFonts w:ascii="Times New Roman" w:hAnsi="Times New Roman" w:cs="Times New Roman"/>
          <w:sz w:val="24"/>
          <w:szCs w:val="24"/>
        </w:rPr>
      </w:pPr>
      <w:r w:rsidRPr="002E07B4">
        <w:rPr>
          <w:rFonts w:ascii="Times New Roman" w:hAnsi="Times New Roman" w:cs="Times New Roman"/>
          <w:noProof/>
          <w:sz w:val="24"/>
          <w:szCs w:val="24"/>
        </w:rPr>
        <w:drawing>
          <wp:inline distT="0" distB="0" distL="0" distR="0">
            <wp:extent cx="5362575" cy="691515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srcRect/>
                    <a:stretch>
                      <a:fillRect/>
                    </a:stretch>
                  </pic:blipFill>
                  <pic:spPr bwMode="auto">
                    <a:xfrm>
                      <a:off x="0" y="0"/>
                      <a:ext cx="5362575" cy="6915150"/>
                    </a:xfrm>
                    <a:prstGeom prst="rect">
                      <a:avLst/>
                    </a:prstGeom>
                    <a:noFill/>
                    <a:ln w="9525">
                      <a:noFill/>
                      <a:miter lim="800000"/>
                      <a:headEnd/>
                      <a:tailEnd/>
                    </a:ln>
                  </pic:spPr>
                </pic:pic>
              </a:graphicData>
            </a:graphic>
          </wp:inline>
        </w:drawing>
      </w:r>
    </w:p>
    <w:p w:rsidR="008A1B05" w:rsidRPr="009B7BDA" w:rsidRDefault="008A1B05" w:rsidP="009B7BDA">
      <w:pPr>
        <w:pStyle w:val="ConsPlusNormal"/>
        <w:ind w:firstLine="539"/>
        <w:jc w:val="both"/>
        <w:rPr>
          <w:rFonts w:ascii="Times New Roman" w:hAnsi="Times New Roman" w:cs="Times New Roman"/>
          <w:sz w:val="28"/>
          <w:szCs w:val="28"/>
        </w:rPr>
      </w:pPr>
      <w:r w:rsidRPr="009B7BDA">
        <w:rPr>
          <w:rFonts w:ascii="Times New Roman" w:hAnsi="Times New Roman" w:cs="Times New Roman"/>
          <w:sz w:val="28"/>
          <w:szCs w:val="28"/>
        </w:rPr>
        <w:t>Площадь муниципального образования</w:t>
      </w:r>
      <w:r w:rsidR="00BD72EA" w:rsidRPr="009B7BDA">
        <w:rPr>
          <w:rFonts w:ascii="Times New Roman" w:hAnsi="Times New Roman" w:cs="Times New Roman"/>
          <w:sz w:val="28"/>
          <w:szCs w:val="28"/>
        </w:rPr>
        <w:t xml:space="preserve"> в границах городского округа</w:t>
      </w:r>
      <w:r w:rsidRPr="009B7BDA">
        <w:rPr>
          <w:rFonts w:ascii="Times New Roman" w:hAnsi="Times New Roman" w:cs="Times New Roman"/>
          <w:sz w:val="28"/>
          <w:szCs w:val="28"/>
        </w:rPr>
        <w:t xml:space="preserve"> составляет </w:t>
      </w:r>
      <w:r w:rsidR="00BD72EA" w:rsidRPr="009B7BDA">
        <w:rPr>
          <w:rFonts w:ascii="Times New Roman" w:hAnsi="Times New Roman" w:cs="Times New Roman"/>
          <w:sz w:val="28"/>
          <w:szCs w:val="28"/>
        </w:rPr>
        <w:t>5406.7 гектара.</w:t>
      </w:r>
    </w:p>
    <w:p w:rsidR="007D0299" w:rsidRPr="009B7BDA" w:rsidRDefault="007D0299" w:rsidP="009B7BDA">
      <w:pPr>
        <w:pStyle w:val="ConsPlusNormal"/>
        <w:ind w:firstLine="539"/>
        <w:jc w:val="both"/>
        <w:rPr>
          <w:rFonts w:ascii="Times New Roman" w:hAnsi="Times New Roman" w:cs="Times New Roman"/>
          <w:sz w:val="28"/>
          <w:szCs w:val="28"/>
        </w:rPr>
      </w:pPr>
      <w:r w:rsidRPr="009B7BDA">
        <w:rPr>
          <w:rFonts w:ascii="Times New Roman" w:hAnsi="Times New Roman" w:cs="Times New Roman"/>
          <w:sz w:val="28"/>
          <w:szCs w:val="28"/>
        </w:rPr>
        <w:t xml:space="preserve">Численность городского округа, по состоянию на 01.01.2017 год составляет </w:t>
      </w:r>
      <w:r w:rsidRPr="009B7BDA">
        <w:rPr>
          <w:rFonts w:ascii="Times New Roman" w:hAnsi="Times New Roman" w:cs="Times New Roman"/>
          <w:sz w:val="28"/>
          <w:szCs w:val="28"/>
        </w:rPr>
        <w:lastRenderedPageBreak/>
        <w:t>26 538 человек.</w:t>
      </w:r>
    </w:p>
    <w:p w:rsidR="008A1B05" w:rsidRPr="009B7BDA" w:rsidRDefault="00BD72EA" w:rsidP="009B7BDA">
      <w:pPr>
        <w:pStyle w:val="ConsPlusNormal"/>
        <w:ind w:firstLine="539"/>
        <w:jc w:val="both"/>
        <w:rPr>
          <w:rFonts w:ascii="Times New Roman" w:hAnsi="Times New Roman" w:cs="Times New Roman"/>
          <w:sz w:val="28"/>
          <w:szCs w:val="28"/>
        </w:rPr>
      </w:pPr>
      <w:r w:rsidRPr="009B7BDA">
        <w:rPr>
          <w:rFonts w:ascii="Times New Roman" w:hAnsi="Times New Roman" w:cs="Times New Roman"/>
          <w:sz w:val="28"/>
          <w:szCs w:val="28"/>
        </w:rPr>
        <w:t>Камышловский</w:t>
      </w:r>
      <w:r w:rsidR="008A1B05" w:rsidRPr="009B7BDA">
        <w:rPr>
          <w:rFonts w:ascii="Times New Roman" w:hAnsi="Times New Roman" w:cs="Times New Roman"/>
          <w:sz w:val="28"/>
          <w:szCs w:val="28"/>
        </w:rPr>
        <w:t xml:space="preserve"> городской округ граничит:</w:t>
      </w:r>
    </w:p>
    <w:p w:rsidR="008A1B05" w:rsidRPr="009B7BDA" w:rsidRDefault="008A1B05" w:rsidP="009B7BDA">
      <w:pPr>
        <w:pStyle w:val="ConsPlusNormal"/>
        <w:ind w:firstLine="539"/>
        <w:jc w:val="both"/>
        <w:rPr>
          <w:rFonts w:ascii="Times New Roman" w:hAnsi="Times New Roman" w:cs="Times New Roman"/>
          <w:sz w:val="28"/>
          <w:szCs w:val="28"/>
        </w:rPr>
      </w:pPr>
      <w:r w:rsidRPr="009B7BDA">
        <w:rPr>
          <w:rFonts w:ascii="Times New Roman" w:hAnsi="Times New Roman" w:cs="Times New Roman"/>
          <w:sz w:val="28"/>
          <w:szCs w:val="28"/>
        </w:rPr>
        <w:t xml:space="preserve">- на </w:t>
      </w:r>
      <w:r w:rsidR="008E31BF" w:rsidRPr="009B7BDA">
        <w:rPr>
          <w:rFonts w:ascii="Times New Roman" w:hAnsi="Times New Roman" w:cs="Times New Roman"/>
          <w:sz w:val="28"/>
          <w:szCs w:val="28"/>
        </w:rPr>
        <w:t>западе -с Обуховским сельским поселением</w:t>
      </w:r>
      <w:r w:rsidRPr="009B7BDA">
        <w:rPr>
          <w:rFonts w:ascii="Times New Roman" w:hAnsi="Times New Roman" w:cs="Times New Roman"/>
          <w:sz w:val="28"/>
          <w:szCs w:val="28"/>
        </w:rPr>
        <w:t>;</w:t>
      </w:r>
    </w:p>
    <w:p w:rsidR="008A1B05" w:rsidRPr="009B7BDA" w:rsidRDefault="008A1B05" w:rsidP="009B7BDA">
      <w:pPr>
        <w:pStyle w:val="ConsPlusNormal"/>
        <w:ind w:firstLine="539"/>
        <w:jc w:val="both"/>
        <w:rPr>
          <w:rFonts w:ascii="Times New Roman" w:hAnsi="Times New Roman" w:cs="Times New Roman"/>
          <w:sz w:val="28"/>
          <w:szCs w:val="28"/>
        </w:rPr>
      </w:pPr>
      <w:r w:rsidRPr="009B7BDA">
        <w:rPr>
          <w:rFonts w:ascii="Times New Roman" w:hAnsi="Times New Roman" w:cs="Times New Roman"/>
          <w:sz w:val="28"/>
          <w:szCs w:val="28"/>
        </w:rPr>
        <w:t xml:space="preserve">- на </w:t>
      </w:r>
      <w:r w:rsidR="008E31BF" w:rsidRPr="009B7BDA">
        <w:rPr>
          <w:rFonts w:ascii="Times New Roman" w:hAnsi="Times New Roman" w:cs="Times New Roman"/>
          <w:sz w:val="28"/>
          <w:szCs w:val="28"/>
        </w:rPr>
        <w:t>юге</w:t>
      </w:r>
      <w:r w:rsidR="009340F1" w:rsidRPr="009B7BDA">
        <w:rPr>
          <w:rFonts w:ascii="Times New Roman" w:hAnsi="Times New Roman" w:cs="Times New Roman"/>
          <w:sz w:val="28"/>
          <w:szCs w:val="28"/>
        </w:rPr>
        <w:t>-востоке - с Зареченским сельским поселением</w:t>
      </w:r>
      <w:r w:rsidRPr="009B7BDA">
        <w:rPr>
          <w:rFonts w:ascii="Times New Roman" w:hAnsi="Times New Roman" w:cs="Times New Roman"/>
          <w:sz w:val="28"/>
          <w:szCs w:val="28"/>
        </w:rPr>
        <w:t>;</w:t>
      </w:r>
    </w:p>
    <w:p w:rsidR="008A1B05" w:rsidRPr="009B7BDA" w:rsidRDefault="008A1B05" w:rsidP="009B7BDA">
      <w:pPr>
        <w:pStyle w:val="ConsPlusNormal"/>
        <w:ind w:firstLine="539"/>
        <w:jc w:val="both"/>
        <w:rPr>
          <w:rFonts w:ascii="Times New Roman" w:hAnsi="Times New Roman" w:cs="Times New Roman"/>
          <w:sz w:val="28"/>
          <w:szCs w:val="28"/>
        </w:rPr>
      </w:pPr>
      <w:r w:rsidRPr="009B7BDA">
        <w:rPr>
          <w:rFonts w:ascii="Times New Roman" w:hAnsi="Times New Roman" w:cs="Times New Roman"/>
          <w:sz w:val="28"/>
          <w:szCs w:val="28"/>
        </w:rPr>
        <w:t>- на</w:t>
      </w:r>
      <w:r w:rsidR="008E31BF" w:rsidRPr="009B7BDA">
        <w:rPr>
          <w:rFonts w:ascii="Times New Roman" w:hAnsi="Times New Roman" w:cs="Times New Roman"/>
          <w:sz w:val="28"/>
          <w:szCs w:val="28"/>
        </w:rPr>
        <w:t xml:space="preserve"> северо-востоке</w:t>
      </w:r>
      <w:r w:rsidR="007505C8">
        <w:rPr>
          <w:rFonts w:ascii="Times New Roman" w:hAnsi="Times New Roman" w:cs="Times New Roman"/>
          <w:sz w:val="28"/>
          <w:szCs w:val="28"/>
        </w:rPr>
        <w:t xml:space="preserve"> - </w:t>
      </w:r>
      <w:r w:rsidRPr="009B7BDA">
        <w:rPr>
          <w:rFonts w:ascii="Times New Roman" w:hAnsi="Times New Roman" w:cs="Times New Roman"/>
          <w:sz w:val="28"/>
          <w:szCs w:val="28"/>
        </w:rPr>
        <w:t xml:space="preserve"> </w:t>
      </w:r>
      <w:r w:rsidR="008E31BF" w:rsidRPr="009B7BDA">
        <w:rPr>
          <w:rFonts w:ascii="Times New Roman" w:hAnsi="Times New Roman" w:cs="Times New Roman"/>
          <w:sz w:val="28"/>
          <w:szCs w:val="28"/>
        </w:rPr>
        <w:t>с Восточным сельским поселением;</w:t>
      </w:r>
    </w:p>
    <w:p w:rsidR="008E31BF" w:rsidRPr="009B7BDA" w:rsidRDefault="008E31BF" w:rsidP="009B7BDA">
      <w:pPr>
        <w:pStyle w:val="ConsPlusNormal"/>
        <w:ind w:firstLine="539"/>
        <w:jc w:val="both"/>
        <w:rPr>
          <w:rFonts w:ascii="Times New Roman" w:hAnsi="Times New Roman" w:cs="Times New Roman"/>
          <w:sz w:val="28"/>
          <w:szCs w:val="28"/>
        </w:rPr>
      </w:pPr>
      <w:r w:rsidRPr="009B7BDA">
        <w:rPr>
          <w:rFonts w:ascii="Times New Roman" w:hAnsi="Times New Roman" w:cs="Times New Roman"/>
          <w:sz w:val="28"/>
          <w:szCs w:val="28"/>
        </w:rPr>
        <w:t>- на севере - с Галкинским сельским поселением.</w:t>
      </w:r>
    </w:p>
    <w:p w:rsidR="008A1B05" w:rsidRPr="009B7BDA" w:rsidRDefault="008A1B05" w:rsidP="009B7BDA">
      <w:pPr>
        <w:pStyle w:val="ConsPlusNormal"/>
        <w:ind w:firstLine="539"/>
        <w:jc w:val="both"/>
        <w:rPr>
          <w:rFonts w:ascii="Times New Roman" w:hAnsi="Times New Roman" w:cs="Times New Roman"/>
          <w:sz w:val="28"/>
          <w:szCs w:val="28"/>
        </w:rPr>
      </w:pPr>
      <w:r w:rsidRPr="009B7BDA">
        <w:rPr>
          <w:rFonts w:ascii="Times New Roman" w:hAnsi="Times New Roman" w:cs="Times New Roman"/>
          <w:sz w:val="28"/>
          <w:szCs w:val="28"/>
        </w:rPr>
        <w:t>Связь с областным центром осуществляется автомобильным и железнодорожным транспортом.</w:t>
      </w:r>
    </w:p>
    <w:p w:rsidR="008A1B05" w:rsidRPr="009B7BDA" w:rsidRDefault="008A1B05" w:rsidP="009B7BDA">
      <w:pPr>
        <w:pStyle w:val="ConsPlusNormal"/>
        <w:ind w:firstLine="539"/>
        <w:jc w:val="both"/>
        <w:rPr>
          <w:rFonts w:ascii="Times New Roman" w:hAnsi="Times New Roman" w:cs="Times New Roman"/>
          <w:sz w:val="28"/>
          <w:szCs w:val="28"/>
        </w:rPr>
      </w:pPr>
    </w:p>
    <w:p w:rsidR="008A1B05" w:rsidRPr="002E07B4" w:rsidRDefault="008A1B05">
      <w:pPr>
        <w:pStyle w:val="ConsPlusNormal"/>
        <w:jc w:val="center"/>
        <w:outlineLvl w:val="2"/>
        <w:rPr>
          <w:rFonts w:ascii="Times New Roman" w:hAnsi="Times New Roman" w:cs="Times New Roman"/>
          <w:sz w:val="24"/>
          <w:szCs w:val="24"/>
        </w:rPr>
      </w:pPr>
      <w:r w:rsidRPr="002E07B4">
        <w:rPr>
          <w:rFonts w:ascii="Times New Roman" w:hAnsi="Times New Roman" w:cs="Times New Roman"/>
          <w:sz w:val="24"/>
          <w:szCs w:val="24"/>
        </w:rPr>
        <w:t>1.2. КЛИМАТ</w:t>
      </w:r>
    </w:p>
    <w:p w:rsidR="008A1B05" w:rsidRPr="009B7BDA" w:rsidRDefault="008A1B05">
      <w:pPr>
        <w:pStyle w:val="ConsPlusNormal"/>
        <w:ind w:firstLine="540"/>
        <w:jc w:val="both"/>
        <w:rPr>
          <w:rFonts w:ascii="Times New Roman" w:hAnsi="Times New Roman" w:cs="Times New Roman"/>
          <w:sz w:val="28"/>
          <w:szCs w:val="28"/>
        </w:rPr>
      </w:pPr>
    </w:p>
    <w:p w:rsidR="005E40DF" w:rsidRPr="009B7BDA" w:rsidRDefault="005E40DF" w:rsidP="005E40DF">
      <w:pPr>
        <w:autoSpaceDE w:val="0"/>
        <w:autoSpaceDN w:val="0"/>
        <w:adjustRightInd w:val="0"/>
        <w:spacing w:after="0" w:line="240" w:lineRule="auto"/>
        <w:ind w:firstLine="708"/>
        <w:jc w:val="both"/>
        <w:rPr>
          <w:rFonts w:ascii="Times New Roman" w:hAnsi="Times New Roman" w:cs="Times New Roman"/>
          <w:sz w:val="28"/>
          <w:szCs w:val="28"/>
        </w:rPr>
      </w:pPr>
      <w:r w:rsidRPr="009B7BDA">
        <w:rPr>
          <w:rFonts w:ascii="Times New Roman" w:hAnsi="Times New Roman" w:cs="Times New Roman"/>
          <w:sz w:val="28"/>
          <w:szCs w:val="28"/>
        </w:rPr>
        <w:t xml:space="preserve">Климатические условия города Камышлов характерны для условий Среднего Урала. Лето теплое. Зима продолжительная, холодная; в весенний и осенний период погода неустойчива. Продолжительность зимнего периода около 5 месяцев, устойчивый снежный покров образуется в среднем 11 ноября. Среднее число дней со снежным покровом 158. </w:t>
      </w:r>
    </w:p>
    <w:p w:rsidR="005E40DF" w:rsidRPr="009B7BDA" w:rsidRDefault="005E40DF" w:rsidP="005E40DF">
      <w:pPr>
        <w:autoSpaceDE w:val="0"/>
        <w:autoSpaceDN w:val="0"/>
        <w:adjustRightInd w:val="0"/>
        <w:spacing w:after="0" w:line="240" w:lineRule="auto"/>
        <w:ind w:firstLine="708"/>
        <w:jc w:val="both"/>
        <w:rPr>
          <w:rFonts w:ascii="Times New Roman" w:hAnsi="Times New Roman" w:cs="Times New Roman"/>
          <w:sz w:val="28"/>
          <w:szCs w:val="28"/>
        </w:rPr>
      </w:pPr>
      <w:r w:rsidRPr="009B7BDA">
        <w:rPr>
          <w:rFonts w:ascii="Times New Roman" w:hAnsi="Times New Roman" w:cs="Times New Roman"/>
          <w:sz w:val="28"/>
          <w:szCs w:val="28"/>
        </w:rPr>
        <w:t>Продолжительность периода с устойчивыми морозами около 127 дней. В среднем за зима около 26 дней с метелью. Сход снежного покрова происходит в среднем 15 апреля. Последний заморозок наблюдается 22 мая.</w:t>
      </w:r>
    </w:p>
    <w:p w:rsidR="005E40DF" w:rsidRPr="009B7BDA" w:rsidRDefault="005E40DF" w:rsidP="004B3E07">
      <w:pPr>
        <w:autoSpaceDE w:val="0"/>
        <w:autoSpaceDN w:val="0"/>
        <w:adjustRightInd w:val="0"/>
        <w:spacing w:after="0" w:line="240" w:lineRule="auto"/>
        <w:ind w:firstLine="708"/>
        <w:jc w:val="both"/>
        <w:rPr>
          <w:rFonts w:ascii="Times New Roman" w:hAnsi="Times New Roman" w:cs="Times New Roman"/>
          <w:sz w:val="28"/>
          <w:szCs w:val="28"/>
        </w:rPr>
      </w:pPr>
      <w:r w:rsidRPr="009B7BDA">
        <w:rPr>
          <w:rFonts w:ascii="Times New Roman" w:hAnsi="Times New Roman" w:cs="Times New Roman"/>
          <w:sz w:val="28"/>
          <w:szCs w:val="28"/>
        </w:rPr>
        <w:t>Лето продолжительностью 3.5 месяца. За эти ме</w:t>
      </w:r>
      <w:r w:rsidR="004B3E07">
        <w:rPr>
          <w:rFonts w:ascii="Times New Roman" w:hAnsi="Times New Roman" w:cs="Times New Roman"/>
          <w:sz w:val="28"/>
          <w:szCs w:val="28"/>
        </w:rPr>
        <w:t xml:space="preserve">сяцы выпадает около 50% осадков </w:t>
      </w:r>
      <w:r w:rsidRPr="009B7BDA">
        <w:rPr>
          <w:rFonts w:ascii="Times New Roman" w:hAnsi="Times New Roman" w:cs="Times New Roman"/>
          <w:sz w:val="28"/>
          <w:szCs w:val="28"/>
        </w:rPr>
        <w:t xml:space="preserve">годового количества, частые ливни, сопровождаются </w:t>
      </w:r>
      <w:r w:rsidR="004B3E07">
        <w:rPr>
          <w:rFonts w:ascii="Times New Roman" w:hAnsi="Times New Roman" w:cs="Times New Roman"/>
          <w:sz w:val="28"/>
          <w:szCs w:val="28"/>
        </w:rPr>
        <w:t xml:space="preserve">грозами. Июль – самый дождливый </w:t>
      </w:r>
      <w:r w:rsidRPr="009B7BDA">
        <w:rPr>
          <w:rFonts w:ascii="Times New Roman" w:hAnsi="Times New Roman" w:cs="Times New Roman"/>
          <w:sz w:val="28"/>
          <w:szCs w:val="28"/>
        </w:rPr>
        <w:t>месяц.</w:t>
      </w:r>
    </w:p>
    <w:p w:rsidR="005E40DF" w:rsidRPr="009B7BDA" w:rsidRDefault="005E40DF" w:rsidP="004B3E07">
      <w:pPr>
        <w:autoSpaceDE w:val="0"/>
        <w:autoSpaceDN w:val="0"/>
        <w:adjustRightInd w:val="0"/>
        <w:spacing w:after="0" w:line="240" w:lineRule="auto"/>
        <w:ind w:firstLine="708"/>
        <w:jc w:val="both"/>
        <w:rPr>
          <w:rFonts w:ascii="Times New Roman" w:hAnsi="Times New Roman" w:cs="Times New Roman"/>
          <w:sz w:val="28"/>
          <w:szCs w:val="28"/>
        </w:rPr>
      </w:pPr>
      <w:r w:rsidRPr="009B7BDA">
        <w:rPr>
          <w:rFonts w:ascii="Times New Roman" w:hAnsi="Times New Roman" w:cs="Times New Roman"/>
          <w:sz w:val="28"/>
          <w:szCs w:val="28"/>
        </w:rPr>
        <w:t>Осень продолжительная. Температура опускаетс</w:t>
      </w:r>
      <w:r w:rsidR="004B3E07">
        <w:rPr>
          <w:rFonts w:ascii="Times New Roman" w:hAnsi="Times New Roman" w:cs="Times New Roman"/>
          <w:sz w:val="28"/>
          <w:szCs w:val="28"/>
        </w:rPr>
        <w:t xml:space="preserve">я ниже 0° в среднем 22 октября. </w:t>
      </w:r>
      <w:r w:rsidRPr="009B7BDA">
        <w:rPr>
          <w:rFonts w:ascii="Times New Roman" w:hAnsi="Times New Roman" w:cs="Times New Roman"/>
          <w:sz w:val="28"/>
          <w:szCs w:val="28"/>
        </w:rPr>
        <w:t>Средняя дата первого заморозка – 15 ноября. Продолж</w:t>
      </w:r>
      <w:r w:rsidR="004B3E07">
        <w:rPr>
          <w:rFonts w:ascii="Times New Roman" w:hAnsi="Times New Roman" w:cs="Times New Roman"/>
          <w:sz w:val="28"/>
          <w:szCs w:val="28"/>
        </w:rPr>
        <w:t xml:space="preserve">ительность безморозного периода </w:t>
      </w:r>
      <w:r w:rsidRPr="009B7BDA">
        <w:rPr>
          <w:rFonts w:ascii="Times New Roman" w:hAnsi="Times New Roman" w:cs="Times New Roman"/>
          <w:sz w:val="28"/>
          <w:szCs w:val="28"/>
        </w:rPr>
        <w:t>115 дней.</w:t>
      </w:r>
    </w:p>
    <w:p w:rsidR="005E40DF" w:rsidRPr="009B7BDA" w:rsidRDefault="005E40DF" w:rsidP="004B3E07">
      <w:pPr>
        <w:autoSpaceDE w:val="0"/>
        <w:autoSpaceDN w:val="0"/>
        <w:adjustRightInd w:val="0"/>
        <w:spacing w:after="0" w:line="240" w:lineRule="auto"/>
        <w:rPr>
          <w:rFonts w:ascii="Times New Roman" w:hAnsi="Times New Roman" w:cs="Times New Roman"/>
          <w:sz w:val="28"/>
          <w:szCs w:val="28"/>
        </w:rPr>
      </w:pPr>
      <w:r w:rsidRPr="009B7BDA">
        <w:rPr>
          <w:rFonts w:ascii="Times New Roman" w:hAnsi="Times New Roman" w:cs="Times New Roman"/>
          <w:sz w:val="28"/>
          <w:szCs w:val="28"/>
        </w:rPr>
        <w:tab/>
        <w:t>Ветровой режим характеризуется преобладанием в течение года юго-западных и западных ветров. Среднегодовая скорость ветра 3.6 м/</w:t>
      </w:r>
      <w:r w:rsidR="004B3E07">
        <w:rPr>
          <w:rFonts w:ascii="Times New Roman" w:hAnsi="Times New Roman" w:cs="Times New Roman"/>
          <w:sz w:val="28"/>
          <w:szCs w:val="28"/>
        </w:rPr>
        <w:t xml:space="preserve">сек. Более полные климатические </w:t>
      </w:r>
      <w:r w:rsidRPr="009B7BDA">
        <w:rPr>
          <w:rFonts w:ascii="Times New Roman" w:hAnsi="Times New Roman" w:cs="Times New Roman"/>
          <w:sz w:val="28"/>
          <w:szCs w:val="28"/>
        </w:rPr>
        <w:t>характеристики приведены в таблице 1.</w:t>
      </w:r>
    </w:p>
    <w:p w:rsidR="005E40DF" w:rsidRPr="009B7BDA" w:rsidRDefault="005E40DF" w:rsidP="005E40DF">
      <w:pPr>
        <w:autoSpaceDE w:val="0"/>
        <w:autoSpaceDN w:val="0"/>
        <w:adjustRightInd w:val="0"/>
        <w:spacing w:after="0" w:line="240" w:lineRule="auto"/>
        <w:rPr>
          <w:rFonts w:ascii="Times New Roman" w:hAnsi="Times New Roman" w:cs="Times New Roman"/>
          <w:sz w:val="28"/>
          <w:szCs w:val="28"/>
        </w:rPr>
      </w:pPr>
    </w:p>
    <w:p w:rsidR="008A1B05" w:rsidRPr="002E07B4" w:rsidRDefault="008A1B05">
      <w:pPr>
        <w:rPr>
          <w:rFonts w:ascii="Times New Roman" w:hAnsi="Times New Roman" w:cs="Times New Roman"/>
          <w:sz w:val="24"/>
          <w:szCs w:val="24"/>
        </w:rPr>
        <w:sectPr w:rsidR="008A1B05" w:rsidRPr="002E07B4" w:rsidSect="00913DEE">
          <w:pgSz w:w="11906" w:h="16838"/>
          <w:pgMar w:top="1134" w:right="851" w:bottom="1134" w:left="1418" w:header="709" w:footer="709" w:gutter="0"/>
          <w:cols w:space="708"/>
          <w:docGrid w:linePitch="360"/>
        </w:sectPr>
      </w:pPr>
    </w:p>
    <w:p w:rsidR="008A1B05" w:rsidRPr="002E07B4" w:rsidRDefault="005E40DF" w:rsidP="005E40DF">
      <w:pPr>
        <w:pStyle w:val="ConsPlusNormal"/>
        <w:ind w:left="-426"/>
        <w:jc w:val="both"/>
        <w:rPr>
          <w:rFonts w:ascii="Times New Roman" w:hAnsi="Times New Roman" w:cs="Times New Roman"/>
          <w:sz w:val="24"/>
          <w:szCs w:val="24"/>
        </w:rPr>
      </w:pPr>
      <w:r w:rsidRPr="002E07B4">
        <w:rPr>
          <w:rFonts w:ascii="Times New Roman" w:hAnsi="Times New Roman" w:cs="Times New Roman"/>
          <w:noProof/>
          <w:sz w:val="24"/>
          <w:szCs w:val="24"/>
        </w:rPr>
        <w:lastRenderedPageBreak/>
        <w:drawing>
          <wp:inline distT="0" distB="0" distL="0" distR="0">
            <wp:extent cx="10172700" cy="4657725"/>
            <wp:effectExtent l="19050" t="0" r="0"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srcRect/>
                    <a:stretch>
                      <a:fillRect/>
                    </a:stretch>
                  </pic:blipFill>
                  <pic:spPr bwMode="auto">
                    <a:xfrm>
                      <a:off x="0" y="0"/>
                      <a:ext cx="10172700" cy="4657725"/>
                    </a:xfrm>
                    <a:prstGeom prst="rect">
                      <a:avLst/>
                    </a:prstGeom>
                    <a:noFill/>
                    <a:ln w="9525">
                      <a:noFill/>
                      <a:miter lim="800000"/>
                      <a:headEnd/>
                      <a:tailEnd/>
                    </a:ln>
                  </pic:spPr>
                </pic:pic>
              </a:graphicData>
            </a:graphic>
          </wp:inline>
        </w:drawing>
      </w:r>
    </w:p>
    <w:p w:rsidR="008A1B05" w:rsidRPr="002E07B4" w:rsidRDefault="008A1B05">
      <w:pPr>
        <w:rPr>
          <w:rFonts w:ascii="Times New Roman" w:hAnsi="Times New Roman" w:cs="Times New Roman"/>
          <w:sz w:val="24"/>
          <w:szCs w:val="24"/>
        </w:rPr>
        <w:sectPr w:rsidR="008A1B05" w:rsidRPr="002E07B4">
          <w:pgSz w:w="16838" w:h="11905" w:orient="landscape"/>
          <w:pgMar w:top="1701" w:right="1134" w:bottom="850" w:left="1134" w:header="0" w:footer="0" w:gutter="0"/>
          <w:cols w:space="720"/>
        </w:sectPr>
      </w:pPr>
    </w:p>
    <w:p w:rsidR="008A1B05" w:rsidRPr="002E07B4" w:rsidRDefault="008A1B05">
      <w:pPr>
        <w:pStyle w:val="ConsPlusNormal"/>
        <w:jc w:val="center"/>
        <w:outlineLvl w:val="2"/>
        <w:rPr>
          <w:rFonts w:ascii="Times New Roman" w:hAnsi="Times New Roman" w:cs="Times New Roman"/>
          <w:sz w:val="24"/>
          <w:szCs w:val="24"/>
        </w:rPr>
      </w:pPr>
      <w:r w:rsidRPr="002E07B4">
        <w:rPr>
          <w:rFonts w:ascii="Times New Roman" w:hAnsi="Times New Roman" w:cs="Times New Roman"/>
          <w:sz w:val="24"/>
          <w:szCs w:val="24"/>
        </w:rPr>
        <w:lastRenderedPageBreak/>
        <w:t>1.3. ДЕМОГРАФИЧЕСКАЯ СИТУАЦИЯ И АНАЛИЗ ЧИСЛЕННОСТИ НАСЕЛЕНИЯ</w:t>
      </w:r>
    </w:p>
    <w:p w:rsidR="008A1B05" w:rsidRPr="002E07B4" w:rsidRDefault="008A1B05">
      <w:pPr>
        <w:pStyle w:val="ConsPlusNormal"/>
        <w:ind w:firstLine="540"/>
        <w:jc w:val="both"/>
        <w:rPr>
          <w:rFonts w:ascii="Times New Roman" w:hAnsi="Times New Roman" w:cs="Times New Roman"/>
          <w:sz w:val="24"/>
          <w:szCs w:val="24"/>
        </w:rPr>
      </w:pPr>
    </w:p>
    <w:p w:rsidR="008A1B05" w:rsidRPr="009B7BDA" w:rsidRDefault="008A1B05" w:rsidP="009B7BDA">
      <w:pPr>
        <w:pStyle w:val="ConsPlusNormal"/>
        <w:ind w:firstLine="539"/>
        <w:jc w:val="both"/>
        <w:rPr>
          <w:rFonts w:ascii="Times New Roman" w:hAnsi="Times New Roman" w:cs="Times New Roman"/>
          <w:sz w:val="28"/>
          <w:szCs w:val="28"/>
        </w:rPr>
      </w:pPr>
      <w:r w:rsidRPr="009B7BDA">
        <w:rPr>
          <w:rFonts w:ascii="Times New Roman" w:hAnsi="Times New Roman" w:cs="Times New Roman"/>
          <w:sz w:val="28"/>
          <w:szCs w:val="28"/>
        </w:rPr>
        <w:t xml:space="preserve">На долю </w:t>
      </w:r>
      <w:r w:rsidR="00A85884" w:rsidRPr="009B7BDA">
        <w:rPr>
          <w:rFonts w:ascii="Times New Roman" w:hAnsi="Times New Roman" w:cs="Times New Roman"/>
          <w:sz w:val="28"/>
          <w:szCs w:val="28"/>
        </w:rPr>
        <w:t>Камышловского</w:t>
      </w:r>
      <w:r w:rsidRPr="009B7BDA">
        <w:rPr>
          <w:rFonts w:ascii="Times New Roman" w:hAnsi="Times New Roman" w:cs="Times New Roman"/>
          <w:sz w:val="28"/>
          <w:szCs w:val="28"/>
        </w:rPr>
        <w:t xml:space="preserve"> городского округа приходится 0,2% территории Свердловской области и 1,9% общей численности населения Свердловской области.</w:t>
      </w:r>
    </w:p>
    <w:p w:rsidR="008A1B05" w:rsidRPr="009B7BDA" w:rsidRDefault="008A1B05" w:rsidP="009B7BDA">
      <w:pPr>
        <w:pStyle w:val="ConsPlusNormal"/>
        <w:ind w:firstLine="539"/>
        <w:jc w:val="both"/>
        <w:rPr>
          <w:rFonts w:ascii="Times New Roman" w:hAnsi="Times New Roman" w:cs="Times New Roman"/>
          <w:sz w:val="28"/>
          <w:szCs w:val="28"/>
        </w:rPr>
      </w:pPr>
      <w:r w:rsidRPr="009B7BDA">
        <w:rPr>
          <w:rFonts w:ascii="Times New Roman" w:hAnsi="Times New Roman" w:cs="Times New Roman"/>
          <w:sz w:val="28"/>
          <w:szCs w:val="28"/>
        </w:rPr>
        <w:t>По состоянию на 01.01.201</w:t>
      </w:r>
      <w:r w:rsidR="009B7BDA">
        <w:rPr>
          <w:rFonts w:ascii="Times New Roman" w:hAnsi="Times New Roman" w:cs="Times New Roman"/>
          <w:sz w:val="28"/>
          <w:szCs w:val="28"/>
        </w:rPr>
        <w:t>8</w:t>
      </w:r>
      <w:r w:rsidRPr="009B7BDA">
        <w:rPr>
          <w:rFonts w:ascii="Times New Roman" w:hAnsi="Times New Roman" w:cs="Times New Roman"/>
          <w:sz w:val="28"/>
          <w:szCs w:val="28"/>
        </w:rPr>
        <w:t xml:space="preserve"> плотность постоянно проживающего населения в городском округе составила 200,98 чел./км</w:t>
      </w:r>
      <w:r w:rsidRPr="009B7BDA">
        <w:rPr>
          <w:rFonts w:ascii="Times New Roman" w:hAnsi="Times New Roman" w:cs="Times New Roman"/>
          <w:sz w:val="28"/>
          <w:szCs w:val="28"/>
          <w:vertAlign w:val="superscript"/>
        </w:rPr>
        <w:t>2</w:t>
      </w:r>
      <w:r w:rsidRPr="009B7BDA">
        <w:rPr>
          <w:rFonts w:ascii="Times New Roman" w:hAnsi="Times New Roman" w:cs="Times New Roman"/>
          <w:sz w:val="28"/>
          <w:szCs w:val="28"/>
        </w:rPr>
        <w:t>, что значительно выше показателя средней плотности населения Свердловской области (22,28 чел./км</w:t>
      </w:r>
      <w:r w:rsidRPr="009B7BDA">
        <w:rPr>
          <w:rFonts w:ascii="Times New Roman" w:hAnsi="Times New Roman" w:cs="Times New Roman"/>
          <w:sz w:val="28"/>
          <w:szCs w:val="28"/>
          <w:vertAlign w:val="superscript"/>
        </w:rPr>
        <w:t>2</w:t>
      </w:r>
      <w:r w:rsidRPr="009B7BDA">
        <w:rPr>
          <w:rFonts w:ascii="Times New Roman" w:hAnsi="Times New Roman" w:cs="Times New Roman"/>
          <w:sz w:val="28"/>
          <w:szCs w:val="28"/>
        </w:rPr>
        <w:t>) и по Российской Федерации (8,56 чел./км</w:t>
      </w:r>
      <w:r w:rsidRPr="009B7BDA">
        <w:rPr>
          <w:rFonts w:ascii="Times New Roman" w:hAnsi="Times New Roman" w:cs="Times New Roman"/>
          <w:sz w:val="28"/>
          <w:szCs w:val="28"/>
          <w:vertAlign w:val="superscript"/>
        </w:rPr>
        <w:t>2</w:t>
      </w:r>
      <w:r w:rsidRPr="009B7BDA">
        <w:rPr>
          <w:rFonts w:ascii="Times New Roman" w:hAnsi="Times New Roman" w:cs="Times New Roman"/>
          <w:sz w:val="28"/>
          <w:szCs w:val="28"/>
        </w:rPr>
        <w:t>).</w:t>
      </w:r>
    </w:p>
    <w:p w:rsidR="008A1B05" w:rsidRPr="009B7BDA" w:rsidRDefault="008A1B05" w:rsidP="009B7BDA">
      <w:pPr>
        <w:pStyle w:val="ConsPlusNormal"/>
        <w:ind w:firstLine="539"/>
        <w:jc w:val="both"/>
        <w:rPr>
          <w:rFonts w:ascii="Times New Roman" w:hAnsi="Times New Roman" w:cs="Times New Roman"/>
          <w:sz w:val="28"/>
          <w:szCs w:val="28"/>
        </w:rPr>
      </w:pPr>
      <w:r w:rsidRPr="009B7BDA">
        <w:rPr>
          <w:rFonts w:ascii="Times New Roman" w:hAnsi="Times New Roman" w:cs="Times New Roman"/>
          <w:sz w:val="28"/>
          <w:szCs w:val="28"/>
        </w:rPr>
        <w:t xml:space="preserve">Анализ существующей демографической ситуации на территории </w:t>
      </w:r>
      <w:r w:rsidR="006C1EE0" w:rsidRPr="009B7BDA">
        <w:rPr>
          <w:rFonts w:ascii="Times New Roman" w:hAnsi="Times New Roman" w:cs="Times New Roman"/>
          <w:sz w:val="28"/>
          <w:szCs w:val="28"/>
        </w:rPr>
        <w:t xml:space="preserve">Камышловского </w:t>
      </w:r>
      <w:r w:rsidRPr="009B7BDA">
        <w:rPr>
          <w:rFonts w:ascii="Times New Roman" w:hAnsi="Times New Roman" w:cs="Times New Roman"/>
          <w:sz w:val="28"/>
          <w:szCs w:val="28"/>
        </w:rPr>
        <w:t>городск</w:t>
      </w:r>
      <w:r w:rsidR="00CB51D1" w:rsidRPr="009B7BDA">
        <w:rPr>
          <w:rFonts w:ascii="Times New Roman" w:hAnsi="Times New Roman" w:cs="Times New Roman"/>
          <w:sz w:val="28"/>
          <w:szCs w:val="28"/>
        </w:rPr>
        <w:t>ого округа за период 2004 - 2017</w:t>
      </w:r>
      <w:r w:rsidRPr="009B7BDA">
        <w:rPr>
          <w:rFonts w:ascii="Times New Roman" w:hAnsi="Times New Roman" w:cs="Times New Roman"/>
          <w:sz w:val="28"/>
          <w:szCs w:val="28"/>
        </w:rPr>
        <w:t xml:space="preserve"> гг. производился на основе данных </w:t>
      </w:r>
      <w:r w:rsidR="007D0299" w:rsidRPr="009B7BDA">
        <w:rPr>
          <w:rFonts w:ascii="Times New Roman" w:hAnsi="Times New Roman" w:cs="Times New Roman"/>
          <w:sz w:val="28"/>
          <w:szCs w:val="28"/>
        </w:rPr>
        <w:t>Камышловского отделения Федеральной службы статистических данных.</w:t>
      </w:r>
    </w:p>
    <w:p w:rsidR="008A1B05" w:rsidRPr="009B7BDA" w:rsidRDefault="008A1B05" w:rsidP="009B7BDA">
      <w:pPr>
        <w:pStyle w:val="ConsPlusNormal"/>
        <w:ind w:firstLine="539"/>
        <w:jc w:val="both"/>
        <w:rPr>
          <w:rFonts w:ascii="Times New Roman" w:hAnsi="Times New Roman" w:cs="Times New Roman"/>
          <w:sz w:val="28"/>
          <w:szCs w:val="28"/>
        </w:rPr>
      </w:pPr>
      <w:r w:rsidRPr="009B7BDA">
        <w:rPr>
          <w:rFonts w:ascii="Times New Roman" w:hAnsi="Times New Roman" w:cs="Times New Roman"/>
          <w:sz w:val="28"/>
          <w:szCs w:val="28"/>
        </w:rPr>
        <w:t>Численность постоянного населения на территории городского округа на 1 января 201</w:t>
      </w:r>
      <w:r w:rsidR="00C3534F" w:rsidRPr="009B7BDA">
        <w:rPr>
          <w:rFonts w:ascii="Times New Roman" w:hAnsi="Times New Roman" w:cs="Times New Roman"/>
          <w:sz w:val="28"/>
          <w:szCs w:val="28"/>
        </w:rPr>
        <w:t>7</w:t>
      </w:r>
      <w:r w:rsidRPr="009B7BDA">
        <w:rPr>
          <w:rFonts w:ascii="Times New Roman" w:hAnsi="Times New Roman" w:cs="Times New Roman"/>
          <w:sz w:val="28"/>
          <w:szCs w:val="28"/>
        </w:rPr>
        <w:t xml:space="preserve"> года составила </w:t>
      </w:r>
      <w:r w:rsidR="006C1EE0" w:rsidRPr="009B7BDA">
        <w:rPr>
          <w:rFonts w:ascii="Times New Roman" w:hAnsi="Times New Roman" w:cs="Times New Roman"/>
          <w:sz w:val="28"/>
          <w:szCs w:val="28"/>
        </w:rPr>
        <w:t xml:space="preserve">26 538 </w:t>
      </w:r>
      <w:r w:rsidRPr="009B7BDA">
        <w:rPr>
          <w:rFonts w:ascii="Times New Roman" w:hAnsi="Times New Roman" w:cs="Times New Roman"/>
          <w:sz w:val="28"/>
          <w:szCs w:val="28"/>
        </w:rPr>
        <w:t>человека, в том числе:</w:t>
      </w:r>
    </w:p>
    <w:p w:rsidR="008A1B05" w:rsidRPr="009B7BDA" w:rsidRDefault="008A1B05" w:rsidP="009B7BDA">
      <w:pPr>
        <w:pStyle w:val="ConsPlusNormal"/>
        <w:ind w:firstLine="539"/>
        <w:jc w:val="both"/>
        <w:rPr>
          <w:rFonts w:ascii="Times New Roman" w:hAnsi="Times New Roman" w:cs="Times New Roman"/>
          <w:sz w:val="28"/>
          <w:szCs w:val="28"/>
        </w:rPr>
      </w:pPr>
      <w:r w:rsidRPr="009B7BDA">
        <w:rPr>
          <w:rFonts w:ascii="Times New Roman" w:hAnsi="Times New Roman" w:cs="Times New Roman"/>
          <w:sz w:val="28"/>
          <w:szCs w:val="28"/>
        </w:rPr>
        <w:t xml:space="preserve">- городского - </w:t>
      </w:r>
      <w:r w:rsidR="00C3534F" w:rsidRPr="009B7BDA">
        <w:rPr>
          <w:rFonts w:ascii="Times New Roman" w:hAnsi="Times New Roman" w:cs="Times New Roman"/>
          <w:sz w:val="28"/>
          <w:szCs w:val="28"/>
        </w:rPr>
        <w:t>26538</w:t>
      </w:r>
      <w:r w:rsidRPr="009B7BDA">
        <w:rPr>
          <w:rFonts w:ascii="Times New Roman" w:hAnsi="Times New Roman" w:cs="Times New Roman"/>
          <w:sz w:val="28"/>
          <w:szCs w:val="28"/>
        </w:rPr>
        <w:t xml:space="preserve"> чел.;</w:t>
      </w:r>
    </w:p>
    <w:p w:rsidR="008A1B05" w:rsidRPr="009B7BDA" w:rsidRDefault="008A1B05" w:rsidP="009B7BDA">
      <w:pPr>
        <w:pStyle w:val="ConsPlusNormal"/>
        <w:ind w:firstLine="539"/>
        <w:jc w:val="both"/>
        <w:rPr>
          <w:rFonts w:ascii="Times New Roman" w:hAnsi="Times New Roman" w:cs="Times New Roman"/>
          <w:sz w:val="28"/>
          <w:szCs w:val="28"/>
        </w:rPr>
      </w:pPr>
      <w:r w:rsidRPr="009B7BDA">
        <w:rPr>
          <w:rFonts w:ascii="Times New Roman" w:hAnsi="Times New Roman" w:cs="Times New Roman"/>
          <w:sz w:val="28"/>
          <w:szCs w:val="28"/>
        </w:rPr>
        <w:t xml:space="preserve">- сельского - </w:t>
      </w:r>
      <w:r w:rsidR="00C3534F" w:rsidRPr="009B7BDA">
        <w:rPr>
          <w:rFonts w:ascii="Times New Roman" w:hAnsi="Times New Roman" w:cs="Times New Roman"/>
          <w:sz w:val="28"/>
          <w:szCs w:val="28"/>
        </w:rPr>
        <w:t>0</w:t>
      </w:r>
      <w:r w:rsidRPr="009B7BDA">
        <w:rPr>
          <w:rFonts w:ascii="Times New Roman" w:hAnsi="Times New Roman" w:cs="Times New Roman"/>
          <w:sz w:val="28"/>
          <w:szCs w:val="28"/>
        </w:rPr>
        <w:t xml:space="preserve"> чел.</w:t>
      </w:r>
    </w:p>
    <w:p w:rsidR="008A1B05" w:rsidRPr="009B7BDA" w:rsidRDefault="00CB51D1" w:rsidP="009B7BDA">
      <w:pPr>
        <w:pStyle w:val="ConsPlusNormal"/>
        <w:ind w:firstLine="539"/>
        <w:jc w:val="both"/>
        <w:rPr>
          <w:rFonts w:ascii="Times New Roman" w:hAnsi="Times New Roman" w:cs="Times New Roman"/>
          <w:sz w:val="28"/>
          <w:szCs w:val="28"/>
        </w:rPr>
      </w:pPr>
      <w:r w:rsidRPr="009B7BDA">
        <w:rPr>
          <w:rFonts w:ascii="Times New Roman" w:hAnsi="Times New Roman" w:cs="Times New Roman"/>
          <w:sz w:val="28"/>
          <w:szCs w:val="28"/>
        </w:rPr>
        <w:t>В период с 2004 по 201</w:t>
      </w:r>
      <w:r w:rsidR="004B3E07">
        <w:rPr>
          <w:rFonts w:ascii="Times New Roman" w:hAnsi="Times New Roman" w:cs="Times New Roman"/>
          <w:sz w:val="28"/>
          <w:szCs w:val="28"/>
        </w:rPr>
        <w:t>6</w:t>
      </w:r>
      <w:r w:rsidR="008A1B05" w:rsidRPr="009B7BDA">
        <w:rPr>
          <w:rFonts w:ascii="Times New Roman" w:hAnsi="Times New Roman" w:cs="Times New Roman"/>
          <w:sz w:val="28"/>
          <w:szCs w:val="28"/>
        </w:rPr>
        <w:t xml:space="preserve"> год наблюдается устойчивая тенденция к снижению численности постоянного населения городского округа. Численность населения за указанный период сократилась на </w:t>
      </w:r>
      <w:r w:rsidRPr="009B7BDA">
        <w:rPr>
          <w:rFonts w:ascii="Times New Roman" w:hAnsi="Times New Roman" w:cs="Times New Roman"/>
          <w:sz w:val="28"/>
          <w:szCs w:val="28"/>
        </w:rPr>
        <w:t>2062 человек</w:t>
      </w:r>
      <w:r w:rsidR="008A1B05" w:rsidRPr="009B7BDA">
        <w:rPr>
          <w:rFonts w:ascii="Times New Roman" w:hAnsi="Times New Roman" w:cs="Times New Roman"/>
          <w:sz w:val="28"/>
          <w:szCs w:val="28"/>
        </w:rPr>
        <w:t xml:space="preserve">. Наиболее резкое снижение произошло в 2011 году. </w:t>
      </w:r>
    </w:p>
    <w:p w:rsidR="00C3534F" w:rsidRPr="002E07B4" w:rsidRDefault="00C3534F">
      <w:pPr>
        <w:pStyle w:val="ConsPlusNormal"/>
        <w:spacing w:before="220"/>
        <w:ind w:firstLine="540"/>
        <w:jc w:val="both"/>
        <w:rPr>
          <w:rFonts w:ascii="Times New Roman" w:hAnsi="Times New Roman" w:cs="Times New Roman"/>
          <w:sz w:val="24"/>
          <w:szCs w:val="24"/>
        </w:rPr>
      </w:pPr>
    </w:p>
    <w:p w:rsidR="008A1B05" w:rsidRPr="002E07B4" w:rsidRDefault="008A1B05">
      <w:pPr>
        <w:pStyle w:val="ConsPlusNormal"/>
        <w:ind w:firstLine="540"/>
        <w:jc w:val="both"/>
        <w:rPr>
          <w:rFonts w:ascii="Times New Roman" w:hAnsi="Times New Roman" w:cs="Times New Roman"/>
          <w:sz w:val="24"/>
          <w:szCs w:val="24"/>
        </w:rPr>
      </w:pPr>
    </w:p>
    <w:p w:rsidR="008A1B05" w:rsidRPr="002E07B4" w:rsidRDefault="008A1B05">
      <w:pPr>
        <w:rPr>
          <w:rFonts w:ascii="Times New Roman" w:hAnsi="Times New Roman" w:cs="Times New Roman"/>
          <w:sz w:val="24"/>
          <w:szCs w:val="24"/>
        </w:rPr>
        <w:sectPr w:rsidR="008A1B05" w:rsidRPr="002E07B4">
          <w:pgSz w:w="16838" w:h="11905" w:orient="landscape"/>
          <w:pgMar w:top="1701" w:right="1134" w:bottom="850" w:left="1134" w:header="0" w:footer="0" w:gutter="0"/>
          <w:cols w:space="720"/>
        </w:sectPr>
      </w:pPr>
    </w:p>
    <w:p w:rsidR="008A1B05" w:rsidRPr="00AF6FE7" w:rsidRDefault="008A1B05">
      <w:pPr>
        <w:pStyle w:val="ConsPlusNormal"/>
        <w:jc w:val="center"/>
        <w:outlineLvl w:val="2"/>
        <w:rPr>
          <w:rFonts w:ascii="Times New Roman" w:hAnsi="Times New Roman" w:cs="Times New Roman"/>
          <w:sz w:val="24"/>
          <w:szCs w:val="24"/>
        </w:rPr>
      </w:pPr>
      <w:r w:rsidRPr="00AF6FE7">
        <w:rPr>
          <w:rFonts w:ascii="Times New Roman" w:hAnsi="Times New Roman" w:cs="Times New Roman"/>
          <w:sz w:val="24"/>
          <w:szCs w:val="24"/>
        </w:rPr>
        <w:lastRenderedPageBreak/>
        <w:t>1.4. СОСТОЯНИЕ СОЦИАЛЬНОЙ ИНФРАСТРУКТУРЫ</w:t>
      </w:r>
    </w:p>
    <w:p w:rsidR="008A1B05" w:rsidRPr="00AF6FE7" w:rsidRDefault="008A1B05">
      <w:pPr>
        <w:pStyle w:val="ConsPlusNormal"/>
        <w:ind w:firstLine="540"/>
        <w:jc w:val="both"/>
        <w:rPr>
          <w:rFonts w:ascii="Times New Roman" w:hAnsi="Times New Roman" w:cs="Times New Roman"/>
          <w:sz w:val="24"/>
          <w:szCs w:val="24"/>
        </w:rPr>
      </w:pPr>
    </w:p>
    <w:p w:rsidR="008A1B05" w:rsidRPr="009B7BDA" w:rsidRDefault="008A1B05" w:rsidP="009B7BDA">
      <w:pPr>
        <w:pStyle w:val="ConsPlusNormal"/>
        <w:ind w:firstLine="539"/>
        <w:jc w:val="both"/>
        <w:rPr>
          <w:rFonts w:ascii="Times New Roman" w:hAnsi="Times New Roman" w:cs="Times New Roman"/>
          <w:sz w:val="28"/>
          <w:szCs w:val="28"/>
        </w:rPr>
      </w:pPr>
      <w:r w:rsidRPr="009B7BDA">
        <w:rPr>
          <w:rFonts w:ascii="Times New Roman" w:hAnsi="Times New Roman" w:cs="Times New Roman"/>
          <w:sz w:val="28"/>
          <w:szCs w:val="28"/>
        </w:rPr>
        <w:t>Социальная инфраструктура - система необходимых для жизнеобеспечения человека объектов, коммуникаций, а также предприятий, учреждений и организаций, оказывающих социальные и коммунально-бытовые услуги населению, органов управления и кадров, деятельность которых направлена на удовлетворение общественных потребностей граждан соответствующих установленным показателям качества жизни.</w:t>
      </w:r>
    </w:p>
    <w:p w:rsidR="008A1B05" w:rsidRPr="009B7BDA" w:rsidRDefault="008A1B05" w:rsidP="009B7BDA">
      <w:pPr>
        <w:pStyle w:val="ConsPlusNormal"/>
        <w:ind w:firstLine="539"/>
        <w:jc w:val="both"/>
        <w:rPr>
          <w:rFonts w:ascii="Times New Roman" w:hAnsi="Times New Roman" w:cs="Times New Roman"/>
          <w:sz w:val="28"/>
          <w:szCs w:val="28"/>
        </w:rPr>
      </w:pPr>
      <w:r w:rsidRPr="009B7BDA">
        <w:rPr>
          <w:rFonts w:ascii="Times New Roman" w:hAnsi="Times New Roman" w:cs="Times New Roman"/>
          <w:sz w:val="28"/>
          <w:szCs w:val="28"/>
        </w:rPr>
        <w:t>Основная цель развития общества - достижение социальной однор</w:t>
      </w:r>
      <w:r w:rsidR="004B3E07">
        <w:rPr>
          <w:rFonts w:ascii="Times New Roman" w:hAnsi="Times New Roman" w:cs="Times New Roman"/>
          <w:sz w:val="28"/>
          <w:szCs w:val="28"/>
        </w:rPr>
        <w:t>одности общества и всестороннее гармоничное развитие</w:t>
      </w:r>
      <w:r w:rsidRPr="009B7BDA">
        <w:rPr>
          <w:rFonts w:ascii="Times New Roman" w:hAnsi="Times New Roman" w:cs="Times New Roman"/>
          <w:sz w:val="28"/>
          <w:szCs w:val="28"/>
        </w:rPr>
        <w:t xml:space="preserve"> личности. Для достижения этой цели социальная инфраструктура выполняет следующие функции:</w:t>
      </w:r>
    </w:p>
    <w:p w:rsidR="008A1B05" w:rsidRPr="009B7BDA" w:rsidRDefault="008A1B05" w:rsidP="009B7BDA">
      <w:pPr>
        <w:pStyle w:val="ConsPlusNormal"/>
        <w:ind w:firstLine="539"/>
        <w:jc w:val="both"/>
        <w:rPr>
          <w:rFonts w:ascii="Times New Roman" w:hAnsi="Times New Roman" w:cs="Times New Roman"/>
          <w:sz w:val="28"/>
          <w:szCs w:val="28"/>
        </w:rPr>
      </w:pPr>
      <w:r w:rsidRPr="009B7BDA">
        <w:rPr>
          <w:rFonts w:ascii="Times New Roman" w:hAnsi="Times New Roman" w:cs="Times New Roman"/>
          <w:sz w:val="28"/>
          <w:szCs w:val="28"/>
        </w:rPr>
        <w:t>- создание условий для формирования прогрессивных тенденций в демографических процессах;</w:t>
      </w:r>
    </w:p>
    <w:p w:rsidR="008A1B05" w:rsidRPr="009B7BDA" w:rsidRDefault="008A1B05" w:rsidP="009B7BDA">
      <w:pPr>
        <w:pStyle w:val="ConsPlusNormal"/>
        <w:ind w:firstLine="539"/>
        <w:jc w:val="both"/>
        <w:rPr>
          <w:rFonts w:ascii="Times New Roman" w:hAnsi="Times New Roman" w:cs="Times New Roman"/>
          <w:sz w:val="28"/>
          <w:szCs w:val="28"/>
        </w:rPr>
      </w:pPr>
      <w:r w:rsidRPr="009B7BDA">
        <w:rPr>
          <w:rFonts w:ascii="Times New Roman" w:hAnsi="Times New Roman" w:cs="Times New Roman"/>
          <w:sz w:val="28"/>
          <w:szCs w:val="28"/>
        </w:rPr>
        <w:t>- эффективное использование трудовых ресурсов;</w:t>
      </w:r>
    </w:p>
    <w:p w:rsidR="008A1B05" w:rsidRPr="009B7BDA" w:rsidRDefault="008A1B05" w:rsidP="009B7BDA">
      <w:pPr>
        <w:pStyle w:val="ConsPlusNormal"/>
        <w:ind w:firstLine="539"/>
        <w:jc w:val="both"/>
        <w:rPr>
          <w:rFonts w:ascii="Times New Roman" w:hAnsi="Times New Roman" w:cs="Times New Roman"/>
          <w:sz w:val="28"/>
          <w:szCs w:val="28"/>
        </w:rPr>
      </w:pPr>
      <w:r w:rsidRPr="009B7BDA">
        <w:rPr>
          <w:rFonts w:ascii="Times New Roman" w:hAnsi="Times New Roman" w:cs="Times New Roman"/>
          <w:sz w:val="28"/>
          <w:szCs w:val="28"/>
        </w:rPr>
        <w:t>- обеспечение оптимальных жилищно-коммунальных и бытовых условий жизни населения;</w:t>
      </w:r>
    </w:p>
    <w:p w:rsidR="008A1B05" w:rsidRPr="009B7BDA" w:rsidRDefault="008A1B05" w:rsidP="009B7BDA">
      <w:pPr>
        <w:pStyle w:val="ConsPlusNormal"/>
        <w:ind w:firstLine="539"/>
        <w:jc w:val="both"/>
        <w:rPr>
          <w:rFonts w:ascii="Times New Roman" w:hAnsi="Times New Roman" w:cs="Times New Roman"/>
          <w:sz w:val="28"/>
          <w:szCs w:val="28"/>
        </w:rPr>
      </w:pPr>
      <w:r w:rsidRPr="009B7BDA">
        <w:rPr>
          <w:rFonts w:ascii="Times New Roman" w:hAnsi="Times New Roman" w:cs="Times New Roman"/>
          <w:sz w:val="28"/>
          <w:szCs w:val="28"/>
        </w:rPr>
        <w:t>- улучшение и сохранение физического здоровья населения;</w:t>
      </w:r>
    </w:p>
    <w:p w:rsidR="008A1B05" w:rsidRPr="009B7BDA" w:rsidRDefault="008A1B05" w:rsidP="009B7BDA">
      <w:pPr>
        <w:pStyle w:val="ConsPlusNormal"/>
        <w:ind w:firstLine="539"/>
        <w:jc w:val="both"/>
        <w:rPr>
          <w:rFonts w:ascii="Times New Roman" w:hAnsi="Times New Roman" w:cs="Times New Roman"/>
          <w:sz w:val="28"/>
          <w:szCs w:val="28"/>
        </w:rPr>
      </w:pPr>
      <w:r w:rsidRPr="009B7BDA">
        <w:rPr>
          <w:rFonts w:ascii="Times New Roman" w:hAnsi="Times New Roman" w:cs="Times New Roman"/>
          <w:sz w:val="28"/>
          <w:szCs w:val="28"/>
        </w:rPr>
        <w:t>- рациональное использование свободного времени гражданами.</w:t>
      </w:r>
    </w:p>
    <w:p w:rsidR="008A1B05" w:rsidRPr="009B7BDA" w:rsidRDefault="008A1B05" w:rsidP="009B7BDA">
      <w:pPr>
        <w:pStyle w:val="ConsPlusNormal"/>
        <w:ind w:firstLine="539"/>
        <w:jc w:val="both"/>
        <w:rPr>
          <w:rFonts w:ascii="Times New Roman" w:hAnsi="Times New Roman" w:cs="Times New Roman"/>
          <w:sz w:val="28"/>
          <w:szCs w:val="28"/>
        </w:rPr>
      </w:pPr>
      <w:r w:rsidRPr="009B7BDA">
        <w:rPr>
          <w:rFonts w:ascii="Times New Roman" w:hAnsi="Times New Roman" w:cs="Times New Roman"/>
          <w:sz w:val="28"/>
          <w:szCs w:val="28"/>
        </w:rPr>
        <w:t>Основной целью функционирования объектов социальной инфраструктуры является полноценное и всестороннее развитие личности человека путем удовлетворения его бытовых, духовных и культурных потребностей.</w:t>
      </w:r>
    </w:p>
    <w:p w:rsidR="008A1B05" w:rsidRPr="009B7BDA" w:rsidRDefault="008A1B05" w:rsidP="009B7BDA">
      <w:pPr>
        <w:pStyle w:val="ConsPlusNormal"/>
        <w:ind w:firstLine="539"/>
        <w:jc w:val="both"/>
        <w:rPr>
          <w:rFonts w:ascii="Times New Roman" w:hAnsi="Times New Roman" w:cs="Times New Roman"/>
          <w:sz w:val="28"/>
          <w:szCs w:val="28"/>
        </w:rPr>
      </w:pPr>
      <w:r w:rsidRPr="009B7BDA">
        <w:rPr>
          <w:rFonts w:ascii="Times New Roman" w:hAnsi="Times New Roman" w:cs="Times New Roman"/>
          <w:sz w:val="28"/>
          <w:szCs w:val="28"/>
        </w:rPr>
        <w:t>Развитие отраслей социальной инфраструктуры учитывает основные задачи социальной политики, направленной на улучшение качества жизни населения, повышение уровня его благосостояния и долголетия, формирование и воспроизводство здорового, творчески активного поколения. К ним относится, прежде всего, решение жилищной проблемы, ликвидация коммунального заселения, удовлетворение растущих потребностей населения в качественном жилье; повышение уровня и качества развития социальной инфраструктуры, создание культурной сферы жизнедеятельности человека; улучшение экологических условий жизни и труда; повышение профессионального уровня работников, как базы увеличения производительности труда и роста объема товаров и услуг; создание гарантий социальной защищенности всех групп населения, в том числе молодежи и пенсионеров; удовлетворение потребностей населения в товарах и услугах при повышении уровня платежеспособности населения.</w:t>
      </w:r>
    </w:p>
    <w:p w:rsidR="008A1B05" w:rsidRPr="009B7BDA" w:rsidRDefault="008A1B05" w:rsidP="009B7BDA">
      <w:pPr>
        <w:pStyle w:val="ConsPlusNormal"/>
        <w:ind w:firstLine="539"/>
        <w:jc w:val="both"/>
        <w:rPr>
          <w:rFonts w:ascii="Times New Roman" w:hAnsi="Times New Roman" w:cs="Times New Roman"/>
          <w:sz w:val="28"/>
          <w:szCs w:val="28"/>
        </w:rPr>
      </w:pPr>
    </w:p>
    <w:p w:rsidR="008A1B05" w:rsidRPr="009B7BDA" w:rsidRDefault="008A1B05">
      <w:pPr>
        <w:pStyle w:val="ConsPlusNormal"/>
        <w:jc w:val="center"/>
        <w:outlineLvl w:val="3"/>
        <w:rPr>
          <w:rFonts w:ascii="Times New Roman" w:hAnsi="Times New Roman" w:cs="Times New Roman"/>
          <w:sz w:val="28"/>
          <w:szCs w:val="28"/>
        </w:rPr>
      </w:pPr>
      <w:r w:rsidRPr="009B7BDA">
        <w:rPr>
          <w:rFonts w:ascii="Times New Roman" w:hAnsi="Times New Roman" w:cs="Times New Roman"/>
          <w:sz w:val="28"/>
          <w:szCs w:val="28"/>
        </w:rPr>
        <w:t>1.4.1. ОБРАЗОВАНИЕ</w:t>
      </w:r>
    </w:p>
    <w:p w:rsidR="008A1B05" w:rsidRPr="009B7BDA" w:rsidRDefault="008A1B05">
      <w:pPr>
        <w:pStyle w:val="ConsPlusNormal"/>
        <w:ind w:firstLine="540"/>
        <w:jc w:val="both"/>
        <w:rPr>
          <w:rFonts w:ascii="Times New Roman" w:hAnsi="Times New Roman" w:cs="Times New Roman"/>
          <w:sz w:val="28"/>
          <w:szCs w:val="28"/>
        </w:rPr>
      </w:pPr>
    </w:p>
    <w:p w:rsidR="009B7BDA" w:rsidRDefault="008A1B05" w:rsidP="009B7BDA">
      <w:pPr>
        <w:pStyle w:val="ConsPlusNormal"/>
        <w:ind w:firstLine="540"/>
        <w:jc w:val="both"/>
        <w:rPr>
          <w:rFonts w:ascii="Times New Roman" w:hAnsi="Times New Roman" w:cs="Times New Roman"/>
          <w:sz w:val="28"/>
          <w:szCs w:val="28"/>
        </w:rPr>
      </w:pPr>
      <w:r w:rsidRPr="009B7BDA">
        <w:rPr>
          <w:rFonts w:ascii="Times New Roman" w:hAnsi="Times New Roman" w:cs="Times New Roman"/>
          <w:sz w:val="28"/>
          <w:szCs w:val="28"/>
        </w:rPr>
        <w:t>Образование является одним из ключевых подразделений социальной инфраструктуры любого муниципального образования. Основными ее составляющими являются детские дошкольные учреждения, общеобразовательные школы, система профессионального образования, система дополнительного образования детей.</w:t>
      </w:r>
    </w:p>
    <w:p w:rsidR="008A1B05" w:rsidRPr="009B7BDA" w:rsidRDefault="008A1B05" w:rsidP="009B7BDA">
      <w:pPr>
        <w:pStyle w:val="ConsPlusNormal"/>
        <w:ind w:firstLine="540"/>
        <w:jc w:val="both"/>
        <w:rPr>
          <w:rFonts w:ascii="Times New Roman" w:hAnsi="Times New Roman" w:cs="Times New Roman"/>
          <w:sz w:val="28"/>
          <w:szCs w:val="28"/>
        </w:rPr>
      </w:pPr>
      <w:r w:rsidRPr="009B7BDA">
        <w:rPr>
          <w:rFonts w:ascii="Times New Roman" w:hAnsi="Times New Roman" w:cs="Times New Roman"/>
          <w:sz w:val="28"/>
          <w:szCs w:val="28"/>
        </w:rPr>
        <w:lastRenderedPageBreak/>
        <w:t xml:space="preserve">На территории </w:t>
      </w:r>
      <w:r w:rsidR="00C92E1F" w:rsidRPr="009B7BDA">
        <w:rPr>
          <w:rFonts w:ascii="Times New Roman" w:hAnsi="Times New Roman" w:cs="Times New Roman"/>
          <w:sz w:val="28"/>
          <w:szCs w:val="28"/>
        </w:rPr>
        <w:t>Камышловского</w:t>
      </w:r>
      <w:r w:rsidRPr="009B7BDA">
        <w:rPr>
          <w:rFonts w:ascii="Times New Roman" w:hAnsi="Times New Roman" w:cs="Times New Roman"/>
          <w:sz w:val="28"/>
          <w:szCs w:val="28"/>
        </w:rPr>
        <w:t xml:space="preserve"> городского округа образовательную деятельность ведут </w:t>
      </w:r>
      <w:r w:rsidR="00D105BE" w:rsidRPr="009B7BDA">
        <w:rPr>
          <w:rFonts w:ascii="Times New Roman" w:hAnsi="Times New Roman" w:cs="Times New Roman"/>
          <w:sz w:val="28"/>
          <w:szCs w:val="28"/>
        </w:rPr>
        <w:t>10</w:t>
      </w:r>
      <w:r w:rsidR="009B7BDA">
        <w:rPr>
          <w:rFonts w:ascii="Times New Roman" w:hAnsi="Times New Roman" w:cs="Times New Roman"/>
          <w:sz w:val="28"/>
          <w:szCs w:val="28"/>
        </w:rPr>
        <w:t xml:space="preserve"> </w:t>
      </w:r>
      <w:r w:rsidRPr="009B7BDA">
        <w:rPr>
          <w:rFonts w:ascii="Times New Roman" w:hAnsi="Times New Roman" w:cs="Times New Roman"/>
          <w:sz w:val="28"/>
          <w:szCs w:val="28"/>
        </w:rPr>
        <w:t>учреждений детс</w:t>
      </w:r>
      <w:r w:rsidR="00C92E1F" w:rsidRPr="009B7BDA">
        <w:rPr>
          <w:rFonts w:ascii="Times New Roman" w:hAnsi="Times New Roman" w:cs="Times New Roman"/>
          <w:sz w:val="28"/>
          <w:szCs w:val="28"/>
        </w:rPr>
        <w:t>кого дошкольного образования, 6</w:t>
      </w:r>
      <w:r w:rsidRPr="009B7BDA">
        <w:rPr>
          <w:rFonts w:ascii="Times New Roman" w:hAnsi="Times New Roman" w:cs="Times New Roman"/>
          <w:sz w:val="28"/>
          <w:szCs w:val="28"/>
        </w:rPr>
        <w:t xml:space="preserve"> общеобразовательных учреждений, учреждения дополнительного, </w:t>
      </w:r>
      <w:r w:rsidR="00C92E1F" w:rsidRPr="009B7BDA">
        <w:rPr>
          <w:rFonts w:ascii="Times New Roman" w:hAnsi="Times New Roman" w:cs="Times New Roman"/>
          <w:sz w:val="28"/>
          <w:szCs w:val="28"/>
        </w:rPr>
        <w:t>средне</w:t>
      </w:r>
      <w:r w:rsidRPr="009B7BDA">
        <w:rPr>
          <w:rFonts w:ascii="Times New Roman" w:hAnsi="Times New Roman" w:cs="Times New Roman"/>
          <w:sz w:val="28"/>
          <w:szCs w:val="28"/>
        </w:rPr>
        <w:t xml:space="preserve"> профессионального образования.</w:t>
      </w:r>
    </w:p>
    <w:p w:rsidR="008A1B05" w:rsidRPr="009B7BDA" w:rsidRDefault="008A1B05">
      <w:pPr>
        <w:pStyle w:val="ConsPlusNormal"/>
        <w:ind w:firstLine="540"/>
        <w:jc w:val="both"/>
        <w:rPr>
          <w:rFonts w:ascii="Times New Roman" w:hAnsi="Times New Roman" w:cs="Times New Roman"/>
          <w:sz w:val="28"/>
          <w:szCs w:val="28"/>
        </w:rPr>
      </w:pPr>
      <w:r w:rsidRPr="009B7BDA">
        <w:rPr>
          <w:rFonts w:ascii="Times New Roman" w:hAnsi="Times New Roman" w:cs="Times New Roman"/>
          <w:sz w:val="28"/>
          <w:szCs w:val="28"/>
        </w:rPr>
        <w:t xml:space="preserve">В </w:t>
      </w:r>
      <w:r w:rsidR="00D105BE" w:rsidRPr="009B7BDA">
        <w:rPr>
          <w:rFonts w:ascii="Times New Roman" w:hAnsi="Times New Roman" w:cs="Times New Roman"/>
          <w:sz w:val="28"/>
          <w:szCs w:val="28"/>
        </w:rPr>
        <w:t>Камышловском</w:t>
      </w:r>
      <w:r w:rsidRPr="009B7BDA">
        <w:rPr>
          <w:rFonts w:ascii="Times New Roman" w:hAnsi="Times New Roman" w:cs="Times New Roman"/>
          <w:sz w:val="28"/>
          <w:szCs w:val="28"/>
        </w:rPr>
        <w:t xml:space="preserve"> г</w:t>
      </w:r>
      <w:r w:rsidR="00D105BE" w:rsidRPr="009B7BDA">
        <w:rPr>
          <w:rFonts w:ascii="Times New Roman" w:hAnsi="Times New Roman" w:cs="Times New Roman"/>
          <w:sz w:val="28"/>
          <w:szCs w:val="28"/>
        </w:rPr>
        <w:t xml:space="preserve">ородском округе функционирует </w:t>
      </w:r>
      <w:r w:rsidR="009B7BDA">
        <w:rPr>
          <w:rFonts w:ascii="Times New Roman" w:hAnsi="Times New Roman" w:cs="Times New Roman"/>
          <w:sz w:val="28"/>
          <w:szCs w:val="28"/>
        </w:rPr>
        <w:t>10</w:t>
      </w:r>
      <w:r w:rsidRPr="009B7BDA">
        <w:rPr>
          <w:rFonts w:ascii="Times New Roman" w:hAnsi="Times New Roman" w:cs="Times New Roman"/>
          <w:sz w:val="28"/>
          <w:szCs w:val="28"/>
        </w:rPr>
        <w:t xml:space="preserve"> детских садов, предназначенных для осуществления присмотра и ухода за детьми в возрасте от 1,5 до 7 лет. Общая вместимость учреждений составляет </w:t>
      </w:r>
      <w:r w:rsidR="00C20609" w:rsidRPr="009B7BDA">
        <w:rPr>
          <w:rFonts w:ascii="Times New Roman" w:hAnsi="Times New Roman" w:cs="Times New Roman"/>
          <w:sz w:val="28"/>
          <w:szCs w:val="28"/>
        </w:rPr>
        <w:t>1379</w:t>
      </w:r>
      <w:r w:rsidRPr="009B7BDA">
        <w:rPr>
          <w:rFonts w:ascii="Times New Roman" w:hAnsi="Times New Roman" w:cs="Times New Roman"/>
          <w:sz w:val="28"/>
          <w:szCs w:val="28"/>
        </w:rPr>
        <w:t xml:space="preserve"> место.</w:t>
      </w:r>
      <w:r w:rsidR="00393525" w:rsidRPr="009B7BDA">
        <w:rPr>
          <w:rFonts w:ascii="Times New Roman" w:hAnsi="Times New Roman" w:cs="Times New Roman"/>
          <w:sz w:val="28"/>
          <w:szCs w:val="28"/>
        </w:rPr>
        <w:t xml:space="preserve"> </w:t>
      </w:r>
      <w:r w:rsidR="0032741D">
        <w:rPr>
          <w:rFonts w:ascii="Times New Roman" w:hAnsi="Times New Roman" w:cs="Times New Roman"/>
          <w:sz w:val="28"/>
          <w:szCs w:val="28"/>
        </w:rPr>
        <w:tab/>
      </w:r>
      <w:r w:rsidRPr="009B7BDA">
        <w:rPr>
          <w:rFonts w:ascii="Times New Roman" w:hAnsi="Times New Roman" w:cs="Times New Roman"/>
          <w:sz w:val="28"/>
          <w:szCs w:val="28"/>
        </w:rPr>
        <w:t xml:space="preserve">Большинство зданий детских садов находится в удовлетворительном состоянии. Дошкольное образование в муниципальных детских садах на территории </w:t>
      </w:r>
      <w:r w:rsidR="00D105BE" w:rsidRPr="009B7BDA">
        <w:rPr>
          <w:rFonts w:ascii="Times New Roman" w:hAnsi="Times New Roman" w:cs="Times New Roman"/>
          <w:sz w:val="28"/>
          <w:szCs w:val="28"/>
        </w:rPr>
        <w:t xml:space="preserve">Камышловского </w:t>
      </w:r>
      <w:r w:rsidRPr="009B7BDA">
        <w:rPr>
          <w:rFonts w:ascii="Times New Roman" w:hAnsi="Times New Roman" w:cs="Times New Roman"/>
          <w:sz w:val="28"/>
          <w:szCs w:val="28"/>
        </w:rPr>
        <w:t xml:space="preserve">городского округа осуществляется в соответствии с федеральным государственным образовательным </w:t>
      </w:r>
      <w:hyperlink r:id="rId21" w:history="1">
        <w:r w:rsidRPr="009B7BDA">
          <w:rPr>
            <w:rFonts w:ascii="Times New Roman" w:hAnsi="Times New Roman" w:cs="Times New Roman"/>
            <w:sz w:val="28"/>
            <w:szCs w:val="28"/>
          </w:rPr>
          <w:t>стандартом</w:t>
        </w:r>
      </w:hyperlink>
      <w:r w:rsidRPr="009B7BDA">
        <w:rPr>
          <w:rFonts w:ascii="Times New Roman" w:hAnsi="Times New Roman" w:cs="Times New Roman"/>
          <w:sz w:val="28"/>
          <w:szCs w:val="28"/>
        </w:rPr>
        <w:t xml:space="preserve"> дошкольного образования, утвержденным Приказом Министерст</w:t>
      </w:r>
      <w:r w:rsidR="00D105BE" w:rsidRPr="009B7BDA">
        <w:rPr>
          <w:rFonts w:ascii="Times New Roman" w:hAnsi="Times New Roman" w:cs="Times New Roman"/>
          <w:sz w:val="28"/>
          <w:szCs w:val="28"/>
        </w:rPr>
        <w:t>в</w:t>
      </w:r>
      <w:r w:rsidR="00404F87" w:rsidRPr="009B7BDA">
        <w:rPr>
          <w:rFonts w:ascii="Times New Roman" w:hAnsi="Times New Roman" w:cs="Times New Roman"/>
          <w:sz w:val="28"/>
          <w:szCs w:val="28"/>
        </w:rPr>
        <w:t>а</w:t>
      </w:r>
      <w:r w:rsidR="00D105BE" w:rsidRPr="009B7BDA">
        <w:rPr>
          <w:rFonts w:ascii="Times New Roman" w:hAnsi="Times New Roman" w:cs="Times New Roman"/>
          <w:sz w:val="28"/>
          <w:szCs w:val="28"/>
        </w:rPr>
        <w:t xml:space="preserve"> образования и науки от 17.10</w:t>
      </w:r>
      <w:r w:rsidRPr="009B7BDA">
        <w:rPr>
          <w:rFonts w:ascii="Times New Roman" w:hAnsi="Times New Roman" w:cs="Times New Roman"/>
          <w:sz w:val="28"/>
          <w:szCs w:val="28"/>
        </w:rPr>
        <w:t xml:space="preserve">.2013 </w:t>
      </w:r>
      <w:r w:rsidR="009B7BDA">
        <w:rPr>
          <w:rFonts w:ascii="Times New Roman" w:hAnsi="Times New Roman" w:cs="Times New Roman"/>
          <w:sz w:val="28"/>
          <w:szCs w:val="28"/>
        </w:rPr>
        <w:t>№</w:t>
      </w:r>
      <w:r w:rsidRPr="009B7BDA">
        <w:rPr>
          <w:rFonts w:ascii="Times New Roman" w:hAnsi="Times New Roman" w:cs="Times New Roman"/>
          <w:sz w:val="28"/>
          <w:szCs w:val="28"/>
        </w:rPr>
        <w:t xml:space="preserve"> 1155.</w:t>
      </w:r>
    </w:p>
    <w:p w:rsidR="008A1B05" w:rsidRPr="00AF6FE7" w:rsidRDefault="008A1B05">
      <w:pPr>
        <w:pStyle w:val="ConsPlusNormal"/>
        <w:ind w:firstLine="540"/>
        <w:jc w:val="both"/>
        <w:rPr>
          <w:rFonts w:ascii="Times New Roman" w:hAnsi="Times New Roman" w:cs="Times New Roman"/>
          <w:sz w:val="24"/>
          <w:szCs w:val="24"/>
        </w:rPr>
      </w:pPr>
    </w:p>
    <w:p w:rsidR="008A1B05" w:rsidRPr="00AF6FE7" w:rsidRDefault="008A1B05">
      <w:pPr>
        <w:pStyle w:val="ConsPlusNormal"/>
        <w:jc w:val="right"/>
        <w:outlineLvl w:val="4"/>
        <w:rPr>
          <w:rFonts w:ascii="Times New Roman" w:hAnsi="Times New Roman" w:cs="Times New Roman"/>
          <w:sz w:val="24"/>
          <w:szCs w:val="24"/>
        </w:rPr>
      </w:pPr>
      <w:r w:rsidRPr="00AF6FE7">
        <w:rPr>
          <w:rFonts w:ascii="Times New Roman" w:hAnsi="Times New Roman" w:cs="Times New Roman"/>
          <w:sz w:val="24"/>
          <w:szCs w:val="24"/>
        </w:rPr>
        <w:t xml:space="preserve">Таблица </w:t>
      </w:r>
      <w:r w:rsidR="009B7BDA">
        <w:rPr>
          <w:rFonts w:ascii="Times New Roman" w:hAnsi="Times New Roman" w:cs="Times New Roman"/>
          <w:sz w:val="24"/>
          <w:szCs w:val="24"/>
        </w:rPr>
        <w:t>2</w:t>
      </w:r>
    </w:p>
    <w:p w:rsidR="008A1B05" w:rsidRPr="00AF6FE7" w:rsidRDefault="008A1B05">
      <w:pPr>
        <w:pStyle w:val="ConsPlusNormal"/>
        <w:ind w:firstLine="540"/>
        <w:jc w:val="both"/>
        <w:rPr>
          <w:rFonts w:ascii="Times New Roman" w:hAnsi="Times New Roman" w:cs="Times New Roman"/>
          <w:sz w:val="24"/>
          <w:szCs w:val="24"/>
        </w:rPr>
      </w:pPr>
    </w:p>
    <w:p w:rsidR="008A1B05" w:rsidRPr="0032741D" w:rsidRDefault="008A1B05">
      <w:pPr>
        <w:pStyle w:val="ConsPlusNormal"/>
        <w:jc w:val="center"/>
        <w:rPr>
          <w:rFonts w:ascii="Times New Roman" w:hAnsi="Times New Roman" w:cs="Times New Roman"/>
          <w:sz w:val="28"/>
          <w:szCs w:val="28"/>
        </w:rPr>
      </w:pPr>
      <w:r w:rsidRPr="0032741D">
        <w:rPr>
          <w:rFonts w:ascii="Times New Roman" w:hAnsi="Times New Roman" w:cs="Times New Roman"/>
          <w:sz w:val="28"/>
          <w:szCs w:val="28"/>
        </w:rPr>
        <w:t>Перечень детских дошкольных учреждений</w:t>
      </w:r>
    </w:p>
    <w:p w:rsidR="008A1B05" w:rsidRPr="0032741D" w:rsidRDefault="00EE4CC4">
      <w:pPr>
        <w:pStyle w:val="ConsPlusNormal"/>
        <w:jc w:val="center"/>
        <w:rPr>
          <w:rFonts w:ascii="Times New Roman" w:hAnsi="Times New Roman" w:cs="Times New Roman"/>
          <w:sz w:val="28"/>
          <w:szCs w:val="28"/>
        </w:rPr>
      </w:pPr>
      <w:r w:rsidRPr="0032741D">
        <w:rPr>
          <w:rFonts w:ascii="Times New Roman" w:hAnsi="Times New Roman" w:cs="Times New Roman"/>
          <w:sz w:val="28"/>
          <w:szCs w:val="28"/>
        </w:rPr>
        <w:t>Камышловского</w:t>
      </w:r>
      <w:r w:rsidR="008A1B05" w:rsidRPr="0032741D">
        <w:rPr>
          <w:rFonts w:ascii="Times New Roman" w:hAnsi="Times New Roman" w:cs="Times New Roman"/>
          <w:sz w:val="28"/>
          <w:szCs w:val="28"/>
        </w:rPr>
        <w:t xml:space="preserve"> городского округа</w:t>
      </w:r>
    </w:p>
    <w:p w:rsidR="008A1B05" w:rsidRPr="00AF6FE7" w:rsidRDefault="008A1B05">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7"/>
        <w:gridCol w:w="2840"/>
        <w:gridCol w:w="40"/>
        <w:gridCol w:w="2512"/>
        <w:gridCol w:w="2977"/>
        <w:gridCol w:w="21"/>
      </w:tblGrid>
      <w:tr w:rsidR="008A1B05" w:rsidRPr="00AF6FE7" w:rsidTr="00D105BE">
        <w:tc>
          <w:tcPr>
            <w:tcW w:w="567" w:type="dxa"/>
          </w:tcPr>
          <w:p w:rsidR="008A1B05" w:rsidRPr="00AF6FE7" w:rsidRDefault="0032741D">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008A1B05" w:rsidRPr="00AF6FE7">
              <w:rPr>
                <w:rFonts w:ascii="Times New Roman" w:hAnsi="Times New Roman" w:cs="Times New Roman"/>
                <w:sz w:val="24"/>
                <w:szCs w:val="24"/>
              </w:rPr>
              <w:t xml:space="preserve"> п/п</w:t>
            </w:r>
          </w:p>
        </w:tc>
        <w:tc>
          <w:tcPr>
            <w:tcW w:w="2897" w:type="dxa"/>
            <w:gridSpan w:val="2"/>
          </w:tcPr>
          <w:p w:rsidR="008A1B05" w:rsidRPr="00AF6FE7" w:rsidRDefault="008A1B05">
            <w:pPr>
              <w:pStyle w:val="ConsPlusNormal"/>
              <w:jc w:val="center"/>
              <w:rPr>
                <w:rFonts w:ascii="Times New Roman" w:hAnsi="Times New Roman" w:cs="Times New Roman"/>
                <w:sz w:val="24"/>
                <w:szCs w:val="24"/>
              </w:rPr>
            </w:pPr>
            <w:r w:rsidRPr="00AF6FE7">
              <w:rPr>
                <w:rFonts w:ascii="Times New Roman" w:hAnsi="Times New Roman" w:cs="Times New Roman"/>
                <w:sz w:val="24"/>
                <w:szCs w:val="24"/>
              </w:rPr>
              <w:t>Наименование образовательного учреждения</w:t>
            </w:r>
          </w:p>
        </w:tc>
        <w:tc>
          <w:tcPr>
            <w:tcW w:w="2552" w:type="dxa"/>
            <w:gridSpan w:val="2"/>
          </w:tcPr>
          <w:p w:rsidR="008A1B05" w:rsidRPr="00AF6FE7" w:rsidRDefault="008A1B05">
            <w:pPr>
              <w:pStyle w:val="ConsPlusNormal"/>
              <w:jc w:val="center"/>
              <w:rPr>
                <w:rFonts w:ascii="Times New Roman" w:hAnsi="Times New Roman" w:cs="Times New Roman"/>
                <w:sz w:val="24"/>
                <w:szCs w:val="24"/>
              </w:rPr>
            </w:pPr>
            <w:r w:rsidRPr="00AF6FE7">
              <w:rPr>
                <w:rFonts w:ascii="Times New Roman" w:hAnsi="Times New Roman" w:cs="Times New Roman"/>
                <w:sz w:val="24"/>
                <w:szCs w:val="24"/>
              </w:rPr>
              <w:t>Адрес</w:t>
            </w:r>
          </w:p>
        </w:tc>
        <w:tc>
          <w:tcPr>
            <w:tcW w:w="2998" w:type="dxa"/>
            <w:gridSpan w:val="2"/>
          </w:tcPr>
          <w:p w:rsidR="008A1B05" w:rsidRPr="00AF6FE7" w:rsidRDefault="008A1B05" w:rsidP="0032741D">
            <w:pPr>
              <w:pStyle w:val="ConsPlusNormal"/>
              <w:jc w:val="center"/>
              <w:rPr>
                <w:rFonts w:ascii="Times New Roman" w:hAnsi="Times New Roman" w:cs="Times New Roman"/>
                <w:sz w:val="24"/>
                <w:szCs w:val="24"/>
              </w:rPr>
            </w:pPr>
            <w:r w:rsidRPr="00AF6FE7">
              <w:rPr>
                <w:rFonts w:ascii="Times New Roman" w:hAnsi="Times New Roman" w:cs="Times New Roman"/>
                <w:sz w:val="24"/>
                <w:szCs w:val="24"/>
              </w:rPr>
              <w:t>Количество групп на 31.12.201</w:t>
            </w:r>
            <w:r w:rsidR="0032741D">
              <w:rPr>
                <w:rFonts w:ascii="Times New Roman" w:hAnsi="Times New Roman" w:cs="Times New Roman"/>
                <w:sz w:val="24"/>
                <w:szCs w:val="24"/>
              </w:rPr>
              <w:t>7</w:t>
            </w:r>
          </w:p>
        </w:tc>
      </w:tr>
      <w:tr w:rsidR="00D105BE" w:rsidRPr="00AF6FE7" w:rsidTr="00D105BE">
        <w:trPr>
          <w:gridAfter w:val="1"/>
          <w:wAfter w:w="21" w:type="dxa"/>
        </w:trPr>
        <w:tc>
          <w:tcPr>
            <w:tcW w:w="567" w:type="dxa"/>
          </w:tcPr>
          <w:p w:rsidR="00D105BE" w:rsidRPr="00AF6FE7" w:rsidRDefault="00D105BE">
            <w:pPr>
              <w:pStyle w:val="ConsPlusNormal"/>
              <w:rPr>
                <w:rFonts w:ascii="Times New Roman" w:hAnsi="Times New Roman" w:cs="Times New Roman"/>
                <w:sz w:val="24"/>
                <w:szCs w:val="24"/>
              </w:rPr>
            </w:pPr>
            <w:r w:rsidRPr="00AF6FE7">
              <w:rPr>
                <w:rFonts w:ascii="Times New Roman" w:hAnsi="Times New Roman" w:cs="Times New Roman"/>
                <w:sz w:val="24"/>
                <w:szCs w:val="24"/>
              </w:rPr>
              <w:t>1</w:t>
            </w:r>
            <w:r w:rsidR="00393525" w:rsidRPr="00AF6FE7">
              <w:rPr>
                <w:rFonts w:ascii="Times New Roman" w:hAnsi="Times New Roman" w:cs="Times New Roman"/>
                <w:sz w:val="24"/>
                <w:szCs w:val="24"/>
              </w:rPr>
              <w:t>.</w:t>
            </w:r>
          </w:p>
        </w:tc>
        <w:tc>
          <w:tcPr>
            <w:tcW w:w="2897" w:type="dxa"/>
            <w:gridSpan w:val="2"/>
          </w:tcPr>
          <w:p w:rsidR="00D105BE" w:rsidRPr="00404F87" w:rsidRDefault="00D105BE" w:rsidP="00404F87">
            <w:pPr>
              <w:pStyle w:val="ConsPlusNormal"/>
              <w:rPr>
                <w:rFonts w:ascii="Times New Roman" w:hAnsi="Times New Roman" w:cs="Times New Roman"/>
                <w:sz w:val="24"/>
                <w:szCs w:val="24"/>
              </w:rPr>
            </w:pPr>
            <w:r w:rsidRPr="00404F87">
              <w:rPr>
                <w:rFonts w:ascii="Times New Roman" w:hAnsi="Times New Roman" w:cs="Times New Roman"/>
                <w:sz w:val="24"/>
                <w:szCs w:val="24"/>
                <w:shd w:val="clear" w:color="auto" w:fill="FFFFFF"/>
              </w:rPr>
              <w:t>М</w:t>
            </w:r>
            <w:r w:rsidR="00EE4CC4" w:rsidRPr="00404F87">
              <w:rPr>
                <w:rFonts w:ascii="Times New Roman" w:hAnsi="Times New Roman" w:cs="Times New Roman"/>
                <w:sz w:val="24"/>
                <w:szCs w:val="24"/>
                <w:shd w:val="clear" w:color="auto" w:fill="FFFFFF"/>
              </w:rPr>
              <w:t xml:space="preserve">АДОУ </w:t>
            </w:r>
            <w:r w:rsidR="00404F87" w:rsidRPr="00404F87">
              <w:rPr>
                <w:rFonts w:ascii="Times New Roman" w:hAnsi="Times New Roman" w:cs="Times New Roman"/>
                <w:sz w:val="24"/>
                <w:szCs w:val="24"/>
                <w:shd w:val="clear" w:color="auto" w:fill="FFFFFF"/>
              </w:rPr>
              <w:t>«Детский сад</w:t>
            </w:r>
            <w:r w:rsidRPr="00404F87">
              <w:rPr>
                <w:rFonts w:ascii="Times New Roman" w:hAnsi="Times New Roman" w:cs="Times New Roman"/>
                <w:sz w:val="24"/>
                <w:szCs w:val="24"/>
                <w:shd w:val="clear" w:color="auto" w:fill="FFFFFF"/>
              </w:rPr>
              <w:t xml:space="preserve"> общеразвивающего вида с приоритетным осуществлением художественно-эстетического развития воспитанников №1</w:t>
            </w:r>
            <w:r w:rsidR="00404F87" w:rsidRPr="00404F87">
              <w:rPr>
                <w:rFonts w:ascii="Times New Roman" w:hAnsi="Times New Roman" w:cs="Times New Roman"/>
                <w:sz w:val="24"/>
                <w:szCs w:val="24"/>
                <w:shd w:val="clear" w:color="auto" w:fill="FFFFFF"/>
              </w:rPr>
              <w:t>»</w:t>
            </w:r>
            <w:r w:rsidRPr="00404F87">
              <w:rPr>
                <w:rFonts w:ascii="Times New Roman" w:hAnsi="Times New Roman" w:cs="Times New Roman"/>
                <w:sz w:val="24"/>
                <w:szCs w:val="24"/>
                <w:shd w:val="clear" w:color="auto" w:fill="FFFFFF"/>
              </w:rPr>
              <w:t xml:space="preserve"> Камышловского городского округа</w:t>
            </w:r>
          </w:p>
        </w:tc>
        <w:tc>
          <w:tcPr>
            <w:tcW w:w="2552" w:type="dxa"/>
            <w:gridSpan w:val="2"/>
          </w:tcPr>
          <w:p w:rsidR="00D105BE" w:rsidRPr="00404F87" w:rsidRDefault="00D105BE" w:rsidP="00D105BE">
            <w:pPr>
              <w:pStyle w:val="a8"/>
              <w:shd w:val="clear" w:color="auto" w:fill="FFFFFF"/>
              <w:spacing w:before="0" w:beforeAutospacing="0" w:after="150" w:afterAutospacing="0"/>
              <w:jc w:val="center"/>
            </w:pPr>
            <w:r w:rsidRPr="00404F87">
              <w:t>624860 Свердловская область, г. Камышлов, ул. Жукова, 6</w:t>
            </w:r>
          </w:p>
          <w:p w:rsidR="00D105BE" w:rsidRPr="00404F87" w:rsidRDefault="00D105BE" w:rsidP="00D105BE">
            <w:pPr>
              <w:pStyle w:val="a8"/>
              <w:shd w:val="clear" w:color="auto" w:fill="FFFFFF"/>
              <w:spacing w:before="0" w:beforeAutospacing="0" w:after="150" w:afterAutospacing="0"/>
              <w:jc w:val="center"/>
            </w:pPr>
            <w:r w:rsidRPr="00404F87">
              <w:t> </w:t>
            </w:r>
          </w:p>
          <w:p w:rsidR="00D105BE" w:rsidRPr="00404F87" w:rsidRDefault="00D105BE">
            <w:pPr>
              <w:pStyle w:val="ConsPlusNormal"/>
              <w:rPr>
                <w:rFonts w:ascii="Times New Roman" w:hAnsi="Times New Roman" w:cs="Times New Roman"/>
                <w:sz w:val="24"/>
                <w:szCs w:val="24"/>
              </w:rPr>
            </w:pPr>
          </w:p>
        </w:tc>
        <w:tc>
          <w:tcPr>
            <w:tcW w:w="2977" w:type="dxa"/>
          </w:tcPr>
          <w:p w:rsidR="00D105BE" w:rsidRPr="00AF6FE7" w:rsidRDefault="00D105BE" w:rsidP="00BC75F3">
            <w:pPr>
              <w:pStyle w:val="ConsPlusNormal"/>
              <w:rPr>
                <w:rFonts w:ascii="Times New Roman" w:hAnsi="Times New Roman" w:cs="Times New Roman"/>
                <w:sz w:val="24"/>
                <w:szCs w:val="24"/>
              </w:rPr>
            </w:pPr>
            <w:r w:rsidRPr="00AF6FE7">
              <w:rPr>
                <w:rFonts w:ascii="Times New Roman" w:hAnsi="Times New Roman" w:cs="Times New Roman"/>
                <w:sz w:val="24"/>
                <w:szCs w:val="24"/>
              </w:rPr>
              <w:t xml:space="preserve">Группы раннего возраста - </w:t>
            </w:r>
            <w:r w:rsidR="00EE4CC4" w:rsidRPr="00AF6FE7">
              <w:rPr>
                <w:rFonts w:ascii="Times New Roman" w:hAnsi="Times New Roman" w:cs="Times New Roman"/>
                <w:sz w:val="24"/>
                <w:szCs w:val="24"/>
              </w:rPr>
              <w:t>1</w:t>
            </w:r>
            <w:r w:rsidRPr="00AF6FE7">
              <w:rPr>
                <w:rFonts w:ascii="Times New Roman" w:hAnsi="Times New Roman" w:cs="Times New Roman"/>
                <w:sz w:val="24"/>
                <w:szCs w:val="24"/>
              </w:rPr>
              <w:t xml:space="preserve">, группы дошкольного возраста - </w:t>
            </w:r>
            <w:r w:rsidR="00EE4CC4" w:rsidRPr="00AF6FE7">
              <w:rPr>
                <w:rFonts w:ascii="Times New Roman" w:hAnsi="Times New Roman" w:cs="Times New Roman"/>
                <w:sz w:val="24"/>
                <w:szCs w:val="24"/>
              </w:rPr>
              <w:t>5</w:t>
            </w:r>
          </w:p>
        </w:tc>
      </w:tr>
      <w:tr w:rsidR="00BC75F3" w:rsidRPr="00AF6FE7" w:rsidTr="003F62F4">
        <w:trPr>
          <w:gridAfter w:val="1"/>
          <w:wAfter w:w="21" w:type="dxa"/>
        </w:trPr>
        <w:tc>
          <w:tcPr>
            <w:tcW w:w="6016" w:type="dxa"/>
            <w:gridSpan w:val="5"/>
          </w:tcPr>
          <w:p w:rsidR="00BC75F3" w:rsidRPr="00AF6FE7" w:rsidRDefault="00BC75F3" w:rsidP="00BC75F3">
            <w:pPr>
              <w:pStyle w:val="a8"/>
              <w:shd w:val="clear" w:color="auto" w:fill="FFFFFF"/>
              <w:spacing w:before="0" w:beforeAutospacing="0" w:after="150" w:afterAutospacing="0"/>
              <w:rPr>
                <w:color w:val="333333"/>
              </w:rPr>
            </w:pPr>
            <w:r w:rsidRPr="00AF6FE7">
              <w:t>Всего детей:</w:t>
            </w:r>
          </w:p>
        </w:tc>
        <w:tc>
          <w:tcPr>
            <w:tcW w:w="2977" w:type="dxa"/>
          </w:tcPr>
          <w:p w:rsidR="00BC75F3" w:rsidRPr="00AF6FE7" w:rsidRDefault="001F3130" w:rsidP="00BC75F3">
            <w:pPr>
              <w:pStyle w:val="ConsPlusNormal"/>
              <w:rPr>
                <w:rFonts w:ascii="Times New Roman" w:hAnsi="Times New Roman" w:cs="Times New Roman"/>
                <w:sz w:val="24"/>
                <w:szCs w:val="24"/>
              </w:rPr>
            </w:pPr>
            <w:r w:rsidRPr="00AF6FE7">
              <w:rPr>
                <w:rFonts w:ascii="Times New Roman" w:hAnsi="Times New Roman" w:cs="Times New Roman"/>
                <w:sz w:val="24"/>
                <w:szCs w:val="24"/>
              </w:rPr>
              <w:t>139</w:t>
            </w:r>
          </w:p>
        </w:tc>
      </w:tr>
      <w:tr w:rsidR="00BC75F3" w:rsidRPr="00AF6FE7" w:rsidTr="00D105BE">
        <w:trPr>
          <w:gridAfter w:val="1"/>
          <w:wAfter w:w="21" w:type="dxa"/>
        </w:trPr>
        <w:tc>
          <w:tcPr>
            <w:tcW w:w="567" w:type="dxa"/>
          </w:tcPr>
          <w:p w:rsidR="00BC75F3" w:rsidRPr="00AF6FE7" w:rsidRDefault="00BC75F3" w:rsidP="00BC75F3">
            <w:pPr>
              <w:pStyle w:val="ConsPlusNormal"/>
              <w:rPr>
                <w:rFonts w:ascii="Times New Roman" w:hAnsi="Times New Roman" w:cs="Times New Roman"/>
                <w:sz w:val="24"/>
                <w:szCs w:val="24"/>
              </w:rPr>
            </w:pPr>
            <w:r w:rsidRPr="00AF6FE7">
              <w:rPr>
                <w:rFonts w:ascii="Times New Roman" w:hAnsi="Times New Roman" w:cs="Times New Roman"/>
                <w:sz w:val="24"/>
                <w:szCs w:val="24"/>
              </w:rPr>
              <w:t>2</w:t>
            </w:r>
            <w:r w:rsidR="00393525" w:rsidRPr="00AF6FE7">
              <w:rPr>
                <w:rFonts w:ascii="Times New Roman" w:hAnsi="Times New Roman" w:cs="Times New Roman"/>
                <w:sz w:val="24"/>
                <w:szCs w:val="24"/>
              </w:rPr>
              <w:t>.</w:t>
            </w:r>
          </w:p>
        </w:tc>
        <w:tc>
          <w:tcPr>
            <w:tcW w:w="2897" w:type="dxa"/>
            <w:gridSpan w:val="2"/>
          </w:tcPr>
          <w:p w:rsidR="00BC75F3" w:rsidRPr="00AF6FE7" w:rsidRDefault="00BC75F3" w:rsidP="00BC75F3">
            <w:pPr>
              <w:pStyle w:val="a8"/>
              <w:spacing w:before="0" w:beforeAutospacing="0" w:after="150" w:afterAutospacing="0"/>
            </w:pPr>
            <w:r w:rsidRPr="00AF6FE7">
              <w:t>М</w:t>
            </w:r>
            <w:r w:rsidR="00404F87">
              <w:t>А</w:t>
            </w:r>
            <w:r w:rsidRPr="00AF6FE7">
              <w:t>ДОУ</w:t>
            </w:r>
            <w:r w:rsidR="00404F87">
              <w:t xml:space="preserve"> «Детский сад</w:t>
            </w:r>
            <w:r w:rsidRPr="00AF6FE7">
              <w:t xml:space="preserve"> № 2</w:t>
            </w:r>
            <w:r w:rsidR="00404F87">
              <w:t>» КГО</w:t>
            </w:r>
          </w:p>
        </w:tc>
        <w:tc>
          <w:tcPr>
            <w:tcW w:w="2552" w:type="dxa"/>
            <w:gridSpan w:val="2"/>
          </w:tcPr>
          <w:p w:rsidR="00BC75F3" w:rsidRPr="00AF6FE7" w:rsidRDefault="00BC75F3" w:rsidP="00BC75F3">
            <w:pPr>
              <w:pStyle w:val="a8"/>
              <w:spacing w:before="0" w:beforeAutospacing="0" w:after="150" w:afterAutospacing="0"/>
              <w:jc w:val="center"/>
            </w:pPr>
            <w:r w:rsidRPr="00AF6FE7">
              <w:t> Ленинградская, 12</w:t>
            </w:r>
          </w:p>
        </w:tc>
        <w:tc>
          <w:tcPr>
            <w:tcW w:w="2977" w:type="dxa"/>
          </w:tcPr>
          <w:p w:rsidR="00BC75F3" w:rsidRPr="00AF6FE7" w:rsidRDefault="00BC75F3" w:rsidP="00BC75F3">
            <w:pPr>
              <w:pStyle w:val="ConsPlusNormal"/>
              <w:rPr>
                <w:rFonts w:ascii="Times New Roman" w:hAnsi="Times New Roman" w:cs="Times New Roman"/>
                <w:sz w:val="24"/>
                <w:szCs w:val="24"/>
              </w:rPr>
            </w:pPr>
            <w:r w:rsidRPr="00AF6FE7">
              <w:rPr>
                <w:rFonts w:ascii="Times New Roman" w:hAnsi="Times New Roman" w:cs="Times New Roman"/>
                <w:sz w:val="24"/>
                <w:szCs w:val="24"/>
              </w:rPr>
              <w:t>Группы раннего возраста -</w:t>
            </w:r>
            <w:r w:rsidR="00EE4CC4" w:rsidRPr="00AF6FE7">
              <w:rPr>
                <w:rFonts w:ascii="Times New Roman" w:hAnsi="Times New Roman" w:cs="Times New Roman"/>
                <w:sz w:val="24"/>
                <w:szCs w:val="24"/>
              </w:rPr>
              <w:t>1</w:t>
            </w:r>
            <w:r w:rsidRPr="00AF6FE7">
              <w:rPr>
                <w:rFonts w:ascii="Times New Roman" w:hAnsi="Times New Roman" w:cs="Times New Roman"/>
                <w:sz w:val="24"/>
                <w:szCs w:val="24"/>
              </w:rPr>
              <w:t xml:space="preserve"> , группы дошкольного возраста </w:t>
            </w:r>
            <w:r w:rsidR="00EE4CC4" w:rsidRPr="00AF6FE7">
              <w:rPr>
                <w:rFonts w:ascii="Times New Roman" w:hAnsi="Times New Roman" w:cs="Times New Roman"/>
                <w:sz w:val="24"/>
                <w:szCs w:val="24"/>
              </w:rPr>
              <w:t>–6</w:t>
            </w:r>
          </w:p>
        </w:tc>
      </w:tr>
      <w:tr w:rsidR="00BC75F3" w:rsidRPr="00AF6FE7" w:rsidTr="003F62F4">
        <w:trPr>
          <w:gridAfter w:val="1"/>
          <w:wAfter w:w="21" w:type="dxa"/>
        </w:trPr>
        <w:tc>
          <w:tcPr>
            <w:tcW w:w="6016" w:type="dxa"/>
            <w:gridSpan w:val="5"/>
          </w:tcPr>
          <w:p w:rsidR="00BC75F3" w:rsidRPr="00AF6FE7" w:rsidRDefault="00BC75F3" w:rsidP="00BC75F3">
            <w:pPr>
              <w:pStyle w:val="a8"/>
              <w:spacing w:before="0" w:beforeAutospacing="0" w:after="150" w:afterAutospacing="0"/>
            </w:pPr>
            <w:r w:rsidRPr="00AF6FE7">
              <w:t>Всего детей:</w:t>
            </w:r>
          </w:p>
        </w:tc>
        <w:tc>
          <w:tcPr>
            <w:tcW w:w="2977" w:type="dxa"/>
          </w:tcPr>
          <w:p w:rsidR="00BC75F3" w:rsidRPr="00AF6FE7" w:rsidRDefault="001F3130" w:rsidP="00BC75F3">
            <w:pPr>
              <w:pStyle w:val="ConsPlusNormal"/>
              <w:rPr>
                <w:rFonts w:ascii="Times New Roman" w:hAnsi="Times New Roman" w:cs="Times New Roman"/>
                <w:sz w:val="24"/>
                <w:szCs w:val="24"/>
              </w:rPr>
            </w:pPr>
            <w:r w:rsidRPr="00AF6FE7">
              <w:rPr>
                <w:rFonts w:ascii="Times New Roman" w:hAnsi="Times New Roman" w:cs="Times New Roman"/>
                <w:sz w:val="24"/>
                <w:szCs w:val="24"/>
              </w:rPr>
              <w:t>165</w:t>
            </w:r>
          </w:p>
        </w:tc>
      </w:tr>
      <w:tr w:rsidR="00393525" w:rsidRPr="00AF6FE7" w:rsidTr="00393525">
        <w:trPr>
          <w:gridAfter w:val="1"/>
          <w:wAfter w:w="21" w:type="dxa"/>
        </w:trPr>
        <w:tc>
          <w:tcPr>
            <w:tcW w:w="624" w:type="dxa"/>
            <w:gridSpan w:val="2"/>
          </w:tcPr>
          <w:p w:rsidR="00393525" w:rsidRPr="00AF6FE7" w:rsidRDefault="00393525" w:rsidP="00BC75F3">
            <w:pPr>
              <w:pStyle w:val="a8"/>
              <w:spacing w:before="0" w:beforeAutospacing="0" w:after="150" w:afterAutospacing="0"/>
            </w:pPr>
            <w:r w:rsidRPr="00AF6FE7">
              <w:t>3.</w:t>
            </w:r>
          </w:p>
        </w:tc>
        <w:tc>
          <w:tcPr>
            <w:tcW w:w="2880" w:type="dxa"/>
            <w:gridSpan w:val="2"/>
          </w:tcPr>
          <w:p w:rsidR="00393525" w:rsidRPr="00AF6FE7" w:rsidRDefault="00393525" w:rsidP="00BC75F3">
            <w:pPr>
              <w:pStyle w:val="a8"/>
              <w:spacing w:before="0" w:beforeAutospacing="0" w:after="150" w:afterAutospacing="0"/>
            </w:pPr>
            <w:r w:rsidRPr="00AF6FE7">
              <w:t>М</w:t>
            </w:r>
            <w:r w:rsidR="00404F87">
              <w:t>А</w:t>
            </w:r>
            <w:r w:rsidRPr="00AF6FE7">
              <w:t>ДОУ № 4</w:t>
            </w:r>
          </w:p>
        </w:tc>
        <w:tc>
          <w:tcPr>
            <w:tcW w:w="2512" w:type="dxa"/>
          </w:tcPr>
          <w:p w:rsidR="00393525" w:rsidRPr="00AF6FE7" w:rsidRDefault="00393525" w:rsidP="00BC75F3">
            <w:pPr>
              <w:pStyle w:val="a8"/>
              <w:spacing w:before="0" w:beforeAutospacing="0" w:after="150" w:afterAutospacing="0"/>
            </w:pPr>
            <w:r w:rsidRPr="00AF6FE7">
              <w:t xml:space="preserve">Карловарская, 1в  </w:t>
            </w:r>
          </w:p>
        </w:tc>
        <w:tc>
          <w:tcPr>
            <w:tcW w:w="2977" w:type="dxa"/>
          </w:tcPr>
          <w:p w:rsidR="00393525" w:rsidRPr="00AF6FE7" w:rsidRDefault="00393525" w:rsidP="0031132A">
            <w:pPr>
              <w:pStyle w:val="a8"/>
            </w:pPr>
            <w:r w:rsidRPr="00AF6FE7">
              <w:t>350</w:t>
            </w:r>
          </w:p>
        </w:tc>
      </w:tr>
      <w:tr w:rsidR="00393525" w:rsidRPr="00AF6FE7" w:rsidTr="003F62F4">
        <w:trPr>
          <w:gridAfter w:val="1"/>
          <w:wAfter w:w="21" w:type="dxa"/>
        </w:trPr>
        <w:tc>
          <w:tcPr>
            <w:tcW w:w="6016" w:type="dxa"/>
            <w:gridSpan w:val="5"/>
          </w:tcPr>
          <w:p w:rsidR="00393525" w:rsidRPr="00AF6FE7" w:rsidRDefault="00393525" w:rsidP="00BC75F3">
            <w:pPr>
              <w:pStyle w:val="a8"/>
              <w:spacing w:before="0" w:beforeAutospacing="0" w:after="150" w:afterAutospacing="0"/>
            </w:pPr>
            <w:r w:rsidRPr="00AF6FE7">
              <w:t>Всего детей:</w:t>
            </w:r>
          </w:p>
        </w:tc>
        <w:tc>
          <w:tcPr>
            <w:tcW w:w="2977" w:type="dxa"/>
          </w:tcPr>
          <w:p w:rsidR="00393525" w:rsidRPr="00AF6FE7" w:rsidRDefault="00393525" w:rsidP="00BC75F3">
            <w:pPr>
              <w:pStyle w:val="ConsPlusNormal"/>
              <w:rPr>
                <w:rFonts w:ascii="Times New Roman" w:hAnsi="Times New Roman" w:cs="Times New Roman"/>
                <w:sz w:val="24"/>
                <w:szCs w:val="24"/>
              </w:rPr>
            </w:pPr>
          </w:p>
        </w:tc>
      </w:tr>
      <w:tr w:rsidR="00BC75F3" w:rsidRPr="00AF6FE7" w:rsidTr="00D105BE">
        <w:trPr>
          <w:gridAfter w:val="1"/>
          <w:wAfter w:w="21" w:type="dxa"/>
        </w:trPr>
        <w:tc>
          <w:tcPr>
            <w:tcW w:w="567" w:type="dxa"/>
          </w:tcPr>
          <w:p w:rsidR="00BC75F3" w:rsidRPr="00AF6FE7" w:rsidRDefault="00393525" w:rsidP="00BC75F3">
            <w:pPr>
              <w:pStyle w:val="ConsPlusNormal"/>
              <w:rPr>
                <w:rFonts w:ascii="Times New Roman" w:hAnsi="Times New Roman" w:cs="Times New Roman"/>
                <w:sz w:val="24"/>
                <w:szCs w:val="24"/>
              </w:rPr>
            </w:pPr>
            <w:r w:rsidRPr="00AF6FE7">
              <w:rPr>
                <w:rFonts w:ascii="Times New Roman" w:hAnsi="Times New Roman" w:cs="Times New Roman"/>
                <w:sz w:val="24"/>
                <w:szCs w:val="24"/>
              </w:rPr>
              <w:t>4.</w:t>
            </w:r>
          </w:p>
        </w:tc>
        <w:tc>
          <w:tcPr>
            <w:tcW w:w="2897" w:type="dxa"/>
            <w:gridSpan w:val="2"/>
          </w:tcPr>
          <w:p w:rsidR="00BC75F3" w:rsidRPr="00AF6FE7" w:rsidRDefault="00BC75F3" w:rsidP="00BC75F3">
            <w:pPr>
              <w:pStyle w:val="a8"/>
              <w:spacing w:before="0" w:beforeAutospacing="0" w:after="150" w:afterAutospacing="0"/>
            </w:pPr>
            <w:r w:rsidRPr="00AF6FE7">
              <w:t>М</w:t>
            </w:r>
            <w:r w:rsidR="00404F87">
              <w:t>А</w:t>
            </w:r>
            <w:r w:rsidRPr="00AF6FE7">
              <w:t xml:space="preserve">ДОУ </w:t>
            </w:r>
            <w:r w:rsidR="00404F87">
              <w:t xml:space="preserve">«Детский сад </w:t>
            </w:r>
            <w:r w:rsidRPr="00AF6FE7">
              <w:t>№ 12</w:t>
            </w:r>
            <w:r w:rsidR="00404F87">
              <w:t>»  КГО</w:t>
            </w:r>
          </w:p>
        </w:tc>
        <w:tc>
          <w:tcPr>
            <w:tcW w:w="2552" w:type="dxa"/>
            <w:gridSpan w:val="2"/>
          </w:tcPr>
          <w:p w:rsidR="00BC75F3" w:rsidRPr="00AF6FE7" w:rsidRDefault="00BC75F3" w:rsidP="00BC75F3">
            <w:pPr>
              <w:pStyle w:val="a8"/>
              <w:spacing w:before="0" w:beforeAutospacing="0" w:after="150" w:afterAutospacing="0"/>
              <w:jc w:val="center"/>
            </w:pPr>
            <w:r w:rsidRPr="00AF6FE7">
              <w:t>К.Маркса, 2 а</w:t>
            </w:r>
          </w:p>
        </w:tc>
        <w:tc>
          <w:tcPr>
            <w:tcW w:w="2977" w:type="dxa"/>
          </w:tcPr>
          <w:p w:rsidR="00BC75F3" w:rsidRPr="00AF6FE7" w:rsidRDefault="00BC75F3" w:rsidP="00BC75F3">
            <w:pPr>
              <w:pStyle w:val="ConsPlusNormal"/>
              <w:rPr>
                <w:rFonts w:ascii="Times New Roman" w:hAnsi="Times New Roman" w:cs="Times New Roman"/>
                <w:sz w:val="24"/>
                <w:szCs w:val="24"/>
              </w:rPr>
            </w:pPr>
            <w:r w:rsidRPr="00AF6FE7">
              <w:rPr>
                <w:rFonts w:ascii="Times New Roman" w:hAnsi="Times New Roman" w:cs="Times New Roman"/>
                <w:sz w:val="24"/>
                <w:szCs w:val="24"/>
              </w:rPr>
              <w:t xml:space="preserve">Группы раннего возраста - </w:t>
            </w:r>
            <w:r w:rsidR="00EE4CC4" w:rsidRPr="00AF6FE7">
              <w:rPr>
                <w:rFonts w:ascii="Times New Roman" w:hAnsi="Times New Roman" w:cs="Times New Roman"/>
                <w:sz w:val="24"/>
                <w:szCs w:val="24"/>
              </w:rPr>
              <w:t>1</w:t>
            </w:r>
            <w:r w:rsidRPr="00AF6FE7">
              <w:rPr>
                <w:rFonts w:ascii="Times New Roman" w:hAnsi="Times New Roman" w:cs="Times New Roman"/>
                <w:sz w:val="24"/>
                <w:szCs w:val="24"/>
              </w:rPr>
              <w:t xml:space="preserve">, группы дошкольного возраста </w:t>
            </w:r>
            <w:r w:rsidR="001F3130" w:rsidRPr="00AF6FE7">
              <w:rPr>
                <w:rFonts w:ascii="Times New Roman" w:hAnsi="Times New Roman" w:cs="Times New Roman"/>
                <w:sz w:val="24"/>
                <w:szCs w:val="24"/>
              </w:rPr>
              <w:t>–5</w:t>
            </w:r>
          </w:p>
        </w:tc>
      </w:tr>
      <w:tr w:rsidR="00BC75F3" w:rsidRPr="00AF6FE7" w:rsidTr="003F62F4">
        <w:trPr>
          <w:gridAfter w:val="1"/>
          <w:wAfter w:w="21" w:type="dxa"/>
        </w:trPr>
        <w:tc>
          <w:tcPr>
            <w:tcW w:w="6016" w:type="dxa"/>
            <w:gridSpan w:val="5"/>
          </w:tcPr>
          <w:p w:rsidR="00BC75F3" w:rsidRPr="00AF6FE7" w:rsidRDefault="00BC75F3" w:rsidP="00BC75F3">
            <w:pPr>
              <w:pStyle w:val="a8"/>
              <w:spacing w:before="0" w:beforeAutospacing="0" w:after="150" w:afterAutospacing="0"/>
            </w:pPr>
            <w:r w:rsidRPr="00AF6FE7">
              <w:lastRenderedPageBreak/>
              <w:t>Всего детей:</w:t>
            </w:r>
          </w:p>
        </w:tc>
        <w:tc>
          <w:tcPr>
            <w:tcW w:w="2977" w:type="dxa"/>
          </w:tcPr>
          <w:p w:rsidR="00BC75F3" w:rsidRPr="00AF6FE7" w:rsidRDefault="0039055E" w:rsidP="00BC75F3">
            <w:pPr>
              <w:pStyle w:val="ConsPlusNormal"/>
              <w:rPr>
                <w:rFonts w:ascii="Times New Roman" w:hAnsi="Times New Roman" w:cs="Times New Roman"/>
                <w:sz w:val="24"/>
                <w:szCs w:val="24"/>
              </w:rPr>
            </w:pPr>
            <w:r w:rsidRPr="00AF6FE7">
              <w:rPr>
                <w:rFonts w:ascii="Times New Roman" w:hAnsi="Times New Roman" w:cs="Times New Roman"/>
                <w:sz w:val="24"/>
                <w:szCs w:val="24"/>
              </w:rPr>
              <w:t>130</w:t>
            </w:r>
          </w:p>
        </w:tc>
      </w:tr>
      <w:tr w:rsidR="00BC75F3" w:rsidRPr="00AF6FE7" w:rsidTr="00D105BE">
        <w:trPr>
          <w:gridAfter w:val="1"/>
          <w:wAfter w:w="21" w:type="dxa"/>
        </w:trPr>
        <w:tc>
          <w:tcPr>
            <w:tcW w:w="567" w:type="dxa"/>
          </w:tcPr>
          <w:p w:rsidR="00BC75F3" w:rsidRPr="00AF6FE7" w:rsidRDefault="00393525" w:rsidP="00BC75F3">
            <w:pPr>
              <w:pStyle w:val="ConsPlusNormal"/>
              <w:rPr>
                <w:rFonts w:ascii="Times New Roman" w:hAnsi="Times New Roman" w:cs="Times New Roman"/>
                <w:sz w:val="24"/>
                <w:szCs w:val="24"/>
              </w:rPr>
            </w:pPr>
            <w:r w:rsidRPr="00AF6FE7">
              <w:rPr>
                <w:rFonts w:ascii="Times New Roman" w:hAnsi="Times New Roman" w:cs="Times New Roman"/>
                <w:sz w:val="24"/>
                <w:szCs w:val="24"/>
              </w:rPr>
              <w:t>5.</w:t>
            </w:r>
          </w:p>
        </w:tc>
        <w:tc>
          <w:tcPr>
            <w:tcW w:w="2897" w:type="dxa"/>
            <w:gridSpan w:val="2"/>
          </w:tcPr>
          <w:p w:rsidR="00BC75F3" w:rsidRPr="00AF6FE7" w:rsidRDefault="00BC75F3" w:rsidP="00BC75F3">
            <w:pPr>
              <w:pStyle w:val="a8"/>
              <w:spacing w:before="0" w:beforeAutospacing="0" w:after="150" w:afterAutospacing="0"/>
            </w:pPr>
            <w:r w:rsidRPr="00AF6FE7">
              <w:t>М</w:t>
            </w:r>
            <w:r w:rsidR="00404F87">
              <w:t>А</w:t>
            </w:r>
            <w:r w:rsidRPr="00AF6FE7">
              <w:t xml:space="preserve">ДОУ </w:t>
            </w:r>
            <w:r w:rsidR="00404F87">
              <w:t xml:space="preserve">«Детский сад </w:t>
            </w:r>
            <w:r w:rsidRPr="00AF6FE7">
              <w:t>№ 13</w:t>
            </w:r>
            <w:r w:rsidR="00404F87">
              <w:t>» КГО</w:t>
            </w:r>
          </w:p>
        </w:tc>
        <w:tc>
          <w:tcPr>
            <w:tcW w:w="2552" w:type="dxa"/>
            <w:gridSpan w:val="2"/>
          </w:tcPr>
          <w:p w:rsidR="00BC75F3" w:rsidRPr="00AF6FE7" w:rsidRDefault="00BC75F3" w:rsidP="00BC75F3">
            <w:pPr>
              <w:pStyle w:val="a8"/>
              <w:spacing w:before="0" w:beforeAutospacing="0" w:after="150" w:afterAutospacing="0"/>
              <w:jc w:val="center"/>
            </w:pPr>
            <w:r w:rsidRPr="00AF6FE7">
              <w:t>Строителей, 9</w:t>
            </w:r>
          </w:p>
        </w:tc>
        <w:tc>
          <w:tcPr>
            <w:tcW w:w="2977" w:type="dxa"/>
          </w:tcPr>
          <w:p w:rsidR="00BC75F3" w:rsidRPr="00AF6FE7" w:rsidRDefault="00BC75F3" w:rsidP="00BC75F3">
            <w:pPr>
              <w:pStyle w:val="ConsPlusNormal"/>
              <w:rPr>
                <w:rFonts w:ascii="Times New Roman" w:hAnsi="Times New Roman" w:cs="Times New Roman"/>
                <w:sz w:val="24"/>
                <w:szCs w:val="24"/>
              </w:rPr>
            </w:pPr>
            <w:r w:rsidRPr="00AF6FE7">
              <w:rPr>
                <w:rFonts w:ascii="Times New Roman" w:hAnsi="Times New Roman" w:cs="Times New Roman"/>
                <w:sz w:val="24"/>
                <w:szCs w:val="24"/>
              </w:rPr>
              <w:t xml:space="preserve">Группы раннего возраста - </w:t>
            </w:r>
            <w:r w:rsidR="001F3130" w:rsidRPr="00AF6FE7">
              <w:rPr>
                <w:rFonts w:ascii="Times New Roman" w:hAnsi="Times New Roman" w:cs="Times New Roman"/>
                <w:sz w:val="24"/>
                <w:szCs w:val="24"/>
              </w:rPr>
              <w:t>2</w:t>
            </w:r>
            <w:r w:rsidRPr="00AF6FE7">
              <w:rPr>
                <w:rFonts w:ascii="Times New Roman" w:hAnsi="Times New Roman" w:cs="Times New Roman"/>
                <w:sz w:val="24"/>
                <w:szCs w:val="24"/>
              </w:rPr>
              <w:t xml:space="preserve">, группы дошкольного возраста </w:t>
            </w:r>
            <w:r w:rsidR="001F3130" w:rsidRPr="00AF6FE7">
              <w:rPr>
                <w:rFonts w:ascii="Times New Roman" w:hAnsi="Times New Roman" w:cs="Times New Roman"/>
                <w:sz w:val="24"/>
                <w:szCs w:val="24"/>
              </w:rPr>
              <w:t>–4</w:t>
            </w:r>
          </w:p>
        </w:tc>
      </w:tr>
      <w:tr w:rsidR="00BC75F3" w:rsidRPr="00AF6FE7" w:rsidTr="003F62F4">
        <w:trPr>
          <w:gridAfter w:val="1"/>
          <w:wAfter w:w="21" w:type="dxa"/>
        </w:trPr>
        <w:tc>
          <w:tcPr>
            <w:tcW w:w="6016" w:type="dxa"/>
            <w:gridSpan w:val="5"/>
          </w:tcPr>
          <w:p w:rsidR="00BC75F3" w:rsidRPr="00AF6FE7" w:rsidRDefault="00BC75F3" w:rsidP="00BC75F3">
            <w:pPr>
              <w:pStyle w:val="a8"/>
              <w:spacing w:before="0" w:beforeAutospacing="0" w:after="150" w:afterAutospacing="0"/>
            </w:pPr>
            <w:r w:rsidRPr="00AF6FE7">
              <w:t>Всего детей:</w:t>
            </w:r>
          </w:p>
        </w:tc>
        <w:tc>
          <w:tcPr>
            <w:tcW w:w="2977" w:type="dxa"/>
          </w:tcPr>
          <w:p w:rsidR="00BC75F3" w:rsidRPr="00AF6FE7" w:rsidRDefault="0039055E" w:rsidP="00BC75F3">
            <w:pPr>
              <w:pStyle w:val="ConsPlusNormal"/>
              <w:rPr>
                <w:rFonts w:ascii="Times New Roman" w:hAnsi="Times New Roman" w:cs="Times New Roman"/>
                <w:sz w:val="24"/>
                <w:szCs w:val="24"/>
              </w:rPr>
            </w:pPr>
            <w:r w:rsidRPr="00AF6FE7">
              <w:rPr>
                <w:rFonts w:ascii="Times New Roman" w:hAnsi="Times New Roman" w:cs="Times New Roman"/>
                <w:sz w:val="24"/>
                <w:szCs w:val="24"/>
              </w:rPr>
              <w:t>136</w:t>
            </w:r>
          </w:p>
        </w:tc>
      </w:tr>
      <w:tr w:rsidR="00BC75F3" w:rsidRPr="00AF6FE7" w:rsidTr="00D105BE">
        <w:trPr>
          <w:gridAfter w:val="1"/>
          <w:wAfter w:w="21" w:type="dxa"/>
        </w:trPr>
        <w:tc>
          <w:tcPr>
            <w:tcW w:w="567" w:type="dxa"/>
          </w:tcPr>
          <w:p w:rsidR="00BC75F3" w:rsidRPr="00AF6FE7" w:rsidRDefault="00393525" w:rsidP="00BC75F3">
            <w:pPr>
              <w:pStyle w:val="ConsPlusNormal"/>
              <w:rPr>
                <w:rFonts w:ascii="Times New Roman" w:hAnsi="Times New Roman" w:cs="Times New Roman"/>
                <w:sz w:val="24"/>
                <w:szCs w:val="24"/>
              </w:rPr>
            </w:pPr>
            <w:r w:rsidRPr="00AF6FE7">
              <w:rPr>
                <w:rFonts w:ascii="Times New Roman" w:hAnsi="Times New Roman" w:cs="Times New Roman"/>
                <w:sz w:val="24"/>
                <w:szCs w:val="24"/>
              </w:rPr>
              <w:t>6.</w:t>
            </w:r>
          </w:p>
        </w:tc>
        <w:tc>
          <w:tcPr>
            <w:tcW w:w="2897" w:type="dxa"/>
            <w:gridSpan w:val="2"/>
          </w:tcPr>
          <w:p w:rsidR="00BC75F3" w:rsidRPr="00AF6FE7" w:rsidRDefault="00BC75F3" w:rsidP="00BC75F3">
            <w:pPr>
              <w:pStyle w:val="a8"/>
              <w:spacing w:before="0" w:beforeAutospacing="0" w:after="150" w:afterAutospacing="0"/>
            </w:pPr>
            <w:r w:rsidRPr="00AF6FE7">
              <w:t>М</w:t>
            </w:r>
            <w:r w:rsidR="00404F87">
              <w:t>А</w:t>
            </w:r>
            <w:r w:rsidRPr="00AF6FE7">
              <w:t xml:space="preserve">ДОУ </w:t>
            </w:r>
            <w:r w:rsidR="00404F87">
              <w:t xml:space="preserve">«Детский сад </w:t>
            </w:r>
            <w:r w:rsidRPr="00AF6FE7">
              <w:t>№ 14</w:t>
            </w:r>
            <w:r w:rsidR="00404F87">
              <w:t>» КГО</w:t>
            </w:r>
          </w:p>
        </w:tc>
        <w:tc>
          <w:tcPr>
            <w:tcW w:w="2552" w:type="dxa"/>
            <w:gridSpan w:val="2"/>
          </w:tcPr>
          <w:p w:rsidR="00BC75F3" w:rsidRPr="00AF6FE7" w:rsidRDefault="00BC75F3" w:rsidP="00BC75F3">
            <w:pPr>
              <w:pStyle w:val="a8"/>
              <w:spacing w:before="0" w:beforeAutospacing="0" w:after="150" w:afterAutospacing="0"/>
              <w:jc w:val="center"/>
            </w:pPr>
            <w:r w:rsidRPr="00AF6FE7">
              <w:t>Советская, 109</w:t>
            </w:r>
          </w:p>
        </w:tc>
        <w:tc>
          <w:tcPr>
            <w:tcW w:w="2977" w:type="dxa"/>
          </w:tcPr>
          <w:p w:rsidR="00BC75F3" w:rsidRPr="00AF6FE7" w:rsidRDefault="00BC75F3" w:rsidP="00BC75F3">
            <w:pPr>
              <w:pStyle w:val="ConsPlusNormal"/>
              <w:rPr>
                <w:rFonts w:ascii="Times New Roman" w:hAnsi="Times New Roman" w:cs="Times New Roman"/>
                <w:sz w:val="24"/>
                <w:szCs w:val="24"/>
              </w:rPr>
            </w:pPr>
            <w:r w:rsidRPr="00AF6FE7">
              <w:rPr>
                <w:rFonts w:ascii="Times New Roman" w:hAnsi="Times New Roman" w:cs="Times New Roman"/>
                <w:sz w:val="24"/>
                <w:szCs w:val="24"/>
              </w:rPr>
              <w:t>Группы раннего возраста -</w:t>
            </w:r>
            <w:r w:rsidR="001F3130" w:rsidRPr="00AF6FE7">
              <w:rPr>
                <w:rFonts w:ascii="Times New Roman" w:hAnsi="Times New Roman" w:cs="Times New Roman"/>
                <w:sz w:val="24"/>
                <w:szCs w:val="24"/>
              </w:rPr>
              <w:t>2</w:t>
            </w:r>
            <w:r w:rsidRPr="00AF6FE7">
              <w:rPr>
                <w:rFonts w:ascii="Times New Roman" w:hAnsi="Times New Roman" w:cs="Times New Roman"/>
                <w:sz w:val="24"/>
                <w:szCs w:val="24"/>
              </w:rPr>
              <w:t xml:space="preserve"> , группы дошкольного возраста - </w:t>
            </w:r>
            <w:r w:rsidR="001F3130" w:rsidRPr="00AF6FE7">
              <w:rPr>
                <w:rFonts w:ascii="Times New Roman" w:hAnsi="Times New Roman" w:cs="Times New Roman"/>
                <w:sz w:val="24"/>
                <w:szCs w:val="24"/>
              </w:rPr>
              <w:t>8</w:t>
            </w:r>
          </w:p>
        </w:tc>
      </w:tr>
      <w:tr w:rsidR="00BC75F3" w:rsidRPr="00AF6FE7" w:rsidTr="003F62F4">
        <w:trPr>
          <w:gridAfter w:val="1"/>
          <w:wAfter w:w="21" w:type="dxa"/>
        </w:trPr>
        <w:tc>
          <w:tcPr>
            <w:tcW w:w="6016" w:type="dxa"/>
            <w:gridSpan w:val="5"/>
          </w:tcPr>
          <w:p w:rsidR="00BC75F3" w:rsidRPr="00AF6FE7" w:rsidRDefault="00BC75F3" w:rsidP="00BC75F3">
            <w:pPr>
              <w:pStyle w:val="a8"/>
              <w:spacing w:before="0" w:beforeAutospacing="0" w:after="150" w:afterAutospacing="0"/>
            </w:pPr>
            <w:r w:rsidRPr="00AF6FE7">
              <w:t>Всего детей:</w:t>
            </w:r>
          </w:p>
        </w:tc>
        <w:tc>
          <w:tcPr>
            <w:tcW w:w="2977" w:type="dxa"/>
          </w:tcPr>
          <w:p w:rsidR="00BC75F3" w:rsidRPr="00AF6FE7" w:rsidRDefault="0039055E" w:rsidP="00BC75F3">
            <w:pPr>
              <w:pStyle w:val="ConsPlusNormal"/>
              <w:rPr>
                <w:rFonts w:ascii="Times New Roman" w:hAnsi="Times New Roman" w:cs="Times New Roman"/>
                <w:sz w:val="24"/>
                <w:szCs w:val="24"/>
              </w:rPr>
            </w:pPr>
            <w:r w:rsidRPr="00AF6FE7">
              <w:rPr>
                <w:rFonts w:ascii="Times New Roman" w:hAnsi="Times New Roman" w:cs="Times New Roman"/>
                <w:sz w:val="24"/>
                <w:szCs w:val="24"/>
              </w:rPr>
              <w:t>240</w:t>
            </w:r>
          </w:p>
        </w:tc>
      </w:tr>
      <w:tr w:rsidR="00BC75F3" w:rsidRPr="00AF6FE7" w:rsidTr="00D105BE">
        <w:trPr>
          <w:gridAfter w:val="1"/>
          <w:wAfter w:w="21" w:type="dxa"/>
        </w:trPr>
        <w:tc>
          <w:tcPr>
            <w:tcW w:w="567" w:type="dxa"/>
          </w:tcPr>
          <w:p w:rsidR="00BC75F3" w:rsidRPr="00AF6FE7" w:rsidRDefault="00393525" w:rsidP="00BC75F3">
            <w:pPr>
              <w:pStyle w:val="ConsPlusNormal"/>
              <w:rPr>
                <w:rFonts w:ascii="Times New Roman" w:hAnsi="Times New Roman" w:cs="Times New Roman"/>
                <w:sz w:val="24"/>
                <w:szCs w:val="24"/>
              </w:rPr>
            </w:pPr>
            <w:r w:rsidRPr="00AF6FE7">
              <w:rPr>
                <w:rFonts w:ascii="Times New Roman" w:hAnsi="Times New Roman" w:cs="Times New Roman"/>
                <w:sz w:val="24"/>
                <w:szCs w:val="24"/>
              </w:rPr>
              <w:t>7.</w:t>
            </w:r>
          </w:p>
        </w:tc>
        <w:tc>
          <w:tcPr>
            <w:tcW w:w="2897" w:type="dxa"/>
            <w:gridSpan w:val="2"/>
          </w:tcPr>
          <w:p w:rsidR="00BC75F3" w:rsidRPr="00AF6FE7" w:rsidRDefault="00BC75F3" w:rsidP="00BC75F3">
            <w:pPr>
              <w:pStyle w:val="a8"/>
              <w:spacing w:before="0" w:beforeAutospacing="0" w:after="150" w:afterAutospacing="0"/>
            </w:pPr>
            <w:r w:rsidRPr="00AF6FE7">
              <w:t>М</w:t>
            </w:r>
            <w:r w:rsidR="00404F87">
              <w:t>А</w:t>
            </w:r>
            <w:r w:rsidRPr="00AF6FE7">
              <w:t xml:space="preserve">ДОУ </w:t>
            </w:r>
            <w:r w:rsidR="00404F87">
              <w:t xml:space="preserve">«Детский сад </w:t>
            </w:r>
            <w:r w:rsidRPr="00AF6FE7">
              <w:t>№ 16</w:t>
            </w:r>
            <w:r w:rsidR="00404F87">
              <w:t>» КГО</w:t>
            </w:r>
          </w:p>
        </w:tc>
        <w:tc>
          <w:tcPr>
            <w:tcW w:w="2552" w:type="dxa"/>
            <w:gridSpan w:val="2"/>
          </w:tcPr>
          <w:p w:rsidR="00BC75F3" w:rsidRPr="00AF6FE7" w:rsidRDefault="00BC75F3" w:rsidP="00BC75F3">
            <w:pPr>
              <w:pStyle w:val="a8"/>
              <w:spacing w:before="0" w:beforeAutospacing="0" w:after="150" w:afterAutospacing="0"/>
              <w:jc w:val="center"/>
            </w:pPr>
            <w:r w:rsidRPr="00AF6FE7">
              <w:t>Пушкина, 2 б</w:t>
            </w:r>
          </w:p>
        </w:tc>
        <w:tc>
          <w:tcPr>
            <w:tcW w:w="2977" w:type="dxa"/>
          </w:tcPr>
          <w:p w:rsidR="001F3130" w:rsidRPr="00AF6FE7" w:rsidRDefault="001F3130" w:rsidP="00BC75F3">
            <w:pPr>
              <w:pStyle w:val="ConsPlusNormal"/>
              <w:rPr>
                <w:rFonts w:ascii="Times New Roman" w:hAnsi="Times New Roman" w:cs="Times New Roman"/>
                <w:sz w:val="24"/>
                <w:szCs w:val="24"/>
              </w:rPr>
            </w:pPr>
            <w:r w:rsidRPr="00AF6FE7">
              <w:rPr>
                <w:rFonts w:ascii="Times New Roman" w:hAnsi="Times New Roman" w:cs="Times New Roman"/>
                <w:sz w:val="24"/>
                <w:szCs w:val="24"/>
              </w:rPr>
              <w:t>Группы раннего возраста - 1,</w:t>
            </w:r>
          </w:p>
          <w:p w:rsidR="00BC75F3" w:rsidRPr="00AF6FE7" w:rsidRDefault="00BC75F3" w:rsidP="00BC75F3">
            <w:pPr>
              <w:pStyle w:val="ConsPlusNormal"/>
              <w:rPr>
                <w:rFonts w:ascii="Times New Roman" w:hAnsi="Times New Roman" w:cs="Times New Roman"/>
                <w:sz w:val="24"/>
                <w:szCs w:val="24"/>
              </w:rPr>
            </w:pPr>
            <w:r w:rsidRPr="00AF6FE7">
              <w:rPr>
                <w:rFonts w:ascii="Times New Roman" w:hAnsi="Times New Roman" w:cs="Times New Roman"/>
                <w:sz w:val="24"/>
                <w:szCs w:val="24"/>
              </w:rPr>
              <w:t xml:space="preserve">Группы дошкольного возраста - </w:t>
            </w:r>
            <w:r w:rsidR="001F3130" w:rsidRPr="00AF6FE7">
              <w:rPr>
                <w:rFonts w:ascii="Times New Roman" w:hAnsi="Times New Roman" w:cs="Times New Roman"/>
                <w:sz w:val="24"/>
                <w:szCs w:val="24"/>
              </w:rPr>
              <w:t>5</w:t>
            </w:r>
          </w:p>
        </w:tc>
      </w:tr>
      <w:tr w:rsidR="00BC75F3" w:rsidRPr="00AF6FE7" w:rsidTr="003F62F4">
        <w:trPr>
          <w:gridAfter w:val="1"/>
          <w:wAfter w:w="21" w:type="dxa"/>
        </w:trPr>
        <w:tc>
          <w:tcPr>
            <w:tcW w:w="6016" w:type="dxa"/>
            <w:gridSpan w:val="5"/>
          </w:tcPr>
          <w:p w:rsidR="00BC75F3" w:rsidRPr="00AF6FE7" w:rsidRDefault="00BC75F3" w:rsidP="00BC75F3">
            <w:pPr>
              <w:pStyle w:val="a8"/>
              <w:spacing w:before="0" w:beforeAutospacing="0" w:after="150" w:afterAutospacing="0"/>
            </w:pPr>
            <w:r w:rsidRPr="00AF6FE7">
              <w:t>Всего детей:</w:t>
            </w:r>
          </w:p>
        </w:tc>
        <w:tc>
          <w:tcPr>
            <w:tcW w:w="2977" w:type="dxa"/>
          </w:tcPr>
          <w:p w:rsidR="00BC75F3" w:rsidRPr="00AF6FE7" w:rsidRDefault="0039055E" w:rsidP="00BC75F3">
            <w:pPr>
              <w:pStyle w:val="ConsPlusNormal"/>
              <w:rPr>
                <w:rFonts w:ascii="Times New Roman" w:hAnsi="Times New Roman" w:cs="Times New Roman"/>
                <w:sz w:val="24"/>
                <w:szCs w:val="24"/>
              </w:rPr>
            </w:pPr>
            <w:r w:rsidRPr="00AF6FE7">
              <w:rPr>
                <w:rFonts w:ascii="Times New Roman" w:hAnsi="Times New Roman" w:cs="Times New Roman"/>
                <w:sz w:val="24"/>
                <w:szCs w:val="24"/>
              </w:rPr>
              <w:t>115</w:t>
            </w:r>
          </w:p>
        </w:tc>
      </w:tr>
      <w:tr w:rsidR="00BC75F3" w:rsidRPr="00AF6FE7" w:rsidTr="00D105BE">
        <w:trPr>
          <w:gridAfter w:val="1"/>
          <w:wAfter w:w="21" w:type="dxa"/>
        </w:trPr>
        <w:tc>
          <w:tcPr>
            <w:tcW w:w="567" w:type="dxa"/>
          </w:tcPr>
          <w:p w:rsidR="00BC75F3" w:rsidRPr="00AF6FE7" w:rsidRDefault="00393525" w:rsidP="00BC75F3">
            <w:pPr>
              <w:pStyle w:val="ConsPlusNormal"/>
              <w:rPr>
                <w:rFonts w:ascii="Times New Roman" w:hAnsi="Times New Roman" w:cs="Times New Roman"/>
                <w:sz w:val="24"/>
                <w:szCs w:val="24"/>
              </w:rPr>
            </w:pPr>
            <w:r w:rsidRPr="00AF6FE7">
              <w:rPr>
                <w:rFonts w:ascii="Times New Roman" w:hAnsi="Times New Roman" w:cs="Times New Roman"/>
                <w:sz w:val="24"/>
                <w:szCs w:val="24"/>
              </w:rPr>
              <w:t>8.</w:t>
            </w:r>
          </w:p>
        </w:tc>
        <w:tc>
          <w:tcPr>
            <w:tcW w:w="2897" w:type="dxa"/>
            <w:gridSpan w:val="2"/>
          </w:tcPr>
          <w:p w:rsidR="00BC75F3" w:rsidRPr="00AF6FE7" w:rsidRDefault="00BC75F3" w:rsidP="00BC75F3">
            <w:pPr>
              <w:pStyle w:val="a8"/>
              <w:spacing w:before="0" w:beforeAutospacing="0" w:after="150" w:afterAutospacing="0"/>
            </w:pPr>
            <w:r w:rsidRPr="00AF6FE7">
              <w:t>М</w:t>
            </w:r>
            <w:r w:rsidR="00404F87">
              <w:t>А</w:t>
            </w:r>
            <w:r w:rsidRPr="00AF6FE7">
              <w:t xml:space="preserve">ДОУ </w:t>
            </w:r>
            <w:r w:rsidR="00404F87">
              <w:t xml:space="preserve">«Детский сад </w:t>
            </w:r>
            <w:r w:rsidRPr="00AF6FE7">
              <w:t>№ 92</w:t>
            </w:r>
            <w:r w:rsidR="00404F87">
              <w:t>» КГО</w:t>
            </w:r>
          </w:p>
        </w:tc>
        <w:tc>
          <w:tcPr>
            <w:tcW w:w="2552" w:type="dxa"/>
            <w:gridSpan w:val="2"/>
          </w:tcPr>
          <w:p w:rsidR="00BC75F3" w:rsidRPr="00AF6FE7" w:rsidRDefault="00BC75F3" w:rsidP="00BC75F3">
            <w:pPr>
              <w:pStyle w:val="a8"/>
              <w:spacing w:before="0" w:beforeAutospacing="0" w:after="150" w:afterAutospacing="0"/>
              <w:jc w:val="center"/>
            </w:pPr>
            <w:r w:rsidRPr="00AF6FE7">
              <w:t>Стаханова, 25</w:t>
            </w:r>
          </w:p>
        </w:tc>
        <w:tc>
          <w:tcPr>
            <w:tcW w:w="2977" w:type="dxa"/>
          </w:tcPr>
          <w:p w:rsidR="00BC75F3" w:rsidRPr="00AF6FE7" w:rsidRDefault="00BC75F3" w:rsidP="00BC75F3">
            <w:pPr>
              <w:pStyle w:val="ConsPlusNormal"/>
              <w:rPr>
                <w:rFonts w:ascii="Times New Roman" w:hAnsi="Times New Roman" w:cs="Times New Roman"/>
                <w:sz w:val="24"/>
                <w:szCs w:val="24"/>
              </w:rPr>
            </w:pPr>
            <w:r w:rsidRPr="00AF6FE7">
              <w:rPr>
                <w:rFonts w:ascii="Times New Roman" w:hAnsi="Times New Roman" w:cs="Times New Roman"/>
                <w:sz w:val="24"/>
                <w:szCs w:val="24"/>
              </w:rPr>
              <w:t>Группы раннего возраста -</w:t>
            </w:r>
            <w:r w:rsidR="001F3130" w:rsidRPr="00AF6FE7">
              <w:rPr>
                <w:rFonts w:ascii="Times New Roman" w:hAnsi="Times New Roman" w:cs="Times New Roman"/>
                <w:sz w:val="24"/>
                <w:szCs w:val="24"/>
              </w:rPr>
              <w:t>1</w:t>
            </w:r>
            <w:r w:rsidRPr="00AF6FE7">
              <w:rPr>
                <w:rFonts w:ascii="Times New Roman" w:hAnsi="Times New Roman" w:cs="Times New Roman"/>
                <w:sz w:val="24"/>
                <w:szCs w:val="24"/>
              </w:rPr>
              <w:t xml:space="preserve"> , группы дошкольного возраста - </w:t>
            </w:r>
            <w:r w:rsidR="001F3130" w:rsidRPr="00AF6FE7">
              <w:rPr>
                <w:rFonts w:ascii="Times New Roman" w:hAnsi="Times New Roman" w:cs="Times New Roman"/>
                <w:sz w:val="24"/>
                <w:szCs w:val="24"/>
              </w:rPr>
              <w:t>5</w:t>
            </w:r>
          </w:p>
        </w:tc>
      </w:tr>
      <w:tr w:rsidR="00BC75F3" w:rsidRPr="00AF6FE7" w:rsidTr="003F62F4">
        <w:trPr>
          <w:gridAfter w:val="1"/>
          <w:wAfter w:w="21" w:type="dxa"/>
        </w:trPr>
        <w:tc>
          <w:tcPr>
            <w:tcW w:w="6016" w:type="dxa"/>
            <w:gridSpan w:val="5"/>
          </w:tcPr>
          <w:p w:rsidR="00BC75F3" w:rsidRPr="00AF6FE7" w:rsidRDefault="00BC75F3" w:rsidP="00BC75F3">
            <w:pPr>
              <w:pStyle w:val="a8"/>
              <w:spacing w:before="0" w:beforeAutospacing="0" w:after="150" w:afterAutospacing="0"/>
            </w:pPr>
            <w:r w:rsidRPr="00AF6FE7">
              <w:t>Всего детей:</w:t>
            </w:r>
          </w:p>
        </w:tc>
        <w:tc>
          <w:tcPr>
            <w:tcW w:w="2977" w:type="dxa"/>
          </w:tcPr>
          <w:p w:rsidR="00BC75F3" w:rsidRPr="00AF6FE7" w:rsidRDefault="0039055E" w:rsidP="00BC75F3">
            <w:pPr>
              <w:pStyle w:val="ConsPlusNormal"/>
              <w:rPr>
                <w:rFonts w:ascii="Times New Roman" w:hAnsi="Times New Roman" w:cs="Times New Roman"/>
                <w:sz w:val="24"/>
                <w:szCs w:val="24"/>
              </w:rPr>
            </w:pPr>
            <w:r w:rsidRPr="00AF6FE7">
              <w:rPr>
                <w:rFonts w:ascii="Times New Roman" w:hAnsi="Times New Roman" w:cs="Times New Roman"/>
                <w:sz w:val="24"/>
                <w:szCs w:val="24"/>
              </w:rPr>
              <w:t>116</w:t>
            </w:r>
          </w:p>
        </w:tc>
      </w:tr>
      <w:tr w:rsidR="00BC75F3" w:rsidRPr="00AF6FE7" w:rsidTr="00D105BE">
        <w:trPr>
          <w:gridAfter w:val="1"/>
          <w:wAfter w:w="21" w:type="dxa"/>
        </w:trPr>
        <w:tc>
          <w:tcPr>
            <w:tcW w:w="567" w:type="dxa"/>
          </w:tcPr>
          <w:p w:rsidR="00BC75F3" w:rsidRPr="00AF6FE7" w:rsidRDefault="00393525" w:rsidP="00BC75F3">
            <w:pPr>
              <w:pStyle w:val="ConsPlusNormal"/>
              <w:rPr>
                <w:rFonts w:ascii="Times New Roman" w:hAnsi="Times New Roman" w:cs="Times New Roman"/>
                <w:sz w:val="24"/>
                <w:szCs w:val="24"/>
              </w:rPr>
            </w:pPr>
            <w:r w:rsidRPr="00AF6FE7">
              <w:rPr>
                <w:rFonts w:ascii="Times New Roman" w:hAnsi="Times New Roman" w:cs="Times New Roman"/>
                <w:sz w:val="24"/>
                <w:szCs w:val="24"/>
              </w:rPr>
              <w:t>9.</w:t>
            </w:r>
          </w:p>
        </w:tc>
        <w:tc>
          <w:tcPr>
            <w:tcW w:w="2897" w:type="dxa"/>
            <w:gridSpan w:val="2"/>
          </w:tcPr>
          <w:p w:rsidR="00BC75F3" w:rsidRPr="00AF6FE7" w:rsidRDefault="00BC75F3" w:rsidP="00BC75F3">
            <w:pPr>
              <w:pStyle w:val="a8"/>
              <w:spacing w:before="0" w:beforeAutospacing="0" w:after="150" w:afterAutospacing="0"/>
            </w:pPr>
            <w:r w:rsidRPr="00AF6FE7">
              <w:t>М</w:t>
            </w:r>
            <w:r w:rsidR="00404F87">
              <w:t>А</w:t>
            </w:r>
            <w:r w:rsidRPr="00AF6FE7">
              <w:t xml:space="preserve">ДОУ </w:t>
            </w:r>
            <w:r w:rsidR="00404F87">
              <w:t xml:space="preserve">«Детский сад </w:t>
            </w:r>
            <w:r w:rsidRPr="00AF6FE7">
              <w:t>№ 170</w:t>
            </w:r>
            <w:r w:rsidR="00404F87">
              <w:t>» КГО</w:t>
            </w:r>
          </w:p>
        </w:tc>
        <w:tc>
          <w:tcPr>
            <w:tcW w:w="2552" w:type="dxa"/>
            <w:gridSpan w:val="2"/>
          </w:tcPr>
          <w:p w:rsidR="00BC75F3" w:rsidRPr="00AF6FE7" w:rsidRDefault="00BC75F3" w:rsidP="00BC75F3">
            <w:pPr>
              <w:pStyle w:val="a8"/>
              <w:spacing w:before="0" w:beforeAutospacing="0" w:after="150" w:afterAutospacing="0"/>
              <w:jc w:val="center"/>
            </w:pPr>
            <w:r w:rsidRPr="00AF6FE7">
              <w:t> Комсомольская, 40</w:t>
            </w:r>
          </w:p>
        </w:tc>
        <w:tc>
          <w:tcPr>
            <w:tcW w:w="2977" w:type="dxa"/>
          </w:tcPr>
          <w:p w:rsidR="00BC75F3" w:rsidRPr="00AF6FE7" w:rsidRDefault="00BC75F3" w:rsidP="00BC75F3">
            <w:pPr>
              <w:pStyle w:val="ConsPlusNormal"/>
              <w:rPr>
                <w:rFonts w:ascii="Times New Roman" w:hAnsi="Times New Roman" w:cs="Times New Roman"/>
                <w:sz w:val="24"/>
                <w:szCs w:val="24"/>
              </w:rPr>
            </w:pPr>
            <w:r w:rsidRPr="00AF6FE7">
              <w:rPr>
                <w:rFonts w:ascii="Times New Roman" w:hAnsi="Times New Roman" w:cs="Times New Roman"/>
                <w:sz w:val="24"/>
                <w:szCs w:val="24"/>
              </w:rPr>
              <w:t xml:space="preserve">Группы раннего возраста - </w:t>
            </w:r>
            <w:r w:rsidR="001F3130" w:rsidRPr="00AF6FE7">
              <w:rPr>
                <w:rFonts w:ascii="Times New Roman" w:hAnsi="Times New Roman" w:cs="Times New Roman"/>
                <w:sz w:val="24"/>
                <w:szCs w:val="24"/>
              </w:rPr>
              <w:t>1</w:t>
            </w:r>
            <w:r w:rsidRPr="00AF6FE7">
              <w:rPr>
                <w:rFonts w:ascii="Times New Roman" w:hAnsi="Times New Roman" w:cs="Times New Roman"/>
                <w:sz w:val="24"/>
                <w:szCs w:val="24"/>
              </w:rPr>
              <w:t xml:space="preserve">, группы дошкольного возраста </w:t>
            </w:r>
            <w:r w:rsidR="0039055E" w:rsidRPr="00AF6FE7">
              <w:rPr>
                <w:rFonts w:ascii="Times New Roman" w:hAnsi="Times New Roman" w:cs="Times New Roman"/>
                <w:sz w:val="24"/>
                <w:szCs w:val="24"/>
              </w:rPr>
              <w:t>–</w:t>
            </w:r>
            <w:r w:rsidR="001F3130" w:rsidRPr="00AF6FE7">
              <w:rPr>
                <w:rFonts w:ascii="Times New Roman" w:hAnsi="Times New Roman" w:cs="Times New Roman"/>
                <w:sz w:val="24"/>
                <w:szCs w:val="24"/>
              </w:rPr>
              <w:t>6</w:t>
            </w:r>
          </w:p>
        </w:tc>
      </w:tr>
      <w:tr w:rsidR="00BC75F3" w:rsidRPr="00AF6FE7" w:rsidTr="003F62F4">
        <w:trPr>
          <w:gridAfter w:val="1"/>
          <w:wAfter w:w="21" w:type="dxa"/>
        </w:trPr>
        <w:tc>
          <w:tcPr>
            <w:tcW w:w="6016" w:type="dxa"/>
            <w:gridSpan w:val="5"/>
          </w:tcPr>
          <w:p w:rsidR="00BC75F3" w:rsidRPr="00AF6FE7" w:rsidRDefault="00BC75F3" w:rsidP="00BC75F3">
            <w:pPr>
              <w:pStyle w:val="a8"/>
              <w:spacing w:before="0" w:beforeAutospacing="0" w:after="150" w:afterAutospacing="0"/>
            </w:pPr>
            <w:r w:rsidRPr="00AF6FE7">
              <w:t>Всего детей:</w:t>
            </w:r>
          </w:p>
        </w:tc>
        <w:tc>
          <w:tcPr>
            <w:tcW w:w="2977" w:type="dxa"/>
          </w:tcPr>
          <w:p w:rsidR="00BC75F3" w:rsidRPr="00AF6FE7" w:rsidRDefault="0039055E" w:rsidP="00BC75F3">
            <w:pPr>
              <w:pStyle w:val="ConsPlusNormal"/>
              <w:rPr>
                <w:rFonts w:ascii="Times New Roman" w:hAnsi="Times New Roman" w:cs="Times New Roman"/>
                <w:sz w:val="24"/>
                <w:szCs w:val="24"/>
              </w:rPr>
            </w:pPr>
            <w:r w:rsidRPr="00AF6FE7">
              <w:rPr>
                <w:rFonts w:ascii="Times New Roman" w:hAnsi="Times New Roman" w:cs="Times New Roman"/>
                <w:sz w:val="24"/>
                <w:szCs w:val="24"/>
              </w:rPr>
              <w:t>150</w:t>
            </w:r>
          </w:p>
        </w:tc>
      </w:tr>
      <w:tr w:rsidR="00BC75F3" w:rsidRPr="00AF6FE7" w:rsidTr="00D105BE">
        <w:trPr>
          <w:gridAfter w:val="1"/>
          <w:wAfter w:w="21" w:type="dxa"/>
        </w:trPr>
        <w:tc>
          <w:tcPr>
            <w:tcW w:w="567" w:type="dxa"/>
          </w:tcPr>
          <w:p w:rsidR="00BC75F3" w:rsidRPr="00AF6FE7" w:rsidRDefault="00393525" w:rsidP="00BC75F3">
            <w:pPr>
              <w:pStyle w:val="ConsPlusNormal"/>
              <w:rPr>
                <w:rFonts w:ascii="Times New Roman" w:hAnsi="Times New Roman" w:cs="Times New Roman"/>
                <w:sz w:val="24"/>
                <w:szCs w:val="24"/>
              </w:rPr>
            </w:pPr>
            <w:r w:rsidRPr="00AF6FE7">
              <w:rPr>
                <w:rFonts w:ascii="Times New Roman" w:hAnsi="Times New Roman" w:cs="Times New Roman"/>
                <w:sz w:val="24"/>
                <w:szCs w:val="24"/>
              </w:rPr>
              <w:t>10.</w:t>
            </w:r>
          </w:p>
        </w:tc>
        <w:tc>
          <w:tcPr>
            <w:tcW w:w="2897" w:type="dxa"/>
            <w:gridSpan w:val="2"/>
          </w:tcPr>
          <w:p w:rsidR="00BC75F3" w:rsidRPr="00AF6FE7" w:rsidRDefault="00BC75F3" w:rsidP="00BC75F3">
            <w:pPr>
              <w:pStyle w:val="a8"/>
              <w:spacing w:before="0" w:beforeAutospacing="0" w:after="150" w:afterAutospacing="0"/>
            </w:pPr>
            <w:r w:rsidRPr="00AF6FE7">
              <w:t>М</w:t>
            </w:r>
            <w:r w:rsidR="00404F87">
              <w:t>А</w:t>
            </w:r>
            <w:r w:rsidRPr="00AF6FE7">
              <w:t xml:space="preserve">ДОУ </w:t>
            </w:r>
            <w:r w:rsidR="00404F87">
              <w:t xml:space="preserve">«Детский сад </w:t>
            </w:r>
            <w:r w:rsidRPr="00AF6FE7">
              <w:t>№ 5</w:t>
            </w:r>
            <w:r w:rsidR="00404F87">
              <w:t>» КГО</w:t>
            </w:r>
          </w:p>
        </w:tc>
        <w:tc>
          <w:tcPr>
            <w:tcW w:w="2552" w:type="dxa"/>
            <w:gridSpan w:val="2"/>
          </w:tcPr>
          <w:p w:rsidR="00BC75F3" w:rsidRPr="00AF6FE7" w:rsidRDefault="00BC75F3" w:rsidP="00BC75F3">
            <w:pPr>
              <w:pStyle w:val="a8"/>
              <w:spacing w:before="0" w:beforeAutospacing="0" w:after="150" w:afterAutospacing="0"/>
              <w:jc w:val="center"/>
            </w:pPr>
            <w:r w:rsidRPr="00AF6FE7">
              <w:t> Молодогвардейская, 24</w:t>
            </w:r>
          </w:p>
        </w:tc>
        <w:tc>
          <w:tcPr>
            <w:tcW w:w="2977" w:type="dxa"/>
          </w:tcPr>
          <w:p w:rsidR="00BC75F3" w:rsidRPr="00AF6FE7" w:rsidRDefault="00BC75F3" w:rsidP="00BC75F3">
            <w:pPr>
              <w:pStyle w:val="ConsPlusNormal"/>
              <w:rPr>
                <w:rFonts w:ascii="Times New Roman" w:hAnsi="Times New Roman" w:cs="Times New Roman"/>
                <w:sz w:val="24"/>
                <w:szCs w:val="24"/>
              </w:rPr>
            </w:pPr>
            <w:r w:rsidRPr="00AF6FE7">
              <w:rPr>
                <w:rFonts w:ascii="Times New Roman" w:hAnsi="Times New Roman" w:cs="Times New Roman"/>
                <w:sz w:val="24"/>
                <w:szCs w:val="24"/>
              </w:rPr>
              <w:t xml:space="preserve">Группы раннего возраста - </w:t>
            </w:r>
            <w:r w:rsidR="001F3130" w:rsidRPr="00AF6FE7">
              <w:rPr>
                <w:rFonts w:ascii="Times New Roman" w:hAnsi="Times New Roman" w:cs="Times New Roman"/>
                <w:sz w:val="24"/>
                <w:szCs w:val="24"/>
              </w:rPr>
              <w:t>1</w:t>
            </w:r>
            <w:r w:rsidRPr="00AF6FE7">
              <w:rPr>
                <w:rFonts w:ascii="Times New Roman" w:hAnsi="Times New Roman" w:cs="Times New Roman"/>
                <w:sz w:val="24"/>
                <w:szCs w:val="24"/>
              </w:rPr>
              <w:t xml:space="preserve">, группы дошкольного возраста - </w:t>
            </w:r>
            <w:r w:rsidR="001F3130" w:rsidRPr="00AF6FE7">
              <w:rPr>
                <w:rFonts w:ascii="Times New Roman" w:hAnsi="Times New Roman" w:cs="Times New Roman"/>
                <w:sz w:val="24"/>
                <w:szCs w:val="24"/>
              </w:rPr>
              <w:t>5</w:t>
            </w:r>
          </w:p>
        </w:tc>
      </w:tr>
      <w:tr w:rsidR="00BC75F3" w:rsidRPr="00AF6FE7" w:rsidTr="003F62F4">
        <w:trPr>
          <w:gridAfter w:val="1"/>
          <w:wAfter w:w="21" w:type="dxa"/>
        </w:trPr>
        <w:tc>
          <w:tcPr>
            <w:tcW w:w="6016" w:type="dxa"/>
            <w:gridSpan w:val="5"/>
          </w:tcPr>
          <w:p w:rsidR="00BC75F3" w:rsidRPr="00AF6FE7" w:rsidRDefault="00BC75F3" w:rsidP="00BC75F3">
            <w:pPr>
              <w:pStyle w:val="a8"/>
              <w:spacing w:before="0" w:beforeAutospacing="0" w:after="150" w:afterAutospacing="0"/>
            </w:pPr>
            <w:r w:rsidRPr="00AF6FE7">
              <w:t>Всего детей:</w:t>
            </w:r>
          </w:p>
        </w:tc>
        <w:tc>
          <w:tcPr>
            <w:tcW w:w="2977" w:type="dxa"/>
          </w:tcPr>
          <w:p w:rsidR="00BC75F3" w:rsidRPr="00AF6FE7" w:rsidRDefault="001F3130" w:rsidP="00BC75F3">
            <w:pPr>
              <w:pStyle w:val="ConsPlusNormal"/>
              <w:rPr>
                <w:rFonts w:ascii="Times New Roman" w:hAnsi="Times New Roman" w:cs="Times New Roman"/>
                <w:sz w:val="24"/>
                <w:szCs w:val="24"/>
              </w:rPr>
            </w:pPr>
            <w:r w:rsidRPr="00AF6FE7">
              <w:rPr>
                <w:rFonts w:ascii="Times New Roman" w:hAnsi="Times New Roman" w:cs="Times New Roman"/>
                <w:sz w:val="24"/>
                <w:szCs w:val="24"/>
              </w:rPr>
              <w:t>128</w:t>
            </w:r>
          </w:p>
        </w:tc>
      </w:tr>
      <w:tr w:rsidR="008A1B05" w:rsidRPr="00AF6FE7" w:rsidTr="005E40DF">
        <w:trPr>
          <w:trHeight w:val="375"/>
        </w:trPr>
        <w:tc>
          <w:tcPr>
            <w:tcW w:w="6016" w:type="dxa"/>
            <w:gridSpan w:val="5"/>
          </w:tcPr>
          <w:p w:rsidR="008A1B05" w:rsidRPr="00AF6FE7" w:rsidRDefault="008A1B05">
            <w:pPr>
              <w:pStyle w:val="ConsPlusNormal"/>
              <w:rPr>
                <w:rFonts w:ascii="Times New Roman" w:hAnsi="Times New Roman" w:cs="Times New Roman"/>
                <w:sz w:val="24"/>
                <w:szCs w:val="24"/>
              </w:rPr>
            </w:pPr>
            <w:r w:rsidRPr="00AF6FE7">
              <w:rPr>
                <w:rFonts w:ascii="Times New Roman" w:hAnsi="Times New Roman" w:cs="Times New Roman"/>
                <w:sz w:val="24"/>
                <w:szCs w:val="24"/>
              </w:rPr>
              <w:t>ИТОГО:</w:t>
            </w:r>
          </w:p>
        </w:tc>
        <w:tc>
          <w:tcPr>
            <w:tcW w:w="2998" w:type="dxa"/>
            <w:gridSpan w:val="2"/>
          </w:tcPr>
          <w:p w:rsidR="008A1B05" w:rsidRPr="00AF6FE7" w:rsidRDefault="00AF6FE7">
            <w:pPr>
              <w:pStyle w:val="ConsPlusNormal"/>
              <w:rPr>
                <w:rFonts w:ascii="Times New Roman" w:hAnsi="Times New Roman" w:cs="Times New Roman"/>
                <w:sz w:val="24"/>
                <w:szCs w:val="24"/>
              </w:rPr>
            </w:pPr>
            <w:r w:rsidRPr="00AF6FE7">
              <w:rPr>
                <w:rFonts w:ascii="Times New Roman" w:hAnsi="Times New Roman" w:cs="Times New Roman"/>
                <w:sz w:val="24"/>
                <w:szCs w:val="24"/>
              </w:rPr>
              <w:t>166</w:t>
            </w:r>
            <w:r w:rsidR="0039055E" w:rsidRPr="00AF6FE7">
              <w:rPr>
                <w:rFonts w:ascii="Times New Roman" w:hAnsi="Times New Roman" w:cs="Times New Roman"/>
                <w:sz w:val="24"/>
                <w:szCs w:val="24"/>
              </w:rPr>
              <w:t>9</w:t>
            </w:r>
          </w:p>
        </w:tc>
      </w:tr>
    </w:tbl>
    <w:p w:rsidR="00AF6FE7" w:rsidRPr="00AF6FE7" w:rsidRDefault="00AF6FE7">
      <w:pPr>
        <w:pStyle w:val="ConsPlusNormal"/>
        <w:ind w:firstLine="540"/>
        <w:jc w:val="both"/>
        <w:rPr>
          <w:rFonts w:ascii="Times New Roman" w:hAnsi="Times New Roman" w:cs="Times New Roman"/>
          <w:sz w:val="24"/>
          <w:szCs w:val="24"/>
        </w:rPr>
      </w:pPr>
    </w:p>
    <w:p w:rsidR="00912861" w:rsidRPr="0032741D" w:rsidRDefault="008A1B05">
      <w:pPr>
        <w:pStyle w:val="ConsPlusNormal"/>
        <w:ind w:firstLine="540"/>
        <w:jc w:val="both"/>
        <w:rPr>
          <w:rFonts w:ascii="Times New Roman" w:hAnsi="Times New Roman" w:cs="Times New Roman"/>
          <w:sz w:val="28"/>
          <w:szCs w:val="28"/>
        </w:rPr>
      </w:pPr>
      <w:r w:rsidRPr="0032741D">
        <w:rPr>
          <w:rFonts w:ascii="Times New Roman" w:hAnsi="Times New Roman" w:cs="Times New Roman"/>
          <w:sz w:val="28"/>
          <w:szCs w:val="28"/>
        </w:rPr>
        <w:t xml:space="preserve">На территории </w:t>
      </w:r>
      <w:r w:rsidR="0039055E" w:rsidRPr="0032741D">
        <w:rPr>
          <w:rFonts w:ascii="Times New Roman" w:hAnsi="Times New Roman" w:cs="Times New Roman"/>
          <w:sz w:val="28"/>
          <w:szCs w:val="28"/>
        </w:rPr>
        <w:t>Камышловского</w:t>
      </w:r>
      <w:r w:rsidRPr="0032741D">
        <w:rPr>
          <w:rFonts w:ascii="Times New Roman" w:hAnsi="Times New Roman" w:cs="Times New Roman"/>
          <w:sz w:val="28"/>
          <w:szCs w:val="28"/>
        </w:rPr>
        <w:t xml:space="preserve"> го</w:t>
      </w:r>
      <w:r w:rsidR="00466735" w:rsidRPr="0032741D">
        <w:rPr>
          <w:rFonts w:ascii="Times New Roman" w:hAnsi="Times New Roman" w:cs="Times New Roman"/>
          <w:sz w:val="28"/>
          <w:szCs w:val="28"/>
        </w:rPr>
        <w:t>родского округа функционирует 6 общеобразов</w:t>
      </w:r>
      <w:r w:rsidR="00AF6FE7" w:rsidRPr="0032741D">
        <w:rPr>
          <w:rFonts w:ascii="Times New Roman" w:hAnsi="Times New Roman" w:cs="Times New Roman"/>
          <w:sz w:val="28"/>
          <w:szCs w:val="28"/>
        </w:rPr>
        <w:t xml:space="preserve">ательных </w:t>
      </w:r>
      <w:r w:rsidR="00404F87" w:rsidRPr="0032741D">
        <w:rPr>
          <w:rFonts w:ascii="Times New Roman" w:hAnsi="Times New Roman" w:cs="Times New Roman"/>
          <w:sz w:val="28"/>
          <w:szCs w:val="28"/>
        </w:rPr>
        <w:t>учреждений</w:t>
      </w:r>
      <w:r w:rsidR="00AF6FE7" w:rsidRPr="0032741D">
        <w:rPr>
          <w:rFonts w:ascii="Times New Roman" w:hAnsi="Times New Roman" w:cs="Times New Roman"/>
          <w:sz w:val="28"/>
          <w:szCs w:val="28"/>
        </w:rPr>
        <w:t>.</w:t>
      </w:r>
    </w:p>
    <w:p w:rsidR="00912861" w:rsidRPr="00AF6FE7" w:rsidRDefault="00912861">
      <w:pPr>
        <w:pStyle w:val="ConsPlusNormal"/>
        <w:ind w:firstLine="540"/>
        <w:jc w:val="both"/>
        <w:rPr>
          <w:rFonts w:ascii="Times New Roman" w:hAnsi="Times New Roman" w:cs="Times New Roman"/>
          <w:sz w:val="24"/>
          <w:szCs w:val="24"/>
        </w:rPr>
      </w:pPr>
    </w:p>
    <w:p w:rsidR="008A1B05" w:rsidRPr="0032741D" w:rsidRDefault="008A1B05">
      <w:pPr>
        <w:pStyle w:val="ConsPlusNormal"/>
        <w:jc w:val="right"/>
        <w:outlineLvl w:val="4"/>
        <w:rPr>
          <w:rFonts w:ascii="Times New Roman" w:hAnsi="Times New Roman" w:cs="Times New Roman"/>
          <w:sz w:val="28"/>
          <w:szCs w:val="28"/>
        </w:rPr>
      </w:pPr>
      <w:r w:rsidRPr="0032741D">
        <w:rPr>
          <w:rFonts w:ascii="Times New Roman" w:hAnsi="Times New Roman" w:cs="Times New Roman"/>
          <w:sz w:val="28"/>
          <w:szCs w:val="28"/>
        </w:rPr>
        <w:t xml:space="preserve">Таблица </w:t>
      </w:r>
      <w:r w:rsidR="0032741D" w:rsidRPr="0032741D">
        <w:rPr>
          <w:rFonts w:ascii="Times New Roman" w:hAnsi="Times New Roman" w:cs="Times New Roman"/>
          <w:sz w:val="28"/>
          <w:szCs w:val="28"/>
        </w:rPr>
        <w:t>3</w:t>
      </w:r>
    </w:p>
    <w:p w:rsidR="008A1B05" w:rsidRPr="0032741D" w:rsidRDefault="008A1B05">
      <w:pPr>
        <w:pStyle w:val="ConsPlusNormal"/>
        <w:ind w:firstLine="540"/>
        <w:jc w:val="both"/>
        <w:rPr>
          <w:rFonts w:ascii="Times New Roman" w:hAnsi="Times New Roman" w:cs="Times New Roman"/>
          <w:sz w:val="28"/>
          <w:szCs w:val="28"/>
        </w:rPr>
      </w:pPr>
    </w:p>
    <w:p w:rsidR="008A1B05" w:rsidRPr="0032741D" w:rsidRDefault="008A1B05">
      <w:pPr>
        <w:pStyle w:val="ConsPlusNormal"/>
        <w:jc w:val="center"/>
        <w:rPr>
          <w:rFonts w:ascii="Times New Roman" w:hAnsi="Times New Roman" w:cs="Times New Roman"/>
          <w:sz w:val="28"/>
          <w:szCs w:val="28"/>
        </w:rPr>
      </w:pPr>
      <w:r w:rsidRPr="0032741D">
        <w:rPr>
          <w:rFonts w:ascii="Times New Roman" w:hAnsi="Times New Roman" w:cs="Times New Roman"/>
          <w:sz w:val="28"/>
          <w:szCs w:val="28"/>
        </w:rPr>
        <w:t>Перечень общеобразовательных организаций, функционирующих</w:t>
      </w:r>
    </w:p>
    <w:p w:rsidR="008A1B05" w:rsidRPr="0032741D" w:rsidRDefault="008A1B05">
      <w:pPr>
        <w:pStyle w:val="ConsPlusNormal"/>
        <w:jc w:val="center"/>
        <w:rPr>
          <w:rFonts w:ascii="Times New Roman" w:hAnsi="Times New Roman" w:cs="Times New Roman"/>
          <w:sz w:val="28"/>
          <w:szCs w:val="28"/>
        </w:rPr>
      </w:pPr>
      <w:r w:rsidRPr="0032741D">
        <w:rPr>
          <w:rFonts w:ascii="Times New Roman" w:hAnsi="Times New Roman" w:cs="Times New Roman"/>
          <w:sz w:val="28"/>
          <w:szCs w:val="28"/>
        </w:rPr>
        <w:t xml:space="preserve">на территории </w:t>
      </w:r>
      <w:r w:rsidR="00D105BE" w:rsidRPr="0032741D">
        <w:rPr>
          <w:rFonts w:ascii="Times New Roman" w:hAnsi="Times New Roman" w:cs="Times New Roman"/>
          <w:sz w:val="28"/>
          <w:szCs w:val="28"/>
        </w:rPr>
        <w:t xml:space="preserve">Камышловского </w:t>
      </w:r>
      <w:r w:rsidRPr="0032741D">
        <w:rPr>
          <w:rFonts w:ascii="Times New Roman" w:hAnsi="Times New Roman" w:cs="Times New Roman"/>
          <w:sz w:val="28"/>
          <w:szCs w:val="28"/>
        </w:rPr>
        <w:t>городского округа</w:t>
      </w:r>
    </w:p>
    <w:p w:rsidR="008A1B05" w:rsidRPr="0032741D" w:rsidRDefault="008A1B05">
      <w:pPr>
        <w:pStyle w:val="ConsPlusNormal"/>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324"/>
        <w:gridCol w:w="2329"/>
        <w:gridCol w:w="850"/>
        <w:gridCol w:w="2211"/>
        <w:gridCol w:w="737"/>
      </w:tblGrid>
      <w:tr w:rsidR="008A1B05" w:rsidRPr="00AF6FE7">
        <w:tc>
          <w:tcPr>
            <w:tcW w:w="567" w:type="dxa"/>
            <w:vMerge w:val="restart"/>
          </w:tcPr>
          <w:p w:rsidR="008A1B05" w:rsidRPr="00AF6FE7" w:rsidRDefault="008A1B05" w:rsidP="005A411C">
            <w:pPr>
              <w:pStyle w:val="ConsPlusNormal"/>
              <w:jc w:val="center"/>
              <w:rPr>
                <w:rFonts w:ascii="Times New Roman" w:hAnsi="Times New Roman" w:cs="Times New Roman"/>
                <w:sz w:val="24"/>
                <w:szCs w:val="24"/>
              </w:rPr>
            </w:pPr>
            <w:r w:rsidRPr="00AF6FE7">
              <w:rPr>
                <w:rFonts w:ascii="Times New Roman" w:hAnsi="Times New Roman" w:cs="Times New Roman"/>
                <w:sz w:val="24"/>
                <w:szCs w:val="24"/>
              </w:rPr>
              <w:lastRenderedPageBreak/>
              <w:t>N п/п</w:t>
            </w:r>
          </w:p>
        </w:tc>
        <w:tc>
          <w:tcPr>
            <w:tcW w:w="2324" w:type="dxa"/>
            <w:vMerge w:val="restart"/>
          </w:tcPr>
          <w:p w:rsidR="008A1B05" w:rsidRPr="00AF6FE7" w:rsidRDefault="008A1B05" w:rsidP="005A411C">
            <w:pPr>
              <w:pStyle w:val="ConsPlusNormal"/>
              <w:jc w:val="center"/>
              <w:rPr>
                <w:rFonts w:ascii="Times New Roman" w:hAnsi="Times New Roman" w:cs="Times New Roman"/>
                <w:sz w:val="24"/>
                <w:szCs w:val="24"/>
              </w:rPr>
            </w:pPr>
            <w:r w:rsidRPr="00AF6FE7">
              <w:rPr>
                <w:rFonts w:ascii="Times New Roman" w:hAnsi="Times New Roman" w:cs="Times New Roman"/>
                <w:sz w:val="24"/>
                <w:szCs w:val="24"/>
              </w:rPr>
              <w:t>Наименование учреждения</w:t>
            </w:r>
          </w:p>
        </w:tc>
        <w:tc>
          <w:tcPr>
            <w:tcW w:w="2329" w:type="dxa"/>
            <w:vMerge w:val="restart"/>
          </w:tcPr>
          <w:p w:rsidR="008A1B05" w:rsidRPr="00AF6FE7" w:rsidRDefault="008A1B05" w:rsidP="005A411C">
            <w:pPr>
              <w:pStyle w:val="ConsPlusNormal"/>
              <w:jc w:val="center"/>
              <w:rPr>
                <w:rFonts w:ascii="Times New Roman" w:hAnsi="Times New Roman" w:cs="Times New Roman"/>
                <w:sz w:val="24"/>
                <w:szCs w:val="24"/>
              </w:rPr>
            </w:pPr>
            <w:r w:rsidRPr="00AF6FE7">
              <w:rPr>
                <w:rFonts w:ascii="Times New Roman" w:hAnsi="Times New Roman" w:cs="Times New Roman"/>
                <w:sz w:val="24"/>
                <w:szCs w:val="24"/>
              </w:rPr>
              <w:t>Адрес</w:t>
            </w:r>
          </w:p>
        </w:tc>
        <w:tc>
          <w:tcPr>
            <w:tcW w:w="850" w:type="dxa"/>
            <w:vMerge w:val="restart"/>
          </w:tcPr>
          <w:p w:rsidR="008A1B05" w:rsidRPr="00AF6FE7" w:rsidRDefault="008A1B05" w:rsidP="005A411C">
            <w:pPr>
              <w:pStyle w:val="ConsPlusNormal"/>
              <w:jc w:val="center"/>
              <w:rPr>
                <w:rFonts w:ascii="Times New Roman" w:hAnsi="Times New Roman" w:cs="Times New Roman"/>
                <w:sz w:val="24"/>
                <w:szCs w:val="24"/>
              </w:rPr>
            </w:pPr>
            <w:r w:rsidRPr="00AF6FE7">
              <w:rPr>
                <w:rFonts w:ascii="Times New Roman" w:hAnsi="Times New Roman" w:cs="Times New Roman"/>
                <w:sz w:val="24"/>
                <w:szCs w:val="24"/>
              </w:rPr>
              <w:t>Год основания</w:t>
            </w:r>
          </w:p>
        </w:tc>
        <w:tc>
          <w:tcPr>
            <w:tcW w:w="2948" w:type="dxa"/>
            <w:gridSpan w:val="2"/>
          </w:tcPr>
          <w:p w:rsidR="008A1B05" w:rsidRPr="00AF6FE7" w:rsidRDefault="008A1B05" w:rsidP="005A411C">
            <w:pPr>
              <w:pStyle w:val="ConsPlusNormal"/>
              <w:jc w:val="center"/>
              <w:rPr>
                <w:rFonts w:ascii="Times New Roman" w:hAnsi="Times New Roman" w:cs="Times New Roman"/>
                <w:sz w:val="24"/>
                <w:szCs w:val="24"/>
              </w:rPr>
            </w:pPr>
            <w:r w:rsidRPr="00AF6FE7">
              <w:rPr>
                <w:rFonts w:ascii="Times New Roman" w:hAnsi="Times New Roman" w:cs="Times New Roman"/>
                <w:sz w:val="24"/>
                <w:szCs w:val="24"/>
              </w:rPr>
              <w:t>Количество обучающихся на конец 2016 года:</w:t>
            </w:r>
          </w:p>
        </w:tc>
      </w:tr>
      <w:tr w:rsidR="008A1B05" w:rsidRPr="00AF6FE7">
        <w:tc>
          <w:tcPr>
            <w:tcW w:w="567" w:type="dxa"/>
            <w:vMerge/>
          </w:tcPr>
          <w:p w:rsidR="008A1B05" w:rsidRPr="00AF6FE7" w:rsidRDefault="008A1B05" w:rsidP="005A411C">
            <w:pPr>
              <w:spacing w:after="0" w:line="240" w:lineRule="auto"/>
              <w:rPr>
                <w:rFonts w:ascii="Times New Roman" w:hAnsi="Times New Roman" w:cs="Times New Roman"/>
                <w:sz w:val="24"/>
                <w:szCs w:val="24"/>
              </w:rPr>
            </w:pPr>
          </w:p>
        </w:tc>
        <w:tc>
          <w:tcPr>
            <w:tcW w:w="2324" w:type="dxa"/>
            <w:vMerge/>
          </w:tcPr>
          <w:p w:rsidR="008A1B05" w:rsidRPr="00AF6FE7" w:rsidRDefault="008A1B05" w:rsidP="005A411C">
            <w:pPr>
              <w:spacing w:after="0" w:line="240" w:lineRule="auto"/>
              <w:rPr>
                <w:rFonts w:ascii="Times New Roman" w:hAnsi="Times New Roman" w:cs="Times New Roman"/>
                <w:sz w:val="24"/>
                <w:szCs w:val="24"/>
              </w:rPr>
            </w:pPr>
          </w:p>
        </w:tc>
        <w:tc>
          <w:tcPr>
            <w:tcW w:w="2329" w:type="dxa"/>
            <w:vMerge/>
          </w:tcPr>
          <w:p w:rsidR="008A1B05" w:rsidRPr="00AF6FE7" w:rsidRDefault="008A1B05" w:rsidP="005A411C">
            <w:pPr>
              <w:spacing w:after="0" w:line="240" w:lineRule="auto"/>
              <w:rPr>
                <w:rFonts w:ascii="Times New Roman" w:hAnsi="Times New Roman" w:cs="Times New Roman"/>
                <w:sz w:val="24"/>
                <w:szCs w:val="24"/>
              </w:rPr>
            </w:pPr>
          </w:p>
        </w:tc>
        <w:tc>
          <w:tcPr>
            <w:tcW w:w="850" w:type="dxa"/>
            <w:vMerge/>
          </w:tcPr>
          <w:p w:rsidR="008A1B05" w:rsidRPr="00AF6FE7" w:rsidRDefault="008A1B05" w:rsidP="005A411C">
            <w:pPr>
              <w:spacing w:after="0" w:line="240" w:lineRule="auto"/>
              <w:rPr>
                <w:rFonts w:ascii="Times New Roman" w:hAnsi="Times New Roman" w:cs="Times New Roman"/>
                <w:sz w:val="24"/>
                <w:szCs w:val="24"/>
              </w:rPr>
            </w:pPr>
          </w:p>
        </w:tc>
        <w:tc>
          <w:tcPr>
            <w:tcW w:w="2211" w:type="dxa"/>
          </w:tcPr>
          <w:p w:rsidR="008A1B05" w:rsidRPr="00AF6FE7" w:rsidRDefault="008A1B05" w:rsidP="005A411C">
            <w:pPr>
              <w:pStyle w:val="ConsPlusNormal"/>
              <w:jc w:val="center"/>
              <w:rPr>
                <w:rFonts w:ascii="Times New Roman" w:hAnsi="Times New Roman" w:cs="Times New Roman"/>
                <w:sz w:val="24"/>
                <w:szCs w:val="24"/>
              </w:rPr>
            </w:pPr>
            <w:r w:rsidRPr="00AF6FE7">
              <w:rPr>
                <w:rFonts w:ascii="Times New Roman" w:hAnsi="Times New Roman" w:cs="Times New Roman"/>
                <w:sz w:val="24"/>
                <w:szCs w:val="24"/>
              </w:rPr>
              <w:t>по ступеням общего образования</w:t>
            </w:r>
          </w:p>
        </w:tc>
        <w:tc>
          <w:tcPr>
            <w:tcW w:w="737" w:type="dxa"/>
          </w:tcPr>
          <w:p w:rsidR="008A1B05" w:rsidRPr="00AF6FE7" w:rsidRDefault="008A1B05" w:rsidP="005A411C">
            <w:pPr>
              <w:pStyle w:val="ConsPlusNormal"/>
              <w:jc w:val="center"/>
              <w:rPr>
                <w:rFonts w:ascii="Times New Roman" w:hAnsi="Times New Roman" w:cs="Times New Roman"/>
                <w:sz w:val="24"/>
                <w:szCs w:val="24"/>
              </w:rPr>
            </w:pPr>
            <w:r w:rsidRPr="00AF6FE7">
              <w:rPr>
                <w:rFonts w:ascii="Times New Roman" w:hAnsi="Times New Roman" w:cs="Times New Roman"/>
                <w:sz w:val="24"/>
                <w:szCs w:val="24"/>
              </w:rPr>
              <w:t>всего по школе</w:t>
            </w:r>
          </w:p>
        </w:tc>
      </w:tr>
      <w:tr w:rsidR="0039055E" w:rsidRPr="00AF6FE7">
        <w:tc>
          <w:tcPr>
            <w:tcW w:w="567" w:type="dxa"/>
          </w:tcPr>
          <w:p w:rsidR="0039055E" w:rsidRPr="00AF6FE7" w:rsidRDefault="0039055E" w:rsidP="005A411C">
            <w:pPr>
              <w:pStyle w:val="ConsPlusNormal"/>
              <w:rPr>
                <w:rFonts w:ascii="Times New Roman" w:hAnsi="Times New Roman" w:cs="Times New Roman"/>
                <w:sz w:val="24"/>
                <w:szCs w:val="24"/>
              </w:rPr>
            </w:pPr>
            <w:r w:rsidRPr="00AF6FE7">
              <w:rPr>
                <w:rFonts w:ascii="Times New Roman" w:hAnsi="Times New Roman" w:cs="Times New Roman"/>
                <w:sz w:val="24"/>
                <w:szCs w:val="24"/>
              </w:rPr>
              <w:t>1</w:t>
            </w:r>
          </w:p>
        </w:tc>
        <w:tc>
          <w:tcPr>
            <w:tcW w:w="2324" w:type="dxa"/>
          </w:tcPr>
          <w:p w:rsidR="0039055E" w:rsidRPr="00AF6FE7" w:rsidRDefault="0039055E" w:rsidP="005A411C">
            <w:pPr>
              <w:pStyle w:val="a8"/>
              <w:spacing w:before="0" w:beforeAutospacing="0" w:after="0" w:afterAutospacing="0"/>
            </w:pPr>
            <w:r w:rsidRPr="00AF6FE7">
              <w:t xml:space="preserve">МАОУ </w:t>
            </w:r>
            <w:r w:rsidR="00404F87">
              <w:t xml:space="preserve">« Школа </w:t>
            </w:r>
            <w:r w:rsidRPr="00AF6FE7">
              <w:t>№ 1</w:t>
            </w:r>
            <w:r w:rsidR="00404F87">
              <w:t>» КГО</w:t>
            </w:r>
          </w:p>
        </w:tc>
        <w:tc>
          <w:tcPr>
            <w:tcW w:w="2329" w:type="dxa"/>
          </w:tcPr>
          <w:p w:rsidR="0039055E" w:rsidRPr="00AF6FE7" w:rsidRDefault="0039055E" w:rsidP="005A411C">
            <w:pPr>
              <w:pStyle w:val="a8"/>
              <w:spacing w:before="0" w:beforeAutospacing="0" w:after="0" w:afterAutospacing="0"/>
              <w:jc w:val="center"/>
            </w:pPr>
            <w:r w:rsidRPr="00AF6FE7">
              <w:t>624860, Свердловская область,г. Камышлов, ул. Энгельса, 171</w:t>
            </w:r>
          </w:p>
        </w:tc>
        <w:tc>
          <w:tcPr>
            <w:tcW w:w="850" w:type="dxa"/>
          </w:tcPr>
          <w:p w:rsidR="0039055E" w:rsidRPr="00AF6FE7" w:rsidRDefault="00C36BA4" w:rsidP="005A411C">
            <w:pPr>
              <w:pStyle w:val="ConsPlusNormal"/>
              <w:rPr>
                <w:rFonts w:ascii="Times New Roman" w:hAnsi="Times New Roman" w:cs="Times New Roman"/>
                <w:sz w:val="24"/>
                <w:szCs w:val="24"/>
              </w:rPr>
            </w:pPr>
            <w:r w:rsidRPr="00AF6FE7">
              <w:rPr>
                <w:rFonts w:ascii="Times New Roman" w:hAnsi="Times New Roman" w:cs="Times New Roman"/>
                <w:sz w:val="24"/>
                <w:szCs w:val="24"/>
              </w:rPr>
              <w:t>1870</w:t>
            </w:r>
          </w:p>
        </w:tc>
        <w:tc>
          <w:tcPr>
            <w:tcW w:w="2211" w:type="dxa"/>
          </w:tcPr>
          <w:p w:rsidR="0039055E" w:rsidRPr="00AF6FE7" w:rsidRDefault="005F40A4" w:rsidP="005A411C">
            <w:pPr>
              <w:pStyle w:val="ConsPlusNormal"/>
              <w:rPr>
                <w:rFonts w:ascii="Times New Roman" w:hAnsi="Times New Roman" w:cs="Times New Roman"/>
                <w:sz w:val="24"/>
                <w:szCs w:val="24"/>
              </w:rPr>
            </w:pPr>
            <w:r w:rsidRPr="00AF6FE7">
              <w:rPr>
                <w:rFonts w:ascii="Times New Roman" w:hAnsi="Times New Roman" w:cs="Times New Roman"/>
                <w:sz w:val="24"/>
                <w:szCs w:val="24"/>
              </w:rPr>
              <w:t>начальное образование - 214</w:t>
            </w:r>
            <w:r w:rsidR="0039055E" w:rsidRPr="00AF6FE7">
              <w:rPr>
                <w:rFonts w:ascii="Times New Roman" w:hAnsi="Times New Roman" w:cs="Times New Roman"/>
                <w:sz w:val="24"/>
                <w:szCs w:val="24"/>
              </w:rPr>
              <w:t xml:space="preserve">, основное образование </w:t>
            </w:r>
            <w:r w:rsidRPr="00AF6FE7">
              <w:rPr>
                <w:rFonts w:ascii="Times New Roman" w:hAnsi="Times New Roman" w:cs="Times New Roman"/>
                <w:sz w:val="24"/>
                <w:szCs w:val="24"/>
              </w:rPr>
              <w:t>–262,</w:t>
            </w:r>
          </w:p>
          <w:p w:rsidR="005F40A4" w:rsidRPr="00AF6FE7" w:rsidRDefault="005F40A4" w:rsidP="005A411C">
            <w:pPr>
              <w:pStyle w:val="ConsPlusNormal"/>
              <w:rPr>
                <w:rFonts w:ascii="Times New Roman" w:hAnsi="Times New Roman" w:cs="Times New Roman"/>
                <w:sz w:val="24"/>
                <w:szCs w:val="24"/>
              </w:rPr>
            </w:pPr>
            <w:r w:rsidRPr="00AF6FE7">
              <w:rPr>
                <w:rFonts w:ascii="Times New Roman" w:hAnsi="Times New Roman" w:cs="Times New Roman"/>
                <w:sz w:val="24"/>
                <w:szCs w:val="24"/>
              </w:rPr>
              <w:t>среднее образование - 47</w:t>
            </w:r>
          </w:p>
        </w:tc>
        <w:tc>
          <w:tcPr>
            <w:tcW w:w="737" w:type="dxa"/>
          </w:tcPr>
          <w:p w:rsidR="0039055E" w:rsidRPr="00AF6FE7" w:rsidRDefault="005F40A4" w:rsidP="005A411C">
            <w:pPr>
              <w:pStyle w:val="ConsPlusNormal"/>
              <w:rPr>
                <w:rFonts w:ascii="Times New Roman" w:hAnsi="Times New Roman" w:cs="Times New Roman"/>
                <w:sz w:val="24"/>
                <w:szCs w:val="24"/>
              </w:rPr>
            </w:pPr>
            <w:r w:rsidRPr="00AF6FE7">
              <w:rPr>
                <w:rFonts w:ascii="Times New Roman" w:hAnsi="Times New Roman" w:cs="Times New Roman"/>
                <w:sz w:val="24"/>
                <w:szCs w:val="24"/>
              </w:rPr>
              <w:t>523</w:t>
            </w:r>
          </w:p>
        </w:tc>
      </w:tr>
      <w:tr w:rsidR="00F64539" w:rsidRPr="00AF6FE7">
        <w:tc>
          <w:tcPr>
            <w:tcW w:w="567" w:type="dxa"/>
          </w:tcPr>
          <w:p w:rsidR="00F64539" w:rsidRPr="00AF6FE7" w:rsidRDefault="00F64539" w:rsidP="005A411C">
            <w:pPr>
              <w:pStyle w:val="ConsPlusNormal"/>
              <w:rPr>
                <w:rFonts w:ascii="Times New Roman" w:hAnsi="Times New Roman" w:cs="Times New Roman"/>
                <w:sz w:val="24"/>
                <w:szCs w:val="24"/>
              </w:rPr>
            </w:pPr>
            <w:r w:rsidRPr="00AF6FE7">
              <w:rPr>
                <w:rFonts w:ascii="Times New Roman" w:hAnsi="Times New Roman" w:cs="Times New Roman"/>
                <w:sz w:val="24"/>
                <w:szCs w:val="24"/>
              </w:rPr>
              <w:t>2</w:t>
            </w:r>
          </w:p>
        </w:tc>
        <w:tc>
          <w:tcPr>
            <w:tcW w:w="2324" w:type="dxa"/>
          </w:tcPr>
          <w:p w:rsidR="00F64539" w:rsidRPr="00AF6FE7" w:rsidRDefault="00F64539" w:rsidP="005A411C">
            <w:pPr>
              <w:pStyle w:val="a8"/>
              <w:spacing w:before="0" w:beforeAutospacing="0" w:after="0" w:afterAutospacing="0"/>
            </w:pPr>
            <w:r w:rsidRPr="00AF6FE7">
              <w:t xml:space="preserve">МАОУ </w:t>
            </w:r>
            <w:r w:rsidR="00404F87">
              <w:t xml:space="preserve">« Школа </w:t>
            </w:r>
            <w:r w:rsidRPr="00AF6FE7">
              <w:t>№ 3</w:t>
            </w:r>
            <w:r w:rsidR="00404F87">
              <w:t>» КГО</w:t>
            </w:r>
          </w:p>
        </w:tc>
        <w:tc>
          <w:tcPr>
            <w:tcW w:w="2329" w:type="dxa"/>
          </w:tcPr>
          <w:p w:rsidR="00F64539" w:rsidRPr="00AF6FE7" w:rsidRDefault="00F64539" w:rsidP="005A411C">
            <w:pPr>
              <w:pStyle w:val="a8"/>
              <w:spacing w:before="0" w:beforeAutospacing="0" w:after="0" w:afterAutospacing="0"/>
              <w:jc w:val="center"/>
            </w:pPr>
            <w:r w:rsidRPr="00AF6FE7">
              <w:t>624860, Свердловская область,г. Камышлов,</w:t>
            </w:r>
          </w:p>
          <w:p w:rsidR="00F64539" w:rsidRPr="00AF6FE7" w:rsidRDefault="00F64539" w:rsidP="005A411C">
            <w:pPr>
              <w:pStyle w:val="a8"/>
              <w:spacing w:before="0" w:beforeAutospacing="0" w:after="0" w:afterAutospacing="0"/>
              <w:jc w:val="center"/>
            </w:pPr>
            <w:r w:rsidRPr="00AF6FE7">
              <w:t>ул. Ленинградская, 24</w:t>
            </w:r>
          </w:p>
        </w:tc>
        <w:tc>
          <w:tcPr>
            <w:tcW w:w="850" w:type="dxa"/>
          </w:tcPr>
          <w:p w:rsidR="00F64539" w:rsidRPr="00AF6FE7" w:rsidRDefault="005F40A4" w:rsidP="005A411C">
            <w:pPr>
              <w:pStyle w:val="ConsPlusNormal"/>
              <w:rPr>
                <w:rFonts w:ascii="Times New Roman" w:hAnsi="Times New Roman" w:cs="Times New Roman"/>
                <w:sz w:val="24"/>
                <w:szCs w:val="24"/>
              </w:rPr>
            </w:pPr>
            <w:r w:rsidRPr="00AF6FE7">
              <w:rPr>
                <w:rFonts w:ascii="Times New Roman" w:hAnsi="Times New Roman" w:cs="Times New Roman"/>
                <w:sz w:val="24"/>
                <w:szCs w:val="24"/>
              </w:rPr>
              <w:t>1987</w:t>
            </w:r>
          </w:p>
        </w:tc>
        <w:tc>
          <w:tcPr>
            <w:tcW w:w="2211" w:type="dxa"/>
          </w:tcPr>
          <w:p w:rsidR="00F64539" w:rsidRPr="00AF6FE7" w:rsidRDefault="00F64539" w:rsidP="005A411C">
            <w:pPr>
              <w:pStyle w:val="ConsPlusNormal"/>
              <w:rPr>
                <w:rFonts w:ascii="Times New Roman" w:hAnsi="Times New Roman" w:cs="Times New Roman"/>
                <w:sz w:val="24"/>
                <w:szCs w:val="24"/>
              </w:rPr>
            </w:pPr>
            <w:r w:rsidRPr="00AF6FE7">
              <w:rPr>
                <w:rFonts w:ascii="Times New Roman" w:hAnsi="Times New Roman" w:cs="Times New Roman"/>
                <w:sz w:val="24"/>
                <w:szCs w:val="24"/>
              </w:rPr>
              <w:t>начальное образование -</w:t>
            </w:r>
            <w:r w:rsidR="00BC340C" w:rsidRPr="00AF6FE7">
              <w:rPr>
                <w:rFonts w:ascii="Times New Roman" w:hAnsi="Times New Roman" w:cs="Times New Roman"/>
                <w:sz w:val="24"/>
                <w:szCs w:val="24"/>
              </w:rPr>
              <w:t>418</w:t>
            </w:r>
            <w:r w:rsidRPr="00AF6FE7">
              <w:rPr>
                <w:rFonts w:ascii="Times New Roman" w:hAnsi="Times New Roman" w:cs="Times New Roman"/>
                <w:sz w:val="24"/>
                <w:szCs w:val="24"/>
              </w:rPr>
              <w:t xml:space="preserve">, основное образование </w:t>
            </w:r>
            <w:r w:rsidR="005F40A4" w:rsidRPr="00AF6FE7">
              <w:rPr>
                <w:rFonts w:ascii="Times New Roman" w:hAnsi="Times New Roman" w:cs="Times New Roman"/>
                <w:sz w:val="24"/>
                <w:szCs w:val="24"/>
              </w:rPr>
              <w:t>–</w:t>
            </w:r>
            <w:r w:rsidR="00BC340C" w:rsidRPr="00AF6FE7">
              <w:rPr>
                <w:rFonts w:ascii="Times New Roman" w:hAnsi="Times New Roman" w:cs="Times New Roman"/>
                <w:sz w:val="24"/>
                <w:szCs w:val="24"/>
              </w:rPr>
              <w:t xml:space="preserve"> 441</w:t>
            </w:r>
            <w:r w:rsidR="005F40A4" w:rsidRPr="00AF6FE7">
              <w:rPr>
                <w:rFonts w:ascii="Times New Roman" w:hAnsi="Times New Roman" w:cs="Times New Roman"/>
                <w:sz w:val="24"/>
                <w:szCs w:val="24"/>
              </w:rPr>
              <w:t>,</w:t>
            </w:r>
          </w:p>
          <w:p w:rsidR="005F40A4" w:rsidRPr="00AF6FE7" w:rsidRDefault="005F40A4" w:rsidP="005A411C">
            <w:pPr>
              <w:pStyle w:val="ConsPlusNormal"/>
              <w:rPr>
                <w:rFonts w:ascii="Times New Roman" w:hAnsi="Times New Roman" w:cs="Times New Roman"/>
                <w:sz w:val="24"/>
                <w:szCs w:val="24"/>
              </w:rPr>
            </w:pPr>
            <w:r w:rsidRPr="00AF6FE7">
              <w:rPr>
                <w:rFonts w:ascii="Times New Roman" w:hAnsi="Times New Roman" w:cs="Times New Roman"/>
                <w:sz w:val="24"/>
                <w:szCs w:val="24"/>
              </w:rPr>
              <w:t xml:space="preserve">среднее образование - </w:t>
            </w:r>
            <w:r w:rsidR="00BC340C" w:rsidRPr="00AF6FE7">
              <w:rPr>
                <w:rFonts w:ascii="Times New Roman" w:hAnsi="Times New Roman" w:cs="Times New Roman"/>
                <w:sz w:val="24"/>
                <w:szCs w:val="24"/>
              </w:rPr>
              <w:t>75</w:t>
            </w:r>
          </w:p>
        </w:tc>
        <w:tc>
          <w:tcPr>
            <w:tcW w:w="737" w:type="dxa"/>
          </w:tcPr>
          <w:p w:rsidR="00F64539" w:rsidRPr="00AF6FE7" w:rsidRDefault="00BC340C" w:rsidP="005A411C">
            <w:pPr>
              <w:pStyle w:val="ConsPlusNormal"/>
              <w:rPr>
                <w:rFonts w:ascii="Times New Roman" w:hAnsi="Times New Roman" w:cs="Times New Roman"/>
                <w:sz w:val="24"/>
                <w:szCs w:val="24"/>
              </w:rPr>
            </w:pPr>
            <w:r w:rsidRPr="00AF6FE7">
              <w:rPr>
                <w:rFonts w:ascii="Times New Roman" w:hAnsi="Times New Roman" w:cs="Times New Roman"/>
                <w:sz w:val="24"/>
                <w:szCs w:val="24"/>
              </w:rPr>
              <w:t>934</w:t>
            </w:r>
          </w:p>
        </w:tc>
      </w:tr>
      <w:tr w:rsidR="00F64539" w:rsidRPr="00AF6FE7">
        <w:tc>
          <w:tcPr>
            <w:tcW w:w="567" w:type="dxa"/>
          </w:tcPr>
          <w:p w:rsidR="00F64539" w:rsidRPr="00AF6FE7" w:rsidRDefault="00F64539" w:rsidP="005A411C">
            <w:pPr>
              <w:pStyle w:val="ConsPlusNormal"/>
              <w:rPr>
                <w:rFonts w:ascii="Times New Roman" w:hAnsi="Times New Roman" w:cs="Times New Roman"/>
                <w:sz w:val="24"/>
                <w:szCs w:val="24"/>
              </w:rPr>
            </w:pPr>
            <w:r w:rsidRPr="00AF6FE7">
              <w:rPr>
                <w:rFonts w:ascii="Times New Roman" w:hAnsi="Times New Roman" w:cs="Times New Roman"/>
                <w:sz w:val="24"/>
                <w:szCs w:val="24"/>
              </w:rPr>
              <w:t>3</w:t>
            </w:r>
          </w:p>
        </w:tc>
        <w:tc>
          <w:tcPr>
            <w:tcW w:w="2324" w:type="dxa"/>
          </w:tcPr>
          <w:p w:rsidR="00F64539" w:rsidRPr="00AF6FE7" w:rsidRDefault="00F64539" w:rsidP="005A411C">
            <w:pPr>
              <w:pStyle w:val="a8"/>
              <w:spacing w:before="0" w:beforeAutospacing="0" w:after="0" w:afterAutospacing="0"/>
            </w:pPr>
            <w:r w:rsidRPr="00AF6FE7">
              <w:t xml:space="preserve">МАОУ </w:t>
            </w:r>
            <w:r w:rsidR="00404F87">
              <w:t>«</w:t>
            </w:r>
            <w:r w:rsidRPr="00AF6FE7">
              <w:t>Лицей №5</w:t>
            </w:r>
            <w:r w:rsidR="00404F87">
              <w:t>»</w:t>
            </w:r>
          </w:p>
        </w:tc>
        <w:tc>
          <w:tcPr>
            <w:tcW w:w="2329" w:type="dxa"/>
          </w:tcPr>
          <w:p w:rsidR="00F64539" w:rsidRPr="00AF6FE7" w:rsidRDefault="00F64539" w:rsidP="005A411C">
            <w:pPr>
              <w:pStyle w:val="a8"/>
              <w:spacing w:before="0" w:beforeAutospacing="0" w:after="0" w:afterAutospacing="0"/>
              <w:jc w:val="center"/>
            </w:pPr>
            <w:r w:rsidRPr="00AF6FE7">
              <w:t>624867, Свердловская область, г. Камышлов, ул.  Молокова, 9</w:t>
            </w:r>
          </w:p>
        </w:tc>
        <w:tc>
          <w:tcPr>
            <w:tcW w:w="850" w:type="dxa"/>
          </w:tcPr>
          <w:p w:rsidR="00F64539" w:rsidRPr="00AF6FE7" w:rsidRDefault="004200E5" w:rsidP="005A411C">
            <w:pPr>
              <w:pStyle w:val="ConsPlusNormal"/>
              <w:rPr>
                <w:rFonts w:ascii="Times New Roman" w:hAnsi="Times New Roman" w:cs="Times New Roman"/>
                <w:sz w:val="24"/>
                <w:szCs w:val="24"/>
              </w:rPr>
            </w:pPr>
            <w:r w:rsidRPr="00AF6FE7">
              <w:rPr>
                <w:rFonts w:ascii="Times New Roman" w:hAnsi="Times New Roman" w:cs="Times New Roman"/>
                <w:sz w:val="24"/>
                <w:szCs w:val="24"/>
              </w:rPr>
              <w:t>1939</w:t>
            </w:r>
          </w:p>
        </w:tc>
        <w:tc>
          <w:tcPr>
            <w:tcW w:w="2211" w:type="dxa"/>
          </w:tcPr>
          <w:p w:rsidR="00F64539" w:rsidRPr="00AF6FE7" w:rsidRDefault="00F64539" w:rsidP="005A411C">
            <w:pPr>
              <w:pStyle w:val="ConsPlusNormal"/>
              <w:rPr>
                <w:rFonts w:ascii="Times New Roman" w:hAnsi="Times New Roman" w:cs="Times New Roman"/>
                <w:sz w:val="24"/>
                <w:szCs w:val="24"/>
              </w:rPr>
            </w:pPr>
            <w:r w:rsidRPr="00AF6FE7">
              <w:rPr>
                <w:rFonts w:ascii="Times New Roman" w:hAnsi="Times New Roman" w:cs="Times New Roman"/>
                <w:sz w:val="24"/>
                <w:szCs w:val="24"/>
              </w:rPr>
              <w:t xml:space="preserve">начальное образование - </w:t>
            </w:r>
            <w:r w:rsidR="00BC340C" w:rsidRPr="00AF6FE7">
              <w:rPr>
                <w:rFonts w:ascii="Times New Roman" w:hAnsi="Times New Roman" w:cs="Times New Roman"/>
                <w:sz w:val="24"/>
                <w:szCs w:val="24"/>
              </w:rPr>
              <w:t>356</w:t>
            </w:r>
            <w:r w:rsidRPr="00AF6FE7">
              <w:rPr>
                <w:rFonts w:ascii="Times New Roman" w:hAnsi="Times New Roman" w:cs="Times New Roman"/>
                <w:sz w:val="24"/>
                <w:szCs w:val="24"/>
              </w:rPr>
              <w:t>, основное образование</w:t>
            </w:r>
            <w:r w:rsidR="00BC340C" w:rsidRPr="00AF6FE7">
              <w:rPr>
                <w:rFonts w:ascii="Times New Roman" w:hAnsi="Times New Roman" w:cs="Times New Roman"/>
                <w:sz w:val="24"/>
                <w:szCs w:val="24"/>
              </w:rPr>
              <w:t xml:space="preserve"> - </w:t>
            </w:r>
            <w:r w:rsidR="00B46327" w:rsidRPr="00AF6FE7">
              <w:rPr>
                <w:rFonts w:ascii="Times New Roman" w:hAnsi="Times New Roman" w:cs="Times New Roman"/>
                <w:sz w:val="24"/>
                <w:szCs w:val="24"/>
              </w:rPr>
              <w:t>399</w:t>
            </w:r>
            <w:r w:rsidR="00BC340C" w:rsidRPr="00AF6FE7">
              <w:rPr>
                <w:rFonts w:ascii="Times New Roman" w:hAnsi="Times New Roman" w:cs="Times New Roman"/>
                <w:sz w:val="24"/>
                <w:szCs w:val="24"/>
              </w:rPr>
              <w:t xml:space="preserve">, среднее образование - </w:t>
            </w:r>
            <w:r w:rsidR="00B46327" w:rsidRPr="00AF6FE7">
              <w:rPr>
                <w:rFonts w:ascii="Times New Roman" w:hAnsi="Times New Roman" w:cs="Times New Roman"/>
                <w:sz w:val="24"/>
                <w:szCs w:val="24"/>
              </w:rPr>
              <w:t>58</w:t>
            </w:r>
          </w:p>
        </w:tc>
        <w:tc>
          <w:tcPr>
            <w:tcW w:w="737" w:type="dxa"/>
          </w:tcPr>
          <w:p w:rsidR="00F64539" w:rsidRPr="00AF6FE7" w:rsidRDefault="00BC340C" w:rsidP="005A411C">
            <w:pPr>
              <w:pStyle w:val="ConsPlusNormal"/>
              <w:rPr>
                <w:rFonts w:ascii="Times New Roman" w:hAnsi="Times New Roman" w:cs="Times New Roman"/>
                <w:sz w:val="24"/>
                <w:szCs w:val="24"/>
              </w:rPr>
            </w:pPr>
            <w:r w:rsidRPr="00AF6FE7">
              <w:rPr>
                <w:rFonts w:ascii="Times New Roman" w:hAnsi="Times New Roman" w:cs="Times New Roman"/>
                <w:sz w:val="24"/>
                <w:szCs w:val="24"/>
              </w:rPr>
              <w:t>813</w:t>
            </w:r>
          </w:p>
        </w:tc>
      </w:tr>
      <w:tr w:rsidR="00F64539" w:rsidRPr="00AF6FE7">
        <w:tc>
          <w:tcPr>
            <w:tcW w:w="567" w:type="dxa"/>
          </w:tcPr>
          <w:p w:rsidR="00F64539" w:rsidRPr="00AF6FE7" w:rsidRDefault="00F64539" w:rsidP="005A411C">
            <w:pPr>
              <w:pStyle w:val="ConsPlusNormal"/>
              <w:rPr>
                <w:rFonts w:ascii="Times New Roman" w:hAnsi="Times New Roman" w:cs="Times New Roman"/>
                <w:sz w:val="24"/>
                <w:szCs w:val="24"/>
              </w:rPr>
            </w:pPr>
            <w:r w:rsidRPr="00AF6FE7">
              <w:rPr>
                <w:rFonts w:ascii="Times New Roman" w:hAnsi="Times New Roman" w:cs="Times New Roman"/>
                <w:sz w:val="24"/>
                <w:szCs w:val="24"/>
              </w:rPr>
              <w:t>4</w:t>
            </w:r>
          </w:p>
        </w:tc>
        <w:tc>
          <w:tcPr>
            <w:tcW w:w="2324" w:type="dxa"/>
          </w:tcPr>
          <w:p w:rsidR="00F64539" w:rsidRPr="00AF6FE7" w:rsidRDefault="004200E5" w:rsidP="005A411C">
            <w:pPr>
              <w:pStyle w:val="a8"/>
              <w:spacing w:before="0" w:beforeAutospacing="0" w:after="0" w:afterAutospacing="0"/>
            </w:pPr>
            <w:r w:rsidRPr="00AF6FE7">
              <w:t xml:space="preserve">МАОУ </w:t>
            </w:r>
            <w:r w:rsidR="00404F87">
              <w:t>«Школа</w:t>
            </w:r>
            <w:r w:rsidR="00F64539" w:rsidRPr="00AF6FE7">
              <w:t xml:space="preserve"> № 6</w:t>
            </w:r>
            <w:r w:rsidR="00404F87">
              <w:t>» КГО</w:t>
            </w:r>
          </w:p>
        </w:tc>
        <w:tc>
          <w:tcPr>
            <w:tcW w:w="2329" w:type="dxa"/>
          </w:tcPr>
          <w:p w:rsidR="00F64539" w:rsidRPr="00AF6FE7" w:rsidRDefault="00F64539" w:rsidP="005A411C">
            <w:pPr>
              <w:pStyle w:val="a8"/>
              <w:spacing w:before="0" w:beforeAutospacing="0" w:after="0" w:afterAutospacing="0"/>
              <w:jc w:val="center"/>
            </w:pPr>
            <w:r w:rsidRPr="00AF6FE7">
              <w:t>624864, Свердловская область, г. Камышлов,</w:t>
            </w:r>
          </w:p>
          <w:p w:rsidR="00F64539" w:rsidRPr="00AF6FE7" w:rsidRDefault="00F64539" w:rsidP="005A411C">
            <w:pPr>
              <w:pStyle w:val="a8"/>
              <w:spacing w:before="0" w:beforeAutospacing="0" w:after="0" w:afterAutospacing="0"/>
              <w:jc w:val="center"/>
            </w:pPr>
            <w:r w:rsidRPr="00AF6FE7">
              <w:t>ул. Молодогвардейская, 26</w:t>
            </w:r>
          </w:p>
        </w:tc>
        <w:tc>
          <w:tcPr>
            <w:tcW w:w="850" w:type="dxa"/>
          </w:tcPr>
          <w:p w:rsidR="00F64539" w:rsidRPr="00AF6FE7" w:rsidRDefault="004200E5" w:rsidP="005A411C">
            <w:pPr>
              <w:pStyle w:val="ConsPlusNormal"/>
              <w:rPr>
                <w:rFonts w:ascii="Times New Roman" w:hAnsi="Times New Roman" w:cs="Times New Roman"/>
                <w:sz w:val="24"/>
                <w:szCs w:val="24"/>
              </w:rPr>
            </w:pPr>
            <w:r w:rsidRPr="00AF6FE7">
              <w:rPr>
                <w:rFonts w:ascii="Times New Roman" w:hAnsi="Times New Roman" w:cs="Times New Roman"/>
                <w:sz w:val="24"/>
                <w:szCs w:val="24"/>
              </w:rPr>
              <w:t>2002</w:t>
            </w:r>
          </w:p>
        </w:tc>
        <w:tc>
          <w:tcPr>
            <w:tcW w:w="2211" w:type="dxa"/>
          </w:tcPr>
          <w:p w:rsidR="00F64539" w:rsidRPr="00AF6FE7" w:rsidRDefault="00B46327" w:rsidP="005A411C">
            <w:pPr>
              <w:pStyle w:val="ConsPlusNormal"/>
              <w:rPr>
                <w:rFonts w:ascii="Times New Roman" w:hAnsi="Times New Roman" w:cs="Times New Roman"/>
                <w:sz w:val="24"/>
                <w:szCs w:val="24"/>
              </w:rPr>
            </w:pPr>
            <w:r w:rsidRPr="00AF6FE7">
              <w:rPr>
                <w:rFonts w:ascii="Times New Roman" w:hAnsi="Times New Roman" w:cs="Times New Roman"/>
                <w:sz w:val="24"/>
                <w:szCs w:val="24"/>
              </w:rPr>
              <w:t xml:space="preserve">начальное образование - 154, основное образование – 129. </w:t>
            </w:r>
          </w:p>
        </w:tc>
        <w:tc>
          <w:tcPr>
            <w:tcW w:w="737" w:type="dxa"/>
          </w:tcPr>
          <w:p w:rsidR="00F64539" w:rsidRPr="00AF6FE7" w:rsidRDefault="00B46327" w:rsidP="005A411C">
            <w:pPr>
              <w:pStyle w:val="ConsPlusNormal"/>
              <w:rPr>
                <w:rFonts w:ascii="Times New Roman" w:hAnsi="Times New Roman" w:cs="Times New Roman"/>
                <w:sz w:val="24"/>
                <w:szCs w:val="24"/>
              </w:rPr>
            </w:pPr>
            <w:r w:rsidRPr="00AF6FE7">
              <w:rPr>
                <w:rFonts w:ascii="Times New Roman" w:hAnsi="Times New Roman" w:cs="Times New Roman"/>
                <w:sz w:val="24"/>
                <w:szCs w:val="24"/>
              </w:rPr>
              <w:t>283</w:t>
            </w:r>
          </w:p>
        </w:tc>
      </w:tr>
      <w:tr w:rsidR="00F64539" w:rsidRPr="00AF6FE7">
        <w:tc>
          <w:tcPr>
            <w:tcW w:w="567" w:type="dxa"/>
          </w:tcPr>
          <w:p w:rsidR="00F64539" w:rsidRPr="00AF6FE7" w:rsidRDefault="00F64539" w:rsidP="005A411C">
            <w:pPr>
              <w:pStyle w:val="ConsPlusNormal"/>
              <w:rPr>
                <w:rFonts w:ascii="Times New Roman" w:hAnsi="Times New Roman" w:cs="Times New Roman"/>
                <w:sz w:val="24"/>
                <w:szCs w:val="24"/>
              </w:rPr>
            </w:pPr>
            <w:r w:rsidRPr="00AF6FE7">
              <w:rPr>
                <w:rFonts w:ascii="Times New Roman" w:hAnsi="Times New Roman" w:cs="Times New Roman"/>
                <w:sz w:val="24"/>
                <w:szCs w:val="24"/>
              </w:rPr>
              <w:t>5</w:t>
            </w:r>
          </w:p>
        </w:tc>
        <w:tc>
          <w:tcPr>
            <w:tcW w:w="2324" w:type="dxa"/>
          </w:tcPr>
          <w:p w:rsidR="00F64539" w:rsidRPr="00AF6FE7" w:rsidRDefault="004200E5" w:rsidP="005A411C">
            <w:pPr>
              <w:pStyle w:val="a8"/>
              <w:spacing w:before="0" w:beforeAutospacing="0" w:after="0" w:afterAutospacing="0"/>
            </w:pPr>
            <w:r w:rsidRPr="00AF6FE7">
              <w:t xml:space="preserve">МАОУ </w:t>
            </w:r>
            <w:r w:rsidR="00404F87">
              <w:t>«Школа</w:t>
            </w:r>
            <w:r w:rsidR="00F64539" w:rsidRPr="00AF6FE7">
              <w:t xml:space="preserve"> № 7</w:t>
            </w:r>
            <w:r w:rsidR="00404F87">
              <w:t>» КГО</w:t>
            </w:r>
          </w:p>
        </w:tc>
        <w:tc>
          <w:tcPr>
            <w:tcW w:w="2329" w:type="dxa"/>
          </w:tcPr>
          <w:p w:rsidR="00F64539" w:rsidRPr="00AF6FE7" w:rsidRDefault="00F64539" w:rsidP="005A411C">
            <w:pPr>
              <w:pStyle w:val="a8"/>
              <w:spacing w:before="0" w:beforeAutospacing="0" w:after="0" w:afterAutospacing="0"/>
              <w:jc w:val="center"/>
            </w:pPr>
            <w:r w:rsidRPr="00AF6FE7">
              <w:t>624864, Свердловская область, г. Камышлов,</w:t>
            </w:r>
          </w:p>
          <w:p w:rsidR="00F64539" w:rsidRPr="00AF6FE7" w:rsidRDefault="00F64539" w:rsidP="005A411C">
            <w:pPr>
              <w:pStyle w:val="a8"/>
              <w:spacing w:before="0" w:beforeAutospacing="0" w:after="0" w:afterAutospacing="0"/>
              <w:jc w:val="center"/>
            </w:pPr>
            <w:r w:rsidRPr="00AF6FE7">
              <w:t>ул. Красных Партизан, 2а</w:t>
            </w:r>
          </w:p>
        </w:tc>
        <w:tc>
          <w:tcPr>
            <w:tcW w:w="850" w:type="dxa"/>
          </w:tcPr>
          <w:p w:rsidR="00F64539" w:rsidRPr="00AF6FE7" w:rsidRDefault="004200E5" w:rsidP="005A411C">
            <w:pPr>
              <w:pStyle w:val="ConsPlusNormal"/>
              <w:rPr>
                <w:rFonts w:ascii="Times New Roman" w:hAnsi="Times New Roman" w:cs="Times New Roman"/>
                <w:sz w:val="24"/>
                <w:szCs w:val="24"/>
              </w:rPr>
            </w:pPr>
            <w:r w:rsidRPr="00AF6FE7">
              <w:rPr>
                <w:rFonts w:ascii="Times New Roman" w:hAnsi="Times New Roman" w:cs="Times New Roman"/>
                <w:sz w:val="24"/>
                <w:szCs w:val="24"/>
              </w:rPr>
              <w:t>1938</w:t>
            </w:r>
          </w:p>
        </w:tc>
        <w:tc>
          <w:tcPr>
            <w:tcW w:w="2211" w:type="dxa"/>
          </w:tcPr>
          <w:p w:rsidR="00F64539" w:rsidRPr="00AF6FE7" w:rsidRDefault="00B46327" w:rsidP="005A411C">
            <w:pPr>
              <w:pStyle w:val="ConsPlusNormal"/>
              <w:rPr>
                <w:rFonts w:ascii="Times New Roman" w:hAnsi="Times New Roman" w:cs="Times New Roman"/>
                <w:sz w:val="24"/>
                <w:szCs w:val="24"/>
              </w:rPr>
            </w:pPr>
            <w:r w:rsidRPr="00AF6FE7">
              <w:rPr>
                <w:rFonts w:ascii="Times New Roman" w:hAnsi="Times New Roman" w:cs="Times New Roman"/>
                <w:sz w:val="24"/>
                <w:szCs w:val="24"/>
              </w:rPr>
              <w:t>начальное образование - 109, основное образование – 95.</w:t>
            </w:r>
          </w:p>
        </w:tc>
        <w:tc>
          <w:tcPr>
            <w:tcW w:w="737" w:type="dxa"/>
          </w:tcPr>
          <w:p w:rsidR="00F64539" w:rsidRPr="00AF6FE7" w:rsidRDefault="00B46327" w:rsidP="005A411C">
            <w:pPr>
              <w:pStyle w:val="ConsPlusNormal"/>
              <w:rPr>
                <w:rFonts w:ascii="Times New Roman" w:hAnsi="Times New Roman" w:cs="Times New Roman"/>
                <w:sz w:val="24"/>
                <w:szCs w:val="24"/>
              </w:rPr>
            </w:pPr>
            <w:r w:rsidRPr="00AF6FE7">
              <w:rPr>
                <w:rFonts w:ascii="Times New Roman" w:hAnsi="Times New Roman" w:cs="Times New Roman"/>
                <w:sz w:val="24"/>
                <w:szCs w:val="24"/>
              </w:rPr>
              <w:t>204</w:t>
            </w:r>
          </w:p>
        </w:tc>
      </w:tr>
      <w:tr w:rsidR="00F64539" w:rsidRPr="00AF6FE7">
        <w:tc>
          <w:tcPr>
            <w:tcW w:w="567" w:type="dxa"/>
          </w:tcPr>
          <w:p w:rsidR="00F64539" w:rsidRPr="00AF6FE7" w:rsidRDefault="00F64539" w:rsidP="005A411C">
            <w:pPr>
              <w:pStyle w:val="ConsPlusNormal"/>
              <w:rPr>
                <w:rFonts w:ascii="Times New Roman" w:hAnsi="Times New Roman" w:cs="Times New Roman"/>
                <w:sz w:val="24"/>
                <w:szCs w:val="24"/>
              </w:rPr>
            </w:pPr>
            <w:r w:rsidRPr="00AF6FE7">
              <w:rPr>
                <w:rFonts w:ascii="Times New Roman" w:hAnsi="Times New Roman" w:cs="Times New Roman"/>
                <w:sz w:val="24"/>
                <w:szCs w:val="24"/>
              </w:rPr>
              <w:t>6</w:t>
            </w:r>
          </w:p>
        </w:tc>
        <w:tc>
          <w:tcPr>
            <w:tcW w:w="2324" w:type="dxa"/>
          </w:tcPr>
          <w:p w:rsidR="00F64539" w:rsidRPr="00AF6FE7" w:rsidRDefault="00F64539" w:rsidP="005A411C">
            <w:pPr>
              <w:pStyle w:val="a8"/>
              <w:spacing w:before="0" w:beforeAutospacing="0" w:after="0" w:afterAutospacing="0"/>
            </w:pPr>
            <w:r w:rsidRPr="00AF6FE7">
              <w:t xml:space="preserve">МАОУ </w:t>
            </w:r>
            <w:r w:rsidR="00404F87">
              <w:t xml:space="preserve">«Школа </w:t>
            </w:r>
            <w:r w:rsidRPr="00AF6FE7">
              <w:t>№ 58</w:t>
            </w:r>
            <w:r w:rsidR="00404F87">
              <w:t>» КГО</w:t>
            </w:r>
          </w:p>
        </w:tc>
        <w:tc>
          <w:tcPr>
            <w:tcW w:w="2329" w:type="dxa"/>
          </w:tcPr>
          <w:p w:rsidR="00F64539" w:rsidRPr="00AF6FE7" w:rsidRDefault="00F64539" w:rsidP="005A411C">
            <w:pPr>
              <w:pStyle w:val="a8"/>
              <w:spacing w:before="0" w:beforeAutospacing="0" w:after="0" w:afterAutospacing="0"/>
              <w:jc w:val="center"/>
            </w:pPr>
            <w:r w:rsidRPr="00AF6FE7">
              <w:t>624860, Свердловская область, г. Камышлов, ул. Свердлова, 73</w:t>
            </w:r>
          </w:p>
        </w:tc>
        <w:tc>
          <w:tcPr>
            <w:tcW w:w="850" w:type="dxa"/>
          </w:tcPr>
          <w:p w:rsidR="00F64539" w:rsidRPr="00AF6FE7" w:rsidRDefault="004200E5" w:rsidP="005A411C">
            <w:pPr>
              <w:pStyle w:val="ConsPlusNormal"/>
              <w:rPr>
                <w:rFonts w:ascii="Times New Roman" w:hAnsi="Times New Roman" w:cs="Times New Roman"/>
                <w:sz w:val="24"/>
                <w:szCs w:val="24"/>
              </w:rPr>
            </w:pPr>
            <w:r w:rsidRPr="00AF6FE7">
              <w:rPr>
                <w:rFonts w:ascii="Times New Roman" w:hAnsi="Times New Roman" w:cs="Times New Roman"/>
                <w:sz w:val="24"/>
                <w:szCs w:val="24"/>
              </w:rPr>
              <w:t>1923</w:t>
            </w:r>
          </w:p>
        </w:tc>
        <w:tc>
          <w:tcPr>
            <w:tcW w:w="2211" w:type="dxa"/>
          </w:tcPr>
          <w:p w:rsidR="00F64539" w:rsidRPr="00AF6FE7" w:rsidRDefault="00F64539" w:rsidP="005A411C">
            <w:pPr>
              <w:pStyle w:val="ConsPlusNormal"/>
              <w:rPr>
                <w:rFonts w:ascii="Times New Roman" w:hAnsi="Times New Roman" w:cs="Times New Roman"/>
                <w:sz w:val="24"/>
                <w:szCs w:val="24"/>
              </w:rPr>
            </w:pPr>
            <w:r w:rsidRPr="00AF6FE7">
              <w:rPr>
                <w:rFonts w:ascii="Times New Roman" w:hAnsi="Times New Roman" w:cs="Times New Roman"/>
                <w:sz w:val="24"/>
                <w:szCs w:val="24"/>
              </w:rPr>
              <w:t>начальное образование</w:t>
            </w:r>
            <w:r w:rsidR="00B46327" w:rsidRPr="00AF6FE7">
              <w:rPr>
                <w:rFonts w:ascii="Times New Roman" w:hAnsi="Times New Roman" w:cs="Times New Roman"/>
                <w:sz w:val="24"/>
                <w:szCs w:val="24"/>
              </w:rPr>
              <w:t xml:space="preserve"> - 215, основное образование - 256, среднее образование - 44</w:t>
            </w:r>
          </w:p>
        </w:tc>
        <w:tc>
          <w:tcPr>
            <w:tcW w:w="737" w:type="dxa"/>
          </w:tcPr>
          <w:p w:rsidR="00F64539" w:rsidRPr="00AF6FE7" w:rsidRDefault="00B46327" w:rsidP="005A411C">
            <w:pPr>
              <w:pStyle w:val="ConsPlusNormal"/>
              <w:rPr>
                <w:rFonts w:ascii="Times New Roman" w:hAnsi="Times New Roman" w:cs="Times New Roman"/>
                <w:sz w:val="24"/>
                <w:szCs w:val="24"/>
              </w:rPr>
            </w:pPr>
            <w:r w:rsidRPr="00AF6FE7">
              <w:rPr>
                <w:rFonts w:ascii="Times New Roman" w:hAnsi="Times New Roman" w:cs="Times New Roman"/>
                <w:sz w:val="24"/>
                <w:szCs w:val="24"/>
              </w:rPr>
              <w:t>515</w:t>
            </w:r>
          </w:p>
        </w:tc>
      </w:tr>
      <w:tr w:rsidR="008A1B05" w:rsidRPr="00AF6FE7">
        <w:tc>
          <w:tcPr>
            <w:tcW w:w="5220" w:type="dxa"/>
            <w:gridSpan w:val="3"/>
          </w:tcPr>
          <w:p w:rsidR="008A1B05" w:rsidRPr="00AF6FE7" w:rsidRDefault="008A1B05" w:rsidP="005A411C">
            <w:pPr>
              <w:pStyle w:val="ConsPlusNormal"/>
              <w:rPr>
                <w:rFonts w:ascii="Times New Roman" w:hAnsi="Times New Roman" w:cs="Times New Roman"/>
                <w:sz w:val="24"/>
                <w:szCs w:val="24"/>
              </w:rPr>
            </w:pPr>
            <w:r w:rsidRPr="00AF6FE7">
              <w:rPr>
                <w:rFonts w:ascii="Times New Roman" w:hAnsi="Times New Roman" w:cs="Times New Roman"/>
                <w:sz w:val="24"/>
                <w:szCs w:val="24"/>
              </w:rPr>
              <w:t>ИТОГО:</w:t>
            </w:r>
          </w:p>
        </w:tc>
        <w:tc>
          <w:tcPr>
            <w:tcW w:w="3061" w:type="dxa"/>
            <w:gridSpan w:val="2"/>
          </w:tcPr>
          <w:p w:rsidR="008A1B05" w:rsidRPr="00AF6FE7" w:rsidRDefault="00CC6A2B" w:rsidP="005A411C">
            <w:pPr>
              <w:pStyle w:val="ConsPlusNormal"/>
              <w:rPr>
                <w:rFonts w:ascii="Times New Roman" w:hAnsi="Times New Roman" w:cs="Times New Roman"/>
                <w:sz w:val="24"/>
                <w:szCs w:val="24"/>
              </w:rPr>
            </w:pPr>
            <w:r w:rsidRPr="00AF6FE7">
              <w:rPr>
                <w:rFonts w:ascii="Times New Roman" w:hAnsi="Times New Roman" w:cs="Times New Roman"/>
                <w:sz w:val="24"/>
                <w:szCs w:val="24"/>
              </w:rPr>
              <w:t>начальное образование - 1466</w:t>
            </w:r>
            <w:r w:rsidR="008A1B05" w:rsidRPr="00AF6FE7">
              <w:rPr>
                <w:rFonts w:ascii="Times New Roman" w:hAnsi="Times New Roman" w:cs="Times New Roman"/>
                <w:sz w:val="24"/>
                <w:szCs w:val="24"/>
              </w:rPr>
              <w:t xml:space="preserve">, основное образование </w:t>
            </w:r>
            <w:r w:rsidR="008A1B05" w:rsidRPr="00AF6FE7">
              <w:rPr>
                <w:rFonts w:ascii="Times New Roman" w:hAnsi="Times New Roman" w:cs="Times New Roman"/>
                <w:sz w:val="24"/>
                <w:szCs w:val="24"/>
              </w:rPr>
              <w:lastRenderedPageBreak/>
              <w:t xml:space="preserve">- </w:t>
            </w:r>
            <w:r w:rsidRPr="00AF6FE7">
              <w:rPr>
                <w:rFonts w:ascii="Times New Roman" w:hAnsi="Times New Roman" w:cs="Times New Roman"/>
                <w:sz w:val="24"/>
                <w:szCs w:val="24"/>
              </w:rPr>
              <w:t>1582, среднее образование - 224</w:t>
            </w:r>
          </w:p>
        </w:tc>
        <w:tc>
          <w:tcPr>
            <w:tcW w:w="737" w:type="dxa"/>
          </w:tcPr>
          <w:p w:rsidR="008A1B05" w:rsidRPr="00AF6FE7" w:rsidRDefault="00CC6A2B" w:rsidP="005A411C">
            <w:pPr>
              <w:pStyle w:val="ConsPlusNormal"/>
              <w:rPr>
                <w:rFonts w:ascii="Times New Roman" w:hAnsi="Times New Roman" w:cs="Times New Roman"/>
                <w:sz w:val="24"/>
                <w:szCs w:val="24"/>
              </w:rPr>
            </w:pPr>
            <w:r w:rsidRPr="00AF6FE7">
              <w:rPr>
                <w:rFonts w:ascii="Times New Roman" w:hAnsi="Times New Roman" w:cs="Times New Roman"/>
                <w:sz w:val="24"/>
                <w:szCs w:val="24"/>
              </w:rPr>
              <w:lastRenderedPageBreak/>
              <w:t>3272</w:t>
            </w:r>
          </w:p>
        </w:tc>
      </w:tr>
    </w:tbl>
    <w:p w:rsidR="008A1B05" w:rsidRPr="00AF6FE7" w:rsidRDefault="008A1B05">
      <w:pPr>
        <w:pStyle w:val="ConsPlusNormal"/>
        <w:ind w:firstLine="540"/>
        <w:jc w:val="both"/>
        <w:rPr>
          <w:rFonts w:ascii="Times New Roman" w:hAnsi="Times New Roman" w:cs="Times New Roman"/>
          <w:sz w:val="24"/>
          <w:szCs w:val="24"/>
        </w:rPr>
      </w:pPr>
    </w:p>
    <w:p w:rsidR="00E24939" w:rsidRPr="0032741D" w:rsidRDefault="00E24939" w:rsidP="0032741D">
      <w:pPr>
        <w:pStyle w:val="ConsPlusNormal"/>
        <w:ind w:firstLine="540"/>
        <w:jc w:val="both"/>
        <w:rPr>
          <w:rFonts w:ascii="Times New Roman" w:hAnsi="Times New Roman" w:cs="Times New Roman"/>
          <w:sz w:val="28"/>
          <w:szCs w:val="28"/>
        </w:rPr>
      </w:pPr>
      <w:r w:rsidRPr="0032741D">
        <w:rPr>
          <w:rFonts w:ascii="Times New Roman" w:hAnsi="Times New Roman" w:cs="Times New Roman"/>
          <w:sz w:val="28"/>
          <w:szCs w:val="28"/>
        </w:rPr>
        <w:t>В системе дополнительного образования в сфере культуры на территории Камышловскогоо городского округа работают 3 учреждения (школа искусств, художественная и хореографическая школы).</w:t>
      </w:r>
    </w:p>
    <w:p w:rsidR="00E24939" w:rsidRPr="0032741D" w:rsidRDefault="00E24939" w:rsidP="0032741D">
      <w:pPr>
        <w:pStyle w:val="ConsPlusNormal"/>
        <w:ind w:firstLine="540"/>
        <w:jc w:val="both"/>
        <w:rPr>
          <w:rFonts w:ascii="Times New Roman" w:hAnsi="Times New Roman" w:cs="Times New Roman"/>
          <w:sz w:val="28"/>
          <w:szCs w:val="28"/>
        </w:rPr>
      </w:pPr>
      <w:r w:rsidRPr="0032741D">
        <w:rPr>
          <w:rFonts w:ascii="Times New Roman" w:hAnsi="Times New Roman" w:cs="Times New Roman"/>
          <w:sz w:val="28"/>
          <w:szCs w:val="28"/>
        </w:rPr>
        <w:t>В учреждениях начального художественного образования обучаются  548 учащихся в возрасте от 5 до 18 лет, в том числе из них за счет средств местного бюджета обучается  - 471, по договору оказания услуг - 77.</w:t>
      </w:r>
    </w:p>
    <w:p w:rsidR="008A1B05" w:rsidRPr="0032741D" w:rsidRDefault="008A1B05" w:rsidP="0032741D">
      <w:pPr>
        <w:pStyle w:val="ConsPlusNormal"/>
        <w:ind w:firstLine="540"/>
        <w:jc w:val="both"/>
        <w:rPr>
          <w:rFonts w:ascii="Times New Roman" w:hAnsi="Times New Roman" w:cs="Times New Roman"/>
          <w:sz w:val="28"/>
          <w:szCs w:val="28"/>
        </w:rPr>
      </w:pPr>
    </w:p>
    <w:p w:rsidR="008A1B05" w:rsidRPr="0032741D" w:rsidRDefault="008A1B05" w:rsidP="0032741D">
      <w:pPr>
        <w:pStyle w:val="ConsPlusNormal"/>
        <w:jc w:val="right"/>
        <w:outlineLvl w:val="4"/>
        <w:rPr>
          <w:rFonts w:ascii="Times New Roman" w:hAnsi="Times New Roman" w:cs="Times New Roman"/>
          <w:sz w:val="28"/>
          <w:szCs w:val="28"/>
        </w:rPr>
      </w:pPr>
      <w:r w:rsidRPr="0032741D">
        <w:rPr>
          <w:rFonts w:ascii="Times New Roman" w:hAnsi="Times New Roman" w:cs="Times New Roman"/>
          <w:sz w:val="28"/>
          <w:szCs w:val="28"/>
        </w:rPr>
        <w:t xml:space="preserve">Таблица </w:t>
      </w:r>
      <w:r w:rsidR="0050253D">
        <w:rPr>
          <w:rFonts w:ascii="Times New Roman" w:hAnsi="Times New Roman" w:cs="Times New Roman"/>
          <w:sz w:val="28"/>
          <w:szCs w:val="28"/>
        </w:rPr>
        <w:t>4</w:t>
      </w:r>
    </w:p>
    <w:p w:rsidR="008A1B05" w:rsidRPr="0032741D" w:rsidRDefault="008A1B05" w:rsidP="0032741D">
      <w:pPr>
        <w:pStyle w:val="ConsPlusNormal"/>
        <w:ind w:firstLine="540"/>
        <w:jc w:val="both"/>
        <w:rPr>
          <w:rFonts w:ascii="Times New Roman" w:hAnsi="Times New Roman" w:cs="Times New Roman"/>
          <w:sz w:val="28"/>
          <w:szCs w:val="28"/>
        </w:rPr>
      </w:pPr>
    </w:p>
    <w:p w:rsidR="008A1B05" w:rsidRPr="0032741D" w:rsidRDefault="008A1B05" w:rsidP="0032741D">
      <w:pPr>
        <w:pStyle w:val="ConsPlusNormal"/>
        <w:jc w:val="center"/>
        <w:rPr>
          <w:rFonts w:ascii="Times New Roman" w:hAnsi="Times New Roman" w:cs="Times New Roman"/>
          <w:sz w:val="28"/>
          <w:szCs w:val="28"/>
        </w:rPr>
      </w:pPr>
      <w:r w:rsidRPr="0032741D">
        <w:rPr>
          <w:rFonts w:ascii="Times New Roman" w:hAnsi="Times New Roman" w:cs="Times New Roman"/>
          <w:sz w:val="28"/>
          <w:szCs w:val="28"/>
        </w:rPr>
        <w:t>Перечень учреждений дополнительного образования</w:t>
      </w:r>
    </w:p>
    <w:p w:rsidR="008A1B05" w:rsidRPr="0032741D" w:rsidRDefault="00AD7023" w:rsidP="0032741D">
      <w:pPr>
        <w:pStyle w:val="ConsPlusNormal"/>
        <w:jc w:val="center"/>
        <w:rPr>
          <w:rFonts w:ascii="Times New Roman" w:hAnsi="Times New Roman" w:cs="Times New Roman"/>
          <w:sz w:val="28"/>
          <w:szCs w:val="28"/>
        </w:rPr>
      </w:pPr>
      <w:r w:rsidRPr="0032741D">
        <w:rPr>
          <w:rFonts w:ascii="Times New Roman" w:hAnsi="Times New Roman" w:cs="Times New Roman"/>
          <w:sz w:val="28"/>
          <w:szCs w:val="28"/>
        </w:rPr>
        <w:t>Камышловского</w:t>
      </w:r>
      <w:r w:rsidR="008A1B05" w:rsidRPr="0032741D">
        <w:rPr>
          <w:rFonts w:ascii="Times New Roman" w:hAnsi="Times New Roman" w:cs="Times New Roman"/>
          <w:sz w:val="28"/>
          <w:szCs w:val="28"/>
        </w:rPr>
        <w:t xml:space="preserve"> городского округа</w:t>
      </w:r>
    </w:p>
    <w:p w:rsidR="008A1B05" w:rsidRPr="00AF6FE7" w:rsidRDefault="008A1B05">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211"/>
        <w:gridCol w:w="1701"/>
        <w:gridCol w:w="850"/>
        <w:gridCol w:w="3685"/>
      </w:tblGrid>
      <w:tr w:rsidR="00E24939" w:rsidRPr="008E1F72" w:rsidTr="00E24939">
        <w:tc>
          <w:tcPr>
            <w:tcW w:w="567" w:type="dxa"/>
            <w:tcBorders>
              <w:top w:val="single" w:sz="4" w:space="0" w:color="auto"/>
              <w:left w:val="single" w:sz="4" w:space="0" w:color="auto"/>
              <w:bottom w:val="single" w:sz="4" w:space="0" w:color="auto"/>
              <w:right w:val="single" w:sz="4" w:space="0" w:color="auto"/>
            </w:tcBorders>
            <w:hideMark/>
          </w:tcPr>
          <w:p w:rsidR="00E24939" w:rsidRPr="008E1F72" w:rsidRDefault="00E24939">
            <w:pPr>
              <w:pStyle w:val="ConsPlusNormal"/>
              <w:spacing w:line="276" w:lineRule="auto"/>
              <w:jc w:val="center"/>
              <w:rPr>
                <w:rFonts w:ascii="Times New Roman" w:hAnsi="Times New Roman" w:cs="Times New Roman"/>
                <w:sz w:val="24"/>
                <w:szCs w:val="24"/>
              </w:rPr>
            </w:pPr>
            <w:r w:rsidRPr="008E1F72">
              <w:rPr>
                <w:rFonts w:ascii="Times New Roman" w:hAnsi="Times New Roman" w:cs="Times New Roman"/>
                <w:sz w:val="24"/>
                <w:szCs w:val="24"/>
              </w:rPr>
              <w:t>N п/п</w:t>
            </w:r>
          </w:p>
        </w:tc>
        <w:tc>
          <w:tcPr>
            <w:tcW w:w="2211" w:type="dxa"/>
            <w:tcBorders>
              <w:top w:val="single" w:sz="4" w:space="0" w:color="auto"/>
              <w:left w:val="single" w:sz="4" w:space="0" w:color="auto"/>
              <w:bottom w:val="single" w:sz="4" w:space="0" w:color="auto"/>
              <w:right w:val="single" w:sz="4" w:space="0" w:color="auto"/>
            </w:tcBorders>
            <w:hideMark/>
          </w:tcPr>
          <w:p w:rsidR="00E24939" w:rsidRPr="008E1F72" w:rsidRDefault="00E24939">
            <w:pPr>
              <w:pStyle w:val="ConsPlusNormal"/>
              <w:spacing w:line="276" w:lineRule="auto"/>
              <w:jc w:val="center"/>
              <w:rPr>
                <w:rFonts w:ascii="Times New Roman" w:hAnsi="Times New Roman" w:cs="Times New Roman"/>
                <w:sz w:val="24"/>
                <w:szCs w:val="24"/>
              </w:rPr>
            </w:pPr>
            <w:r w:rsidRPr="008E1F72">
              <w:rPr>
                <w:rFonts w:ascii="Times New Roman" w:hAnsi="Times New Roman" w:cs="Times New Roman"/>
                <w:sz w:val="24"/>
                <w:szCs w:val="24"/>
              </w:rPr>
              <w:t>Наименование учреждения</w:t>
            </w:r>
          </w:p>
        </w:tc>
        <w:tc>
          <w:tcPr>
            <w:tcW w:w="1701" w:type="dxa"/>
            <w:tcBorders>
              <w:top w:val="single" w:sz="4" w:space="0" w:color="auto"/>
              <w:left w:val="single" w:sz="4" w:space="0" w:color="auto"/>
              <w:bottom w:val="single" w:sz="4" w:space="0" w:color="auto"/>
              <w:right w:val="single" w:sz="4" w:space="0" w:color="auto"/>
            </w:tcBorders>
            <w:hideMark/>
          </w:tcPr>
          <w:p w:rsidR="00E24939" w:rsidRPr="008E1F72" w:rsidRDefault="00E24939">
            <w:pPr>
              <w:pStyle w:val="ConsPlusNormal"/>
              <w:spacing w:line="276" w:lineRule="auto"/>
              <w:jc w:val="center"/>
              <w:rPr>
                <w:rFonts w:ascii="Times New Roman" w:hAnsi="Times New Roman" w:cs="Times New Roman"/>
                <w:sz w:val="24"/>
                <w:szCs w:val="24"/>
              </w:rPr>
            </w:pPr>
            <w:r w:rsidRPr="008E1F72">
              <w:rPr>
                <w:rFonts w:ascii="Times New Roman" w:hAnsi="Times New Roman" w:cs="Times New Roman"/>
                <w:sz w:val="24"/>
                <w:szCs w:val="24"/>
              </w:rPr>
              <w:t>Адрес</w:t>
            </w:r>
          </w:p>
        </w:tc>
        <w:tc>
          <w:tcPr>
            <w:tcW w:w="850" w:type="dxa"/>
            <w:tcBorders>
              <w:top w:val="single" w:sz="4" w:space="0" w:color="auto"/>
              <w:left w:val="single" w:sz="4" w:space="0" w:color="auto"/>
              <w:bottom w:val="single" w:sz="4" w:space="0" w:color="auto"/>
              <w:right w:val="single" w:sz="4" w:space="0" w:color="auto"/>
            </w:tcBorders>
            <w:hideMark/>
          </w:tcPr>
          <w:p w:rsidR="00E24939" w:rsidRPr="008E1F72" w:rsidRDefault="00E24939">
            <w:pPr>
              <w:pStyle w:val="ConsPlusNormal"/>
              <w:spacing w:line="276" w:lineRule="auto"/>
              <w:jc w:val="center"/>
              <w:rPr>
                <w:rFonts w:ascii="Times New Roman" w:hAnsi="Times New Roman" w:cs="Times New Roman"/>
                <w:sz w:val="24"/>
                <w:szCs w:val="24"/>
              </w:rPr>
            </w:pPr>
            <w:r w:rsidRPr="008E1F72">
              <w:rPr>
                <w:rFonts w:ascii="Times New Roman" w:hAnsi="Times New Roman" w:cs="Times New Roman"/>
                <w:sz w:val="24"/>
                <w:szCs w:val="24"/>
              </w:rPr>
              <w:t>Год основания</w:t>
            </w:r>
          </w:p>
        </w:tc>
        <w:tc>
          <w:tcPr>
            <w:tcW w:w="3685" w:type="dxa"/>
            <w:tcBorders>
              <w:top w:val="single" w:sz="4" w:space="0" w:color="auto"/>
              <w:left w:val="single" w:sz="4" w:space="0" w:color="auto"/>
              <w:bottom w:val="single" w:sz="4" w:space="0" w:color="auto"/>
              <w:right w:val="single" w:sz="4" w:space="0" w:color="auto"/>
            </w:tcBorders>
            <w:hideMark/>
          </w:tcPr>
          <w:p w:rsidR="00E24939" w:rsidRPr="008E1F72" w:rsidRDefault="00E24939">
            <w:pPr>
              <w:pStyle w:val="ConsPlusNormal"/>
              <w:spacing w:line="276" w:lineRule="auto"/>
              <w:jc w:val="center"/>
              <w:rPr>
                <w:rFonts w:ascii="Times New Roman" w:hAnsi="Times New Roman" w:cs="Times New Roman"/>
                <w:sz w:val="24"/>
                <w:szCs w:val="24"/>
              </w:rPr>
            </w:pPr>
            <w:r w:rsidRPr="008E1F72">
              <w:rPr>
                <w:rFonts w:ascii="Times New Roman" w:hAnsi="Times New Roman" w:cs="Times New Roman"/>
                <w:sz w:val="24"/>
                <w:szCs w:val="24"/>
              </w:rPr>
              <w:t>Направления обучения/отделения:</w:t>
            </w:r>
          </w:p>
        </w:tc>
      </w:tr>
      <w:tr w:rsidR="00E24939" w:rsidRPr="008E1F72" w:rsidTr="00E24939">
        <w:tc>
          <w:tcPr>
            <w:tcW w:w="567" w:type="dxa"/>
            <w:tcBorders>
              <w:top w:val="single" w:sz="4" w:space="0" w:color="auto"/>
              <w:left w:val="single" w:sz="4" w:space="0" w:color="auto"/>
              <w:bottom w:val="single" w:sz="4" w:space="0" w:color="auto"/>
              <w:right w:val="single" w:sz="4" w:space="0" w:color="auto"/>
            </w:tcBorders>
            <w:hideMark/>
          </w:tcPr>
          <w:p w:rsidR="00E24939" w:rsidRPr="005A411C" w:rsidRDefault="00E24939" w:rsidP="005A411C">
            <w:pPr>
              <w:pStyle w:val="ConsPlusNormal"/>
              <w:rPr>
                <w:rFonts w:ascii="Times New Roman" w:hAnsi="Times New Roman" w:cs="Times New Roman"/>
                <w:sz w:val="28"/>
                <w:szCs w:val="28"/>
              </w:rPr>
            </w:pPr>
            <w:r w:rsidRPr="005A411C">
              <w:rPr>
                <w:rFonts w:ascii="Times New Roman" w:hAnsi="Times New Roman" w:cs="Times New Roman"/>
                <w:sz w:val="28"/>
                <w:szCs w:val="28"/>
              </w:rPr>
              <w:t>1</w:t>
            </w:r>
          </w:p>
        </w:tc>
        <w:tc>
          <w:tcPr>
            <w:tcW w:w="2211" w:type="dxa"/>
            <w:tcBorders>
              <w:top w:val="single" w:sz="4" w:space="0" w:color="auto"/>
              <w:left w:val="single" w:sz="4" w:space="0" w:color="auto"/>
              <w:bottom w:val="single" w:sz="4" w:space="0" w:color="auto"/>
              <w:right w:val="single" w:sz="4" w:space="0" w:color="auto"/>
            </w:tcBorders>
            <w:hideMark/>
          </w:tcPr>
          <w:p w:rsidR="00E24939" w:rsidRPr="005A411C" w:rsidRDefault="00E24939" w:rsidP="005A411C">
            <w:pPr>
              <w:pStyle w:val="ConsPlusNormal"/>
              <w:rPr>
                <w:rFonts w:ascii="Times New Roman" w:hAnsi="Times New Roman" w:cs="Times New Roman"/>
                <w:sz w:val="28"/>
                <w:szCs w:val="28"/>
              </w:rPr>
            </w:pPr>
            <w:r w:rsidRPr="005A411C">
              <w:rPr>
                <w:rFonts w:ascii="Times New Roman" w:hAnsi="Times New Roman" w:cs="Times New Roman"/>
                <w:sz w:val="28"/>
                <w:szCs w:val="28"/>
              </w:rPr>
              <w:t xml:space="preserve">МАУ ДО </w:t>
            </w:r>
            <w:r w:rsidR="005A411C" w:rsidRPr="005A411C">
              <w:rPr>
                <w:rFonts w:ascii="Times New Roman" w:hAnsi="Times New Roman" w:cs="Times New Roman"/>
                <w:sz w:val="28"/>
                <w:szCs w:val="28"/>
              </w:rPr>
              <w:t>«</w:t>
            </w:r>
            <w:r w:rsidRPr="005A411C">
              <w:rPr>
                <w:rFonts w:ascii="Times New Roman" w:hAnsi="Times New Roman" w:cs="Times New Roman"/>
                <w:sz w:val="28"/>
                <w:szCs w:val="28"/>
              </w:rPr>
              <w:t>Детская школа искусств №1</w:t>
            </w:r>
            <w:r w:rsidR="005A411C" w:rsidRPr="005A411C">
              <w:rPr>
                <w:rFonts w:ascii="Times New Roman" w:hAnsi="Times New Roman" w:cs="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hideMark/>
          </w:tcPr>
          <w:p w:rsidR="00E24939" w:rsidRPr="005A411C" w:rsidRDefault="00E24939" w:rsidP="005A411C">
            <w:pPr>
              <w:pStyle w:val="ConsPlusNormal"/>
              <w:rPr>
                <w:rFonts w:ascii="Times New Roman" w:hAnsi="Times New Roman" w:cs="Times New Roman"/>
                <w:sz w:val="28"/>
                <w:szCs w:val="28"/>
              </w:rPr>
            </w:pPr>
            <w:r w:rsidRPr="005A411C">
              <w:rPr>
                <w:rFonts w:ascii="Times New Roman" w:hAnsi="Times New Roman" w:cs="Times New Roman"/>
                <w:sz w:val="28"/>
                <w:szCs w:val="28"/>
              </w:rPr>
              <w:t>г. Камышлов, ул. Энгельса, 202</w:t>
            </w:r>
          </w:p>
        </w:tc>
        <w:tc>
          <w:tcPr>
            <w:tcW w:w="850" w:type="dxa"/>
            <w:tcBorders>
              <w:top w:val="single" w:sz="4" w:space="0" w:color="auto"/>
              <w:left w:val="single" w:sz="4" w:space="0" w:color="auto"/>
              <w:bottom w:val="single" w:sz="4" w:space="0" w:color="auto"/>
              <w:right w:val="single" w:sz="4" w:space="0" w:color="auto"/>
            </w:tcBorders>
            <w:hideMark/>
          </w:tcPr>
          <w:p w:rsidR="00E24939" w:rsidRPr="005A411C" w:rsidRDefault="00E24939" w:rsidP="005A411C">
            <w:pPr>
              <w:pStyle w:val="ConsPlusNormal"/>
              <w:rPr>
                <w:rFonts w:ascii="Times New Roman" w:hAnsi="Times New Roman" w:cs="Times New Roman"/>
                <w:sz w:val="28"/>
                <w:szCs w:val="28"/>
              </w:rPr>
            </w:pPr>
            <w:r w:rsidRPr="005A411C">
              <w:rPr>
                <w:rFonts w:ascii="Times New Roman" w:hAnsi="Times New Roman" w:cs="Times New Roman"/>
                <w:sz w:val="28"/>
                <w:szCs w:val="28"/>
              </w:rPr>
              <w:t>1944</w:t>
            </w:r>
          </w:p>
        </w:tc>
        <w:tc>
          <w:tcPr>
            <w:tcW w:w="3685" w:type="dxa"/>
            <w:tcBorders>
              <w:top w:val="single" w:sz="4" w:space="0" w:color="auto"/>
              <w:left w:val="single" w:sz="4" w:space="0" w:color="auto"/>
              <w:bottom w:val="single" w:sz="4" w:space="0" w:color="auto"/>
              <w:right w:val="single" w:sz="4" w:space="0" w:color="auto"/>
            </w:tcBorders>
            <w:hideMark/>
          </w:tcPr>
          <w:p w:rsidR="00E24939" w:rsidRPr="005A411C" w:rsidRDefault="00E24939" w:rsidP="005A411C">
            <w:pPr>
              <w:pStyle w:val="ConsPlusNormal"/>
              <w:rPr>
                <w:rFonts w:ascii="Times New Roman" w:hAnsi="Times New Roman" w:cs="Times New Roman"/>
                <w:sz w:val="28"/>
                <w:szCs w:val="28"/>
              </w:rPr>
            </w:pPr>
            <w:r w:rsidRPr="005A411C">
              <w:rPr>
                <w:rFonts w:ascii="Times New Roman" w:hAnsi="Times New Roman" w:cs="Times New Roman"/>
                <w:sz w:val="28"/>
                <w:szCs w:val="28"/>
              </w:rPr>
              <w:t>1. Дополнительные предпрофессиональные программы для детей:</w:t>
            </w:r>
          </w:p>
          <w:p w:rsidR="00E24939" w:rsidRPr="005A411C" w:rsidRDefault="00E24939" w:rsidP="005A411C">
            <w:pPr>
              <w:pStyle w:val="ConsPlusNormal"/>
              <w:rPr>
                <w:rFonts w:ascii="Times New Roman" w:hAnsi="Times New Roman" w:cs="Times New Roman"/>
                <w:sz w:val="28"/>
                <w:szCs w:val="28"/>
              </w:rPr>
            </w:pPr>
            <w:r w:rsidRPr="005A411C">
              <w:rPr>
                <w:rFonts w:ascii="Times New Roman" w:hAnsi="Times New Roman" w:cs="Times New Roman"/>
                <w:sz w:val="28"/>
                <w:szCs w:val="28"/>
              </w:rPr>
              <w:t>Музыкальное искусство:</w:t>
            </w:r>
          </w:p>
          <w:p w:rsidR="00E24939" w:rsidRPr="005A411C" w:rsidRDefault="00E24939" w:rsidP="005A411C">
            <w:pPr>
              <w:pStyle w:val="ConsPlusNormal"/>
              <w:rPr>
                <w:rFonts w:ascii="Times New Roman" w:hAnsi="Times New Roman" w:cs="Times New Roman"/>
                <w:sz w:val="28"/>
                <w:szCs w:val="28"/>
              </w:rPr>
            </w:pPr>
            <w:r w:rsidRPr="005A411C">
              <w:rPr>
                <w:rFonts w:ascii="Times New Roman" w:hAnsi="Times New Roman" w:cs="Times New Roman"/>
                <w:sz w:val="28"/>
                <w:szCs w:val="28"/>
              </w:rPr>
              <w:t xml:space="preserve">- </w:t>
            </w:r>
            <w:r w:rsidR="005A411C" w:rsidRPr="005A411C">
              <w:rPr>
                <w:rFonts w:ascii="Times New Roman" w:hAnsi="Times New Roman" w:cs="Times New Roman"/>
                <w:sz w:val="28"/>
                <w:szCs w:val="28"/>
              </w:rPr>
              <w:t>«</w:t>
            </w:r>
            <w:r w:rsidRPr="005A411C">
              <w:rPr>
                <w:rFonts w:ascii="Times New Roman" w:hAnsi="Times New Roman" w:cs="Times New Roman"/>
                <w:sz w:val="28"/>
                <w:szCs w:val="28"/>
              </w:rPr>
              <w:t>Фортепиано</w:t>
            </w:r>
            <w:r w:rsidR="005A411C" w:rsidRPr="005A411C">
              <w:rPr>
                <w:rFonts w:ascii="Times New Roman" w:hAnsi="Times New Roman" w:cs="Times New Roman"/>
                <w:sz w:val="28"/>
                <w:szCs w:val="28"/>
              </w:rPr>
              <w:t>»</w:t>
            </w:r>
            <w:r w:rsidRPr="005A411C">
              <w:rPr>
                <w:rFonts w:ascii="Times New Roman" w:hAnsi="Times New Roman" w:cs="Times New Roman"/>
                <w:sz w:val="28"/>
                <w:szCs w:val="28"/>
              </w:rPr>
              <w:t>;</w:t>
            </w:r>
          </w:p>
          <w:p w:rsidR="00E24939" w:rsidRPr="005A411C" w:rsidRDefault="00E24939" w:rsidP="005A411C">
            <w:pPr>
              <w:pStyle w:val="ConsPlusNormal"/>
              <w:rPr>
                <w:rFonts w:ascii="Times New Roman" w:hAnsi="Times New Roman" w:cs="Times New Roman"/>
                <w:sz w:val="28"/>
                <w:szCs w:val="28"/>
              </w:rPr>
            </w:pPr>
            <w:r w:rsidRPr="005A411C">
              <w:rPr>
                <w:rFonts w:ascii="Times New Roman" w:hAnsi="Times New Roman" w:cs="Times New Roman"/>
                <w:sz w:val="28"/>
                <w:szCs w:val="28"/>
              </w:rPr>
              <w:t xml:space="preserve">-  </w:t>
            </w:r>
            <w:r w:rsidR="005A411C" w:rsidRPr="005A411C">
              <w:rPr>
                <w:rFonts w:ascii="Times New Roman" w:hAnsi="Times New Roman" w:cs="Times New Roman"/>
                <w:sz w:val="28"/>
                <w:szCs w:val="28"/>
              </w:rPr>
              <w:t>«</w:t>
            </w:r>
            <w:r w:rsidRPr="005A411C">
              <w:rPr>
                <w:rFonts w:ascii="Times New Roman" w:hAnsi="Times New Roman" w:cs="Times New Roman"/>
                <w:sz w:val="28"/>
                <w:szCs w:val="28"/>
              </w:rPr>
              <w:t>Народные инструменты</w:t>
            </w:r>
            <w:r w:rsidR="005A411C" w:rsidRPr="005A411C">
              <w:rPr>
                <w:rFonts w:ascii="Times New Roman" w:hAnsi="Times New Roman" w:cs="Times New Roman"/>
                <w:sz w:val="28"/>
                <w:szCs w:val="28"/>
              </w:rPr>
              <w:t>»</w:t>
            </w:r>
            <w:r w:rsidRPr="005A411C">
              <w:rPr>
                <w:rFonts w:ascii="Times New Roman" w:hAnsi="Times New Roman" w:cs="Times New Roman"/>
                <w:sz w:val="28"/>
                <w:szCs w:val="28"/>
              </w:rPr>
              <w:t>;</w:t>
            </w:r>
          </w:p>
          <w:p w:rsidR="00E24939" w:rsidRPr="005A411C" w:rsidRDefault="00E24939" w:rsidP="005A411C">
            <w:pPr>
              <w:pStyle w:val="ConsPlusNormal"/>
              <w:rPr>
                <w:rFonts w:ascii="Times New Roman" w:hAnsi="Times New Roman" w:cs="Times New Roman"/>
                <w:sz w:val="28"/>
                <w:szCs w:val="28"/>
              </w:rPr>
            </w:pPr>
            <w:r w:rsidRPr="005A411C">
              <w:rPr>
                <w:rFonts w:ascii="Times New Roman" w:hAnsi="Times New Roman" w:cs="Times New Roman"/>
                <w:sz w:val="28"/>
                <w:szCs w:val="28"/>
              </w:rPr>
              <w:t xml:space="preserve">- </w:t>
            </w:r>
            <w:r w:rsidR="005A411C" w:rsidRPr="005A411C">
              <w:rPr>
                <w:rFonts w:ascii="Times New Roman" w:hAnsi="Times New Roman" w:cs="Times New Roman"/>
                <w:sz w:val="28"/>
                <w:szCs w:val="28"/>
              </w:rPr>
              <w:t>«</w:t>
            </w:r>
            <w:r w:rsidRPr="005A411C">
              <w:rPr>
                <w:rFonts w:ascii="Times New Roman" w:hAnsi="Times New Roman" w:cs="Times New Roman"/>
                <w:sz w:val="28"/>
                <w:szCs w:val="28"/>
              </w:rPr>
              <w:t>Хоровое пение</w:t>
            </w:r>
            <w:r w:rsidR="005A411C" w:rsidRPr="005A411C">
              <w:rPr>
                <w:rFonts w:ascii="Times New Roman" w:hAnsi="Times New Roman" w:cs="Times New Roman"/>
                <w:sz w:val="28"/>
                <w:szCs w:val="28"/>
              </w:rPr>
              <w:t>»</w:t>
            </w:r>
            <w:r w:rsidRPr="005A411C">
              <w:rPr>
                <w:rFonts w:ascii="Times New Roman" w:hAnsi="Times New Roman" w:cs="Times New Roman"/>
                <w:sz w:val="28"/>
                <w:szCs w:val="28"/>
              </w:rPr>
              <w:t>;</w:t>
            </w:r>
          </w:p>
          <w:p w:rsidR="00E24939" w:rsidRPr="005A411C" w:rsidRDefault="00E24939" w:rsidP="005A411C">
            <w:pPr>
              <w:pStyle w:val="ConsPlusNormal"/>
              <w:rPr>
                <w:rFonts w:ascii="Times New Roman" w:hAnsi="Times New Roman" w:cs="Times New Roman"/>
                <w:sz w:val="28"/>
                <w:szCs w:val="28"/>
              </w:rPr>
            </w:pPr>
            <w:r w:rsidRPr="005A411C">
              <w:rPr>
                <w:rFonts w:ascii="Times New Roman" w:hAnsi="Times New Roman" w:cs="Times New Roman"/>
                <w:sz w:val="28"/>
                <w:szCs w:val="28"/>
              </w:rPr>
              <w:t xml:space="preserve">- </w:t>
            </w:r>
            <w:r w:rsidR="005A411C" w:rsidRPr="005A411C">
              <w:rPr>
                <w:rFonts w:ascii="Times New Roman" w:hAnsi="Times New Roman" w:cs="Times New Roman"/>
                <w:sz w:val="28"/>
                <w:szCs w:val="28"/>
              </w:rPr>
              <w:t>«</w:t>
            </w:r>
            <w:r w:rsidRPr="005A411C">
              <w:rPr>
                <w:rFonts w:ascii="Times New Roman" w:hAnsi="Times New Roman" w:cs="Times New Roman"/>
                <w:sz w:val="28"/>
                <w:szCs w:val="28"/>
              </w:rPr>
              <w:t>Музыкальный фольклор</w:t>
            </w:r>
            <w:r w:rsidR="005A411C" w:rsidRPr="005A411C">
              <w:rPr>
                <w:rFonts w:ascii="Times New Roman" w:hAnsi="Times New Roman" w:cs="Times New Roman"/>
                <w:sz w:val="28"/>
                <w:szCs w:val="28"/>
              </w:rPr>
              <w:t>»</w:t>
            </w:r>
            <w:r w:rsidRPr="005A411C">
              <w:rPr>
                <w:rFonts w:ascii="Times New Roman" w:hAnsi="Times New Roman" w:cs="Times New Roman"/>
                <w:sz w:val="28"/>
                <w:szCs w:val="28"/>
              </w:rPr>
              <w:t>.</w:t>
            </w:r>
          </w:p>
          <w:p w:rsidR="00E24939" w:rsidRPr="005A411C" w:rsidRDefault="00E24939" w:rsidP="005A411C">
            <w:pPr>
              <w:pStyle w:val="ConsPlusNormal"/>
              <w:rPr>
                <w:rFonts w:ascii="Times New Roman" w:hAnsi="Times New Roman" w:cs="Times New Roman"/>
                <w:sz w:val="28"/>
                <w:szCs w:val="28"/>
              </w:rPr>
            </w:pPr>
            <w:r w:rsidRPr="005A411C">
              <w:rPr>
                <w:rFonts w:ascii="Times New Roman" w:hAnsi="Times New Roman" w:cs="Times New Roman"/>
                <w:sz w:val="28"/>
                <w:szCs w:val="28"/>
              </w:rPr>
              <w:t>2. Дополнительные общеразвивающие программы для детей и взрослых:</w:t>
            </w:r>
          </w:p>
          <w:p w:rsidR="00E24939" w:rsidRPr="005A411C" w:rsidRDefault="00E24939" w:rsidP="005A411C">
            <w:pPr>
              <w:pStyle w:val="ConsPlusNormal"/>
              <w:rPr>
                <w:rFonts w:ascii="Times New Roman" w:hAnsi="Times New Roman" w:cs="Times New Roman"/>
                <w:sz w:val="28"/>
                <w:szCs w:val="28"/>
              </w:rPr>
            </w:pPr>
            <w:r w:rsidRPr="005A411C">
              <w:rPr>
                <w:rFonts w:ascii="Times New Roman" w:hAnsi="Times New Roman" w:cs="Times New Roman"/>
                <w:sz w:val="28"/>
                <w:szCs w:val="28"/>
              </w:rPr>
              <w:t>Инструментальное (вокальное) музицирование:</w:t>
            </w:r>
          </w:p>
          <w:p w:rsidR="00E24939" w:rsidRPr="005A411C" w:rsidRDefault="00E24939" w:rsidP="005A411C">
            <w:pPr>
              <w:pStyle w:val="ConsPlusNormal"/>
              <w:rPr>
                <w:rFonts w:ascii="Times New Roman" w:hAnsi="Times New Roman" w:cs="Times New Roman"/>
                <w:sz w:val="28"/>
                <w:szCs w:val="28"/>
              </w:rPr>
            </w:pPr>
            <w:r w:rsidRPr="005A411C">
              <w:rPr>
                <w:rFonts w:ascii="Times New Roman" w:hAnsi="Times New Roman" w:cs="Times New Roman"/>
                <w:sz w:val="28"/>
                <w:szCs w:val="28"/>
              </w:rPr>
              <w:t>- фортепиано;</w:t>
            </w:r>
          </w:p>
          <w:p w:rsidR="00E24939" w:rsidRPr="005A411C" w:rsidRDefault="00E24939" w:rsidP="005A411C">
            <w:pPr>
              <w:pStyle w:val="ConsPlusNormal"/>
              <w:rPr>
                <w:rFonts w:ascii="Times New Roman" w:hAnsi="Times New Roman" w:cs="Times New Roman"/>
                <w:sz w:val="28"/>
                <w:szCs w:val="28"/>
              </w:rPr>
            </w:pPr>
            <w:r w:rsidRPr="005A411C">
              <w:rPr>
                <w:rFonts w:ascii="Times New Roman" w:hAnsi="Times New Roman" w:cs="Times New Roman"/>
                <w:sz w:val="28"/>
                <w:szCs w:val="28"/>
              </w:rPr>
              <w:t>- хоровое пение;</w:t>
            </w:r>
          </w:p>
          <w:p w:rsidR="00E24939" w:rsidRPr="005A411C" w:rsidRDefault="00E24939" w:rsidP="005A411C">
            <w:pPr>
              <w:pStyle w:val="ConsPlusNormal"/>
              <w:rPr>
                <w:rFonts w:ascii="Times New Roman" w:hAnsi="Times New Roman" w:cs="Times New Roman"/>
                <w:sz w:val="28"/>
                <w:szCs w:val="28"/>
              </w:rPr>
            </w:pPr>
            <w:r w:rsidRPr="005A411C">
              <w:rPr>
                <w:rFonts w:ascii="Times New Roman" w:hAnsi="Times New Roman" w:cs="Times New Roman"/>
                <w:sz w:val="28"/>
                <w:szCs w:val="28"/>
              </w:rPr>
              <w:t>- народные инструменты;</w:t>
            </w:r>
          </w:p>
          <w:p w:rsidR="00E24939" w:rsidRPr="005A411C" w:rsidRDefault="00E24939" w:rsidP="005A411C">
            <w:pPr>
              <w:pStyle w:val="ConsPlusNormal"/>
              <w:rPr>
                <w:rFonts w:ascii="Times New Roman" w:hAnsi="Times New Roman" w:cs="Times New Roman"/>
                <w:sz w:val="28"/>
                <w:szCs w:val="28"/>
              </w:rPr>
            </w:pPr>
            <w:r w:rsidRPr="005A411C">
              <w:rPr>
                <w:rFonts w:ascii="Times New Roman" w:hAnsi="Times New Roman" w:cs="Times New Roman"/>
                <w:sz w:val="28"/>
                <w:szCs w:val="28"/>
              </w:rPr>
              <w:t>- вокал;</w:t>
            </w:r>
          </w:p>
          <w:p w:rsidR="00E24939" w:rsidRPr="005A411C" w:rsidRDefault="00E24939" w:rsidP="005A411C">
            <w:pPr>
              <w:pStyle w:val="ConsPlusNormal"/>
              <w:rPr>
                <w:rFonts w:ascii="Times New Roman" w:hAnsi="Times New Roman" w:cs="Times New Roman"/>
                <w:sz w:val="28"/>
                <w:szCs w:val="28"/>
              </w:rPr>
            </w:pPr>
            <w:r w:rsidRPr="005A411C">
              <w:rPr>
                <w:rFonts w:ascii="Times New Roman" w:hAnsi="Times New Roman" w:cs="Times New Roman"/>
                <w:sz w:val="28"/>
                <w:szCs w:val="28"/>
              </w:rPr>
              <w:t>* Изобразительное искусство</w:t>
            </w:r>
          </w:p>
        </w:tc>
      </w:tr>
      <w:tr w:rsidR="00E24939" w:rsidRPr="008E1F72" w:rsidTr="00E24939">
        <w:tc>
          <w:tcPr>
            <w:tcW w:w="567" w:type="dxa"/>
            <w:tcBorders>
              <w:top w:val="single" w:sz="4" w:space="0" w:color="auto"/>
              <w:left w:val="single" w:sz="4" w:space="0" w:color="auto"/>
              <w:bottom w:val="single" w:sz="4" w:space="0" w:color="auto"/>
              <w:right w:val="single" w:sz="4" w:space="0" w:color="auto"/>
            </w:tcBorders>
            <w:hideMark/>
          </w:tcPr>
          <w:p w:rsidR="00E24939" w:rsidRPr="008E1F72" w:rsidRDefault="00E24939">
            <w:pPr>
              <w:pStyle w:val="ConsPlusNormal"/>
              <w:spacing w:line="276" w:lineRule="auto"/>
              <w:rPr>
                <w:rFonts w:ascii="Times New Roman" w:hAnsi="Times New Roman" w:cs="Times New Roman"/>
                <w:sz w:val="24"/>
                <w:szCs w:val="24"/>
              </w:rPr>
            </w:pPr>
            <w:r w:rsidRPr="008E1F72">
              <w:rPr>
                <w:rFonts w:ascii="Times New Roman" w:hAnsi="Times New Roman" w:cs="Times New Roman"/>
                <w:sz w:val="24"/>
                <w:szCs w:val="24"/>
              </w:rPr>
              <w:t>2</w:t>
            </w:r>
          </w:p>
        </w:tc>
        <w:tc>
          <w:tcPr>
            <w:tcW w:w="2211" w:type="dxa"/>
            <w:tcBorders>
              <w:top w:val="single" w:sz="4" w:space="0" w:color="auto"/>
              <w:left w:val="single" w:sz="4" w:space="0" w:color="auto"/>
              <w:bottom w:val="single" w:sz="4" w:space="0" w:color="auto"/>
              <w:right w:val="single" w:sz="4" w:space="0" w:color="auto"/>
            </w:tcBorders>
            <w:hideMark/>
          </w:tcPr>
          <w:p w:rsidR="00E24939" w:rsidRPr="005A411C" w:rsidRDefault="00E24939" w:rsidP="005A411C">
            <w:pPr>
              <w:pStyle w:val="ConsPlusNormal"/>
              <w:rPr>
                <w:rFonts w:ascii="Times New Roman" w:hAnsi="Times New Roman" w:cs="Times New Roman"/>
                <w:sz w:val="28"/>
                <w:szCs w:val="28"/>
              </w:rPr>
            </w:pPr>
            <w:r w:rsidRPr="005A411C">
              <w:rPr>
                <w:rFonts w:ascii="Times New Roman" w:hAnsi="Times New Roman" w:cs="Times New Roman"/>
                <w:sz w:val="28"/>
                <w:szCs w:val="28"/>
              </w:rPr>
              <w:t xml:space="preserve">МБУ ДО </w:t>
            </w:r>
            <w:r w:rsidR="005A411C">
              <w:rPr>
                <w:rFonts w:ascii="Times New Roman" w:hAnsi="Times New Roman" w:cs="Times New Roman"/>
                <w:sz w:val="28"/>
                <w:szCs w:val="28"/>
              </w:rPr>
              <w:t>«</w:t>
            </w:r>
            <w:r w:rsidRPr="005A411C">
              <w:rPr>
                <w:rFonts w:ascii="Times New Roman" w:hAnsi="Times New Roman" w:cs="Times New Roman"/>
                <w:sz w:val="28"/>
                <w:szCs w:val="28"/>
              </w:rPr>
              <w:t>Детская художественная школа</w:t>
            </w:r>
            <w:r w:rsidR="005A411C">
              <w:rPr>
                <w:rFonts w:ascii="Times New Roman" w:hAnsi="Times New Roman" w:cs="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hideMark/>
          </w:tcPr>
          <w:p w:rsidR="00E24939" w:rsidRPr="005A411C" w:rsidRDefault="00E24939" w:rsidP="005A411C">
            <w:pPr>
              <w:pStyle w:val="ConsPlusNormal"/>
              <w:rPr>
                <w:rFonts w:ascii="Times New Roman" w:hAnsi="Times New Roman" w:cs="Times New Roman"/>
                <w:sz w:val="28"/>
                <w:szCs w:val="28"/>
              </w:rPr>
            </w:pPr>
            <w:r w:rsidRPr="005A411C">
              <w:rPr>
                <w:rFonts w:ascii="Times New Roman" w:hAnsi="Times New Roman" w:cs="Times New Roman"/>
                <w:sz w:val="28"/>
                <w:szCs w:val="28"/>
              </w:rPr>
              <w:t>г. Камышлов, ул. К.Маркса, 24</w:t>
            </w:r>
          </w:p>
        </w:tc>
        <w:tc>
          <w:tcPr>
            <w:tcW w:w="850" w:type="dxa"/>
            <w:tcBorders>
              <w:top w:val="single" w:sz="4" w:space="0" w:color="auto"/>
              <w:left w:val="single" w:sz="4" w:space="0" w:color="auto"/>
              <w:bottom w:val="single" w:sz="4" w:space="0" w:color="auto"/>
              <w:right w:val="single" w:sz="4" w:space="0" w:color="auto"/>
            </w:tcBorders>
            <w:hideMark/>
          </w:tcPr>
          <w:p w:rsidR="00E24939" w:rsidRPr="005A411C" w:rsidRDefault="00E24939" w:rsidP="005A411C">
            <w:pPr>
              <w:pStyle w:val="ConsPlusNormal"/>
              <w:rPr>
                <w:rFonts w:ascii="Times New Roman" w:hAnsi="Times New Roman" w:cs="Times New Roman"/>
                <w:sz w:val="28"/>
                <w:szCs w:val="28"/>
              </w:rPr>
            </w:pPr>
            <w:r w:rsidRPr="005A411C">
              <w:rPr>
                <w:rFonts w:ascii="Times New Roman" w:hAnsi="Times New Roman" w:cs="Times New Roman"/>
                <w:sz w:val="28"/>
                <w:szCs w:val="28"/>
              </w:rPr>
              <w:t>1976</w:t>
            </w:r>
          </w:p>
        </w:tc>
        <w:tc>
          <w:tcPr>
            <w:tcW w:w="3685" w:type="dxa"/>
            <w:tcBorders>
              <w:top w:val="single" w:sz="4" w:space="0" w:color="auto"/>
              <w:left w:val="single" w:sz="4" w:space="0" w:color="auto"/>
              <w:bottom w:val="single" w:sz="4" w:space="0" w:color="auto"/>
              <w:right w:val="single" w:sz="4" w:space="0" w:color="auto"/>
            </w:tcBorders>
            <w:hideMark/>
          </w:tcPr>
          <w:p w:rsidR="00E24939" w:rsidRPr="005A411C" w:rsidRDefault="00E24939" w:rsidP="005A411C">
            <w:pPr>
              <w:pStyle w:val="ConsPlusNormal"/>
              <w:rPr>
                <w:rFonts w:ascii="Times New Roman" w:hAnsi="Times New Roman" w:cs="Times New Roman"/>
                <w:sz w:val="28"/>
                <w:szCs w:val="28"/>
              </w:rPr>
            </w:pPr>
            <w:r w:rsidRPr="005A411C">
              <w:rPr>
                <w:rFonts w:ascii="Times New Roman" w:hAnsi="Times New Roman" w:cs="Times New Roman"/>
                <w:sz w:val="28"/>
                <w:szCs w:val="28"/>
              </w:rPr>
              <w:t>1. Дополнительные предпрофессиональные программы:</w:t>
            </w:r>
          </w:p>
          <w:p w:rsidR="00E24939" w:rsidRPr="005A411C" w:rsidRDefault="00E24939" w:rsidP="005A411C">
            <w:pPr>
              <w:pStyle w:val="ConsPlusNormal"/>
              <w:rPr>
                <w:rFonts w:ascii="Times New Roman" w:hAnsi="Times New Roman" w:cs="Times New Roman"/>
                <w:sz w:val="28"/>
                <w:szCs w:val="28"/>
              </w:rPr>
            </w:pPr>
            <w:r w:rsidRPr="005A411C">
              <w:rPr>
                <w:rFonts w:ascii="Times New Roman" w:hAnsi="Times New Roman" w:cs="Times New Roman"/>
                <w:sz w:val="28"/>
                <w:szCs w:val="28"/>
              </w:rPr>
              <w:t>Изобразительное искусство:</w:t>
            </w:r>
          </w:p>
          <w:p w:rsidR="00E24939" w:rsidRPr="005A411C" w:rsidRDefault="00E24939" w:rsidP="005A411C">
            <w:pPr>
              <w:pStyle w:val="ConsPlusNormal"/>
              <w:rPr>
                <w:rFonts w:ascii="Times New Roman" w:hAnsi="Times New Roman" w:cs="Times New Roman"/>
                <w:sz w:val="28"/>
                <w:szCs w:val="28"/>
              </w:rPr>
            </w:pPr>
            <w:r w:rsidRPr="005A411C">
              <w:rPr>
                <w:rFonts w:ascii="Times New Roman" w:hAnsi="Times New Roman" w:cs="Times New Roman"/>
                <w:sz w:val="28"/>
                <w:szCs w:val="28"/>
              </w:rPr>
              <w:t>- живопись.</w:t>
            </w:r>
          </w:p>
          <w:p w:rsidR="00E24939" w:rsidRPr="005A411C" w:rsidRDefault="00E24939" w:rsidP="005A411C">
            <w:pPr>
              <w:pStyle w:val="ConsPlusNormal"/>
              <w:rPr>
                <w:rFonts w:ascii="Times New Roman" w:hAnsi="Times New Roman" w:cs="Times New Roman"/>
                <w:sz w:val="28"/>
                <w:szCs w:val="28"/>
              </w:rPr>
            </w:pPr>
            <w:r w:rsidRPr="005A411C">
              <w:rPr>
                <w:rFonts w:ascii="Times New Roman" w:hAnsi="Times New Roman" w:cs="Times New Roman"/>
                <w:sz w:val="28"/>
                <w:szCs w:val="28"/>
              </w:rPr>
              <w:t xml:space="preserve">2. Дополнительные </w:t>
            </w:r>
            <w:r w:rsidRPr="005A411C">
              <w:rPr>
                <w:rFonts w:ascii="Times New Roman" w:hAnsi="Times New Roman" w:cs="Times New Roman"/>
                <w:sz w:val="28"/>
                <w:szCs w:val="28"/>
              </w:rPr>
              <w:lastRenderedPageBreak/>
              <w:t>общеразвивающие программы в области искусств.</w:t>
            </w:r>
          </w:p>
          <w:p w:rsidR="00E24939" w:rsidRPr="005A411C" w:rsidRDefault="00E24939" w:rsidP="005A411C">
            <w:pPr>
              <w:pStyle w:val="ConsPlusNormal"/>
              <w:rPr>
                <w:rFonts w:ascii="Times New Roman" w:hAnsi="Times New Roman" w:cs="Times New Roman"/>
                <w:sz w:val="28"/>
                <w:szCs w:val="28"/>
              </w:rPr>
            </w:pPr>
            <w:r w:rsidRPr="005A411C">
              <w:rPr>
                <w:rFonts w:ascii="Times New Roman" w:hAnsi="Times New Roman" w:cs="Times New Roman"/>
                <w:sz w:val="28"/>
                <w:szCs w:val="28"/>
              </w:rPr>
              <w:t>3. Образовательные программы дополнительного образования детей художественно-эстетической направленности в сфере начального художественного образования</w:t>
            </w:r>
          </w:p>
        </w:tc>
      </w:tr>
      <w:tr w:rsidR="00E24939" w:rsidTr="00E24939">
        <w:tc>
          <w:tcPr>
            <w:tcW w:w="567" w:type="dxa"/>
            <w:tcBorders>
              <w:top w:val="single" w:sz="4" w:space="0" w:color="auto"/>
              <w:left w:val="single" w:sz="4" w:space="0" w:color="auto"/>
              <w:bottom w:val="single" w:sz="4" w:space="0" w:color="auto"/>
              <w:right w:val="single" w:sz="4" w:space="0" w:color="auto"/>
            </w:tcBorders>
            <w:hideMark/>
          </w:tcPr>
          <w:p w:rsidR="00E24939" w:rsidRPr="005A411C" w:rsidRDefault="00E24939" w:rsidP="005A411C">
            <w:pPr>
              <w:pStyle w:val="ConsPlusNormal"/>
              <w:rPr>
                <w:rFonts w:ascii="Times New Roman" w:hAnsi="Times New Roman" w:cs="Times New Roman"/>
                <w:sz w:val="28"/>
                <w:szCs w:val="28"/>
              </w:rPr>
            </w:pPr>
            <w:r w:rsidRPr="005A411C">
              <w:rPr>
                <w:rFonts w:ascii="Times New Roman" w:hAnsi="Times New Roman" w:cs="Times New Roman"/>
                <w:sz w:val="28"/>
                <w:szCs w:val="28"/>
              </w:rPr>
              <w:lastRenderedPageBreak/>
              <w:t>3</w:t>
            </w:r>
          </w:p>
        </w:tc>
        <w:tc>
          <w:tcPr>
            <w:tcW w:w="2211" w:type="dxa"/>
            <w:tcBorders>
              <w:top w:val="single" w:sz="4" w:space="0" w:color="auto"/>
              <w:left w:val="single" w:sz="4" w:space="0" w:color="auto"/>
              <w:bottom w:val="single" w:sz="4" w:space="0" w:color="auto"/>
              <w:right w:val="single" w:sz="4" w:space="0" w:color="auto"/>
            </w:tcBorders>
            <w:hideMark/>
          </w:tcPr>
          <w:p w:rsidR="00E24939" w:rsidRPr="005A411C" w:rsidRDefault="00E24939" w:rsidP="005A411C">
            <w:pPr>
              <w:pStyle w:val="ConsPlusNormal"/>
              <w:rPr>
                <w:rFonts w:ascii="Times New Roman" w:hAnsi="Times New Roman" w:cs="Times New Roman"/>
                <w:sz w:val="28"/>
                <w:szCs w:val="28"/>
              </w:rPr>
            </w:pPr>
            <w:r w:rsidRPr="005A411C">
              <w:rPr>
                <w:rFonts w:ascii="Times New Roman" w:hAnsi="Times New Roman" w:cs="Times New Roman"/>
                <w:sz w:val="28"/>
                <w:szCs w:val="28"/>
              </w:rPr>
              <w:t xml:space="preserve">МАУ ДО </w:t>
            </w:r>
            <w:r w:rsidR="005A411C">
              <w:rPr>
                <w:rFonts w:ascii="Times New Roman" w:hAnsi="Times New Roman" w:cs="Times New Roman"/>
                <w:sz w:val="28"/>
                <w:szCs w:val="28"/>
              </w:rPr>
              <w:t>«</w:t>
            </w:r>
            <w:r w:rsidRPr="005A411C">
              <w:rPr>
                <w:rFonts w:ascii="Times New Roman" w:hAnsi="Times New Roman" w:cs="Times New Roman"/>
                <w:sz w:val="28"/>
                <w:szCs w:val="28"/>
              </w:rPr>
              <w:t>Детская хореографическая школа</w:t>
            </w:r>
            <w:r w:rsidR="005A411C">
              <w:rPr>
                <w:rFonts w:ascii="Times New Roman" w:hAnsi="Times New Roman" w:cs="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hideMark/>
          </w:tcPr>
          <w:p w:rsidR="00E24939" w:rsidRPr="005A411C" w:rsidRDefault="00E24939" w:rsidP="005A411C">
            <w:pPr>
              <w:pStyle w:val="ConsPlusNormal"/>
              <w:rPr>
                <w:rFonts w:ascii="Times New Roman" w:hAnsi="Times New Roman" w:cs="Times New Roman"/>
                <w:sz w:val="28"/>
                <w:szCs w:val="28"/>
              </w:rPr>
            </w:pPr>
            <w:r w:rsidRPr="005A411C">
              <w:rPr>
                <w:rFonts w:ascii="Times New Roman" w:hAnsi="Times New Roman" w:cs="Times New Roman"/>
                <w:sz w:val="28"/>
                <w:szCs w:val="28"/>
              </w:rPr>
              <w:t>г. Камышлов, ул. Ленинградская, 24</w:t>
            </w:r>
          </w:p>
        </w:tc>
        <w:tc>
          <w:tcPr>
            <w:tcW w:w="850" w:type="dxa"/>
            <w:tcBorders>
              <w:top w:val="single" w:sz="4" w:space="0" w:color="auto"/>
              <w:left w:val="single" w:sz="4" w:space="0" w:color="auto"/>
              <w:bottom w:val="single" w:sz="4" w:space="0" w:color="auto"/>
              <w:right w:val="single" w:sz="4" w:space="0" w:color="auto"/>
            </w:tcBorders>
            <w:hideMark/>
          </w:tcPr>
          <w:p w:rsidR="00E24939" w:rsidRPr="005A411C" w:rsidRDefault="00E24939" w:rsidP="005A411C">
            <w:pPr>
              <w:pStyle w:val="ConsPlusNormal"/>
              <w:rPr>
                <w:rFonts w:ascii="Times New Roman" w:hAnsi="Times New Roman" w:cs="Times New Roman"/>
                <w:sz w:val="28"/>
                <w:szCs w:val="28"/>
              </w:rPr>
            </w:pPr>
            <w:r w:rsidRPr="005A411C">
              <w:rPr>
                <w:rFonts w:ascii="Times New Roman" w:hAnsi="Times New Roman" w:cs="Times New Roman"/>
                <w:sz w:val="28"/>
                <w:szCs w:val="28"/>
              </w:rPr>
              <w:t>2005</w:t>
            </w:r>
          </w:p>
        </w:tc>
        <w:tc>
          <w:tcPr>
            <w:tcW w:w="3685" w:type="dxa"/>
            <w:tcBorders>
              <w:top w:val="single" w:sz="4" w:space="0" w:color="auto"/>
              <w:left w:val="single" w:sz="4" w:space="0" w:color="auto"/>
              <w:bottom w:val="single" w:sz="4" w:space="0" w:color="auto"/>
              <w:right w:val="single" w:sz="4" w:space="0" w:color="auto"/>
            </w:tcBorders>
            <w:hideMark/>
          </w:tcPr>
          <w:p w:rsidR="00E24939" w:rsidRPr="005A411C" w:rsidRDefault="00E24939" w:rsidP="005A411C">
            <w:pPr>
              <w:pStyle w:val="ConsPlusNormal"/>
              <w:rPr>
                <w:rFonts w:ascii="Times New Roman" w:hAnsi="Times New Roman" w:cs="Times New Roman"/>
                <w:sz w:val="28"/>
                <w:szCs w:val="28"/>
              </w:rPr>
            </w:pPr>
            <w:r w:rsidRPr="005A411C">
              <w:rPr>
                <w:rFonts w:ascii="Times New Roman" w:hAnsi="Times New Roman" w:cs="Times New Roman"/>
                <w:sz w:val="28"/>
                <w:szCs w:val="28"/>
              </w:rPr>
              <w:t>1. Дополнительные предпрофессиональные программы:</w:t>
            </w:r>
          </w:p>
          <w:p w:rsidR="00E24939" w:rsidRPr="005A411C" w:rsidRDefault="00E24939" w:rsidP="005A411C">
            <w:pPr>
              <w:pStyle w:val="ConsPlusNormal"/>
              <w:rPr>
                <w:rFonts w:ascii="Times New Roman" w:hAnsi="Times New Roman" w:cs="Times New Roman"/>
                <w:sz w:val="28"/>
                <w:szCs w:val="28"/>
              </w:rPr>
            </w:pPr>
            <w:r w:rsidRPr="005A411C">
              <w:rPr>
                <w:rFonts w:ascii="Times New Roman" w:hAnsi="Times New Roman" w:cs="Times New Roman"/>
                <w:sz w:val="28"/>
                <w:szCs w:val="28"/>
              </w:rPr>
              <w:t>- хореографическое творчество</w:t>
            </w:r>
          </w:p>
          <w:p w:rsidR="00E24939" w:rsidRPr="005A411C" w:rsidRDefault="00E24939" w:rsidP="005A411C">
            <w:pPr>
              <w:pStyle w:val="ConsPlusNormal"/>
              <w:rPr>
                <w:rFonts w:ascii="Times New Roman" w:hAnsi="Times New Roman" w:cs="Times New Roman"/>
                <w:sz w:val="28"/>
                <w:szCs w:val="28"/>
              </w:rPr>
            </w:pPr>
            <w:r w:rsidRPr="005A411C">
              <w:rPr>
                <w:rFonts w:ascii="Times New Roman" w:hAnsi="Times New Roman" w:cs="Times New Roman"/>
                <w:sz w:val="28"/>
                <w:szCs w:val="28"/>
              </w:rPr>
              <w:t>2. Дополнительные общеразвивающие программы в области искусств.</w:t>
            </w:r>
          </w:p>
          <w:p w:rsidR="00E24939" w:rsidRPr="005A411C" w:rsidRDefault="00E24939" w:rsidP="005A411C">
            <w:pPr>
              <w:pStyle w:val="ConsPlusNormal"/>
              <w:rPr>
                <w:rFonts w:ascii="Times New Roman" w:hAnsi="Times New Roman" w:cs="Times New Roman"/>
                <w:sz w:val="28"/>
                <w:szCs w:val="28"/>
              </w:rPr>
            </w:pPr>
            <w:r w:rsidRPr="005A411C">
              <w:rPr>
                <w:rFonts w:ascii="Times New Roman" w:hAnsi="Times New Roman" w:cs="Times New Roman"/>
                <w:sz w:val="28"/>
                <w:szCs w:val="28"/>
              </w:rPr>
              <w:t>3. Образовательные программы дополнительного образования детей художественно-эстетической направленности в сфере начального художественного образования</w:t>
            </w:r>
          </w:p>
        </w:tc>
      </w:tr>
    </w:tbl>
    <w:p w:rsidR="008A1B05" w:rsidRPr="005A411C" w:rsidRDefault="008A1B05">
      <w:pPr>
        <w:pStyle w:val="ConsPlusNormal"/>
        <w:ind w:firstLine="540"/>
        <w:jc w:val="both"/>
        <w:rPr>
          <w:rFonts w:ascii="Times New Roman" w:hAnsi="Times New Roman" w:cs="Times New Roman"/>
          <w:sz w:val="28"/>
          <w:szCs w:val="28"/>
        </w:rPr>
      </w:pPr>
    </w:p>
    <w:p w:rsidR="008A1B05" w:rsidRPr="005A411C" w:rsidRDefault="008A1B05">
      <w:pPr>
        <w:pStyle w:val="ConsPlusNormal"/>
        <w:ind w:firstLine="540"/>
        <w:jc w:val="both"/>
        <w:rPr>
          <w:rFonts w:ascii="Times New Roman" w:hAnsi="Times New Roman" w:cs="Times New Roman"/>
          <w:sz w:val="28"/>
          <w:szCs w:val="28"/>
        </w:rPr>
      </w:pPr>
      <w:r w:rsidRPr="005A411C">
        <w:rPr>
          <w:rFonts w:ascii="Times New Roman" w:hAnsi="Times New Roman" w:cs="Times New Roman"/>
          <w:sz w:val="28"/>
          <w:szCs w:val="28"/>
        </w:rPr>
        <w:t xml:space="preserve">На территории городского округа функционирует </w:t>
      </w:r>
      <w:r w:rsidR="00404F87" w:rsidRPr="005A411C">
        <w:rPr>
          <w:rFonts w:ascii="Times New Roman" w:hAnsi="Times New Roman" w:cs="Times New Roman"/>
          <w:sz w:val="28"/>
          <w:szCs w:val="28"/>
        </w:rPr>
        <w:t>3</w:t>
      </w:r>
      <w:r w:rsidRPr="005A411C">
        <w:rPr>
          <w:rFonts w:ascii="Times New Roman" w:hAnsi="Times New Roman" w:cs="Times New Roman"/>
          <w:sz w:val="28"/>
          <w:szCs w:val="28"/>
        </w:rPr>
        <w:t xml:space="preserve"> учреждения среднег</w:t>
      </w:r>
      <w:r w:rsidR="00691C7E" w:rsidRPr="005A411C">
        <w:rPr>
          <w:rFonts w:ascii="Times New Roman" w:hAnsi="Times New Roman" w:cs="Times New Roman"/>
          <w:sz w:val="28"/>
          <w:szCs w:val="28"/>
        </w:rPr>
        <w:t>о профессионального образования.</w:t>
      </w:r>
    </w:p>
    <w:p w:rsidR="008A1B05" w:rsidRPr="00AF6FE7" w:rsidRDefault="008A1B05">
      <w:pPr>
        <w:pStyle w:val="ConsPlusNormal"/>
        <w:ind w:firstLine="540"/>
        <w:jc w:val="both"/>
        <w:rPr>
          <w:rFonts w:ascii="Times New Roman" w:hAnsi="Times New Roman" w:cs="Times New Roman"/>
          <w:sz w:val="24"/>
          <w:szCs w:val="24"/>
        </w:rPr>
      </w:pPr>
    </w:p>
    <w:p w:rsidR="00CD4B38" w:rsidRDefault="00CD4B38">
      <w:pPr>
        <w:pStyle w:val="ConsPlusNormal"/>
        <w:jc w:val="center"/>
        <w:outlineLvl w:val="4"/>
        <w:rPr>
          <w:rFonts w:ascii="Times New Roman" w:hAnsi="Times New Roman" w:cs="Times New Roman"/>
          <w:sz w:val="24"/>
          <w:szCs w:val="24"/>
        </w:rPr>
      </w:pPr>
    </w:p>
    <w:p w:rsidR="008A1B05" w:rsidRPr="005A411C" w:rsidRDefault="008A1B05">
      <w:pPr>
        <w:pStyle w:val="ConsPlusNormal"/>
        <w:jc w:val="center"/>
        <w:outlineLvl w:val="4"/>
        <w:rPr>
          <w:rFonts w:ascii="Times New Roman" w:hAnsi="Times New Roman" w:cs="Times New Roman"/>
          <w:sz w:val="28"/>
          <w:szCs w:val="28"/>
        </w:rPr>
      </w:pPr>
      <w:r w:rsidRPr="005A411C">
        <w:rPr>
          <w:rFonts w:ascii="Times New Roman" w:hAnsi="Times New Roman" w:cs="Times New Roman"/>
          <w:sz w:val="28"/>
          <w:szCs w:val="28"/>
        </w:rPr>
        <w:t>ПЕРЕЧЕНЬ УЧРЕЖДЕНИЙ СРЕДНЕГО ПРОФЕССИОНАЛЬНОГО ОБРАЗОВАНИЯ</w:t>
      </w:r>
    </w:p>
    <w:p w:rsidR="008A1B05" w:rsidRPr="005A411C" w:rsidRDefault="00AD7023">
      <w:pPr>
        <w:pStyle w:val="ConsPlusNormal"/>
        <w:jc w:val="center"/>
        <w:rPr>
          <w:rFonts w:ascii="Times New Roman" w:hAnsi="Times New Roman" w:cs="Times New Roman"/>
          <w:sz w:val="28"/>
          <w:szCs w:val="28"/>
        </w:rPr>
      </w:pPr>
      <w:r w:rsidRPr="005A411C">
        <w:rPr>
          <w:rFonts w:ascii="Times New Roman" w:hAnsi="Times New Roman" w:cs="Times New Roman"/>
          <w:sz w:val="28"/>
          <w:szCs w:val="28"/>
        </w:rPr>
        <w:t>КАМЫШЛОВСОКГО</w:t>
      </w:r>
      <w:r w:rsidR="008A1B05" w:rsidRPr="005A411C">
        <w:rPr>
          <w:rFonts w:ascii="Times New Roman" w:hAnsi="Times New Roman" w:cs="Times New Roman"/>
          <w:sz w:val="28"/>
          <w:szCs w:val="28"/>
        </w:rPr>
        <w:t xml:space="preserve"> ГОРОДСКОГО ОКРУГА</w:t>
      </w:r>
    </w:p>
    <w:p w:rsidR="008A1B05" w:rsidRPr="00AF6FE7" w:rsidRDefault="008A1B05">
      <w:pPr>
        <w:pStyle w:val="ConsPlusNormal"/>
        <w:ind w:firstLine="540"/>
        <w:jc w:val="both"/>
        <w:rPr>
          <w:rFonts w:ascii="Times New Roman" w:hAnsi="Times New Roman" w:cs="Times New Roman"/>
          <w:sz w:val="24"/>
          <w:szCs w:val="24"/>
        </w:rPr>
      </w:pPr>
    </w:p>
    <w:p w:rsidR="005A411C" w:rsidRDefault="00B0469A" w:rsidP="005A411C">
      <w:pPr>
        <w:pStyle w:val="ConsPlusNormal"/>
        <w:numPr>
          <w:ilvl w:val="0"/>
          <w:numId w:val="1"/>
        </w:numPr>
        <w:ind w:left="-142" w:firstLine="502"/>
        <w:jc w:val="both"/>
        <w:rPr>
          <w:rFonts w:ascii="Times New Roman" w:hAnsi="Times New Roman" w:cs="Times New Roman"/>
          <w:sz w:val="28"/>
          <w:szCs w:val="28"/>
        </w:rPr>
      </w:pPr>
      <w:hyperlink r:id="rId22" w:tgtFrame="_blank" w:history="1">
        <w:r w:rsidR="00034E99" w:rsidRPr="005A411C">
          <w:rPr>
            <w:rStyle w:val="a9"/>
            <w:rFonts w:ascii="Times New Roman" w:hAnsi="Times New Roman" w:cs="Times New Roman"/>
            <w:b w:val="0"/>
            <w:sz w:val="28"/>
            <w:szCs w:val="28"/>
            <w:shd w:val="clear" w:color="auto" w:fill="FFFFFF"/>
          </w:rPr>
          <w:t>Государственное бюджетное образовательное учреждение среднего профессионального образования</w:t>
        </w:r>
        <w:r w:rsidR="00691C7E" w:rsidRPr="005A411C">
          <w:rPr>
            <w:rStyle w:val="aa"/>
            <w:rFonts w:ascii="Times New Roman" w:hAnsi="Times New Roman" w:cs="Times New Roman"/>
            <w:bCs/>
            <w:color w:val="auto"/>
            <w:sz w:val="28"/>
            <w:szCs w:val="28"/>
            <w:u w:val="none"/>
            <w:shd w:val="clear" w:color="auto" w:fill="FFFFFF"/>
          </w:rPr>
          <w:t xml:space="preserve"> Свердловской области Камышловский педагогический колледж</w:t>
        </w:r>
      </w:hyperlink>
      <w:r w:rsidR="00691C7E" w:rsidRPr="005A411C">
        <w:rPr>
          <w:rFonts w:ascii="Times New Roman" w:hAnsi="Times New Roman" w:cs="Times New Roman"/>
          <w:sz w:val="28"/>
          <w:szCs w:val="28"/>
        </w:rPr>
        <w:t>;</w:t>
      </w:r>
    </w:p>
    <w:p w:rsidR="005A411C" w:rsidRPr="005A411C" w:rsidRDefault="00034E99" w:rsidP="005A411C">
      <w:pPr>
        <w:pStyle w:val="ConsPlusNormal"/>
        <w:numPr>
          <w:ilvl w:val="0"/>
          <w:numId w:val="1"/>
        </w:numPr>
        <w:ind w:left="-142" w:firstLine="502"/>
        <w:jc w:val="both"/>
        <w:rPr>
          <w:rFonts w:ascii="Times New Roman" w:hAnsi="Times New Roman" w:cs="Times New Roman"/>
          <w:sz w:val="28"/>
          <w:szCs w:val="28"/>
        </w:rPr>
      </w:pPr>
      <w:r w:rsidRPr="005A411C">
        <w:rPr>
          <w:rStyle w:val="a9"/>
          <w:rFonts w:ascii="Times New Roman" w:hAnsi="Times New Roman" w:cs="Times New Roman"/>
          <w:b w:val="0"/>
          <w:sz w:val="28"/>
          <w:szCs w:val="28"/>
          <w:shd w:val="clear" w:color="auto" w:fill="FFFFFF"/>
        </w:rPr>
        <w:t>Государственное бюджетное образовательное учреждение среднего профессионального образования Свердловской области «</w:t>
      </w:r>
      <w:r w:rsidR="00691C7E" w:rsidRPr="005A411C">
        <w:rPr>
          <w:rFonts w:ascii="Times New Roman" w:hAnsi="Times New Roman" w:cs="Times New Roman"/>
          <w:bCs/>
          <w:sz w:val="28"/>
          <w:szCs w:val="28"/>
        </w:rPr>
        <w:t>Камышловский техникум промышленности и транспорта</w:t>
      </w:r>
      <w:r w:rsidRPr="005A411C">
        <w:rPr>
          <w:rFonts w:ascii="Times New Roman" w:hAnsi="Times New Roman" w:cs="Times New Roman"/>
          <w:bCs/>
          <w:sz w:val="28"/>
          <w:szCs w:val="28"/>
        </w:rPr>
        <w:t>»</w:t>
      </w:r>
      <w:r w:rsidR="00691C7E" w:rsidRPr="005A411C">
        <w:rPr>
          <w:rFonts w:ascii="Times New Roman" w:hAnsi="Times New Roman" w:cs="Times New Roman"/>
          <w:bCs/>
          <w:sz w:val="28"/>
          <w:szCs w:val="28"/>
        </w:rPr>
        <w:t>;</w:t>
      </w:r>
    </w:p>
    <w:p w:rsidR="005A411C" w:rsidRPr="005A411C" w:rsidRDefault="00691C7E" w:rsidP="005A411C">
      <w:pPr>
        <w:pStyle w:val="ConsPlusNormal"/>
        <w:numPr>
          <w:ilvl w:val="0"/>
          <w:numId w:val="1"/>
        </w:numPr>
        <w:ind w:left="-142" w:firstLine="502"/>
        <w:jc w:val="both"/>
        <w:rPr>
          <w:rStyle w:val="a9"/>
          <w:rFonts w:ascii="Times New Roman" w:hAnsi="Times New Roman" w:cs="Times New Roman"/>
          <w:b w:val="0"/>
          <w:bCs w:val="0"/>
          <w:sz w:val="28"/>
          <w:szCs w:val="28"/>
        </w:rPr>
      </w:pPr>
      <w:r w:rsidRPr="005A411C">
        <w:rPr>
          <w:rStyle w:val="a9"/>
          <w:rFonts w:ascii="Times New Roman" w:hAnsi="Times New Roman" w:cs="Times New Roman"/>
          <w:b w:val="0"/>
          <w:sz w:val="28"/>
          <w:szCs w:val="28"/>
          <w:shd w:val="clear" w:color="auto" w:fill="FFFFFF"/>
        </w:rPr>
        <w:t xml:space="preserve">Государственное бюджетное образовательное учреждение среднего профессионального образования Свердловской области </w:t>
      </w:r>
      <w:r w:rsidR="005A411C">
        <w:rPr>
          <w:rStyle w:val="a9"/>
          <w:rFonts w:ascii="Times New Roman" w:hAnsi="Times New Roman" w:cs="Times New Roman"/>
          <w:b w:val="0"/>
          <w:sz w:val="28"/>
          <w:szCs w:val="28"/>
          <w:shd w:val="clear" w:color="auto" w:fill="FFFFFF"/>
        </w:rPr>
        <w:t>«</w:t>
      </w:r>
      <w:r w:rsidRPr="005A411C">
        <w:rPr>
          <w:rStyle w:val="a9"/>
          <w:rFonts w:ascii="Times New Roman" w:hAnsi="Times New Roman" w:cs="Times New Roman"/>
          <w:b w:val="0"/>
          <w:sz w:val="28"/>
          <w:szCs w:val="28"/>
          <w:shd w:val="clear" w:color="auto" w:fill="FFFFFF"/>
        </w:rPr>
        <w:t>Камышловский гуманитарно-технологический техникум</w:t>
      </w:r>
      <w:r w:rsidR="005A411C">
        <w:rPr>
          <w:rStyle w:val="a9"/>
          <w:rFonts w:ascii="Times New Roman" w:hAnsi="Times New Roman" w:cs="Times New Roman"/>
          <w:b w:val="0"/>
          <w:sz w:val="28"/>
          <w:szCs w:val="28"/>
          <w:shd w:val="clear" w:color="auto" w:fill="FFFFFF"/>
        </w:rPr>
        <w:t>»</w:t>
      </w:r>
      <w:r w:rsidR="00CD4B38" w:rsidRPr="005A411C">
        <w:rPr>
          <w:rStyle w:val="a9"/>
          <w:rFonts w:ascii="Times New Roman" w:hAnsi="Times New Roman" w:cs="Times New Roman"/>
          <w:b w:val="0"/>
          <w:sz w:val="28"/>
          <w:szCs w:val="28"/>
          <w:shd w:val="clear" w:color="auto" w:fill="FFFFFF"/>
        </w:rPr>
        <w:t>.</w:t>
      </w:r>
    </w:p>
    <w:p w:rsidR="005A411C" w:rsidRDefault="005A411C" w:rsidP="005A411C">
      <w:pPr>
        <w:pStyle w:val="ConsPlusNormal"/>
        <w:ind w:left="-142"/>
        <w:jc w:val="both"/>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r>
      <w:r w:rsidR="008A1B05" w:rsidRPr="005A411C">
        <w:rPr>
          <w:rFonts w:ascii="Times New Roman" w:hAnsi="Times New Roman" w:cs="Times New Roman"/>
          <w:sz w:val="28"/>
          <w:szCs w:val="28"/>
        </w:rPr>
        <w:t>Основной целью развития системы образования является создание условий для достижения нового качества образования, обеспечивающего социальную, личностную и профессиональную успешность выпускников общеобразовательных организаций.</w:t>
      </w:r>
    </w:p>
    <w:p w:rsidR="008A1B05" w:rsidRPr="005A411C" w:rsidRDefault="005A411C" w:rsidP="005A411C">
      <w:pPr>
        <w:pStyle w:val="ConsPlusNormal"/>
        <w:ind w:left="-142"/>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5C1B89">
        <w:rPr>
          <w:rFonts w:ascii="Times New Roman" w:hAnsi="Times New Roman" w:cs="Times New Roman"/>
          <w:sz w:val="28"/>
          <w:szCs w:val="28"/>
        </w:rPr>
        <w:t>На</w:t>
      </w:r>
      <w:r w:rsidR="008A1B05" w:rsidRPr="005A411C">
        <w:rPr>
          <w:rFonts w:ascii="Times New Roman" w:hAnsi="Times New Roman" w:cs="Times New Roman"/>
          <w:sz w:val="28"/>
          <w:szCs w:val="28"/>
        </w:rPr>
        <w:t xml:space="preserve"> 01 января 201</w:t>
      </w:r>
      <w:r w:rsidR="005C1B89">
        <w:rPr>
          <w:rFonts w:ascii="Times New Roman" w:hAnsi="Times New Roman" w:cs="Times New Roman"/>
          <w:sz w:val="28"/>
          <w:szCs w:val="28"/>
        </w:rPr>
        <w:t>7</w:t>
      </w:r>
      <w:r w:rsidR="008A1B05" w:rsidRPr="005A411C">
        <w:rPr>
          <w:rFonts w:ascii="Times New Roman" w:hAnsi="Times New Roman" w:cs="Times New Roman"/>
          <w:sz w:val="28"/>
          <w:szCs w:val="28"/>
        </w:rPr>
        <w:t xml:space="preserve"> года в муниципальны</w:t>
      </w:r>
      <w:r w:rsidR="005C1B89">
        <w:rPr>
          <w:rFonts w:ascii="Times New Roman" w:hAnsi="Times New Roman" w:cs="Times New Roman"/>
          <w:sz w:val="28"/>
          <w:szCs w:val="28"/>
        </w:rPr>
        <w:t xml:space="preserve">х образовательных организациях </w:t>
      </w:r>
      <w:r w:rsidR="008A1B05" w:rsidRPr="005A411C">
        <w:rPr>
          <w:rFonts w:ascii="Times New Roman" w:hAnsi="Times New Roman" w:cs="Times New Roman"/>
          <w:sz w:val="28"/>
          <w:szCs w:val="28"/>
        </w:rPr>
        <w:t xml:space="preserve">работало </w:t>
      </w:r>
      <w:r w:rsidR="00D81762" w:rsidRPr="005A411C">
        <w:rPr>
          <w:rFonts w:ascii="Times New Roman" w:hAnsi="Times New Roman" w:cs="Times New Roman"/>
          <w:sz w:val="28"/>
          <w:szCs w:val="28"/>
        </w:rPr>
        <w:t>689</w:t>
      </w:r>
      <w:r w:rsidR="008A1B05" w:rsidRPr="005A411C">
        <w:rPr>
          <w:rFonts w:ascii="Times New Roman" w:hAnsi="Times New Roman" w:cs="Times New Roman"/>
          <w:sz w:val="28"/>
          <w:szCs w:val="28"/>
        </w:rPr>
        <w:t xml:space="preserve"> работника, из них педаго</w:t>
      </w:r>
      <w:r w:rsidR="00D81762" w:rsidRPr="005A411C">
        <w:rPr>
          <w:rFonts w:ascii="Times New Roman" w:hAnsi="Times New Roman" w:cs="Times New Roman"/>
          <w:sz w:val="28"/>
          <w:szCs w:val="28"/>
        </w:rPr>
        <w:t>гических - 447</w:t>
      </w:r>
      <w:r w:rsidR="008A1B05" w:rsidRPr="005A411C">
        <w:rPr>
          <w:rFonts w:ascii="Times New Roman" w:hAnsi="Times New Roman" w:cs="Times New Roman"/>
          <w:sz w:val="28"/>
          <w:szCs w:val="28"/>
        </w:rPr>
        <w:t xml:space="preserve"> человека, адми</w:t>
      </w:r>
      <w:r w:rsidR="00D81762" w:rsidRPr="005A411C">
        <w:rPr>
          <w:rFonts w:ascii="Times New Roman" w:hAnsi="Times New Roman" w:cs="Times New Roman"/>
          <w:sz w:val="28"/>
          <w:szCs w:val="28"/>
        </w:rPr>
        <w:t>нистративно-управленческих - 242</w:t>
      </w:r>
      <w:r w:rsidR="008A1B05" w:rsidRPr="005A411C">
        <w:rPr>
          <w:rFonts w:ascii="Times New Roman" w:hAnsi="Times New Roman" w:cs="Times New Roman"/>
          <w:sz w:val="28"/>
          <w:szCs w:val="28"/>
        </w:rPr>
        <w:t xml:space="preserve"> человек. По типам образовательных организаций контингент педагогических работников был распределен следующим образом:</w:t>
      </w:r>
    </w:p>
    <w:p w:rsidR="008A1B05" w:rsidRPr="005A411C" w:rsidRDefault="008A1B05" w:rsidP="005A411C">
      <w:pPr>
        <w:pStyle w:val="ConsPlusNormal"/>
        <w:ind w:firstLine="540"/>
        <w:jc w:val="both"/>
        <w:rPr>
          <w:rFonts w:ascii="Times New Roman" w:hAnsi="Times New Roman" w:cs="Times New Roman"/>
          <w:sz w:val="28"/>
          <w:szCs w:val="28"/>
        </w:rPr>
      </w:pPr>
      <w:r w:rsidRPr="005A411C">
        <w:rPr>
          <w:rFonts w:ascii="Times New Roman" w:hAnsi="Times New Roman" w:cs="Times New Roman"/>
          <w:sz w:val="28"/>
          <w:szCs w:val="28"/>
        </w:rPr>
        <w:t xml:space="preserve">1) дошкольные образовательные организации - </w:t>
      </w:r>
      <w:r w:rsidR="00D81762" w:rsidRPr="005A411C">
        <w:rPr>
          <w:rFonts w:ascii="Times New Roman" w:hAnsi="Times New Roman" w:cs="Times New Roman"/>
          <w:sz w:val="28"/>
          <w:szCs w:val="28"/>
        </w:rPr>
        <w:t>183</w:t>
      </w:r>
      <w:r w:rsidRPr="005A411C">
        <w:rPr>
          <w:rFonts w:ascii="Times New Roman" w:hAnsi="Times New Roman" w:cs="Times New Roman"/>
          <w:sz w:val="28"/>
          <w:szCs w:val="28"/>
        </w:rPr>
        <w:t xml:space="preserve"> человек;</w:t>
      </w:r>
    </w:p>
    <w:p w:rsidR="00EE4CC4" w:rsidRPr="005A411C" w:rsidRDefault="008A1B05" w:rsidP="005A411C">
      <w:pPr>
        <w:pStyle w:val="ConsPlusNormal"/>
        <w:ind w:firstLine="540"/>
        <w:jc w:val="both"/>
        <w:rPr>
          <w:rFonts w:ascii="Times New Roman" w:hAnsi="Times New Roman" w:cs="Times New Roman"/>
          <w:sz w:val="28"/>
          <w:szCs w:val="28"/>
        </w:rPr>
      </w:pPr>
      <w:r w:rsidRPr="005A411C">
        <w:rPr>
          <w:rFonts w:ascii="Times New Roman" w:hAnsi="Times New Roman" w:cs="Times New Roman"/>
          <w:sz w:val="28"/>
          <w:szCs w:val="28"/>
        </w:rPr>
        <w:t xml:space="preserve">2) общеобразовательные </w:t>
      </w:r>
    </w:p>
    <w:p w:rsidR="008A1B05" w:rsidRPr="005A411C" w:rsidRDefault="00D81762" w:rsidP="005A411C">
      <w:pPr>
        <w:pStyle w:val="ConsPlusNormal"/>
        <w:ind w:firstLine="540"/>
        <w:jc w:val="both"/>
        <w:rPr>
          <w:rFonts w:ascii="Times New Roman" w:hAnsi="Times New Roman" w:cs="Times New Roman"/>
          <w:sz w:val="28"/>
          <w:szCs w:val="28"/>
        </w:rPr>
      </w:pPr>
      <w:r w:rsidRPr="005A411C">
        <w:rPr>
          <w:rFonts w:ascii="Times New Roman" w:hAnsi="Times New Roman" w:cs="Times New Roman"/>
          <w:sz w:val="28"/>
          <w:szCs w:val="28"/>
        </w:rPr>
        <w:t>организации - 221</w:t>
      </w:r>
      <w:r w:rsidR="008A1B05" w:rsidRPr="005A411C">
        <w:rPr>
          <w:rFonts w:ascii="Times New Roman" w:hAnsi="Times New Roman" w:cs="Times New Roman"/>
          <w:sz w:val="28"/>
          <w:szCs w:val="28"/>
        </w:rPr>
        <w:t xml:space="preserve"> человек;</w:t>
      </w:r>
    </w:p>
    <w:p w:rsidR="008A1B05" w:rsidRPr="005A411C" w:rsidRDefault="008A1B05" w:rsidP="005A411C">
      <w:pPr>
        <w:pStyle w:val="ConsPlusNormal"/>
        <w:ind w:firstLine="540"/>
        <w:jc w:val="both"/>
        <w:rPr>
          <w:rFonts w:ascii="Times New Roman" w:hAnsi="Times New Roman" w:cs="Times New Roman"/>
          <w:sz w:val="28"/>
          <w:szCs w:val="28"/>
        </w:rPr>
      </w:pPr>
      <w:r w:rsidRPr="005A411C">
        <w:rPr>
          <w:rFonts w:ascii="Times New Roman" w:hAnsi="Times New Roman" w:cs="Times New Roman"/>
          <w:sz w:val="28"/>
          <w:szCs w:val="28"/>
        </w:rPr>
        <w:t xml:space="preserve">3) организации дополнительного образования - </w:t>
      </w:r>
      <w:r w:rsidR="00D81762" w:rsidRPr="005A411C">
        <w:rPr>
          <w:rFonts w:ascii="Times New Roman" w:hAnsi="Times New Roman" w:cs="Times New Roman"/>
          <w:sz w:val="28"/>
          <w:szCs w:val="28"/>
        </w:rPr>
        <w:t>43</w:t>
      </w:r>
      <w:r w:rsidRPr="005A411C">
        <w:rPr>
          <w:rFonts w:ascii="Times New Roman" w:hAnsi="Times New Roman" w:cs="Times New Roman"/>
          <w:sz w:val="28"/>
          <w:szCs w:val="28"/>
        </w:rPr>
        <w:t xml:space="preserve"> человек.</w:t>
      </w:r>
    </w:p>
    <w:p w:rsidR="008A1B05" w:rsidRPr="005A411C" w:rsidRDefault="008A1B05" w:rsidP="005A411C">
      <w:pPr>
        <w:pStyle w:val="ConsPlusNormal"/>
        <w:ind w:firstLine="539"/>
        <w:jc w:val="both"/>
        <w:rPr>
          <w:rFonts w:ascii="Times New Roman" w:hAnsi="Times New Roman" w:cs="Times New Roman"/>
          <w:sz w:val="28"/>
          <w:szCs w:val="28"/>
        </w:rPr>
      </w:pPr>
      <w:r w:rsidRPr="005A411C">
        <w:rPr>
          <w:rFonts w:ascii="Times New Roman" w:hAnsi="Times New Roman" w:cs="Times New Roman"/>
          <w:sz w:val="28"/>
          <w:szCs w:val="28"/>
        </w:rPr>
        <w:t>Средний возраст педагогов всех типов образовательных организаций находится в интервале от 43 до 45 лет, однако педагоги предпенсионного и пенсионного возраста составляют более 30%, а по таким специализациям, как учитель изобразительного искусства, учитель технологии, учитель основ безопасности и жизнедеятельности, учитель химии, более половины педагогических работников принадлежат к данной возрастной группе.</w:t>
      </w:r>
      <w:r w:rsidR="00AF6FE7" w:rsidRPr="005A411C">
        <w:rPr>
          <w:rFonts w:ascii="Times New Roman" w:hAnsi="Times New Roman" w:cs="Times New Roman"/>
          <w:sz w:val="28"/>
          <w:szCs w:val="28"/>
        </w:rPr>
        <w:t xml:space="preserve"> </w:t>
      </w:r>
    </w:p>
    <w:p w:rsidR="008A1B05" w:rsidRPr="005A411C" w:rsidRDefault="008A1B05" w:rsidP="005A411C">
      <w:pPr>
        <w:pStyle w:val="ConsPlusNormal"/>
        <w:ind w:firstLine="540"/>
        <w:jc w:val="both"/>
        <w:rPr>
          <w:rFonts w:ascii="Times New Roman" w:hAnsi="Times New Roman" w:cs="Times New Roman"/>
          <w:sz w:val="28"/>
          <w:szCs w:val="28"/>
        </w:rPr>
      </w:pPr>
    </w:p>
    <w:p w:rsidR="008A1B05" w:rsidRPr="005A411C" w:rsidRDefault="008A1B05" w:rsidP="005A411C">
      <w:pPr>
        <w:pStyle w:val="ConsPlusNormal"/>
        <w:jc w:val="center"/>
        <w:outlineLvl w:val="3"/>
        <w:rPr>
          <w:rFonts w:ascii="Times New Roman" w:hAnsi="Times New Roman" w:cs="Times New Roman"/>
          <w:sz w:val="28"/>
          <w:szCs w:val="28"/>
        </w:rPr>
      </w:pPr>
      <w:r w:rsidRPr="005A411C">
        <w:rPr>
          <w:rFonts w:ascii="Times New Roman" w:hAnsi="Times New Roman" w:cs="Times New Roman"/>
          <w:sz w:val="28"/>
          <w:szCs w:val="28"/>
        </w:rPr>
        <w:t>1.4.2. ЗДРАВООХРАНЕНИЕ</w:t>
      </w:r>
    </w:p>
    <w:p w:rsidR="008A1B05" w:rsidRPr="005A411C" w:rsidRDefault="008A1B05" w:rsidP="005A411C">
      <w:pPr>
        <w:pStyle w:val="ConsPlusNormal"/>
        <w:ind w:firstLine="540"/>
        <w:jc w:val="both"/>
        <w:rPr>
          <w:rFonts w:ascii="Times New Roman" w:hAnsi="Times New Roman" w:cs="Times New Roman"/>
          <w:sz w:val="28"/>
          <w:szCs w:val="28"/>
        </w:rPr>
      </w:pPr>
    </w:p>
    <w:p w:rsidR="008A1B05" w:rsidRPr="005A411C" w:rsidRDefault="008A1B05" w:rsidP="005A411C">
      <w:pPr>
        <w:pStyle w:val="ConsPlusNormal"/>
        <w:ind w:firstLine="540"/>
        <w:jc w:val="both"/>
        <w:rPr>
          <w:rFonts w:ascii="Times New Roman" w:hAnsi="Times New Roman" w:cs="Times New Roman"/>
          <w:sz w:val="28"/>
          <w:szCs w:val="28"/>
        </w:rPr>
      </w:pPr>
      <w:r w:rsidRPr="005A411C">
        <w:rPr>
          <w:rFonts w:ascii="Times New Roman" w:hAnsi="Times New Roman" w:cs="Times New Roman"/>
          <w:sz w:val="28"/>
          <w:szCs w:val="28"/>
        </w:rPr>
        <w:t xml:space="preserve">Здравоохранение является одним из важнейших подразделений социальной инфраструктуры. На территории </w:t>
      </w:r>
      <w:r w:rsidR="00764D21" w:rsidRPr="005A411C">
        <w:rPr>
          <w:rFonts w:ascii="Times New Roman" w:hAnsi="Times New Roman" w:cs="Times New Roman"/>
          <w:sz w:val="28"/>
          <w:szCs w:val="28"/>
        </w:rPr>
        <w:t>Камышловского</w:t>
      </w:r>
      <w:r w:rsidRPr="005A411C">
        <w:rPr>
          <w:rFonts w:ascii="Times New Roman" w:hAnsi="Times New Roman" w:cs="Times New Roman"/>
          <w:sz w:val="28"/>
          <w:szCs w:val="28"/>
        </w:rPr>
        <w:t xml:space="preserve"> городского округа оказание государственных услуг в сфере здравоохранения возложено на </w:t>
      </w:r>
      <w:r w:rsidR="00764D21" w:rsidRPr="005A411C">
        <w:rPr>
          <w:rFonts w:ascii="Times New Roman" w:hAnsi="Times New Roman" w:cs="Times New Roman"/>
          <w:spacing w:val="3"/>
          <w:sz w:val="28"/>
          <w:szCs w:val="28"/>
        </w:rPr>
        <w:t xml:space="preserve">Государственное бюджетное учреждение здравоохранения Свердловской области «Камышловская центральная районная </w:t>
      </w:r>
      <w:r w:rsidR="00764D21" w:rsidRPr="005A411C">
        <w:rPr>
          <w:rFonts w:ascii="Times New Roman" w:hAnsi="Times New Roman" w:cs="Times New Roman"/>
          <w:spacing w:val="1"/>
          <w:sz w:val="28"/>
          <w:szCs w:val="28"/>
        </w:rPr>
        <w:t xml:space="preserve">больница» и </w:t>
      </w:r>
      <w:r w:rsidR="00764D21" w:rsidRPr="005A411C">
        <w:rPr>
          <w:rStyle w:val="a9"/>
          <w:rFonts w:ascii="Times New Roman" w:eastAsia="Arial Unicode MS" w:hAnsi="Times New Roman" w:cs="Times New Roman"/>
          <w:b w:val="0"/>
          <w:sz w:val="28"/>
          <w:szCs w:val="28"/>
        </w:rPr>
        <w:t>НУЗ «Линейная больница на станции Камышлов Российские железные дороги»</w:t>
      </w:r>
      <w:r w:rsidR="00764D21" w:rsidRPr="005A411C">
        <w:rPr>
          <w:rFonts w:ascii="Times New Roman" w:hAnsi="Times New Roman" w:cs="Times New Roman"/>
          <w:b/>
          <w:spacing w:val="1"/>
          <w:sz w:val="28"/>
          <w:szCs w:val="28"/>
        </w:rPr>
        <w:t>.</w:t>
      </w:r>
    </w:p>
    <w:p w:rsidR="008A1B05" w:rsidRPr="005A411C" w:rsidRDefault="0033213D" w:rsidP="005A411C">
      <w:pPr>
        <w:pStyle w:val="ConsPlusNormal"/>
        <w:ind w:firstLine="540"/>
        <w:jc w:val="both"/>
        <w:rPr>
          <w:rFonts w:ascii="Times New Roman" w:hAnsi="Times New Roman" w:cs="Times New Roman"/>
          <w:sz w:val="28"/>
          <w:szCs w:val="28"/>
        </w:rPr>
      </w:pPr>
      <w:r w:rsidRPr="005A411C">
        <w:rPr>
          <w:rStyle w:val="a9"/>
          <w:rFonts w:ascii="Times New Roman" w:eastAsia="Arial Unicode MS" w:hAnsi="Times New Roman" w:cs="Times New Roman"/>
          <w:b w:val="0"/>
          <w:sz w:val="28"/>
          <w:szCs w:val="28"/>
        </w:rPr>
        <w:t>ГБУЗ СО «Камышловская ЦРБ»</w:t>
      </w:r>
      <w:r w:rsidR="00AF6FE7" w:rsidRPr="005A411C">
        <w:rPr>
          <w:rStyle w:val="a9"/>
          <w:rFonts w:ascii="Times New Roman" w:eastAsia="Arial Unicode MS" w:hAnsi="Times New Roman" w:cs="Times New Roman"/>
          <w:b w:val="0"/>
          <w:sz w:val="28"/>
          <w:szCs w:val="28"/>
        </w:rPr>
        <w:t xml:space="preserve"> </w:t>
      </w:r>
      <w:r w:rsidRPr="005A411C">
        <w:rPr>
          <w:rFonts w:ascii="Times New Roman" w:hAnsi="Times New Roman" w:cs="Times New Roman"/>
          <w:sz w:val="28"/>
          <w:szCs w:val="28"/>
        </w:rPr>
        <w:t>многопрофильное лечебное учреждение, оказывающее</w:t>
      </w:r>
      <w:r w:rsidR="008A1B05" w:rsidRPr="005A411C">
        <w:rPr>
          <w:rFonts w:ascii="Times New Roman" w:hAnsi="Times New Roman" w:cs="Times New Roman"/>
          <w:sz w:val="28"/>
          <w:szCs w:val="28"/>
        </w:rPr>
        <w:t xml:space="preserve"> </w:t>
      </w:r>
      <w:r w:rsidR="00EC4B66" w:rsidRPr="005A411C">
        <w:rPr>
          <w:rFonts w:ascii="Times New Roman" w:hAnsi="Times New Roman" w:cs="Times New Roman"/>
          <w:color w:val="000000" w:themeColor="text1"/>
          <w:sz w:val="28"/>
          <w:szCs w:val="28"/>
        </w:rPr>
        <w:t>первичную и медико-специализированную медицинскую помощь.</w:t>
      </w:r>
    </w:p>
    <w:p w:rsidR="008A1B05" w:rsidRPr="005A411C" w:rsidRDefault="0033213D" w:rsidP="005A411C">
      <w:pPr>
        <w:pStyle w:val="ConsPlusNormal"/>
        <w:ind w:firstLine="540"/>
        <w:jc w:val="both"/>
        <w:rPr>
          <w:rFonts w:ascii="Times New Roman" w:hAnsi="Times New Roman" w:cs="Times New Roman"/>
          <w:sz w:val="28"/>
          <w:szCs w:val="28"/>
        </w:rPr>
      </w:pPr>
      <w:r w:rsidRPr="005A411C">
        <w:rPr>
          <w:rFonts w:ascii="Times New Roman" w:hAnsi="Times New Roman" w:cs="Times New Roman"/>
          <w:sz w:val="28"/>
          <w:szCs w:val="28"/>
        </w:rPr>
        <w:t xml:space="preserve">В структуру учреждения входят </w:t>
      </w:r>
      <w:r w:rsidR="00E41880" w:rsidRPr="005A411C">
        <w:rPr>
          <w:rFonts w:ascii="Times New Roman" w:hAnsi="Times New Roman" w:cs="Times New Roman"/>
          <w:sz w:val="28"/>
          <w:szCs w:val="28"/>
        </w:rPr>
        <w:t>18</w:t>
      </w:r>
      <w:r w:rsidR="008A1B05" w:rsidRPr="005A411C">
        <w:rPr>
          <w:rFonts w:ascii="Times New Roman" w:hAnsi="Times New Roman" w:cs="Times New Roman"/>
          <w:sz w:val="28"/>
          <w:szCs w:val="28"/>
        </w:rPr>
        <w:t xml:space="preserve"> зданий и корпусов:</w:t>
      </w:r>
    </w:p>
    <w:p w:rsidR="008A1B05" w:rsidRPr="005A411C" w:rsidRDefault="008A1B05" w:rsidP="005A411C">
      <w:pPr>
        <w:pStyle w:val="ConsPlusNormal"/>
        <w:ind w:firstLine="540"/>
        <w:jc w:val="both"/>
        <w:rPr>
          <w:rFonts w:ascii="Times New Roman" w:hAnsi="Times New Roman" w:cs="Times New Roman"/>
          <w:sz w:val="28"/>
          <w:szCs w:val="28"/>
        </w:rPr>
      </w:pPr>
      <w:r w:rsidRPr="005A411C">
        <w:rPr>
          <w:rFonts w:ascii="Times New Roman" w:hAnsi="Times New Roman" w:cs="Times New Roman"/>
          <w:sz w:val="28"/>
          <w:szCs w:val="28"/>
        </w:rPr>
        <w:t>- амбулаторно-поликлиническая служба мощностью 1860 посещений в смену;</w:t>
      </w:r>
    </w:p>
    <w:p w:rsidR="008A1B05" w:rsidRPr="005A411C" w:rsidRDefault="008A1B05" w:rsidP="005A411C">
      <w:pPr>
        <w:pStyle w:val="ConsPlusNormal"/>
        <w:ind w:firstLine="540"/>
        <w:jc w:val="both"/>
        <w:rPr>
          <w:rFonts w:ascii="Times New Roman" w:hAnsi="Times New Roman" w:cs="Times New Roman"/>
          <w:sz w:val="28"/>
          <w:szCs w:val="28"/>
        </w:rPr>
      </w:pPr>
      <w:r w:rsidRPr="005A411C">
        <w:rPr>
          <w:rFonts w:ascii="Times New Roman" w:hAnsi="Times New Roman" w:cs="Times New Roman"/>
          <w:sz w:val="28"/>
          <w:szCs w:val="28"/>
        </w:rPr>
        <w:t>-</w:t>
      </w:r>
      <w:r w:rsidR="00EC4B66" w:rsidRPr="005A411C">
        <w:rPr>
          <w:rFonts w:ascii="Times New Roman" w:hAnsi="Times New Roman" w:cs="Times New Roman"/>
          <w:sz w:val="28"/>
          <w:szCs w:val="28"/>
        </w:rPr>
        <w:t xml:space="preserve"> круглосуточный стационар на 180</w:t>
      </w:r>
      <w:r w:rsidRPr="005A411C">
        <w:rPr>
          <w:rFonts w:ascii="Times New Roman" w:hAnsi="Times New Roman" w:cs="Times New Roman"/>
          <w:sz w:val="28"/>
          <w:szCs w:val="28"/>
        </w:rPr>
        <w:t xml:space="preserve"> коек для оказания специал</w:t>
      </w:r>
      <w:r w:rsidR="000949B6" w:rsidRPr="005A411C">
        <w:rPr>
          <w:rFonts w:ascii="Times New Roman" w:hAnsi="Times New Roman" w:cs="Times New Roman"/>
          <w:sz w:val="28"/>
          <w:szCs w:val="28"/>
        </w:rPr>
        <w:t>изированной медицинской помощи;</w:t>
      </w:r>
    </w:p>
    <w:p w:rsidR="008A1B05" w:rsidRPr="005A411C" w:rsidRDefault="008A1B05" w:rsidP="005A411C">
      <w:pPr>
        <w:pStyle w:val="ConsPlusNormal"/>
        <w:ind w:firstLine="540"/>
        <w:jc w:val="both"/>
        <w:rPr>
          <w:rFonts w:ascii="Times New Roman" w:hAnsi="Times New Roman" w:cs="Times New Roman"/>
          <w:sz w:val="28"/>
          <w:szCs w:val="28"/>
        </w:rPr>
      </w:pPr>
      <w:r w:rsidRPr="005A411C">
        <w:rPr>
          <w:rFonts w:ascii="Times New Roman" w:hAnsi="Times New Roman" w:cs="Times New Roman"/>
          <w:sz w:val="28"/>
          <w:szCs w:val="28"/>
        </w:rPr>
        <w:t xml:space="preserve">- дневные </w:t>
      </w:r>
      <w:r w:rsidR="00EC4B66" w:rsidRPr="005A411C">
        <w:rPr>
          <w:rFonts w:ascii="Times New Roman" w:hAnsi="Times New Roman" w:cs="Times New Roman"/>
          <w:color w:val="000000" w:themeColor="text1"/>
          <w:sz w:val="28"/>
          <w:szCs w:val="28"/>
        </w:rPr>
        <w:t>стационары на 78 коек;</w:t>
      </w:r>
    </w:p>
    <w:p w:rsidR="008A1B05" w:rsidRPr="005A411C" w:rsidRDefault="008A1B05" w:rsidP="005A411C">
      <w:pPr>
        <w:pStyle w:val="ConsPlusNormal"/>
        <w:ind w:firstLine="540"/>
        <w:jc w:val="both"/>
        <w:rPr>
          <w:rFonts w:ascii="Times New Roman" w:hAnsi="Times New Roman" w:cs="Times New Roman"/>
          <w:sz w:val="28"/>
          <w:szCs w:val="28"/>
        </w:rPr>
      </w:pPr>
      <w:r w:rsidRPr="005A411C">
        <w:rPr>
          <w:rFonts w:ascii="Times New Roman" w:hAnsi="Times New Roman" w:cs="Times New Roman"/>
          <w:sz w:val="28"/>
          <w:szCs w:val="28"/>
        </w:rPr>
        <w:t>- частные медицинские учреждения с узкой направленностью</w:t>
      </w:r>
      <w:r w:rsidR="00EC4B66" w:rsidRPr="005A411C">
        <w:rPr>
          <w:rFonts w:ascii="Times New Roman" w:hAnsi="Times New Roman" w:cs="Times New Roman"/>
          <w:sz w:val="28"/>
          <w:szCs w:val="28"/>
        </w:rPr>
        <w:t xml:space="preserve"> (стоматология)</w:t>
      </w:r>
      <w:r w:rsidRPr="005A411C">
        <w:rPr>
          <w:rFonts w:ascii="Times New Roman" w:hAnsi="Times New Roman" w:cs="Times New Roman"/>
          <w:sz w:val="28"/>
          <w:szCs w:val="28"/>
        </w:rPr>
        <w:t>;</w:t>
      </w:r>
    </w:p>
    <w:p w:rsidR="008A1B05" w:rsidRPr="005A411C" w:rsidRDefault="008A1B05" w:rsidP="005A411C">
      <w:pPr>
        <w:pStyle w:val="ConsPlusNormal"/>
        <w:ind w:firstLine="540"/>
        <w:jc w:val="both"/>
        <w:rPr>
          <w:rFonts w:ascii="Times New Roman" w:hAnsi="Times New Roman" w:cs="Times New Roman"/>
          <w:sz w:val="28"/>
          <w:szCs w:val="28"/>
        </w:rPr>
      </w:pPr>
      <w:r w:rsidRPr="005A411C">
        <w:rPr>
          <w:rFonts w:ascii="Times New Roman" w:hAnsi="Times New Roman" w:cs="Times New Roman"/>
          <w:sz w:val="28"/>
          <w:szCs w:val="28"/>
        </w:rPr>
        <w:t xml:space="preserve">- </w:t>
      </w:r>
      <w:r w:rsidR="00EC4B66" w:rsidRPr="005A411C">
        <w:rPr>
          <w:rFonts w:ascii="Times New Roman" w:hAnsi="Times New Roman" w:cs="Times New Roman"/>
          <w:sz w:val="28"/>
          <w:szCs w:val="28"/>
        </w:rPr>
        <w:t>отделение</w:t>
      </w:r>
      <w:r w:rsidRPr="005A411C">
        <w:rPr>
          <w:rFonts w:ascii="Times New Roman" w:hAnsi="Times New Roman" w:cs="Times New Roman"/>
          <w:sz w:val="28"/>
          <w:szCs w:val="28"/>
        </w:rPr>
        <w:t xml:space="preserve"> скорой медицинской помощи;</w:t>
      </w:r>
    </w:p>
    <w:p w:rsidR="005A411C" w:rsidRDefault="008A1B05" w:rsidP="005A411C">
      <w:pPr>
        <w:pStyle w:val="ConsPlusNormal"/>
        <w:ind w:firstLine="540"/>
        <w:jc w:val="both"/>
        <w:rPr>
          <w:rFonts w:ascii="Times New Roman" w:hAnsi="Times New Roman" w:cs="Times New Roman"/>
          <w:sz w:val="28"/>
          <w:szCs w:val="28"/>
        </w:rPr>
      </w:pPr>
      <w:r w:rsidRPr="005A411C">
        <w:rPr>
          <w:rFonts w:ascii="Times New Roman" w:hAnsi="Times New Roman" w:cs="Times New Roman"/>
          <w:sz w:val="28"/>
          <w:szCs w:val="28"/>
        </w:rPr>
        <w:t>- клинико-диагностическая служба, а также прочие общебольничные службы и подразделения.</w:t>
      </w:r>
    </w:p>
    <w:p w:rsidR="008A1B05" w:rsidRPr="005A411C" w:rsidRDefault="008A1B05" w:rsidP="005A411C">
      <w:pPr>
        <w:pStyle w:val="ConsPlusNormal"/>
        <w:ind w:firstLine="540"/>
        <w:jc w:val="both"/>
        <w:rPr>
          <w:rFonts w:ascii="Times New Roman" w:hAnsi="Times New Roman" w:cs="Times New Roman"/>
          <w:sz w:val="28"/>
          <w:szCs w:val="28"/>
        </w:rPr>
      </w:pPr>
      <w:r w:rsidRPr="005A411C">
        <w:rPr>
          <w:rFonts w:ascii="Times New Roman" w:hAnsi="Times New Roman" w:cs="Times New Roman"/>
          <w:sz w:val="28"/>
          <w:szCs w:val="28"/>
        </w:rPr>
        <w:t xml:space="preserve">Основной целью развития системы здравоохранения является обеспечение доступности медицинской помощи и повышение эффективности медицинских услуг, объемы, виды и качество которых должны </w:t>
      </w:r>
      <w:r w:rsidRPr="005A411C">
        <w:rPr>
          <w:rFonts w:ascii="Times New Roman" w:hAnsi="Times New Roman" w:cs="Times New Roman"/>
          <w:sz w:val="28"/>
          <w:szCs w:val="28"/>
        </w:rPr>
        <w:lastRenderedPageBreak/>
        <w:t>соответствовать уровню заболеваемости и потребностям населения</w:t>
      </w:r>
      <w:r w:rsidR="0019192B" w:rsidRPr="005A411C">
        <w:rPr>
          <w:rFonts w:ascii="Times New Roman" w:hAnsi="Times New Roman" w:cs="Times New Roman"/>
          <w:sz w:val="28"/>
          <w:szCs w:val="28"/>
        </w:rPr>
        <w:t>.</w:t>
      </w:r>
    </w:p>
    <w:p w:rsidR="00EC4B66" w:rsidRPr="005A411C" w:rsidRDefault="00976D24" w:rsidP="005A411C">
      <w:pPr>
        <w:pStyle w:val="ConsPlusNormal"/>
        <w:ind w:firstLine="540"/>
        <w:jc w:val="both"/>
        <w:rPr>
          <w:rFonts w:ascii="Times New Roman" w:hAnsi="Times New Roman" w:cs="Times New Roman"/>
          <w:color w:val="000000" w:themeColor="text1"/>
          <w:sz w:val="28"/>
          <w:szCs w:val="28"/>
        </w:rPr>
      </w:pPr>
      <w:r w:rsidRPr="005A411C">
        <w:rPr>
          <w:rFonts w:ascii="Times New Roman" w:hAnsi="Times New Roman" w:cs="Times New Roman"/>
          <w:color w:val="000000" w:themeColor="text1"/>
          <w:sz w:val="28"/>
          <w:szCs w:val="28"/>
        </w:rPr>
        <w:t>Для достижения этой цели проводятся</w:t>
      </w:r>
      <w:r w:rsidR="00EC4B66" w:rsidRPr="005A411C">
        <w:rPr>
          <w:rFonts w:ascii="Times New Roman" w:hAnsi="Times New Roman" w:cs="Times New Roman"/>
          <w:color w:val="000000" w:themeColor="text1"/>
          <w:sz w:val="28"/>
          <w:szCs w:val="28"/>
        </w:rPr>
        <w:t>: реорганизация  акушерского и гинекологического отделений (объединение); участие  взрослой и детской поликлиник в проекте «Бережливая  поликлиника»; организация  «Доступной среды для инвалидов».</w:t>
      </w:r>
    </w:p>
    <w:p w:rsidR="008A1B05" w:rsidRPr="005A411C" w:rsidRDefault="008A1B05" w:rsidP="005A411C">
      <w:pPr>
        <w:pStyle w:val="ConsPlusNormal"/>
        <w:ind w:firstLine="540"/>
        <w:jc w:val="both"/>
        <w:rPr>
          <w:rFonts w:ascii="Times New Roman" w:hAnsi="Times New Roman" w:cs="Times New Roman"/>
          <w:sz w:val="28"/>
          <w:szCs w:val="28"/>
        </w:rPr>
      </w:pPr>
      <w:r w:rsidRPr="005A411C">
        <w:rPr>
          <w:rFonts w:ascii="Times New Roman" w:hAnsi="Times New Roman" w:cs="Times New Roman"/>
          <w:sz w:val="28"/>
          <w:szCs w:val="28"/>
        </w:rPr>
        <w:t xml:space="preserve">Штатная численность персонала - </w:t>
      </w:r>
      <w:r w:rsidR="00E41880" w:rsidRPr="005A411C">
        <w:rPr>
          <w:rFonts w:ascii="Times New Roman" w:hAnsi="Times New Roman" w:cs="Times New Roman"/>
          <w:sz w:val="28"/>
          <w:szCs w:val="28"/>
        </w:rPr>
        <w:t>782</w:t>
      </w:r>
      <w:r w:rsidRPr="005A411C">
        <w:rPr>
          <w:rFonts w:ascii="Times New Roman" w:hAnsi="Times New Roman" w:cs="Times New Roman"/>
          <w:sz w:val="28"/>
          <w:szCs w:val="28"/>
        </w:rPr>
        <w:t xml:space="preserve"> единиц, укомплектованность врачебными кадрами</w:t>
      </w:r>
      <w:r w:rsidR="00E41880" w:rsidRPr="005A411C">
        <w:rPr>
          <w:rFonts w:ascii="Times New Roman" w:hAnsi="Times New Roman" w:cs="Times New Roman"/>
          <w:sz w:val="28"/>
          <w:szCs w:val="28"/>
        </w:rPr>
        <w:t xml:space="preserve"> 7</w:t>
      </w:r>
      <w:r w:rsidR="00976D24" w:rsidRPr="005A411C">
        <w:rPr>
          <w:rFonts w:ascii="Times New Roman" w:hAnsi="Times New Roman" w:cs="Times New Roman"/>
          <w:sz w:val="28"/>
          <w:szCs w:val="28"/>
        </w:rPr>
        <w:t>4,9</w:t>
      </w:r>
      <w:r w:rsidRPr="005A411C">
        <w:rPr>
          <w:rFonts w:ascii="Times New Roman" w:hAnsi="Times New Roman" w:cs="Times New Roman"/>
          <w:sz w:val="28"/>
          <w:szCs w:val="28"/>
        </w:rPr>
        <w:t>%; с</w:t>
      </w:r>
      <w:r w:rsidR="00976D24" w:rsidRPr="005A411C">
        <w:rPr>
          <w:rFonts w:ascii="Times New Roman" w:hAnsi="Times New Roman" w:cs="Times New Roman"/>
          <w:sz w:val="28"/>
          <w:szCs w:val="28"/>
        </w:rPr>
        <w:t>редним медицинским персоналом 75,0</w:t>
      </w:r>
      <w:r w:rsidRPr="005A411C">
        <w:rPr>
          <w:rFonts w:ascii="Times New Roman" w:hAnsi="Times New Roman" w:cs="Times New Roman"/>
          <w:sz w:val="28"/>
          <w:szCs w:val="28"/>
        </w:rPr>
        <w:t>%. Аттестованы н</w:t>
      </w:r>
      <w:r w:rsidR="00976D24" w:rsidRPr="005A411C">
        <w:rPr>
          <w:rFonts w:ascii="Times New Roman" w:hAnsi="Times New Roman" w:cs="Times New Roman"/>
          <w:sz w:val="28"/>
          <w:szCs w:val="28"/>
        </w:rPr>
        <w:t>а квалификационную категорию 21</w:t>
      </w:r>
      <w:r w:rsidR="00E41880" w:rsidRPr="005A411C">
        <w:rPr>
          <w:rFonts w:ascii="Times New Roman" w:hAnsi="Times New Roman" w:cs="Times New Roman"/>
          <w:sz w:val="28"/>
          <w:szCs w:val="28"/>
        </w:rPr>
        <w:t>% врачей, 66</w:t>
      </w:r>
      <w:r w:rsidRPr="005A411C">
        <w:rPr>
          <w:rFonts w:ascii="Times New Roman" w:hAnsi="Times New Roman" w:cs="Times New Roman"/>
          <w:sz w:val="28"/>
          <w:szCs w:val="28"/>
        </w:rPr>
        <w:t>% среднего медицинского персонала.</w:t>
      </w:r>
    </w:p>
    <w:p w:rsidR="008A1B05" w:rsidRPr="005A411C" w:rsidRDefault="008A1B05" w:rsidP="005A411C">
      <w:pPr>
        <w:pStyle w:val="ConsPlusNormal"/>
        <w:ind w:firstLine="540"/>
        <w:jc w:val="both"/>
        <w:rPr>
          <w:rFonts w:ascii="Times New Roman" w:hAnsi="Times New Roman" w:cs="Times New Roman"/>
          <w:sz w:val="28"/>
          <w:szCs w:val="28"/>
        </w:rPr>
      </w:pPr>
      <w:r w:rsidRPr="005A411C">
        <w:rPr>
          <w:rFonts w:ascii="Times New Roman" w:hAnsi="Times New Roman" w:cs="Times New Roman"/>
          <w:sz w:val="28"/>
          <w:szCs w:val="28"/>
        </w:rPr>
        <w:t xml:space="preserve">В </w:t>
      </w:r>
      <w:r w:rsidR="00E41880" w:rsidRPr="005A411C">
        <w:rPr>
          <w:rStyle w:val="a9"/>
          <w:rFonts w:ascii="Times New Roman" w:eastAsia="Arial Unicode MS" w:hAnsi="Times New Roman" w:cs="Times New Roman"/>
          <w:b w:val="0"/>
          <w:sz w:val="28"/>
          <w:szCs w:val="28"/>
        </w:rPr>
        <w:t xml:space="preserve">ГБУЗ СО «Камышловская ЦРБ» </w:t>
      </w:r>
      <w:r w:rsidR="00976D24" w:rsidRPr="005A411C">
        <w:rPr>
          <w:rFonts w:ascii="Times New Roman" w:hAnsi="Times New Roman" w:cs="Times New Roman"/>
          <w:sz w:val="28"/>
          <w:szCs w:val="28"/>
        </w:rPr>
        <w:t>работает 20</w:t>
      </w:r>
      <w:r w:rsidR="008C4EC2" w:rsidRPr="005A411C">
        <w:rPr>
          <w:rFonts w:ascii="Times New Roman" w:hAnsi="Times New Roman" w:cs="Times New Roman"/>
          <w:sz w:val="28"/>
          <w:szCs w:val="28"/>
        </w:rPr>
        <w:t xml:space="preserve"> человек награждённых Почётной Грамотой МЗСО</w:t>
      </w:r>
      <w:r w:rsidRPr="005A411C">
        <w:rPr>
          <w:rFonts w:ascii="Times New Roman" w:hAnsi="Times New Roman" w:cs="Times New Roman"/>
          <w:sz w:val="28"/>
          <w:szCs w:val="28"/>
        </w:rPr>
        <w:t xml:space="preserve">, </w:t>
      </w:r>
      <w:r w:rsidR="008C4EC2" w:rsidRPr="005A411C">
        <w:rPr>
          <w:rFonts w:ascii="Times New Roman" w:hAnsi="Times New Roman" w:cs="Times New Roman"/>
          <w:sz w:val="28"/>
          <w:szCs w:val="28"/>
        </w:rPr>
        <w:t>и 6 человек отмеченных Почётной Грамотой МО Камышлова и Камышловского района</w:t>
      </w:r>
    </w:p>
    <w:p w:rsidR="008C4EC2" w:rsidRDefault="008C4EC2">
      <w:pPr>
        <w:pStyle w:val="ConsPlusNormal"/>
        <w:jc w:val="center"/>
        <w:outlineLvl w:val="3"/>
      </w:pPr>
    </w:p>
    <w:p w:rsidR="008A1B05" w:rsidRPr="005A411C" w:rsidRDefault="008A1B05">
      <w:pPr>
        <w:pStyle w:val="ConsPlusNormal"/>
        <w:jc w:val="center"/>
        <w:outlineLvl w:val="3"/>
        <w:rPr>
          <w:rFonts w:ascii="Times New Roman" w:hAnsi="Times New Roman" w:cs="Times New Roman"/>
          <w:sz w:val="28"/>
          <w:szCs w:val="28"/>
        </w:rPr>
      </w:pPr>
      <w:r w:rsidRPr="005A411C">
        <w:rPr>
          <w:rFonts w:ascii="Times New Roman" w:hAnsi="Times New Roman" w:cs="Times New Roman"/>
          <w:sz w:val="28"/>
          <w:szCs w:val="28"/>
        </w:rPr>
        <w:t>1.4.3. КУЛЬТУРА</w:t>
      </w:r>
    </w:p>
    <w:p w:rsidR="008A1B05" w:rsidRPr="005A411C" w:rsidRDefault="008A1B05">
      <w:pPr>
        <w:pStyle w:val="ConsPlusNormal"/>
        <w:ind w:firstLine="540"/>
        <w:jc w:val="both"/>
        <w:rPr>
          <w:rFonts w:ascii="Times New Roman" w:hAnsi="Times New Roman" w:cs="Times New Roman"/>
          <w:sz w:val="28"/>
          <w:szCs w:val="28"/>
        </w:rPr>
      </w:pPr>
    </w:p>
    <w:p w:rsidR="00B9787F" w:rsidRPr="005A411C" w:rsidRDefault="00B9787F" w:rsidP="00B9787F">
      <w:pPr>
        <w:pStyle w:val="ConsPlusNormal"/>
        <w:ind w:firstLine="540"/>
        <w:jc w:val="both"/>
        <w:rPr>
          <w:rFonts w:ascii="Times New Roman" w:hAnsi="Times New Roman" w:cs="Times New Roman"/>
          <w:sz w:val="28"/>
          <w:szCs w:val="28"/>
        </w:rPr>
      </w:pPr>
      <w:r w:rsidRPr="005A411C">
        <w:rPr>
          <w:rFonts w:ascii="Times New Roman" w:hAnsi="Times New Roman" w:cs="Times New Roman"/>
          <w:sz w:val="28"/>
          <w:szCs w:val="28"/>
        </w:rPr>
        <w:t xml:space="preserve">В современном мире культура является важнейшим фактором, обеспечивающим духовное развитие населения, а также социальную стабильность и развитие гражданского общества. </w:t>
      </w:r>
    </w:p>
    <w:p w:rsidR="00B9787F" w:rsidRPr="005A411C" w:rsidRDefault="00B9787F" w:rsidP="00B9787F">
      <w:pPr>
        <w:pStyle w:val="ConsPlusNormal"/>
        <w:ind w:firstLine="540"/>
        <w:jc w:val="both"/>
        <w:rPr>
          <w:rFonts w:ascii="Times New Roman" w:hAnsi="Times New Roman" w:cs="Times New Roman"/>
          <w:sz w:val="28"/>
          <w:szCs w:val="28"/>
        </w:rPr>
      </w:pPr>
      <w:r w:rsidRPr="005A411C">
        <w:rPr>
          <w:rFonts w:ascii="Times New Roman" w:hAnsi="Times New Roman" w:cs="Times New Roman"/>
          <w:sz w:val="28"/>
          <w:szCs w:val="28"/>
        </w:rPr>
        <w:t>Особенность культурной сферы Камышловского городского округа в том, что она обладает высоким потенциалом и способна изменить социально-экономическое состояние территории, являясь одной из главных составляющих перспективного раздела экономики - внутреннего въездного туризма. В подтверждение тому - привлечение туристов на мероприятия: международный джазовый фестиваль «UralTerraJazz», фестиваль «Земляничный джем» и фестиваль скульптур из песка «Kamyshlov-art-Sand», аналогов которым в Свердловской области нет.</w:t>
      </w:r>
    </w:p>
    <w:p w:rsidR="00E24939" w:rsidRPr="005A411C" w:rsidRDefault="00E24939" w:rsidP="00E24939">
      <w:pPr>
        <w:pStyle w:val="ConsPlusNormal"/>
        <w:ind w:firstLine="540"/>
        <w:jc w:val="both"/>
        <w:rPr>
          <w:rFonts w:ascii="Times New Roman" w:hAnsi="Times New Roman" w:cs="Times New Roman"/>
          <w:sz w:val="28"/>
          <w:szCs w:val="28"/>
        </w:rPr>
      </w:pPr>
      <w:r w:rsidRPr="005A411C">
        <w:rPr>
          <w:rFonts w:ascii="Times New Roman" w:hAnsi="Times New Roman" w:cs="Times New Roman"/>
          <w:sz w:val="28"/>
          <w:szCs w:val="28"/>
        </w:rPr>
        <w:t xml:space="preserve">В городе функционируют 3 учреждения дополнительного образования </w:t>
      </w:r>
      <w:r w:rsidR="005A411C">
        <w:rPr>
          <w:rFonts w:ascii="Times New Roman" w:hAnsi="Times New Roman" w:cs="Times New Roman"/>
          <w:sz w:val="28"/>
          <w:szCs w:val="28"/>
        </w:rPr>
        <w:t>в сфере культуры. Однако МАУ ДО</w:t>
      </w:r>
      <w:r w:rsidRPr="005A411C">
        <w:rPr>
          <w:rFonts w:ascii="Times New Roman" w:hAnsi="Times New Roman" w:cs="Times New Roman"/>
          <w:sz w:val="28"/>
          <w:szCs w:val="28"/>
        </w:rPr>
        <w:t xml:space="preserve">  КГО «Детская хореографическая школа» не имеет собственных площадей, а размещается в здании общеобразовательной организации.</w:t>
      </w:r>
    </w:p>
    <w:p w:rsidR="00E24939" w:rsidRPr="005A411C" w:rsidRDefault="00E24939" w:rsidP="00E24939">
      <w:pPr>
        <w:pStyle w:val="ConsPlusNormal"/>
        <w:ind w:firstLine="540"/>
        <w:jc w:val="both"/>
        <w:rPr>
          <w:rFonts w:ascii="Times New Roman" w:hAnsi="Times New Roman" w:cs="Times New Roman"/>
          <w:sz w:val="28"/>
          <w:szCs w:val="28"/>
        </w:rPr>
      </w:pPr>
      <w:r w:rsidRPr="005A411C">
        <w:rPr>
          <w:rFonts w:ascii="Times New Roman" w:hAnsi="Times New Roman" w:cs="Times New Roman"/>
          <w:sz w:val="28"/>
          <w:szCs w:val="28"/>
        </w:rPr>
        <w:t xml:space="preserve">Отсутствует Концертный зал в Детской школе искусств,  для проведения конкурсных мероприятий для талантливых детей. </w:t>
      </w:r>
    </w:p>
    <w:p w:rsidR="00B9787F" w:rsidRPr="005A411C" w:rsidRDefault="00E24939" w:rsidP="00E24939">
      <w:pPr>
        <w:pStyle w:val="ConsPlusNormal"/>
        <w:jc w:val="both"/>
        <w:rPr>
          <w:rFonts w:ascii="Times New Roman" w:hAnsi="Times New Roman" w:cs="Times New Roman"/>
          <w:sz w:val="28"/>
          <w:szCs w:val="28"/>
        </w:rPr>
      </w:pPr>
      <w:r w:rsidRPr="005A411C">
        <w:rPr>
          <w:rFonts w:ascii="Times New Roman" w:hAnsi="Times New Roman" w:cs="Times New Roman"/>
          <w:sz w:val="28"/>
          <w:szCs w:val="28"/>
        </w:rPr>
        <w:t>Необходимы ремонтные работы в здании Центральной библиотеки и реконструкции прилегающей территории Краеведческого музея.</w:t>
      </w:r>
    </w:p>
    <w:p w:rsidR="008A1B05" w:rsidRPr="005A411C" w:rsidRDefault="00B9787F" w:rsidP="00B9787F">
      <w:pPr>
        <w:pStyle w:val="ConsPlusNormal"/>
        <w:ind w:firstLine="539"/>
        <w:jc w:val="both"/>
        <w:rPr>
          <w:rFonts w:ascii="Times New Roman" w:hAnsi="Times New Roman" w:cs="Times New Roman"/>
          <w:sz w:val="28"/>
          <w:szCs w:val="28"/>
        </w:rPr>
      </w:pPr>
      <w:r w:rsidRPr="005A411C">
        <w:rPr>
          <w:rFonts w:ascii="Times New Roman" w:hAnsi="Times New Roman" w:cs="Times New Roman"/>
          <w:sz w:val="28"/>
          <w:szCs w:val="28"/>
        </w:rPr>
        <w:t>Н</w:t>
      </w:r>
      <w:r w:rsidR="008A1B05" w:rsidRPr="005A411C">
        <w:rPr>
          <w:rFonts w:ascii="Times New Roman" w:hAnsi="Times New Roman" w:cs="Times New Roman"/>
          <w:sz w:val="28"/>
          <w:szCs w:val="28"/>
        </w:rPr>
        <w:t xml:space="preserve">а территории </w:t>
      </w:r>
      <w:r w:rsidR="00C90F16" w:rsidRPr="005A411C">
        <w:rPr>
          <w:rFonts w:ascii="Times New Roman" w:hAnsi="Times New Roman" w:cs="Times New Roman"/>
          <w:sz w:val="28"/>
          <w:szCs w:val="28"/>
        </w:rPr>
        <w:t>Камышловского</w:t>
      </w:r>
      <w:r w:rsidR="008A1B05" w:rsidRPr="005A411C">
        <w:rPr>
          <w:rFonts w:ascii="Times New Roman" w:hAnsi="Times New Roman" w:cs="Times New Roman"/>
          <w:sz w:val="28"/>
          <w:szCs w:val="28"/>
        </w:rPr>
        <w:t xml:space="preserve"> городского округа накоплен значительный культурный потенциал. Перечень объектов культуры представлен в таблице </w:t>
      </w:r>
      <w:r w:rsidR="0050253D">
        <w:rPr>
          <w:rFonts w:ascii="Times New Roman" w:hAnsi="Times New Roman" w:cs="Times New Roman"/>
          <w:sz w:val="28"/>
          <w:szCs w:val="28"/>
        </w:rPr>
        <w:t>5</w:t>
      </w:r>
      <w:r w:rsidR="008A1B05" w:rsidRPr="005A411C">
        <w:rPr>
          <w:rFonts w:ascii="Times New Roman" w:hAnsi="Times New Roman" w:cs="Times New Roman"/>
          <w:sz w:val="28"/>
          <w:szCs w:val="28"/>
        </w:rPr>
        <w:t>.</w:t>
      </w:r>
    </w:p>
    <w:p w:rsidR="008A1B05" w:rsidRPr="005A411C" w:rsidRDefault="008A1B05">
      <w:pPr>
        <w:pStyle w:val="ConsPlusNormal"/>
        <w:ind w:firstLine="540"/>
        <w:jc w:val="both"/>
        <w:rPr>
          <w:rFonts w:ascii="Times New Roman" w:hAnsi="Times New Roman" w:cs="Times New Roman"/>
          <w:sz w:val="28"/>
          <w:szCs w:val="28"/>
        </w:rPr>
      </w:pPr>
    </w:p>
    <w:p w:rsidR="008A1B05" w:rsidRPr="0050253D" w:rsidRDefault="008A1B05">
      <w:pPr>
        <w:pStyle w:val="ConsPlusNormal"/>
        <w:jc w:val="right"/>
        <w:outlineLvl w:val="4"/>
        <w:rPr>
          <w:rFonts w:ascii="Times New Roman" w:hAnsi="Times New Roman" w:cs="Times New Roman"/>
          <w:sz w:val="28"/>
          <w:szCs w:val="28"/>
        </w:rPr>
      </w:pPr>
      <w:r w:rsidRPr="0050253D">
        <w:rPr>
          <w:rFonts w:ascii="Times New Roman" w:hAnsi="Times New Roman" w:cs="Times New Roman"/>
          <w:sz w:val="28"/>
          <w:szCs w:val="28"/>
        </w:rPr>
        <w:t xml:space="preserve">Таблица </w:t>
      </w:r>
      <w:r w:rsidR="0050253D" w:rsidRPr="0050253D">
        <w:rPr>
          <w:rFonts w:ascii="Times New Roman" w:hAnsi="Times New Roman" w:cs="Times New Roman"/>
          <w:sz w:val="28"/>
          <w:szCs w:val="28"/>
        </w:rPr>
        <w:t>5</w:t>
      </w:r>
    </w:p>
    <w:p w:rsidR="008A1B05" w:rsidRPr="0050253D" w:rsidRDefault="008A1B05">
      <w:pPr>
        <w:pStyle w:val="ConsPlusNormal"/>
        <w:ind w:firstLine="540"/>
        <w:jc w:val="both"/>
        <w:rPr>
          <w:rFonts w:ascii="Times New Roman" w:hAnsi="Times New Roman" w:cs="Times New Roman"/>
          <w:sz w:val="28"/>
          <w:szCs w:val="28"/>
        </w:rPr>
      </w:pPr>
    </w:p>
    <w:p w:rsidR="008A1B05" w:rsidRPr="0050253D" w:rsidRDefault="008A1B05">
      <w:pPr>
        <w:pStyle w:val="ConsPlusNormal"/>
        <w:jc w:val="center"/>
        <w:rPr>
          <w:rFonts w:ascii="Times New Roman" w:hAnsi="Times New Roman" w:cs="Times New Roman"/>
          <w:sz w:val="28"/>
          <w:szCs w:val="28"/>
        </w:rPr>
      </w:pPr>
      <w:r w:rsidRPr="0050253D">
        <w:rPr>
          <w:rFonts w:ascii="Times New Roman" w:hAnsi="Times New Roman" w:cs="Times New Roman"/>
          <w:sz w:val="28"/>
          <w:szCs w:val="28"/>
        </w:rPr>
        <w:t>Перечень объектов культуры</w:t>
      </w:r>
    </w:p>
    <w:p w:rsidR="008A1B05" w:rsidRPr="0050253D" w:rsidRDefault="008A1B05">
      <w:pPr>
        <w:pStyle w:val="ConsPlusNormal"/>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614"/>
        <w:gridCol w:w="164"/>
        <w:gridCol w:w="2098"/>
        <w:gridCol w:w="1077"/>
        <w:gridCol w:w="1304"/>
        <w:gridCol w:w="1247"/>
      </w:tblGrid>
      <w:tr w:rsidR="008A1B05" w:rsidRPr="0050253D">
        <w:tc>
          <w:tcPr>
            <w:tcW w:w="567" w:type="dxa"/>
          </w:tcPr>
          <w:p w:rsidR="008A1B05" w:rsidRPr="0050253D" w:rsidRDefault="008A1B05">
            <w:pPr>
              <w:pStyle w:val="ConsPlusNormal"/>
              <w:jc w:val="center"/>
              <w:rPr>
                <w:rFonts w:ascii="Times New Roman" w:hAnsi="Times New Roman" w:cs="Times New Roman"/>
                <w:sz w:val="28"/>
                <w:szCs w:val="28"/>
              </w:rPr>
            </w:pPr>
            <w:r w:rsidRPr="0050253D">
              <w:rPr>
                <w:rFonts w:ascii="Times New Roman" w:hAnsi="Times New Roman" w:cs="Times New Roman"/>
                <w:sz w:val="28"/>
                <w:szCs w:val="28"/>
              </w:rPr>
              <w:t>N п/п</w:t>
            </w:r>
          </w:p>
        </w:tc>
        <w:tc>
          <w:tcPr>
            <w:tcW w:w="2778" w:type="dxa"/>
            <w:gridSpan w:val="2"/>
          </w:tcPr>
          <w:p w:rsidR="008A1B05" w:rsidRPr="0050253D" w:rsidRDefault="008A1B05">
            <w:pPr>
              <w:pStyle w:val="ConsPlusNormal"/>
              <w:jc w:val="center"/>
              <w:rPr>
                <w:rFonts w:ascii="Times New Roman" w:hAnsi="Times New Roman" w:cs="Times New Roman"/>
                <w:sz w:val="28"/>
                <w:szCs w:val="28"/>
              </w:rPr>
            </w:pPr>
            <w:r w:rsidRPr="0050253D">
              <w:rPr>
                <w:rFonts w:ascii="Times New Roman" w:hAnsi="Times New Roman" w:cs="Times New Roman"/>
                <w:sz w:val="28"/>
                <w:szCs w:val="28"/>
              </w:rPr>
              <w:t>Наименование учреждения</w:t>
            </w:r>
          </w:p>
        </w:tc>
        <w:tc>
          <w:tcPr>
            <w:tcW w:w="2098" w:type="dxa"/>
          </w:tcPr>
          <w:p w:rsidR="008A1B05" w:rsidRPr="0050253D" w:rsidRDefault="008A1B05">
            <w:pPr>
              <w:pStyle w:val="ConsPlusNormal"/>
              <w:jc w:val="center"/>
              <w:rPr>
                <w:rFonts w:ascii="Times New Roman" w:hAnsi="Times New Roman" w:cs="Times New Roman"/>
                <w:sz w:val="28"/>
                <w:szCs w:val="28"/>
              </w:rPr>
            </w:pPr>
            <w:r w:rsidRPr="0050253D">
              <w:rPr>
                <w:rFonts w:ascii="Times New Roman" w:hAnsi="Times New Roman" w:cs="Times New Roman"/>
                <w:sz w:val="28"/>
                <w:szCs w:val="28"/>
              </w:rPr>
              <w:t>Адрес</w:t>
            </w:r>
          </w:p>
        </w:tc>
        <w:tc>
          <w:tcPr>
            <w:tcW w:w="1077" w:type="dxa"/>
          </w:tcPr>
          <w:p w:rsidR="008A1B05" w:rsidRPr="0050253D" w:rsidRDefault="008A1B05">
            <w:pPr>
              <w:pStyle w:val="ConsPlusNormal"/>
              <w:jc w:val="center"/>
              <w:rPr>
                <w:rFonts w:ascii="Times New Roman" w:hAnsi="Times New Roman" w:cs="Times New Roman"/>
                <w:sz w:val="28"/>
                <w:szCs w:val="28"/>
              </w:rPr>
            </w:pPr>
            <w:r w:rsidRPr="0050253D">
              <w:rPr>
                <w:rFonts w:ascii="Times New Roman" w:hAnsi="Times New Roman" w:cs="Times New Roman"/>
                <w:sz w:val="28"/>
                <w:szCs w:val="28"/>
              </w:rPr>
              <w:t xml:space="preserve">Единица </w:t>
            </w:r>
            <w:r w:rsidRPr="0050253D">
              <w:rPr>
                <w:rFonts w:ascii="Times New Roman" w:hAnsi="Times New Roman" w:cs="Times New Roman"/>
                <w:sz w:val="28"/>
                <w:szCs w:val="28"/>
              </w:rPr>
              <w:lastRenderedPageBreak/>
              <w:t>измерения</w:t>
            </w:r>
          </w:p>
        </w:tc>
        <w:tc>
          <w:tcPr>
            <w:tcW w:w="1304" w:type="dxa"/>
          </w:tcPr>
          <w:p w:rsidR="008A1B05" w:rsidRPr="0050253D" w:rsidRDefault="008A1B05">
            <w:pPr>
              <w:pStyle w:val="ConsPlusNormal"/>
              <w:jc w:val="center"/>
              <w:rPr>
                <w:rFonts w:ascii="Times New Roman" w:hAnsi="Times New Roman" w:cs="Times New Roman"/>
                <w:sz w:val="28"/>
                <w:szCs w:val="28"/>
              </w:rPr>
            </w:pPr>
            <w:r w:rsidRPr="0050253D">
              <w:rPr>
                <w:rFonts w:ascii="Times New Roman" w:hAnsi="Times New Roman" w:cs="Times New Roman"/>
                <w:sz w:val="28"/>
                <w:szCs w:val="28"/>
              </w:rPr>
              <w:lastRenderedPageBreak/>
              <w:t>Мощность</w:t>
            </w:r>
          </w:p>
        </w:tc>
        <w:tc>
          <w:tcPr>
            <w:tcW w:w="1247" w:type="dxa"/>
          </w:tcPr>
          <w:p w:rsidR="008A1B05" w:rsidRPr="0050253D" w:rsidRDefault="008A1B05">
            <w:pPr>
              <w:pStyle w:val="ConsPlusNormal"/>
              <w:jc w:val="center"/>
              <w:rPr>
                <w:rFonts w:ascii="Times New Roman" w:hAnsi="Times New Roman" w:cs="Times New Roman"/>
                <w:sz w:val="28"/>
                <w:szCs w:val="28"/>
              </w:rPr>
            </w:pPr>
            <w:r w:rsidRPr="0050253D">
              <w:rPr>
                <w:rFonts w:ascii="Times New Roman" w:hAnsi="Times New Roman" w:cs="Times New Roman"/>
                <w:sz w:val="28"/>
                <w:szCs w:val="28"/>
              </w:rPr>
              <w:t xml:space="preserve">Процент износа </w:t>
            </w:r>
            <w:r w:rsidRPr="0050253D">
              <w:rPr>
                <w:rFonts w:ascii="Times New Roman" w:hAnsi="Times New Roman" w:cs="Times New Roman"/>
                <w:sz w:val="28"/>
                <w:szCs w:val="28"/>
              </w:rPr>
              <w:lastRenderedPageBreak/>
              <w:t>здания, состояние</w:t>
            </w:r>
          </w:p>
        </w:tc>
      </w:tr>
      <w:tr w:rsidR="008A1B05" w:rsidRPr="0050253D">
        <w:tc>
          <w:tcPr>
            <w:tcW w:w="9071" w:type="dxa"/>
            <w:gridSpan w:val="7"/>
          </w:tcPr>
          <w:p w:rsidR="008A1B05" w:rsidRPr="0050253D" w:rsidRDefault="008A1B05">
            <w:pPr>
              <w:pStyle w:val="ConsPlusNormal"/>
              <w:outlineLvl w:val="5"/>
              <w:rPr>
                <w:rFonts w:ascii="Times New Roman" w:hAnsi="Times New Roman" w:cs="Times New Roman"/>
                <w:sz w:val="28"/>
                <w:szCs w:val="28"/>
              </w:rPr>
            </w:pPr>
            <w:r w:rsidRPr="0050253D">
              <w:rPr>
                <w:rFonts w:ascii="Times New Roman" w:hAnsi="Times New Roman" w:cs="Times New Roman"/>
                <w:sz w:val="28"/>
                <w:szCs w:val="28"/>
              </w:rPr>
              <w:lastRenderedPageBreak/>
              <w:t>Учреждения культуры клубного типа</w:t>
            </w:r>
          </w:p>
        </w:tc>
      </w:tr>
      <w:tr w:rsidR="00B9787F" w:rsidRPr="0050253D">
        <w:tc>
          <w:tcPr>
            <w:tcW w:w="567" w:type="dxa"/>
          </w:tcPr>
          <w:p w:rsidR="00B9787F" w:rsidRPr="0050253D" w:rsidRDefault="00B9787F" w:rsidP="005C1B89">
            <w:pPr>
              <w:pStyle w:val="ConsPlusNormal"/>
              <w:rPr>
                <w:rFonts w:ascii="Times New Roman" w:hAnsi="Times New Roman" w:cs="Times New Roman"/>
                <w:sz w:val="28"/>
                <w:szCs w:val="28"/>
              </w:rPr>
            </w:pPr>
            <w:r w:rsidRPr="0050253D">
              <w:rPr>
                <w:rFonts w:ascii="Times New Roman" w:hAnsi="Times New Roman" w:cs="Times New Roman"/>
                <w:sz w:val="28"/>
                <w:szCs w:val="28"/>
              </w:rPr>
              <w:t>1</w:t>
            </w:r>
          </w:p>
        </w:tc>
        <w:tc>
          <w:tcPr>
            <w:tcW w:w="2778" w:type="dxa"/>
            <w:gridSpan w:val="2"/>
          </w:tcPr>
          <w:p w:rsidR="00B9787F" w:rsidRPr="0050253D" w:rsidRDefault="0050253D" w:rsidP="005B57FC">
            <w:pPr>
              <w:pStyle w:val="ConsPlusNormal"/>
              <w:rPr>
                <w:rFonts w:ascii="Times New Roman" w:hAnsi="Times New Roman" w:cs="Times New Roman"/>
                <w:sz w:val="28"/>
                <w:szCs w:val="28"/>
              </w:rPr>
            </w:pPr>
            <w:r>
              <w:rPr>
                <w:rFonts w:ascii="Times New Roman" w:hAnsi="Times New Roman" w:cs="Times New Roman"/>
                <w:sz w:val="28"/>
                <w:szCs w:val="28"/>
              </w:rPr>
              <w:t xml:space="preserve">АМУК КГО </w:t>
            </w:r>
            <w:r w:rsidR="005B57FC">
              <w:rPr>
                <w:rFonts w:ascii="Times New Roman" w:hAnsi="Times New Roman" w:cs="Times New Roman"/>
                <w:sz w:val="28"/>
                <w:szCs w:val="28"/>
              </w:rPr>
              <w:t>«</w:t>
            </w:r>
            <w:r>
              <w:rPr>
                <w:rFonts w:ascii="Times New Roman" w:hAnsi="Times New Roman" w:cs="Times New Roman"/>
                <w:sz w:val="28"/>
                <w:szCs w:val="28"/>
              </w:rPr>
              <w:t>Цен</w:t>
            </w:r>
            <w:r w:rsidR="00B9787F" w:rsidRPr="0050253D">
              <w:rPr>
                <w:rFonts w:ascii="Times New Roman" w:hAnsi="Times New Roman" w:cs="Times New Roman"/>
                <w:sz w:val="28"/>
                <w:szCs w:val="28"/>
              </w:rPr>
              <w:t>тр культуры и досуга</w:t>
            </w:r>
            <w:r w:rsidR="005B57FC">
              <w:rPr>
                <w:rFonts w:ascii="Times New Roman" w:hAnsi="Times New Roman" w:cs="Times New Roman"/>
                <w:sz w:val="28"/>
                <w:szCs w:val="28"/>
              </w:rPr>
              <w:t>»</w:t>
            </w:r>
          </w:p>
        </w:tc>
        <w:tc>
          <w:tcPr>
            <w:tcW w:w="2098" w:type="dxa"/>
          </w:tcPr>
          <w:p w:rsidR="00B9787F" w:rsidRPr="0050253D" w:rsidRDefault="00B9787F" w:rsidP="00B9787F">
            <w:pPr>
              <w:pStyle w:val="ConsPlusNormal"/>
              <w:rPr>
                <w:rFonts w:ascii="Times New Roman" w:hAnsi="Times New Roman" w:cs="Times New Roman"/>
                <w:sz w:val="28"/>
                <w:szCs w:val="28"/>
              </w:rPr>
            </w:pPr>
            <w:r w:rsidRPr="0050253D">
              <w:rPr>
                <w:rFonts w:ascii="Times New Roman" w:hAnsi="Times New Roman" w:cs="Times New Roman"/>
                <w:sz w:val="28"/>
                <w:szCs w:val="28"/>
              </w:rPr>
              <w:t>г. Камышлов, ул. Вокзальная, 14а</w:t>
            </w:r>
          </w:p>
        </w:tc>
        <w:tc>
          <w:tcPr>
            <w:tcW w:w="1077" w:type="dxa"/>
          </w:tcPr>
          <w:p w:rsidR="00B9787F" w:rsidRPr="0050253D" w:rsidRDefault="00B9787F" w:rsidP="00B9787F">
            <w:pPr>
              <w:pStyle w:val="ConsPlusNormal"/>
              <w:rPr>
                <w:rFonts w:ascii="Times New Roman" w:hAnsi="Times New Roman" w:cs="Times New Roman"/>
                <w:sz w:val="28"/>
                <w:szCs w:val="28"/>
              </w:rPr>
            </w:pPr>
            <w:r w:rsidRPr="0050253D">
              <w:rPr>
                <w:rFonts w:ascii="Times New Roman" w:hAnsi="Times New Roman" w:cs="Times New Roman"/>
                <w:sz w:val="28"/>
                <w:szCs w:val="28"/>
              </w:rPr>
              <w:t>мест</w:t>
            </w:r>
          </w:p>
        </w:tc>
        <w:tc>
          <w:tcPr>
            <w:tcW w:w="1304" w:type="dxa"/>
          </w:tcPr>
          <w:p w:rsidR="00B9787F" w:rsidRPr="0050253D" w:rsidRDefault="00B9787F" w:rsidP="00B9787F">
            <w:pPr>
              <w:pStyle w:val="ConsPlusNormal"/>
              <w:rPr>
                <w:rFonts w:ascii="Times New Roman" w:hAnsi="Times New Roman" w:cs="Times New Roman"/>
                <w:sz w:val="28"/>
                <w:szCs w:val="28"/>
              </w:rPr>
            </w:pPr>
            <w:r w:rsidRPr="0050253D">
              <w:rPr>
                <w:rFonts w:ascii="Times New Roman" w:hAnsi="Times New Roman" w:cs="Times New Roman"/>
                <w:sz w:val="28"/>
                <w:szCs w:val="28"/>
              </w:rPr>
              <w:t>282</w:t>
            </w:r>
          </w:p>
        </w:tc>
        <w:tc>
          <w:tcPr>
            <w:tcW w:w="1247" w:type="dxa"/>
          </w:tcPr>
          <w:p w:rsidR="00B9787F" w:rsidRPr="0050253D" w:rsidRDefault="00B9787F" w:rsidP="00B9787F">
            <w:pPr>
              <w:pStyle w:val="ConsPlusNormal"/>
              <w:rPr>
                <w:rFonts w:ascii="Times New Roman" w:hAnsi="Times New Roman" w:cs="Times New Roman"/>
                <w:sz w:val="28"/>
                <w:szCs w:val="28"/>
              </w:rPr>
            </w:pPr>
            <w:r w:rsidRPr="0050253D">
              <w:rPr>
                <w:rFonts w:ascii="Times New Roman" w:hAnsi="Times New Roman" w:cs="Times New Roman"/>
                <w:sz w:val="28"/>
                <w:szCs w:val="28"/>
              </w:rPr>
              <w:t>Удов.</w:t>
            </w:r>
          </w:p>
        </w:tc>
      </w:tr>
      <w:tr w:rsidR="00F575DF" w:rsidRPr="0050253D">
        <w:tc>
          <w:tcPr>
            <w:tcW w:w="6520" w:type="dxa"/>
            <w:gridSpan w:val="5"/>
          </w:tcPr>
          <w:p w:rsidR="00F575DF" w:rsidRPr="0050253D" w:rsidRDefault="00F575DF" w:rsidP="00F575DF">
            <w:pPr>
              <w:pStyle w:val="ConsPlusNormal"/>
              <w:rPr>
                <w:rFonts w:ascii="Times New Roman" w:hAnsi="Times New Roman" w:cs="Times New Roman"/>
                <w:sz w:val="28"/>
                <w:szCs w:val="28"/>
              </w:rPr>
            </w:pPr>
            <w:r w:rsidRPr="0050253D">
              <w:rPr>
                <w:rFonts w:ascii="Times New Roman" w:hAnsi="Times New Roman" w:cs="Times New Roman"/>
                <w:sz w:val="28"/>
                <w:szCs w:val="28"/>
              </w:rPr>
              <w:t>Всего:</w:t>
            </w:r>
            <w:r w:rsidR="005B57FC" w:rsidRPr="0050253D">
              <w:rPr>
                <w:rFonts w:ascii="Times New Roman" w:hAnsi="Times New Roman" w:cs="Times New Roman"/>
                <w:sz w:val="28"/>
                <w:szCs w:val="28"/>
              </w:rPr>
              <w:t xml:space="preserve"> 1</w:t>
            </w:r>
          </w:p>
        </w:tc>
        <w:tc>
          <w:tcPr>
            <w:tcW w:w="2551" w:type="dxa"/>
            <w:gridSpan w:val="2"/>
          </w:tcPr>
          <w:p w:rsidR="00F575DF" w:rsidRPr="0050253D" w:rsidRDefault="00F575DF" w:rsidP="00F575DF">
            <w:pPr>
              <w:pStyle w:val="ConsPlusNormal"/>
              <w:rPr>
                <w:rFonts w:ascii="Times New Roman" w:hAnsi="Times New Roman" w:cs="Times New Roman"/>
                <w:sz w:val="28"/>
                <w:szCs w:val="28"/>
              </w:rPr>
            </w:pPr>
          </w:p>
        </w:tc>
      </w:tr>
      <w:tr w:rsidR="00F575DF" w:rsidRPr="0050253D">
        <w:tc>
          <w:tcPr>
            <w:tcW w:w="9071" w:type="dxa"/>
            <w:gridSpan w:val="7"/>
          </w:tcPr>
          <w:p w:rsidR="00F575DF" w:rsidRPr="0050253D" w:rsidRDefault="00F575DF" w:rsidP="00F575DF">
            <w:pPr>
              <w:pStyle w:val="ConsPlusNormal"/>
              <w:outlineLvl w:val="5"/>
              <w:rPr>
                <w:rFonts w:ascii="Times New Roman" w:hAnsi="Times New Roman" w:cs="Times New Roman"/>
                <w:sz w:val="28"/>
                <w:szCs w:val="28"/>
              </w:rPr>
            </w:pPr>
            <w:r w:rsidRPr="0050253D">
              <w:rPr>
                <w:rFonts w:ascii="Times New Roman" w:hAnsi="Times New Roman" w:cs="Times New Roman"/>
                <w:sz w:val="28"/>
                <w:szCs w:val="28"/>
              </w:rPr>
              <w:t>Библиотеки</w:t>
            </w:r>
          </w:p>
        </w:tc>
      </w:tr>
      <w:tr w:rsidR="00B9787F" w:rsidRPr="0050253D">
        <w:tc>
          <w:tcPr>
            <w:tcW w:w="567" w:type="dxa"/>
          </w:tcPr>
          <w:p w:rsidR="00B9787F" w:rsidRPr="0050253D" w:rsidRDefault="00B9787F" w:rsidP="005C1B89">
            <w:pPr>
              <w:pStyle w:val="ConsPlusNormal"/>
              <w:rPr>
                <w:rFonts w:ascii="Times New Roman" w:hAnsi="Times New Roman" w:cs="Times New Roman"/>
                <w:sz w:val="28"/>
                <w:szCs w:val="28"/>
              </w:rPr>
            </w:pPr>
            <w:r w:rsidRPr="0050253D">
              <w:rPr>
                <w:rFonts w:ascii="Times New Roman" w:hAnsi="Times New Roman" w:cs="Times New Roman"/>
                <w:sz w:val="28"/>
                <w:szCs w:val="28"/>
              </w:rPr>
              <w:t>2</w:t>
            </w:r>
          </w:p>
        </w:tc>
        <w:tc>
          <w:tcPr>
            <w:tcW w:w="2778" w:type="dxa"/>
            <w:gridSpan w:val="2"/>
          </w:tcPr>
          <w:p w:rsidR="00B9787F" w:rsidRPr="0050253D" w:rsidRDefault="00B9787F" w:rsidP="0050253D">
            <w:pPr>
              <w:pStyle w:val="ConsPlusNormal"/>
              <w:rPr>
                <w:rFonts w:ascii="Times New Roman" w:hAnsi="Times New Roman" w:cs="Times New Roman"/>
                <w:sz w:val="28"/>
                <w:szCs w:val="28"/>
              </w:rPr>
            </w:pPr>
            <w:r w:rsidRPr="0050253D">
              <w:rPr>
                <w:rFonts w:ascii="Times New Roman" w:hAnsi="Times New Roman" w:cs="Times New Roman"/>
                <w:sz w:val="28"/>
                <w:szCs w:val="28"/>
              </w:rPr>
              <w:t xml:space="preserve">МБУК </w:t>
            </w:r>
            <w:r w:rsidR="0050253D">
              <w:rPr>
                <w:rFonts w:ascii="Times New Roman" w:hAnsi="Times New Roman" w:cs="Times New Roman"/>
                <w:sz w:val="28"/>
                <w:szCs w:val="28"/>
              </w:rPr>
              <w:t>«</w:t>
            </w:r>
            <w:r w:rsidRPr="0050253D">
              <w:rPr>
                <w:rFonts w:ascii="Times New Roman" w:hAnsi="Times New Roman" w:cs="Times New Roman"/>
                <w:sz w:val="28"/>
                <w:szCs w:val="28"/>
              </w:rPr>
              <w:t xml:space="preserve">Камышловская централизованная библиотечная система» </w:t>
            </w:r>
          </w:p>
        </w:tc>
        <w:tc>
          <w:tcPr>
            <w:tcW w:w="2098" w:type="dxa"/>
          </w:tcPr>
          <w:p w:rsidR="00B9787F" w:rsidRPr="0050253D" w:rsidRDefault="00B9787F" w:rsidP="00B9787F">
            <w:pPr>
              <w:pStyle w:val="ConsPlusNormal"/>
              <w:rPr>
                <w:rFonts w:ascii="Times New Roman" w:hAnsi="Times New Roman" w:cs="Times New Roman"/>
                <w:sz w:val="28"/>
                <w:szCs w:val="28"/>
              </w:rPr>
            </w:pPr>
            <w:r w:rsidRPr="0050253D">
              <w:rPr>
                <w:rFonts w:ascii="Times New Roman" w:hAnsi="Times New Roman" w:cs="Times New Roman"/>
                <w:sz w:val="28"/>
                <w:szCs w:val="28"/>
              </w:rPr>
              <w:t xml:space="preserve">г. Камышлов, </w:t>
            </w:r>
          </w:p>
          <w:p w:rsidR="00B9787F" w:rsidRPr="0050253D" w:rsidRDefault="00B9787F" w:rsidP="00B9787F">
            <w:pPr>
              <w:pStyle w:val="ConsPlusNormal"/>
              <w:rPr>
                <w:rFonts w:ascii="Times New Roman" w:hAnsi="Times New Roman" w:cs="Times New Roman"/>
                <w:sz w:val="28"/>
                <w:szCs w:val="28"/>
              </w:rPr>
            </w:pPr>
            <w:r w:rsidRPr="0050253D">
              <w:rPr>
                <w:rFonts w:ascii="Times New Roman" w:hAnsi="Times New Roman" w:cs="Times New Roman"/>
                <w:sz w:val="28"/>
                <w:szCs w:val="28"/>
              </w:rPr>
              <w:t>ул. К.Маркса, 37.</w:t>
            </w:r>
          </w:p>
          <w:p w:rsidR="00B9787F" w:rsidRPr="0050253D" w:rsidRDefault="00B9787F" w:rsidP="00B9787F">
            <w:pPr>
              <w:pStyle w:val="ConsPlusNormal"/>
              <w:rPr>
                <w:rFonts w:ascii="Times New Roman" w:hAnsi="Times New Roman" w:cs="Times New Roman"/>
                <w:sz w:val="28"/>
                <w:szCs w:val="28"/>
              </w:rPr>
            </w:pPr>
            <w:r w:rsidRPr="0050253D">
              <w:rPr>
                <w:rFonts w:ascii="Times New Roman" w:hAnsi="Times New Roman" w:cs="Times New Roman"/>
                <w:sz w:val="28"/>
                <w:szCs w:val="28"/>
              </w:rPr>
              <w:t>Ул. Кирова,33</w:t>
            </w:r>
          </w:p>
          <w:p w:rsidR="00B9787F" w:rsidRPr="0050253D" w:rsidRDefault="005B57FC" w:rsidP="00B9787F">
            <w:pPr>
              <w:pStyle w:val="ConsPlusNormal"/>
              <w:rPr>
                <w:rFonts w:ascii="Times New Roman" w:hAnsi="Times New Roman" w:cs="Times New Roman"/>
                <w:sz w:val="28"/>
                <w:szCs w:val="28"/>
              </w:rPr>
            </w:pPr>
            <w:r>
              <w:rPr>
                <w:rFonts w:ascii="Times New Roman" w:hAnsi="Times New Roman" w:cs="Times New Roman"/>
                <w:sz w:val="28"/>
                <w:szCs w:val="28"/>
              </w:rPr>
              <w:t>ул. Строителей,15</w:t>
            </w:r>
          </w:p>
        </w:tc>
        <w:tc>
          <w:tcPr>
            <w:tcW w:w="1077" w:type="dxa"/>
          </w:tcPr>
          <w:p w:rsidR="00B9787F" w:rsidRPr="0050253D" w:rsidRDefault="00B9787F" w:rsidP="00B9787F">
            <w:pPr>
              <w:pStyle w:val="ConsPlusNormal"/>
              <w:rPr>
                <w:rFonts w:ascii="Times New Roman" w:hAnsi="Times New Roman" w:cs="Times New Roman"/>
                <w:sz w:val="28"/>
                <w:szCs w:val="28"/>
              </w:rPr>
            </w:pPr>
            <w:r w:rsidRPr="0050253D">
              <w:rPr>
                <w:rFonts w:ascii="Times New Roman" w:hAnsi="Times New Roman" w:cs="Times New Roman"/>
                <w:sz w:val="28"/>
                <w:szCs w:val="28"/>
              </w:rPr>
              <w:t>объект</w:t>
            </w:r>
          </w:p>
        </w:tc>
        <w:tc>
          <w:tcPr>
            <w:tcW w:w="1304" w:type="dxa"/>
          </w:tcPr>
          <w:p w:rsidR="00B9787F" w:rsidRPr="0050253D" w:rsidRDefault="005B57FC" w:rsidP="00B9787F">
            <w:pPr>
              <w:pStyle w:val="ConsPlusNormal"/>
              <w:rPr>
                <w:rFonts w:ascii="Times New Roman" w:hAnsi="Times New Roman" w:cs="Times New Roman"/>
                <w:sz w:val="28"/>
                <w:szCs w:val="28"/>
              </w:rPr>
            </w:pPr>
            <w:r>
              <w:rPr>
                <w:rFonts w:ascii="Times New Roman" w:hAnsi="Times New Roman" w:cs="Times New Roman"/>
                <w:sz w:val="28"/>
                <w:szCs w:val="28"/>
              </w:rPr>
              <w:t>3</w:t>
            </w:r>
          </w:p>
        </w:tc>
        <w:tc>
          <w:tcPr>
            <w:tcW w:w="1247" w:type="dxa"/>
          </w:tcPr>
          <w:p w:rsidR="00B9787F" w:rsidRPr="0050253D" w:rsidRDefault="00B9787F" w:rsidP="00B9787F">
            <w:pPr>
              <w:pStyle w:val="ConsPlusNormal"/>
              <w:rPr>
                <w:rFonts w:ascii="Times New Roman" w:hAnsi="Times New Roman" w:cs="Times New Roman"/>
                <w:sz w:val="28"/>
                <w:szCs w:val="28"/>
              </w:rPr>
            </w:pPr>
            <w:r w:rsidRPr="0050253D">
              <w:rPr>
                <w:rFonts w:ascii="Times New Roman" w:hAnsi="Times New Roman" w:cs="Times New Roman"/>
                <w:sz w:val="28"/>
                <w:szCs w:val="28"/>
              </w:rPr>
              <w:t>Удов.</w:t>
            </w:r>
          </w:p>
        </w:tc>
      </w:tr>
      <w:tr w:rsidR="00F575DF" w:rsidRPr="0050253D" w:rsidTr="001F0418">
        <w:tc>
          <w:tcPr>
            <w:tcW w:w="7824" w:type="dxa"/>
            <w:gridSpan w:val="6"/>
          </w:tcPr>
          <w:p w:rsidR="00F575DF" w:rsidRPr="0050253D" w:rsidRDefault="00F575DF" w:rsidP="00F575DF">
            <w:pPr>
              <w:pStyle w:val="ConsPlusNormal"/>
              <w:rPr>
                <w:rFonts w:ascii="Times New Roman" w:hAnsi="Times New Roman" w:cs="Times New Roman"/>
                <w:sz w:val="28"/>
                <w:szCs w:val="28"/>
              </w:rPr>
            </w:pPr>
            <w:r w:rsidRPr="0050253D">
              <w:rPr>
                <w:rFonts w:ascii="Times New Roman" w:hAnsi="Times New Roman" w:cs="Times New Roman"/>
                <w:sz w:val="28"/>
                <w:szCs w:val="28"/>
              </w:rPr>
              <w:t>Всего:</w:t>
            </w:r>
            <w:r w:rsidR="005B57FC" w:rsidRPr="0050253D">
              <w:rPr>
                <w:rFonts w:ascii="Times New Roman" w:hAnsi="Times New Roman" w:cs="Times New Roman"/>
                <w:sz w:val="28"/>
                <w:szCs w:val="28"/>
              </w:rPr>
              <w:t xml:space="preserve"> 3</w:t>
            </w:r>
          </w:p>
        </w:tc>
        <w:tc>
          <w:tcPr>
            <w:tcW w:w="1247" w:type="dxa"/>
          </w:tcPr>
          <w:p w:rsidR="00F575DF" w:rsidRPr="0050253D" w:rsidRDefault="00F575DF" w:rsidP="00F575DF">
            <w:pPr>
              <w:pStyle w:val="ConsPlusNormal"/>
              <w:rPr>
                <w:rFonts w:ascii="Times New Roman" w:hAnsi="Times New Roman" w:cs="Times New Roman"/>
                <w:sz w:val="28"/>
                <w:szCs w:val="28"/>
              </w:rPr>
            </w:pPr>
          </w:p>
        </w:tc>
      </w:tr>
      <w:tr w:rsidR="00F575DF" w:rsidRPr="0050253D">
        <w:tc>
          <w:tcPr>
            <w:tcW w:w="9071" w:type="dxa"/>
            <w:gridSpan w:val="7"/>
          </w:tcPr>
          <w:p w:rsidR="00F575DF" w:rsidRPr="0050253D" w:rsidRDefault="00F575DF" w:rsidP="00F575DF">
            <w:pPr>
              <w:pStyle w:val="ConsPlusNormal"/>
              <w:outlineLvl w:val="5"/>
              <w:rPr>
                <w:rFonts w:ascii="Times New Roman" w:hAnsi="Times New Roman" w:cs="Times New Roman"/>
                <w:sz w:val="28"/>
                <w:szCs w:val="28"/>
              </w:rPr>
            </w:pPr>
            <w:r w:rsidRPr="0050253D">
              <w:rPr>
                <w:rFonts w:ascii="Times New Roman" w:hAnsi="Times New Roman" w:cs="Times New Roman"/>
                <w:sz w:val="28"/>
                <w:szCs w:val="28"/>
              </w:rPr>
              <w:t>Музеи</w:t>
            </w:r>
          </w:p>
        </w:tc>
      </w:tr>
      <w:tr w:rsidR="00B9787F" w:rsidRPr="0050253D" w:rsidTr="005B57FC">
        <w:tc>
          <w:tcPr>
            <w:tcW w:w="567" w:type="dxa"/>
          </w:tcPr>
          <w:p w:rsidR="00B9787F" w:rsidRPr="0050253D" w:rsidRDefault="00B9787F" w:rsidP="005C1B89">
            <w:pPr>
              <w:pStyle w:val="ConsPlusNormal"/>
              <w:rPr>
                <w:rFonts w:ascii="Times New Roman" w:hAnsi="Times New Roman" w:cs="Times New Roman"/>
                <w:sz w:val="28"/>
                <w:szCs w:val="28"/>
              </w:rPr>
            </w:pPr>
            <w:r w:rsidRPr="0050253D">
              <w:rPr>
                <w:rFonts w:ascii="Times New Roman" w:hAnsi="Times New Roman" w:cs="Times New Roman"/>
                <w:sz w:val="28"/>
                <w:szCs w:val="28"/>
              </w:rPr>
              <w:t>3</w:t>
            </w:r>
          </w:p>
        </w:tc>
        <w:tc>
          <w:tcPr>
            <w:tcW w:w="2614" w:type="dxa"/>
          </w:tcPr>
          <w:p w:rsidR="00B9787F" w:rsidRPr="0050253D" w:rsidRDefault="00B9787F" w:rsidP="005B57FC">
            <w:pPr>
              <w:pStyle w:val="ConsPlusNormal"/>
              <w:rPr>
                <w:rFonts w:ascii="Times New Roman" w:hAnsi="Times New Roman" w:cs="Times New Roman"/>
                <w:sz w:val="28"/>
                <w:szCs w:val="28"/>
              </w:rPr>
            </w:pPr>
            <w:r w:rsidRPr="0050253D">
              <w:rPr>
                <w:rFonts w:ascii="Times New Roman" w:hAnsi="Times New Roman" w:cs="Times New Roman"/>
                <w:sz w:val="28"/>
                <w:szCs w:val="28"/>
              </w:rPr>
              <w:t xml:space="preserve">МБУК КГО </w:t>
            </w:r>
            <w:r w:rsidR="005B57FC">
              <w:rPr>
                <w:rFonts w:ascii="Times New Roman" w:hAnsi="Times New Roman" w:cs="Times New Roman"/>
                <w:sz w:val="28"/>
                <w:szCs w:val="28"/>
              </w:rPr>
              <w:t>«</w:t>
            </w:r>
            <w:r w:rsidRPr="0050253D">
              <w:rPr>
                <w:rFonts w:ascii="Times New Roman" w:hAnsi="Times New Roman" w:cs="Times New Roman"/>
                <w:sz w:val="28"/>
                <w:szCs w:val="28"/>
              </w:rPr>
              <w:t>Камышловский краеведческий музей</w:t>
            </w:r>
            <w:r w:rsidR="005B57FC">
              <w:rPr>
                <w:rFonts w:ascii="Times New Roman" w:hAnsi="Times New Roman" w:cs="Times New Roman"/>
                <w:sz w:val="28"/>
                <w:szCs w:val="28"/>
              </w:rPr>
              <w:t>»</w:t>
            </w:r>
          </w:p>
        </w:tc>
        <w:tc>
          <w:tcPr>
            <w:tcW w:w="2262" w:type="dxa"/>
            <w:gridSpan w:val="2"/>
          </w:tcPr>
          <w:p w:rsidR="00B9787F" w:rsidRPr="0050253D" w:rsidRDefault="00B9787F" w:rsidP="00B9787F">
            <w:pPr>
              <w:pStyle w:val="ConsPlusNormal"/>
              <w:rPr>
                <w:rFonts w:ascii="Times New Roman" w:hAnsi="Times New Roman" w:cs="Times New Roman"/>
                <w:sz w:val="28"/>
                <w:szCs w:val="28"/>
              </w:rPr>
            </w:pPr>
            <w:r w:rsidRPr="0050253D">
              <w:rPr>
                <w:rFonts w:ascii="Times New Roman" w:hAnsi="Times New Roman" w:cs="Times New Roman"/>
                <w:sz w:val="28"/>
                <w:szCs w:val="28"/>
              </w:rPr>
              <w:t>г. Камышлов, ул. Гагарина, 9а</w:t>
            </w:r>
          </w:p>
        </w:tc>
        <w:tc>
          <w:tcPr>
            <w:tcW w:w="1077" w:type="dxa"/>
          </w:tcPr>
          <w:p w:rsidR="00B9787F" w:rsidRPr="0050253D" w:rsidRDefault="00B9787F" w:rsidP="00B9787F">
            <w:pPr>
              <w:pStyle w:val="ConsPlusNormal"/>
              <w:rPr>
                <w:rFonts w:ascii="Times New Roman" w:hAnsi="Times New Roman" w:cs="Times New Roman"/>
                <w:sz w:val="28"/>
                <w:szCs w:val="28"/>
              </w:rPr>
            </w:pPr>
            <w:r w:rsidRPr="0050253D">
              <w:rPr>
                <w:rFonts w:ascii="Times New Roman" w:hAnsi="Times New Roman" w:cs="Times New Roman"/>
                <w:sz w:val="28"/>
                <w:szCs w:val="28"/>
              </w:rPr>
              <w:t>объект</w:t>
            </w:r>
          </w:p>
        </w:tc>
        <w:tc>
          <w:tcPr>
            <w:tcW w:w="1304" w:type="dxa"/>
          </w:tcPr>
          <w:p w:rsidR="00B9787F" w:rsidRPr="0050253D" w:rsidRDefault="00B9787F" w:rsidP="00B9787F">
            <w:pPr>
              <w:pStyle w:val="ConsPlusNormal"/>
              <w:rPr>
                <w:rFonts w:ascii="Times New Roman" w:hAnsi="Times New Roman" w:cs="Times New Roman"/>
                <w:sz w:val="28"/>
                <w:szCs w:val="28"/>
              </w:rPr>
            </w:pPr>
            <w:r w:rsidRPr="0050253D">
              <w:rPr>
                <w:rFonts w:ascii="Times New Roman" w:hAnsi="Times New Roman" w:cs="Times New Roman"/>
                <w:sz w:val="28"/>
                <w:szCs w:val="28"/>
              </w:rPr>
              <w:t>1</w:t>
            </w:r>
          </w:p>
        </w:tc>
        <w:tc>
          <w:tcPr>
            <w:tcW w:w="1247" w:type="dxa"/>
          </w:tcPr>
          <w:p w:rsidR="00B9787F" w:rsidRPr="0050253D" w:rsidRDefault="00B9787F" w:rsidP="00B9787F">
            <w:pPr>
              <w:pStyle w:val="ConsPlusNormal"/>
              <w:rPr>
                <w:rFonts w:ascii="Times New Roman" w:hAnsi="Times New Roman" w:cs="Times New Roman"/>
                <w:sz w:val="28"/>
                <w:szCs w:val="28"/>
              </w:rPr>
            </w:pPr>
            <w:r w:rsidRPr="0050253D">
              <w:rPr>
                <w:rFonts w:ascii="Times New Roman" w:hAnsi="Times New Roman" w:cs="Times New Roman"/>
                <w:sz w:val="28"/>
                <w:szCs w:val="28"/>
              </w:rPr>
              <w:t>Удов.</w:t>
            </w:r>
          </w:p>
        </w:tc>
      </w:tr>
      <w:tr w:rsidR="00F575DF" w:rsidRPr="0050253D">
        <w:tc>
          <w:tcPr>
            <w:tcW w:w="7824" w:type="dxa"/>
            <w:gridSpan w:val="6"/>
          </w:tcPr>
          <w:p w:rsidR="00F575DF" w:rsidRPr="0050253D" w:rsidRDefault="00F575DF" w:rsidP="005B57FC">
            <w:pPr>
              <w:pStyle w:val="ConsPlusNormal"/>
              <w:rPr>
                <w:rFonts w:ascii="Times New Roman" w:hAnsi="Times New Roman" w:cs="Times New Roman"/>
                <w:sz w:val="28"/>
                <w:szCs w:val="28"/>
              </w:rPr>
            </w:pPr>
            <w:r w:rsidRPr="0050253D">
              <w:rPr>
                <w:rFonts w:ascii="Times New Roman" w:hAnsi="Times New Roman" w:cs="Times New Roman"/>
                <w:sz w:val="28"/>
                <w:szCs w:val="28"/>
              </w:rPr>
              <w:t>Всего:</w:t>
            </w:r>
            <w:r w:rsidR="00E24939" w:rsidRPr="0050253D">
              <w:rPr>
                <w:rFonts w:ascii="Times New Roman" w:hAnsi="Times New Roman" w:cs="Times New Roman"/>
                <w:sz w:val="28"/>
                <w:szCs w:val="28"/>
              </w:rPr>
              <w:t xml:space="preserve">                                                                                                  </w:t>
            </w:r>
            <w:r w:rsidR="005B57FC">
              <w:rPr>
                <w:rFonts w:ascii="Times New Roman" w:hAnsi="Times New Roman" w:cs="Times New Roman"/>
                <w:sz w:val="28"/>
                <w:szCs w:val="28"/>
              </w:rPr>
              <w:t>1</w:t>
            </w:r>
          </w:p>
        </w:tc>
        <w:tc>
          <w:tcPr>
            <w:tcW w:w="1247" w:type="dxa"/>
          </w:tcPr>
          <w:p w:rsidR="00F575DF" w:rsidRPr="0050253D" w:rsidRDefault="00F575DF" w:rsidP="00F575DF">
            <w:pPr>
              <w:pStyle w:val="ConsPlusNormal"/>
              <w:rPr>
                <w:rFonts w:ascii="Times New Roman" w:hAnsi="Times New Roman" w:cs="Times New Roman"/>
                <w:sz w:val="28"/>
                <w:szCs w:val="28"/>
              </w:rPr>
            </w:pPr>
          </w:p>
        </w:tc>
      </w:tr>
      <w:tr w:rsidR="005B57FC" w:rsidRPr="0050253D">
        <w:tc>
          <w:tcPr>
            <w:tcW w:w="7824" w:type="dxa"/>
            <w:gridSpan w:val="6"/>
          </w:tcPr>
          <w:p w:rsidR="005B57FC" w:rsidRDefault="005B57FC" w:rsidP="005B57FC">
            <w:pPr>
              <w:pStyle w:val="ConsPlusNormal"/>
              <w:rPr>
                <w:rFonts w:ascii="Times New Roman" w:hAnsi="Times New Roman" w:cs="Times New Roman"/>
                <w:sz w:val="28"/>
                <w:szCs w:val="28"/>
              </w:rPr>
            </w:pPr>
            <w:r>
              <w:rPr>
                <w:rFonts w:ascii="Times New Roman" w:hAnsi="Times New Roman" w:cs="Times New Roman"/>
                <w:sz w:val="28"/>
                <w:szCs w:val="28"/>
              </w:rPr>
              <w:t>Итого:</w:t>
            </w:r>
          </w:p>
          <w:p w:rsidR="005B57FC" w:rsidRPr="0050253D" w:rsidRDefault="005B57FC" w:rsidP="005B57FC">
            <w:pPr>
              <w:pStyle w:val="ConsPlusNormal"/>
              <w:rPr>
                <w:rFonts w:ascii="Times New Roman" w:hAnsi="Times New Roman" w:cs="Times New Roman"/>
                <w:sz w:val="28"/>
                <w:szCs w:val="28"/>
              </w:rPr>
            </w:pPr>
            <w:r>
              <w:rPr>
                <w:rFonts w:ascii="Times New Roman" w:hAnsi="Times New Roman" w:cs="Times New Roman"/>
                <w:sz w:val="28"/>
                <w:szCs w:val="28"/>
              </w:rPr>
              <w:t>5</w:t>
            </w:r>
          </w:p>
        </w:tc>
        <w:tc>
          <w:tcPr>
            <w:tcW w:w="1247" w:type="dxa"/>
          </w:tcPr>
          <w:p w:rsidR="005B57FC" w:rsidRPr="0050253D" w:rsidRDefault="005B57FC" w:rsidP="00F575DF">
            <w:pPr>
              <w:pStyle w:val="ConsPlusNormal"/>
              <w:rPr>
                <w:rFonts w:ascii="Times New Roman" w:hAnsi="Times New Roman" w:cs="Times New Roman"/>
                <w:sz w:val="28"/>
                <w:szCs w:val="28"/>
              </w:rPr>
            </w:pPr>
          </w:p>
        </w:tc>
      </w:tr>
    </w:tbl>
    <w:p w:rsidR="008A1B05" w:rsidRPr="0050253D" w:rsidRDefault="008A1B05">
      <w:pPr>
        <w:pStyle w:val="ConsPlusNormal"/>
        <w:ind w:firstLine="540"/>
        <w:jc w:val="both"/>
        <w:rPr>
          <w:rFonts w:ascii="Times New Roman" w:hAnsi="Times New Roman" w:cs="Times New Roman"/>
          <w:sz w:val="28"/>
          <w:szCs w:val="28"/>
        </w:rPr>
      </w:pPr>
    </w:p>
    <w:p w:rsidR="008A1B05" w:rsidRPr="0050253D" w:rsidRDefault="008A1B05" w:rsidP="0050253D">
      <w:pPr>
        <w:pStyle w:val="ConsPlusNormal"/>
        <w:ind w:firstLine="540"/>
        <w:jc w:val="both"/>
        <w:rPr>
          <w:rFonts w:ascii="Times New Roman" w:hAnsi="Times New Roman" w:cs="Times New Roman"/>
          <w:sz w:val="28"/>
          <w:szCs w:val="28"/>
        </w:rPr>
      </w:pPr>
      <w:r w:rsidRPr="0050253D">
        <w:rPr>
          <w:rFonts w:ascii="Times New Roman" w:hAnsi="Times New Roman" w:cs="Times New Roman"/>
          <w:sz w:val="28"/>
          <w:szCs w:val="28"/>
        </w:rPr>
        <w:t xml:space="preserve">Ключевая цель в области культуры - это духовно-нравственное развитие и реализация творческого потенциала жителей </w:t>
      </w:r>
      <w:r w:rsidR="0038366F" w:rsidRPr="0050253D">
        <w:rPr>
          <w:rFonts w:ascii="Times New Roman" w:hAnsi="Times New Roman" w:cs="Times New Roman"/>
          <w:sz w:val="28"/>
          <w:szCs w:val="28"/>
        </w:rPr>
        <w:t>Камышловского</w:t>
      </w:r>
      <w:r w:rsidRPr="0050253D">
        <w:rPr>
          <w:rFonts w:ascii="Times New Roman" w:hAnsi="Times New Roman" w:cs="Times New Roman"/>
          <w:sz w:val="28"/>
          <w:szCs w:val="28"/>
        </w:rPr>
        <w:t xml:space="preserve"> городского округа.</w:t>
      </w:r>
    </w:p>
    <w:p w:rsidR="00B9787F" w:rsidRPr="0050253D" w:rsidRDefault="00B9787F" w:rsidP="0050253D">
      <w:pPr>
        <w:pStyle w:val="ConsPlusNormal"/>
        <w:ind w:firstLine="540"/>
        <w:jc w:val="both"/>
        <w:rPr>
          <w:rFonts w:ascii="Times New Roman" w:hAnsi="Times New Roman" w:cs="Times New Roman"/>
          <w:sz w:val="28"/>
          <w:szCs w:val="28"/>
        </w:rPr>
      </w:pPr>
      <w:r w:rsidRPr="0050253D">
        <w:rPr>
          <w:rFonts w:ascii="Times New Roman" w:hAnsi="Times New Roman" w:cs="Times New Roman"/>
          <w:sz w:val="28"/>
          <w:szCs w:val="28"/>
        </w:rPr>
        <w:t>Следует отметить, в процессе выполнения полномочий органов местного самоуправления в сфере культуры, Комитет по образованию, культуре, спорту и делам молодежи администрации Камышловского городского округа и муниципальные учреждения культуры сталкиваются с такими системными проблемами, как:</w:t>
      </w:r>
    </w:p>
    <w:p w:rsidR="00B9787F" w:rsidRPr="0050253D" w:rsidRDefault="00B9787F" w:rsidP="0050253D">
      <w:pPr>
        <w:pStyle w:val="ConsPlusNormal"/>
        <w:ind w:firstLine="539"/>
        <w:jc w:val="both"/>
        <w:rPr>
          <w:rFonts w:ascii="Times New Roman" w:hAnsi="Times New Roman" w:cs="Times New Roman"/>
          <w:sz w:val="28"/>
          <w:szCs w:val="28"/>
        </w:rPr>
      </w:pPr>
      <w:r w:rsidRPr="0050253D">
        <w:rPr>
          <w:rFonts w:ascii="Times New Roman" w:hAnsi="Times New Roman" w:cs="Times New Roman"/>
          <w:sz w:val="28"/>
          <w:szCs w:val="28"/>
        </w:rPr>
        <w:t>- старение кадров, работающих в сфере культуры;</w:t>
      </w:r>
    </w:p>
    <w:p w:rsidR="00B9787F" w:rsidRPr="0050253D" w:rsidRDefault="00B9787F" w:rsidP="0050253D">
      <w:pPr>
        <w:pStyle w:val="ConsPlusNormal"/>
        <w:ind w:firstLine="539"/>
        <w:jc w:val="both"/>
        <w:rPr>
          <w:rFonts w:ascii="Times New Roman" w:hAnsi="Times New Roman" w:cs="Times New Roman"/>
          <w:sz w:val="28"/>
          <w:szCs w:val="28"/>
        </w:rPr>
      </w:pPr>
      <w:r w:rsidRPr="0050253D">
        <w:rPr>
          <w:rFonts w:ascii="Times New Roman" w:hAnsi="Times New Roman" w:cs="Times New Roman"/>
          <w:sz w:val="28"/>
          <w:szCs w:val="28"/>
        </w:rPr>
        <w:t>- недостаточная доступность учреждений для лиц с ограниченными возможностями здоровья;</w:t>
      </w:r>
    </w:p>
    <w:p w:rsidR="00B9787F" w:rsidRPr="0050253D" w:rsidRDefault="00B9787F" w:rsidP="0050253D">
      <w:pPr>
        <w:pStyle w:val="ConsPlusNormal"/>
        <w:ind w:firstLine="539"/>
        <w:jc w:val="both"/>
        <w:rPr>
          <w:rFonts w:ascii="Times New Roman" w:hAnsi="Times New Roman" w:cs="Times New Roman"/>
          <w:sz w:val="28"/>
          <w:szCs w:val="28"/>
        </w:rPr>
      </w:pPr>
      <w:r w:rsidRPr="0050253D">
        <w:rPr>
          <w:rFonts w:ascii="Times New Roman" w:hAnsi="Times New Roman" w:cs="Times New Roman"/>
          <w:sz w:val="28"/>
          <w:szCs w:val="28"/>
        </w:rPr>
        <w:lastRenderedPageBreak/>
        <w:t>- необходимость постоянного совершенствования материально-технической базы учреждений культуры.</w:t>
      </w:r>
    </w:p>
    <w:p w:rsidR="00B9787F" w:rsidRPr="0050253D" w:rsidRDefault="00B9787F" w:rsidP="0050253D">
      <w:pPr>
        <w:pStyle w:val="ConsPlusNormal"/>
        <w:ind w:firstLine="539"/>
        <w:jc w:val="both"/>
        <w:rPr>
          <w:rFonts w:ascii="Times New Roman" w:hAnsi="Times New Roman" w:cs="Times New Roman"/>
          <w:sz w:val="28"/>
          <w:szCs w:val="28"/>
        </w:rPr>
      </w:pPr>
      <w:r w:rsidRPr="0050253D">
        <w:rPr>
          <w:rFonts w:ascii="Times New Roman" w:hAnsi="Times New Roman" w:cs="Times New Roman"/>
          <w:sz w:val="28"/>
          <w:szCs w:val="28"/>
        </w:rPr>
        <w:t>- катастрофическая нехватка площадей для осуществления деятельности действующих учреждений культуры и начального художественного образования.</w:t>
      </w:r>
    </w:p>
    <w:p w:rsidR="008A1B05" w:rsidRPr="0050253D" w:rsidRDefault="008A1B05">
      <w:pPr>
        <w:pStyle w:val="ConsPlusNormal"/>
        <w:ind w:firstLine="540"/>
        <w:jc w:val="both"/>
        <w:rPr>
          <w:rFonts w:ascii="Times New Roman" w:hAnsi="Times New Roman" w:cs="Times New Roman"/>
          <w:sz w:val="28"/>
          <w:szCs w:val="28"/>
        </w:rPr>
      </w:pPr>
    </w:p>
    <w:p w:rsidR="008A1B05" w:rsidRPr="0050253D" w:rsidRDefault="008A1B05">
      <w:pPr>
        <w:pStyle w:val="ConsPlusNormal"/>
        <w:jc w:val="center"/>
        <w:outlineLvl w:val="3"/>
        <w:rPr>
          <w:rFonts w:ascii="Times New Roman" w:hAnsi="Times New Roman" w:cs="Times New Roman"/>
          <w:sz w:val="28"/>
          <w:szCs w:val="28"/>
        </w:rPr>
      </w:pPr>
      <w:r w:rsidRPr="0050253D">
        <w:rPr>
          <w:rFonts w:ascii="Times New Roman" w:hAnsi="Times New Roman" w:cs="Times New Roman"/>
          <w:sz w:val="28"/>
          <w:szCs w:val="28"/>
        </w:rPr>
        <w:t>1.4.4. ФИЗИЧЕСКАЯ КУЛЬТУРА И СПОРТ</w:t>
      </w:r>
    </w:p>
    <w:p w:rsidR="008A1B05" w:rsidRPr="0050253D" w:rsidRDefault="008A1B05">
      <w:pPr>
        <w:pStyle w:val="ConsPlusNormal"/>
        <w:ind w:firstLine="540"/>
        <w:jc w:val="both"/>
        <w:rPr>
          <w:rFonts w:ascii="Times New Roman" w:hAnsi="Times New Roman" w:cs="Times New Roman"/>
          <w:sz w:val="28"/>
          <w:szCs w:val="28"/>
        </w:rPr>
      </w:pPr>
    </w:p>
    <w:p w:rsidR="00771EC4" w:rsidRPr="0050253D" w:rsidRDefault="00771EC4" w:rsidP="00771EC4">
      <w:pPr>
        <w:pStyle w:val="a4"/>
        <w:ind w:firstLine="708"/>
        <w:jc w:val="both"/>
        <w:rPr>
          <w:rFonts w:ascii="Times New Roman" w:hAnsi="Times New Roman" w:cs="Times New Roman"/>
          <w:sz w:val="28"/>
          <w:szCs w:val="28"/>
        </w:rPr>
      </w:pPr>
      <w:r w:rsidRPr="0050253D">
        <w:rPr>
          <w:rFonts w:ascii="Times New Roman" w:hAnsi="Times New Roman" w:cs="Times New Roman"/>
          <w:sz w:val="28"/>
          <w:szCs w:val="28"/>
        </w:rPr>
        <w:t xml:space="preserve">Физкультурное движение на территории округа осуществляется путем взаимодействия МАУ ДО «Детско-юношеская спортивная школа» и МБУ «Центр </w:t>
      </w:r>
      <w:r w:rsidR="0050253D">
        <w:rPr>
          <w:rFonts w:ascii="Times New Roman" w:hAnsi="Times New Roman" w:cs="Times New Roman"/>
          <w:sz w:val="28"/>
          <w:szCs w:val="28"/>
        </w:rPr>
        <w:t xml:space="preserve">развития </w:t>
      </w:r>
      <w:r w:rsidRPr="0050253D">
        <w:rPr>
          <w:rFonts w:ascii="Times New Roman" w:hAnsi="Times New Roman" w:cs="Times New Roman"/>
          <w:sz w:val="28"/>
          <w:szCs w:val="28"/>
        </w:rPr>
        <w:t>физической культуры, спорта и патриотического воспитания».</w:t>
      </w:r>
    </w:p>
    <w:p w:rsidR="00771EC4" w:rsidRPr="0050253D" w:rsidRDefault="00771EC4" w:rsidP="00771EC4">
      <w:pPr>
        <w:pStyle w:val="a4"/>
        <w:jc w:val="both"/>
        <w:rPr>
          <w:rFonts w:ascii="Times New Roman" w:hAnsi="Times New Roman" w:cs="Times New Roman"/>
          <w:sz w:val="28"/>
          <w:szCs w:val="28"/>
        </w:rPr>
      </w:pPr>
      <w:r w:rsidRPr="0050253D">
        <w:rPr>
          <w:rFonts w:ascii="Times New Roman" w:hAnsi="Times New Roman" w:cs="Times New Roman"/>
          <w:sz w:val="28"/>
          <w:szCs w:val="28"/>
        </w:rPr>
        <w:tab/>
        <w:t xml:space="preserve">Ежегодно составляется календарь физкультурных и спортивных мероприятий. </w:t>
      </w:r>
    </w:p>
    <w:p w:rsidR="00771EC4" w:rsidRPr="0050253D" w:rsidRDefault="00771EC4" w:rsidP="00771EC4">
      <w:pPr>
        <w:pStyle w:val="a4"/>
        <w:ind w:firstLine="708"/>
        <w:jc w:val="both"/>
        <w:rPr>
          <w:rFonts w:ascii="Times New Roman" w:hAnsi="Times New Roman" w:cs="Times New Roman"/>
          <w:sz w:val="28"/>
          <w:szCs w:val="28"/>
        </w:rPr>
      </w:pPr>
      <w:r w:rsidRPr="0050253D">
        <w:rPr>
          <w:rFonts w:ascii="Times New Roman" w:hAnsi="Times New Roman" w:cs="Times New Roman"/>
          <w:sz w:val="28"/>
          <w:szCs w:val="28"/>
        </w:rPr>
        <w:t xml:space="preserve">Одной из приоритетных задач физического воспитания является укрепление физического и психологического здоровья, пропаганда здорового образа жизни. </w:t>
      </w:r>
    </w:p>
    <w:p w:rsidR="00771EC4" w:rsidRPr="0050253D" w:rsidRDefault="00771EC4" w:rsidP="00771EC4">
      <w:pPr>
        <w:pStyle w:val="ab"/>
        <w:spacing w:after="0" w:line="240" w:lineRule="auto"/>
        <w:ind w:left="0" w:firstLine="709"/>
        <w:jc w:val="both"/>
        <w:rPr>
          <w:rFonts w:ascii="Times New Roman" w:hAnsi="Times New Roman" w:cs="Times New Roman"/>
          <w:sz w:val="28"/>
          <w:szCs w:val="28"/>
        </w:rPr>
      </w:pPr>
      <w:r w:rsidRPr="0050253D">
        <w:rPr>
          <w:rFonts w:ascii="Times New Roman" w:hAnsi="Times New Roman" w:cs="Times New Roman"/>
          <w:sz w:val="28"/>
          <w:szCs w:val="28"/>
        </w:rPr>
        <w:t xml:space="preserve">Реализация мер муниципальной политики в сфере </w:t>
      </w:r>
      <w:r w:rsidRPr="0050253D">
        <w:rPr>
          <w:rFonts w:ascii="Times New Roman" w:hAnsi="Times New Roman" w:cs="Times New Roman"/>
          <w:bCs/>
          <w:sz w:val="28"/>
          <w:szCs w:val="28"/>
        </w:rPr>
        <w:t>физической</w:t>
      </w:r>
      <w:r w:rsidRPr="0050253D">
        <w:rPr>
          <w:rFonts w:ascii="Times New Roman" w:hAnsi="Times New Roman" w:cs="Times New Roman"/>
          <w:sz w:val="28"/>
          <w:szCs w:val="28"/>
        </w:rPr>
        <w:t xml:space="preserve"> </w:t>
      </w:r>
      <w:r w:rsidRPr="0050253D">
        <w:rPr>
          <w:rFonts w:ascii="Times New Roman" w:hAnsi="Times New Roman" w:cs="Times New Roman"/>
          <w:bCs/>
          <w:sz w:val="28"/>
          <w:szCs w:val="28"/>
        </w:rPr>
        <w:t>культуры и спорта</w:t>
      </w:r>
      <w:r w:rsidRPr="0050253D">
        <w:rPr>
          <w:rFonts w:ascii="Times New Roman" w:hAnsi="Times New Roman" w:cs="Times New Roman"/>
          <w:sz w:val="28"/>
          <w:szCs w:val="28"/>
        </w:rPr>
        <w:t xml:space="preserve"> способствует расширению возможностей для занятий физической культурой и спортом жителей города, формированию здорового образа жизни, достижению высоких спортивных результатов. На территории Камышловского городского округа было проведено 80 спортивно-массовых и физкультурно - оздоровительных мероприятий, в которых приняло участие 10 116 человек. В рамках данного направления были предусмотрены бюджетные средства в общем объеме 13863,7 тыс. рублей, в т.ч. на мероприятия 1625,0 тыс. рублей. Данные средства направлены на проведение мероприятий: легкоатлетической эстафеты, «Лыжня России», Бал олимпийцев. В рамках финансирования спортивных федераций проведены детские турниры по футболу (январь – февраль, август-сентябрь), комплекс мероприятий, посвященных Дню защитник Отечества (Хоккей, бокс, жим лежа, быстрые шахматы, спортивная аэробика, лыжные гонки, городской конкурс «А ну-ка, парни!»), полиатлон, настольный теннис, армрестлинг, Тайский бокс, турнир по хоккею с шайбой, памяти тренеров Печорина В.В., армлифтинг, Ушу – Саньшоу, турнир по мини-футболу, посвященный памяти тренеров Н.Ф. Макарова, В.Г. Печерина, С.Е. Порсина, дартс, Легкоатлетический пробег, эстафета на призы газеты «Камышловские известия», соревнования по спортивному туризму, соревнования по спортивному ориентированию «Андриада», Открытое первенство по стрельбе из пневматической винтовки, соревнования по стендовой стрельбе, соревнования по авиамоделям, чемпионат по нардам, День молодежи, и т.д.</w:t>
      </w:r>
    </w:p>
    <w:p w:rsidR="00771EC4" w:rsidRPr="0050253D" w:rsidRDefault="00771EC4" w:rsidP="00771EC4">
      <w:pPr>
        <w:pStyle w:val="ab"/>
        <w:spacing w:after="0" w:line="240" w:lineRule="auto"/>
        <w:ind w:left="0" w:firstLine="709"/>
        <w:jc w:val="both"/>
        <w:rPr>
          <w:rFonts w:ascii="Times New Roman" w:hAnsi="Times New Roman" w:cs="Times New Roman"/>
          <w:sz w:val="28"/>
          <w:szCs w:val="28"/>
        </w:rPr>
      </w:pPr>
      <w:r w:rsidRPr="0050253D">
        <w:rPr>
          <w:rFonts w:ascii="Times New Roman" w:hAnsi="Times New Roman" w:cs="Times New Roman"/>
          <w:sz w:val="28"/>
          <w:szCs w:val="28"/>
        </w:rPr>
        <w:t xml:space="preserve">В 2017 году на территории Камышловского городского округа проведен этап Чемпионата России по мотокроссу. Из средств резервного фонда Правительства Свердловской области в форме иных межбюджетных трансфертов Камышловскому городскому округу было выделено 114559,0 </w:t>
      </w:r>
      <w:r w:rsidRPr="0050253D">
        <w:rPr>
          <w:rFonts w:ascii="Times New Roman" w:hAnsi="Times New Roman" w:cs="Times New Roman"/>
          <w:sz w:val="28"/>
          <w:szCs w:val="28"/>
        </w:rPr>
        <w:lastRenderedPageBreak/>
        <w:t>тыс. рублей на ремонт мототрассы для проведения кубка России по мотокроссу.</w:t>
      </w:r>
    </w:p>
    <w:p w:rsidR="00771EC4" w:rsidRPr="0050253D" w:rsidRDefault="00771EC4" w:rsidP="0050253D">
      <w:pPr>
        <w:pStyle w:val="ab"/>
        <w:spacing w:after="0" w:line="240" w:lineRule="auto"/>
        <w:ind w:left="0" w:firstLine="709"/>
        <w:jc w:val="both"/>
        <w:rPr>
          <w:rFonts w:ascii="Times New Roman" w:hAnsi="Times New Roman" w:cs="Times New Roman"/>
          <w:sz w:val="28"/>
          <w:szCs w:val="28"/>
        </w:rPr>
      </w:pPr>
      <w:r w:rsidRPr="0050253D">
        <w:rPr>
          <w:rFonts w:ascii="Times New Roman" w:hAnsi="Times New Roman" w:cs="Times New Roman"/>
          <w:sz w:val="28"/>
          <w:szCs w:val="28"/>
        </w:rPr>
        <w:t>В сравнении с прошлым отчетным периодом увеличилась численность занимающихся физической культурой и спортом на  126  человек, это связано с заинтересованностью населения к ведению здорового образа жизни. Количество жителей проживающих на территории Камышловского городского округа 26 538 человека. Численность занимающихся физической культурой и спортом составляет 8 838 человек. Доля занимающихся физической культурой и спортом составляет 33,3 %.</w:t>
      </w:r>
    </w:p>
    <w:p w:rsidR="00771EC4" w:rsidRPr="0050253D" w:rsidRDefault="00771EC4" w:rsidP="0050253D">
      <w:pPr>
        <w:pStyle w:val="ConsPlusNormal"/>
        <w:ind w:firstLine="540"/>
        <w:jc w:val="both"/>
        <w:rPr>
          <w:rFonts w:ascii="Times New Roman" w:hAnsi="Times New Roman" w:cs="Times New Roman"/>
          <w:sz w:val="28"/>
          <w:szCs w:val="28"/>
        </w:rPr>
      </w:pPr>
      <w:r w:rsidRPr="0050253D">
        <w:rPr>
          <w:rFonts w:ascii="Times New Roman" w:hAnsi="Times New Roman" w:cs="Times New Roman"/>
          <w:sz w:val="28"/>
          <w:szCs w:val="28"/>
        </w:rPr>
        <w:t xml:space="preserve">Перечень физической культуры и спорта представлен в таблице </w:t>
      </w:r>
      <w:r w:rsidR="0050253D" w:rsidRPr="0050253D">
        <w:rPr>
          <w:rFonts w:ascii="Times New Roman" w:hAnsi="Times New Roman" w:cs="Times New Roman"/>
          <w:sz w:val="28"/>
          <w:szCs w:val="28"/>
        </w:rPr>
        <w:t>6</w:t>
      </w:r>
      <w:r w:rsidRPr="0050253D">
        <w:rPr>
          <w:rFonts w:ascii="Times New Roman" w:hAnsi="Times New Roman" w:cs="Times New Roman"/>
          <w:sz w:val="28"/>
          <w:szCs w:val="28"/>
        </w:rPr>
        <w:t>.</w:t>
      </w:r>
    </w:p>
    <w:p w:rsidR="00771EC4" w:rsidRPr="0050253D" w:rsidRDefault="00771EC4" w:rsidP="0050253D">
      <w:pPr>
        <w:pStyle w:val="ConsPlusNormal"/>
        <w:ind w:firstLine="540"/>
        <w:jc w:val="both"/>
        <w:rPr>
          <w:rFonts w:ascii="Times New Roman" w:hAnsi="Times New Roman" w:cs="Times New Roman"/>
          <w:sz w:val="28"/>
          <w:szCs w:val="28"/>
        </w:rPr>
      </w:pPr>
    </w:p>
    <w:p w:rsidR="00771EC4" w:rsidRPr="0050253D" w:rsidRDefault="00771EC4" w:rsidP="00771EC4">
      <w:pPr>
        <w:pStyle w:val="ConsPlusNormal"/>
        <w:jc w:val="right"/>
        <w:outlineLvl w:val="4"/>
        <w:rPr>
          <w:rFonts w:ascii="Times New Roman" w:hAnsi="Times New Roman" w:cs="Times New Roman"/>
          <w:sz w:val="28"/>
          <w:szCs w:val="28"/>
        </w:rPr>
      </w:pPr>
      <w:r w:rsidRPr="0050253D">
        <w:rPr>
          <w:rFonts w:ascii="Times New Roman" w:hAnsi="Times New Roman" w:cs="Times New Roman"/>
          <w:sz w:val="28"/>
          <w:szCs w:val="28"/>
        </w:rPr>
        <w:t xml:space="preserve">Таблица </w:t>
      </w:r>
      <w:r w:rsidR="0050253D" w:rsidRPr="0050253D">
        <w:rPr>
          <w:rFonts w:ascii="Times New Roman" w:hAnsi="Times New Roman" w:cs="Times New Roman"/>
          <w:sz w:val="28"/>
          <w:szCs w:val="28"/>
        </w:rPr>
        <w:t>6</w:t>
      </w:r>
    </w:p>
    <w:p w:rsidR="00771EC4" w:rsidRPr="0050253D" w:rsidRDefault="00771EC4" w:rsidP="00771EC4">
      <w:pPr>
        <w:pStyle w:val="ConsPlusNormal"/>
        <w:ind w:firstLine="540"/>
        <w:jc w:val="both"/>
        <w:rPr>
          <w:rFonts w:ascii="Times New Roman" w:hAnsi="Times New Roman" w:cs="Times New Roman"/>
          <w:sz w:val="28"/>
          <w:szCs w:val="28"/>
        </w:rPr>
      </w:pPr>
    </w:p>
    <w:p w:rsidR="00771EC4" w:rsidRPr="0050253D" w:rsidRDefault="00771EC4" w:rsidP="00771EC4">
      <w:pPr>
        <w:pStyle w:val="ConsPlusNormal"/>
        <w:jc w:val="center"/>
        <w:rPr>
          <w:rFonts w:ascii="Times New Roman" w:hAnsi="Times New Roman" w:cs="Times New Roman"/>
          <w:sz w:val="28"/>
          <w:szCs w:val="28"/>
        </w:rPr>
      </w:pPr>
      <w:r w:rsidRPr="0050253D">
        <w:rPr>
          <w:rFonts w:ascii="Times New Roman" w:hAnsi="Times New Roman" w:cs="Times New Roman"/>
          <w:sz w:val="28"/>
          <w:szCs w:val="28"/>
        </w:rPr>
        <w:t>Перечень объектов физической культуры и спорта</w:t>
      </w:r>
    </w:p>
    <w:p w:rsidR="00771EC4" w:rsidRPr="00771EC4" w:rsidRDefault="00771EC4" w:rsidP="00771EC4">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2456"/>
        <w:gridCol w:w="1531"/>
        <w:gridCol w:w="1644"/>
        <w:gridCol w:w="1191"/>
      </w:tblGrid>
      <w:tr w:rsidR="00771EC4" w:rsidRPr="00771EC4" w:rsidTr="00404F87">
        <w:tc>
          <w:tcPr>
            <w:tcW w:w="2211" w:type="dxa"/>
          </w:tcPr>
          <w:p w:rsidR="00771EC4" w:rsidRPr="0050253D" w:rsidRDefault="00771EC4" w:rsidP="00404F87">
            <w:pPr>
              <w:pStyle w:val="ConsPlusNormal"/>
              <w:jc w:val="center"/>
              <w:rPr>
                <w:rFonts w:ascii="Times New Roman" w:hAnsi="Times New Roman" w:cs="Times New Roman"/>
                <w:sz w:val="28"/>
                <w:szCs w:val="28"/>
              </w:rPr>
            </w:pPr>
            <w:r w:rsidRPr="0050253D">
              <w:rPr>
                <w:rFonts w:ascii="Times New Roman" w:hAnsi="Times New Roman" w:cs="Times New Roman"/>
                <w:sz w:val="28"/>
                <w:szCs w:val="28"/>
              </w:rPr>
              <w:t>Наименование объекта</w:t>
            </w:r>
          </w:p>
        </w:tc>
        <w:tc>
          <w:tcPr>
            <w:tcW w:w="2456" w:type="dxa"/>
          </w:tcPr>
          <w:p w:rsidR="00771EC4" w:rsidRPr="0050253D" w:rsidRDefault="00771EC4" w:rsidP="00404F87">
            <w:pPr>
              <w:pStyle w:val="ConsPlusNormal"/>
              <w:jc w:val="center"/>
              <w:rPr>
                <w:rFonts w:ascii="Times New Roman" w:hAnsi="Times New Roman" w:cs="Times New Roman"/>
                <w:sz w:val="28"/>
                <w:szCs w:val="28"/>
              </w:rPr>
            </w:pPr>
            <w:r w:rsidRPr="0050253D">
              <w:rPr>
                <w:rFonts w:ascii="Times New Roman" w:hAnsi="Times New Roman" w:cs="Times New Roman"/>
                <w:sz w:val="28"/>
                <w:szCs w:val="28"/>
              </w:rPr>
              <w:t>Место расположения</w:t>
            </w:r>
          </w:p>
        </w:tc>
        <w:tc>
          <w:tcPr>
            <w:tcW w:w="1531" w:type="dxa"/>
          </w:tcPr>
          <w:p w:rsidR="00771EC4" w:rsidRPr="0050253D" w:rsidRDefault="00771EC4" w:rsidP="00404F87">
            <w:pPr>
              <w:pStyle w:val="ConsPlusNormal"/>
              <w:jc w:val="center"/>
              <w:rPr>
                <w:rFonts w:ascii="Times New Roman" w:hAnsi="Times New Roman" w:cs="Times New Roman"/>
                <w:sz w:val="28"/>
                <w:szCs w:val="28"/>
              </w:rPr>
            </w:pPr>
            <w:r w:rsidRPr="0050253D">
              <w:rPr>
                <w:rFonts w:ascii="Times New Roman" w:hAnsi="Times New Roman" w:cs="Times New Roman"/>
                <w:sz w:val="28"/>
                <w:szCs w:val="28"/>
              </w:rPr>
              <w:t>Един. измер.</w:t>
            </w:r>
          </w:p>
        </w:tc>
        <w:tc>
          <w:tcPr>
            <w:tcW w:w="1644" w:type="dxa"/>
          </w:tcPr>
          <w:p w:rsidR="00771EC4" w:rsidRPr="0050253D" w:rsidRDefault="00771EC4" w:rsidP="00404F87">
            <w:pPr>
              <w:pStyle w:val="ConsPlusNormal"/>
              <w:jc w:val="center"/>
              <w:rPr>
                <w:rFonts w:ascii="Times New Roman" w:hAnsi="Times New Roman" w:cs="Times New Roman"/>
                <w:sz w:val="28"/>
                <w:szCs w:val="28"/>
              </w:rPr>
            </w:pPr>
            <w:r w:rsidRPr="0050253D">
              <w:rPr>
                <w:rFonts w:ascii="Times New Roman" w:hAnsi="Times New Roman" w:cs="Times New Roman"/>
                <w:sz w:val="28"/>
                <w:szCs w:val="28"/>
              </w:rPr>
              <w:t>Мощность</w:t>
            </w:r>
          </w:p>
        </w:tc>
        <w:tc>
          <w:tcPr>
            <w:tcW w:w="1191" w:type="dxa"/>
          </w:tcPr>
          <w:p w:rsidR="00771EC4" w:rsidRPr="0050253D" w:rsidRDefault="00771EC4" w:rsidP="00404F87">
            <w:pPr>
              <w:pStyle w:val="ConsPlusNormal"/>
              <w:jc w:val="center"/>
              <w:rPr>
                <w:rFonts w:ascii="Times New Roman" w:hAnsi="Times New Roman" w:cs="Times New Roman"/>
                <w:sz w:val="28"/>
                <w:szCs w:val="28"/>
              </w:rPr>
            </w:pPr>
            <w:r w:rsidRPr="0050253D">
              <w:rPr>
                <w:rFonts w:ascii="Times New Roman" w:hAnsi="Times New Roman" w:cs="Times New Roman"/>
                <w:sz w:val="28"/>
                <w:szCs w:val="28"/>
              </w:rPr>
              <w:t>% износа, состояние</w:t>
            </w:r>
          </w:p>
        </w:tc>
      </w:tr>
      <w:tr w:rsidR="00771EC4" w:rsidRPr="00771EC4" w:rsidTr="00404F87">
        <w:trPr>
          <w:trHeight w:val="479"/>
        </w:trPr>
        <w:tc>
          <w:tcPr>
            <w:tcW w:w="9033" w:type="dxa"/>
            <w:gridSpan w:val="5"/>
          </w:tcPr>
          <w:p w:rsidR="00771EC4" w:rsidRPr="0050253D" w:rsidRDefault="00771EC4" w:rsidP="00404F87">
            <w:pPr>
              <w:pStyle w:val="ConsPlusNormal"/>
              <w:outlineLvl w:val="5"/>
              <w:rPr>
                <w:rFonts w:ascii="Times New Roman" w:hAnsi="Times New Roman" w:cs="Times New Roman"/>
                <w:sz w:val="28"/>
                <w:szCs w:val="28"/>
              </w:rPr>
            </w:pPr>
            <w:r w:rsidRPr="0050253D">
              <w:rPr>
                <w:rFonts w:ascii="Times New Roman" w:hAnsi="Times New Roman" w:cs="Times New Roman"/>
                <w:sz w:val="28"/>
                <w:szCs w:val="28"/>
              </w:rPr>
              <w:t>Физкультурно-спортивные комплексы/спортивные залы</w:t>
            </w:r>
          </w:p>
        </w:tc>
      </w:tr>
      <w:tr w:rsidR="00771EC4" w:rsidRPr="00771EC4" w:rsidTr="00404F87">
        <w:tc>
          <w:tcPr>
            <w:tcW w:w="2211" w:type="dxa"/>
          </w:tcPr>
          <w:p w:rsidR="00771EC4" w:rsidRPr="0050253D" w:rsidRDefault="00771EC4" w:rsidP="00404F87">
            <w:pPr>
              <w:pStyle w:val="ConsPlusNormal"/>
              <w:rPr>
                <w:rFonts w:ascii="Times New Roman" w:hAnsi="Times New Roman" w:cs="Times New Roman"/>
                <w:sz w:val="28"/>
                <w:szCs w:val="28"/>
              </w:rPr>
            </w:pPr>
            <w:r w:rsidRPr="0050253D">
              <w:rPr>
                <w:rFonts w:ascii="Times New Roman" w:hAnsi="Times New Roman" w:cs="Times New Roman"/>
                <w:sz w:val="28"/>
                <w:szCs w:val="28"/>
              </w:rPr>
              <w:t>Спортивный зал</w:t>
            </w:r>
          </w:p>
        </w:tc>
        <w:tc>
          <w:tcPr>
            <w:tcW w:w="2456" w:type="dxa"/>
          </w:tcPr>
          <w:p w:rsidR="00771EC4" w:rsidRPr="0050253D" w:rsidRDefault="00771EC4" w:rsidP="00404F87">
            <w:pPr>
              <w:pStyle w:val="ConsPlusNormal"/>
              <w:rPr>
                <w:rFonts w:ascii="Times New Roman" w:hAnsi="Times New Roman" w:cs="Times New Roman"/>
                <w:sz w:val="28"/>
                <w:szCs w:val="28"/>
              </w:rPr>
            </w:pPr>
            <w:r w:rsidRPr="0050253D">
              <w:rPr>
                <w:rFonts w:ascii="Times New Roman" w:hAnsi="Times New Roman" w:cs="Times New Roman"/>
                <w:sz w:val="28"/>
                <w:szCs w:val="28"/>
              </w:rPr>
              <w:t>г. Камышлов, Энгельса, 135</w:t>
            </w:r>
          </w:p>
        </w:tc>
        <w:tc>
          <w:tcPr>
            <w:tcW w:w="1531" w:type="dxa"/>
          </w:tcPr>
          <w:p w:rsidR="00771EC4" w:rsidRPr="0050253D" w:rsidRDefault="00771EC4" w:rsidP="00404F87">
            <w:pPr>
              <w:pStyle w:val="ConsPlusNormal"/>
              <w:rPr>
                <w:rFonts w:ascii="Times New Roman" w:hAnsi="Times New Roman" w:cs="Times New Roman"/>
                <w:sz w:val="28"/>
                <w:szCs w:val="28"/>
              </w:rPr>
            </w:pPr>
            <w:r w:rsidRPr="0050253D">
              <w:rPr>
                <w:rFonts w:ascii="Times New Roman" w:hAnsi="Times New Roman" w:cs="Times New Roman"/>
                <w:sz w:val="28"/>
                <w:szCs w:val="28"/>
              </w:rPr>
              <w:t>м</w:t>
            </w:r>
            <w:r w:rsidRPr="0050253D">
              <w:rPr>
                <w:rFonts w:ascii="Times New Roman" w:hAnsi="Times New Roman" w:cs="Times New Roman"/>
                <w:sz w:val="28"/>
                <w:szCs w:val="28"/>
                <w:vertAlign w:val="superscript"/>
              </w:rPr>
              <w:t>2</w:t>
            </w:r>
            <w:r w:rsidRPr="0050253D">
              <w:rPr>
                <w:rFonts w:ascii="Times New Roman" w:hAnsi="Times New Roman" w:cs="Times New Roman"/>
                <w:sz w:val="28"/>
                <w:szCs w:val="28"/>
              </w:rPr>
              <w:t xml:space="preserve"> площади пола</w:t>
            </w:r>
          </w:p>
        </w:tc>
        <w:tc>
          <w:tcPr>
            <w:tcW w:w="1644" w:type="dxa"/>
          </w:tcPr>
          <w:p w:rsidR="00771EC4" w:rsidRPr="0050253D" w:rsidRDefault="00771EC4" w:rsidP="00404F87">
            <w:pPr>
              <w:pStyle w:val="ConsPlusNormal"/>
              <w:rPr>
                <w:rFonts w:ascii="Times New Roman" w:hAnsi="Times New Roman" w:cs="Times New Roman"/>
                <w:sz w:val="28"/>
                <w:szCs w:val="28"/>
              </w:rPr>
            </w:pPr>
            <w:r w:rsidRPr="0050253D">
              <w:rPr>
                <w:rFonts w:ascii="Times New Roman" w:hAnsi="Times New Roman" w:cs="Times New Roman"/>
                <w:sz w:val="28"/>
                <w:szCs w:val="28"/>
              </w:rPr>
              <w:t>566,2</w:t>
            </w:r>
          </w:p>
        </w:tc>
        <w:tc>
          <w:tcPr>
            <w:tcW w:w="1191" w:type="dxa"/>
          </w:tcPr>
          <w:p w:rsidR="00771EC4" w:rsidRPr="0050253D" w:rsidRDefault="00771EC4" w:rsidP="00404F87">
            <w:pPr>
              <w:pStyle w:val="ConsPlusNormal"/>
              <w:rPr>
                <w:rFonts w:ascii="Times New Roman" w:hAnsi="Times New Roman" w:cs="Times New Roman"/>
                <w:sz w:val="28"/>
                <w:szCs w:val="28"/>
              </w:rPr>
            </w:pPr>
            <w:r w:rsidRPr="0050253D">
              <w:rPr>
                <w:rFonts w:ascii="Times New Roman" w:hAnsi="Times New Roman" w:cs="Times New Roman"/>
                <w:sz w:val="28"/>
                <w:szCs w:val="28"/>
              </w:rPr>
              <w:t>Удов.</w:t>
            </w:r>
          </w:p>
        </w:tc>
      </w:tr>
      <w:tr w:rsidR="00771EC4" w:rsidRPr="00771EC4" w:rsidTr="00404F87">
        <w:tc>
          <w:tcPr>
            <w:tcW w:w="2211" w:type="dxa"/>
          </w:tcPr>
          <w:p w:rsidR="00771EC4" w:rsidRPr="0050253D" w:rsidRDefault="00771EC4" w:rsidP="00404F87">
            <w:pPr>
              <w:pStyle w:val="ConsPlusNormal"/>
              <w:rPr>
                <w:rFonts w:ascii="Times New Roman" w:hAnsi="Times New Roman" w:cs="Times New Roman"/>
                <w:sz w:val="28"/>
                <w:szCs w:val="28"/>
              </w:rPr>
            </w:pPr>
            <w:r w:rsidRPr="0050253D">
              <w:rPr>
                <w:rFonts w:ascii="Times New Roman" w:hAnsi="Times New Roman" w:cs="Times New Roman"/>
                <w:sz w:val="28"/>
                <w:szCs w:val="28"/>
              </w:rPr>
              <w:t>Спортивный зал</w:t>
            </w:r>
          </w:p>
        </w:tc>
        <w:tc>
          <w:tcPr>
            <w:tcW w:w="2456" w:type="dxa"/>
          </w:tcPr>
          <w:p w:rsidR="00771EC4" w:rsidRPr="0050253D" w:rsidRDefault="00771EC4" w:rsidP="00404F87">
            <w:pPr>
              <w:pStyle w:val="ConsPlusNormal"/>
              <w:rPr>
                <w:rFonts w:ascii="Times New Roman" w:hAnsi="Times New Roman" w:cs="Times New Roman"/>
                <w:sz w:val="28"/>
                <w:szCs w:val="28"/>
              </w:rPr>
            </w:pPr>
            <w:r w:rsidRPr="0050253D">
              <w:rPr>
                <w:rFonts w:ascii="Times New Roman" w:hAnsi="Times New Roman" w:cs="Times New Roman"/>
                <w:sz w:val="28"/>
                <w:szCs w:val="28"/>
              </w:rPr>
              <w:t>г. Камышлов, Карловарская, 2</w:t>
            </w:r>
          </w:p>
        </w:tc>
        <w:tc>
          <w:tcPr>
            <w:tcW w:w="1531" w:type="dxa"/>
          </w:tcPr>
          <w:p w:rsidR="00771EC4" w:rsidRPr="0050253D" w:rsidRDefault="00771EC4" w:rsidP="00404F87">
            <w:pPr>
              <w:pStyle w:val="ConsPlusNormal"/>
              <w:rPr>
                <w:rFonts w:ascii="Times New Roman" w:hAnsi="Times New Roman" w:cs="Times New Roman"/>
                <w:sz w:val="28"/>
                <w:szCs w:val="28"/>
              </w:rPr>
            </w:pPr>
            <w:r w:rsidRPr="0050253D">
              <w:rPr>
                <w:rFonts w:ascii="Times New Roman" w:hAnsi="Times New Roman" w:cs="Times New Roman"/>
                <w:sz w:val="28"/>
                <w:szCs w:val="28"/>
              </w:rPr>
              <w:t>м</w:t>
            </w:r>
            <w:r w:rsidRPr="0050253D">
              <w:rPr>
                <w:rFonts w:ascii="Times New Roman" w:hAnsi="Times New Roman" w:cs="Times New Roman"/>
                <w:sz w:val="28"/>
                <w:szCs w:val="28"/>
                <w:vertAlign w:val="superscript"/>
              </w:rPr>
              <w:t>2</w:t>
            </w:r>
            <w:r w:rsidRPr="0050253D">
              <w:rPr>
                <w:rFonts w:ascii="Times New Roman" w:hAnsi="Times New Roman" w:cs="Times New Roman"/>
                <w:sz w:val="28"/>
                <w:szCs w:val="28"/>
              </w:rPr>
              <w:t xml:space="preserve"> площади пола</w:t>
            </w:r>
          </w:p>
        </w:tc>
        <w:tc>
          <w:tcPr>
            <w:tcW w:w="1644" w:type="dxa"/>
          </w:tcPr>
          <w:p w:rsidR="00771EC4" w:rsidRPr="0050253D" w:rsidRDefault="00771EC4" w:rsidP="00404F87">
            <w:pPr>
              <w:pStyle w:val="ConsPlusNormal"/>
              <w:rPr>
                <w:rFonts w:ascii="Times New Roman" w:hAnsi="Times New Roman" w:cs="Times New Roman"/>
                <w:sz w:val="28"/>
                <w:szCs w:val="28"/>
              </w:rPr>
            </w:pPr>
            <w:r w:rsidRPr="0050253D">
              <w:rPr>
                <w:rFonts w:ascii="Times New Roman" w:hAnsi="Times New Roman" w:cs="Times New Roman"/>
                <w:sz w:val="28"/>
                <w:szCs w:val="28"/>
              </w:rPr>
              <w:t>402,3</w:t>
            </w:r>
          </w:p>
        </w:tc>
        <w:tc>
          <w:tcPr>
            <w:tcW w:w="1191" w:type="dxa"/>
          </w:tcPr>
          <w:p w:rsidR="00771EC4" w:rsidRPr="0050253D" w:rsidRDefault="00771EC4" w:rsidP="00404F87">
            <w:pPr>
              <w:pStyle w:val="ConsPlusNormal"/>
              <w:rPr>
                <w:rFonts w:ascii="Times New Roman" w:hAnsi="Times New Roman" w:cs="Times New Roman"/>
                <w:sz w:val="28"/>
                <w:szCs w:val="28"/>
              </w:rPr>
            </w:pPr>
            <w:r w:rsidRPr="0050253D">
              <w:rPr>
                <w:rFonts w:ascii="Times New Roman" w:hAnsi="Times New Roman" w:cs="Times New Roman"/>
                <w:sz w:val="28"/>
                <w:szCs w:val="28"/>
              </w:rPr>
              <w:t>Удов.</w:t>
            </w:r>
          </w:p>
        </w:tc>
      </w:tr>
      <w:tr w:rsidR="00771EC4" w:rsidRPr="00771EC4" w:rsidTr="00404F87">
        <w:tc>
          <w:tcPr>
            <w:tcW w:w="2211" w:type="dxa"/>
          </w:tcPr>
          <w:p w:rsidR="00771EC4" w:rsidRPr="0050253D" w:rsidRDefault="00771EC4" w:rsidP="00404F87">
            <w:pPr>
              <w:pStyle w:val="ConsPlusNormal"/>
              <w:rPr>
                <w:rFonts w:ascii="Times New Roman" w:hAnsi="Times New Roman" w:cs="Times New Roman"/>
                <w:sz w:val="28"/>
                <w:szCs w:val="28"/>
              </w:rPr>
            </w:pPr>
            <w:r w:rsidRPr="0050253D">
              <w:rPr>
                <w:rFonts w:ascii="Times New Roman" w:hAnsi="Times New Roman" w:cs="Times New Roman"/>
                <w:sz w:val="28"/>
                <w:szCs w:val="28"/>
              </w:rPr>
              <w:t>Спортивный зал</w:t>
            </w:r>
          </w:p>
        </w:tc>
        <w:tc>
          <w:tcPr>
            <w:tcW w:w="2456" w:type="dxa"/>
          </w:tcPr>
          <w:p w:rsidR="00771EC4" w:rsidRPr="0050253D" w:rsidRDefault="00771EC4" w:rsidP="00404F87">
            <w:pPr>
              <w:pStyle w:val="ConsPlusNormal"/>
              <w:rPr>
                <w:rFonts w:ascii="Times New Roman" w:hAnsi="Times New Roman" w:cs="Times New Roman"/>
                <w:sz w:val="28"/>
                <w:szCs w:val="28"/>
              </w:rPr>
            </w:pPr>
            <w:r w:rsidRPr="0050253D">
              <w:rPr>
                <w:rFonts w:ascii="Times New Roman" w:hAnsi="Times New Roman" w:cs="Times New Roman"/>
                <w:sz w:val="28"/>
                <w:szCs w:val="28"/>
              </w:rPr>
              <w:t>г. Камышлов, Свердлова, 92а</w:t>
            </w:r>
          </w:p>
        </w:tc>
        <w:tc>
          <w:tcPr>
            <w:tcW w:w="1531" w:type="dxa"/>
          </w:tcPr>
          <w:p w:rsidR="00771EC4" w:rsidRPr="0050253D" w:rsidRDefault="00771EC4" w:rsidP="00404F87">
            <w:pPr>
              <w:pStyle w:val="ConsPlusNormal"/>
              <w:rPr>
                <w:rFonts w:ascii="Times New Roman" w:hAnsi="Times New Roman" w:cs="Times New Roman"/>
                <w:sz w:val="28"/>
                <w:szCs w:val="28"/>
              </w:rPr>
            </w:pPr>
            <w:r w:rsidRPr="0050253D">
              <w:rPr>
                <w:rFonts w:ascii="Times New Roman" w:hAnsi="Times New Roman" w:cs="Times New Roman"/>
                <w:sz w:val="28"/>
                <w:szCs w:val="28"/>
              </w:rPr>
              <w:t>м</w:t>
            </w:r>
            <w:r w:rsidRPr="0050253D">
              <w:rPr>
                <w:rFonts w:ascii="Times New Roman" w:hAnsi="Times New Roman" w:cs="Times New Roman"/>
                <w:sz w:val="28"/>
                <w:szCs w:val="28"/>
                <w:vertAlign w:val="superscript"/>
              </w:rPr>
              <w:t>2</w:t>
            </w:r>
            <w:r w:rsidRPr="0050253D">
              <w:rPr>
                <w:rFonts w:ascii="Times New Roman" w:hAnsi="Times New Roman" w:cs="Times New Roman"/>
                <w:sz w:val="28"/>
                <w:szCs w:val="28"/>
              </w:rPr>
              <w:t xml:space="preserve"> площади пола</w:t>
            </w:r>
          </w:p>
        </w:tc>
        <w:tc>
          <w:tcPr>
            <w:tcW w:w="1644" w:type="dxa"/>
          </w:tcPr>
          <w:p w:rsidR="00771EC4" w:rsidRPr="0050253D" w:rsidRDefault="00771EC4" w:rsidP="00404F87">
            <w:pPr>
              <w:pStyle w:val="ConsPlusNormal"/>
              <w:rPr>
                <w:rFonts w:ascii="Times New Roman" w:hAnsi="Times New Roman" w:cs="Times New Roman"/>
                <w:sz w:val="28"/>
                <w:szCs w:val="28"/>
              </w:rPr>
            </w:pPr>
            <w:r w:rsidRPr="0050253D">
              <w:rPr>
                <w:rFonts w:ascii="Times New Roman" w:hAnsi="Times New Roman" w:cs="Times New Roman"/>
                <w:sz w:val="28"/>
                <w:szCs w:val="28"/>
              </w:rPr>
              <w:t>611,8</w:t>
            </w:r>
          </w:p>
        </w:tc>
        <w:tc>
          <w:tcPr>
            <w:tcW w:w="1191" w:type="dxa"/>
          </w:tcPr>
          <w:p w:rsidR="00771EC4" w:rsidRPr="0050253D" w:rsidRDefault="00771EC4" w:rsidP="00404F87">
            <w:pPr>
              <w:pStyle w:val="ConsPlusNormal"/>
              <w:rPr>
                <w:rFonts w:ascii="Times New Roman" w:hAnsi="Times New Roman" w:cs="Times New Roman"/>
                <w:sz w:val="28"/>
                <w:szCs w:val="28"/>
              </w:rPr>
            </w:pPr>
            <w:r w:rsidRPr="0050253D">
              <w:rPr>
                <w:rFonts w:ascii="Times New Roman" w:hAnsi="Times New Roman" w:cs="Times New Roman"/>
                <w:sz w:val="28"/>
                <w:szCs w:val="28"/>
              </w:rPr>
              <w:t xml:space="preserve">Хор. </w:t>
            </w:r>
          </w:p>
        </w:tc>
      </w:tr>
      <w:tr w:rsidR="00771EC4" w:rsidRPr="00771EC4" w:rsidTr="00404F87">
        <w:tc>
          <w:tcPr>
            <w:tcW w:w="2211" w:type="dxa"/>
          </w:tcPr>
          <w:p w:rsidR="00771EC4" w:rsidRPr="0050253D" w:rsidRDefault="00771EC4" w:rsidP="00404F87">
            <w:pPr>
              <w:pStyle w:val="ConsPlusNormal"/>
              <w:rPr>
                <w:rFonts w:ascii="Times New Roman" w:hAnsi="Times New Roman" w:cs="Times New Roman"/>
                <w:sz w:val="28"/>
                <w:szCs w:val="28"/>
              </w:rPr>
            </w:pPr>
            <w:r w:rsidRPr="0050253D">
              <w:rPr>
                <w:rFonts w:ascii="Times New Roman" w:hAnsi="Times New Roman" w:cs="Times New Roman"/>
                <w:sz w:val="28"/>
                <w:szCs w:val="28"/>
              </w:rPr>
              <w:t>Физкультурный зал</w:t>
            </w:r>
          </w:p>
        </w:tc>
        <w:tc>
          <w:tcPr>
            <w:tcW w:w="2456" w:type="dxa"/>
          </w:tcPr>
          <w:p w:rsidR="00771EC4" w:rsidRPr="0050253D" w:rsidRDefault="00771EC4" w:rsidP="00404F87">
            <w:pPr>
              <w:pStyle w:val="ConsPlusNormal"/>
              <w:rPr>
                <w:rFonts w:ascii="Times New Roman" w:hAnsi="Times New Roman" w:cs="Times New Roman"/>
                <w:sz w:val="28"/>
                <w:szCs w:val="28"/>
              </w:rPr>
            </w:pPr>
            <w:r w:rsidRPr="0050253D">
              <w:rPr>
                <w:rFonts w:ascii="Times New Roman" w:hAnsi="Times New Roman" w:cs="Times New Roman"/>
                <w:sz w:val="28"/>
                <w:szCs w:val="28"/>
              </w:rPr>
              <w:t>г. Камышлов, Карловарская 1в</w:t>
            </w:r>
          </w:p>
        </w:tc>
        <w:tc>
          <w:tcPr>
            <w:tcW w:w="1531" w:type="dxa"/>
          </w:tcPr>
          <w:p w:rsidR="00771EC4" w:rsidRPr="0050253D" w:rsidRDefault="00771EC4" w:rsidP="00404F87">
            <w:pPr>
              <w:pStyle w:val="ConsPlusNormal"/>
              <w:rPr>
                <w:rFonts w:ascii="Times New Roman" w:hAnsi="Times New Roman" w:cs="Times New Roman"/>
                <w:sz w:val="28"/>
                <w:szCs w:val="28"/>
              </w:rPr>
            </w:pPr>
            <w:r w:rsidRPr="0050253D">
              <w:rPr>
                <w:rFonts w:ascii="Times New Roman" w:hAnsi="Times New Roman" w:cs="Times New Roman"/>
                <w:sz w:val="28"/>
                <w:szCs w:val="28"/>
              </w:rPr>
              <w:t>м</w:t>
            </w:r>
            <w:r w:rsidRPr="0050253D">
              <w:rPr>
                <w:rFonts w:ascii="Times New Roman" w:hAnsi="Times New Roman" w:cs="Times New Roman"/>
                <w:sz w:val="28"/>
                <w:szCs w:val="28"/>
                <w:vertAlign w:val="superscript"/>
              </w:rPr>
              <w:t>2</w:t>
            </w:r>
            <w:r w:rsidRPr="0050253D">
              <w:rPr>
                <w:rFonts w:ascii="Times New Roman" w:hAnsi="Times New Roman" w:cs="Times New Roman"/>
                <w:sz w:val="28"/>
                <w:szCs w:val="28"/>
              </w:rPr>
              <w:t xml:space="preserve"> площади пола</w:t>
            </w:r>
          </w:p>
        </w:tc>
        <w:tc>
          <w:tcPr>
            <w:tcW w:w="1644" w:type="dxa"/>
          </w:tcPr>
          <w:p w:rsidR="00771EC4" w:rsidRPr="0050253D" w:rsidRDefault="00771EC4" w:rsidP="00404F87">
            <w:pPr>
              <w:pStyle w:val="ConsPlusNormal"/>
              <w:rPr>
                <w:rFonts w:ascii="Times New Roman" w:hAnsi="Times New Roman" w:cs="Times New Roman"/>
                <w:sz w:val="28"/>
                <w:szCs w:val="28"/>
              </w:rPr>
            </w:pPr>
            <w:r w:rsidRPr="0050253D">
              <w:rPr>
                <w:rFonts w:ascii="Times New Roman" w:hAnsi="Times New Roman" w:cs="Times New Roman"/>
                <w:sz w:val="28"/>
                <w:szCs w:val="28"/>
              </w:rPr>
              <w:t>16735</w:t>
            </w:r>
          </w:p>
        </w:tc>
        <w:tc>
          <w:tcPr>
            <w:tcW w:w="1191" w:type="dxa"/>
          </w:tcPr>
          <w:p w:rsidR="00771EC4" w:rsidRPr="0050253D" w:rsidRDefault="00771EC4" w:rsidP="00404F87">
            <w:pPr>
              <w:pStyle w:val="ConsPlusNormal"/>
              <w:rPr>
                <w:rFonts w:ascii="Times New Roman" w:hAnsi="Times New Roman" w:cs="Times New Roman"/>
                <w:sz w:val="28"/>
                <w:szCs w:val="28"/>
              </w:rPr>
            </w:pPr>
            <w:r w:rsidRPr="0050253D">
              <w:rPr>
                <w:rFonts w:ascii="Times New Roman" w:hAnsi="Times New Roman" w:cs="Times New Roman"/>
                <w:sz w:val="28"/>
                <w:szCs w:val="28"/>
              </w:rPr>
              <w:t xml:space="preserve">Удов. </w:t>
            </w:r>
          </w:p>
        </w:tc>
      </w:tr>
      <w:tr w:rsidR="00771EC4" w:rsidRPr="00771EC4" w:rsidTr="00404F87">
        <w:tc>
          <w:tcPr>
            <w:tcW w:w="9033" w:type="dxa"/>
            <w:gridSpan w:val="5"/>
          </w:tcPr>
          <w:p w:rsidR="00771EC4" w:rsidRPr="0050253D" w:rsidRDefault="00771EC4" w:rsidP="00404F87">
            <w:pPr>
              <w:pStyle w:val="ConsPlusNormal"/>
              <w:outlineLvl w:val="5"/>
              <w:rPr>
                <w:rFonts w:ascii="Times New Roman" w:hAnsi="Times New Roman" w:cs="Times New Roman"/>
                <w:sz w:val="28"/>
                <w:szCs w:val="28"/>
              </w:rPr>
            </w:pPr>
            <w:r w:rsidRPr="0050253D">
              <w:rPr>
                <w:rFonts w:ascii="Times New Roman" w:hAnsi="Times New Roman" w:cs="Times New Roman"/>
                <w:sz w:val="28"/>
                <w:szCs w:val="28"/>
              </w:rPr>
              <w:t>Стадионы</w:t>
            </w:r>
          </w:p>
        </w:tc>
      </w:tr>
      <w:tr w:rsidR="00771EC4" w:rsidRPr="00771EC4" w:rsidTr="00404F87">
        <w:tc>
          <w:tcPr>
            <w:tcW w:w="2211" w:type="dxa"/>
          </w:tcPr>
          <w:p w:rsidR="00771EC4" w:rsidRPr="0050253D" w:rsidRDefault="005B57FC" w:rsidP="005B57FC">
            <w:pPr>
              <w:pStyle w:val="ConsPlusNormal"/>
              <w:rPr>
                <w:rFonts w:ascii="Times New Roman" w:hAnsi="Times New Roman" w:cs="Times New Roman"/>
                <w:sz w:val="28"/>
                <w:szCs w:val="28"/>
              </w:rPr>
            </w:pPr>
            <w:r>
              <w:rPr>
                <w:rFonts w:ascii="Times New Roman" w:hAnsi="Times New Roman" w:cs="Times New Roman"/>
                <w:sz w:val="28"/>
                <w:szCs w:val="28"/>
              </w:rPr>
              <w:t>«</w:t>
            </w:r>
            <w:r w:rsidR="00771EC4" w:rsidRPr="0050253D">
              <w:rPr>
                <w:rFonts w:ascii="Times New Roman" w:hAnsi="Times New Roman" w:cs="Times New Roman"/>
                <w:sz w:val="28"/>
                <w:szCs w:val="28"/>
              </w:rPr>
              <w:t>Центральный стадион</w:t>
            </w:r>
            <w:r>
              <w:rPr>
                <w:rFonts w:ascii="Times New Roman" w:hAnsi="Times New Roman" w:cs="Times New Roman"/>
                <w:sz w:val="28"/>
                <w:szCs w:val="28"/>
              </w:rPr>
              <w:t>»</w:t>
            </w:r>
          </w:p>
        </w:tc>
        <w:tc>
          <w:tcPr>
            <w:tcW w:w="2456" w:type="dxa"/>
          </w:tcPr>
          <w:p w:rsidR="00771EC4" w:rsidRPr="0050253D" w:rsidRDefault="00771EC4" w:rsidP="00404F87">
            <w:pPr>
              <w:pStyle w:val="ConsPlusNormal"/>
              <w:rPr>
                <w:rFonts w:ascii="Times New Roman" w:hAnsi="Times New Roman" w:cs="Times New Roman"/>
                <w:sz w:val="28"/>
                <w:szCs w:val="28"/>
              </w:rPr>
            </w:pPr>
            <w:r w:rsidRPr="0050253D">
              <w:rPr>
                <w:rFonts w:ascii="Times New Roman" w:hAnsi="Times New Roman" w:cs="Times New Roman"/>
                <w:sz w:val="28"/>
                <w:szCs w:val="28"/>
              </w:rPr>
              <w:t>г. Камышлов, К. Маркса, 56</w:t>
            </w:r>
          </w:p>
        </w:tc>
        <w:tc>
          <w:tcPr>
            <w:tcW w:w="1531" w:type="dxa"/>
          </w:tcPr>
          <w:p w:rsidR="00771EC4" w:rsidRPr="0050253D" w:rsidRDefault="00771EC4" w:rsidP="005B57FC">
            <w:pPr>
              <w:pStyle w:val="ConsPlusNormal"/>
              <w:rPr>
                <w:rFonts w:ascii="Times New Roman" w:hAnsi="Times New Roman" w:cs="Times New Roman"/>
                <w:sz w:val="28"/>
                <w:szCs w:val="28"/>
              </w:rPr>
            </w:pPr>
            <w:r w:rsidRPr="0050253D">
              <w:rPr>
                <w:rFonts w:ascii="Times New Roman" w:hAnsi="Times New Roman" w:cs="Times New Roman"/>
                <w:sz w:val="28"/>
                <w:szCs w:val="28"/>
              </w:rPr>
              <w:t>м</w:t>
            </w:r>
            <w:r w:rsidRPr="0050253D">
              <w:rPr>
                <w:rFonts w:ascii="Times New Roman" w:hAnsi="Times New Roman" w:cs="Times New Roman"/>
                <w:sz w:val="28"/>
                <w:szCs w:val="28"/>
                <w:vertAlign w:val="superscript"/>
              </w:rPr>
              <w:t>2</w:t>
            </w:r>
            <w:r w:rsidRPr="0050253D">
              <w:rPr>
                <w:rFonts w:ascii="Times New Roman" w:hAnsi="Times New Roman" w:cs="Times New Roman"/>
                <w:sz w:val="28"/>
                <w:szCs w:val="28"/>
              </w:rPr>
              <w:t xml:space="preserve"> площади </w:t>
            </w:r>
          </w:p>
        </w:tc>
        <w:tc>
          <w:tcPr>
            <w:tcW w:w="1644" w:type="dxa"/>
          </w:tcPr>
          <w:p w:rsidR="00771EC4" w:rsidRPr="0050253D" w:rsidRDefault="00771EC4" w:rsidP="00404F87">
            <w:pPr>
              <w:pStyle w:val="ConsPlusNormal"/>
              <w:rPr>
                <w:rFonts w:ascii="Times New Roman" w:hAnsi="Times New Roman" w:cs="Times New Roman"/>
                <w:sz w:val="28"/>
                <w:szCs w:val="28"/>
              </w:rPr>
            </w:pPr>
            <w:r w:rsidRPr="0050253D">
              <w:rPr>
                <w:rFonts w:ascii="Times New Roman" w:hAnsi="Times New Roman" w:cs="Times New Roman"/>
                <w:sz w:val="28"/>
                <w:szCs w:val="28"/>
              </w:rPr>
              <w:t>18053</w:t>
            </w:r>
            <w:r w:rsidRPr="0050253D">
              <w:rPr>
                <w:rFonts w:ascii="Times New Roman" w:hAnsi="Times New Roman" w:cs="Times New Roman"/>
                <w:sz w:val="28"/>
                <w:szCs w:val="28"/>
                <w:u w:val="single"/>
              </w:rPr>
              <w:t xml:space="preserve"> +</w:t>
            </w:r>
            <w:r w:rsidRPr="0050253D">
              <w:rPr>
                <w:rFonts w:ascii="Times New Roman" w:hAnsi="Times New Roman" w:cs="Times New Roman"/>
                <w:sz w:val="28"/>
                <w:szCs w:val="28"/>
              </w:rPr>
              <w:t>20</w:t>
            </w:r>
          </w:p>
        </w:tc>
        <w:tc>
          <w:tcPr>
            <w:tcW w:w="1191" w:type="dxa"/>
          </w:tcPr>
          <w:p w:rsidR="00771EC4" w:rsidRPr="0050253D" w:rsidRDefault="00771EC4" w:rsidP="00404F87">
            <w:pPr>
              <w:pStyle w:val="ConsPlusNormal"/>
              <w:rPr>
                <w:rFonts w:ascii="Times New Roman" w:hAnsi="Times New Roman" w:cs="Times New Roman"/>
                <w:sz w:val="28"/>
                <w:szCs w:val="28"/>
              </w:rPr>
            </w:pPr>
            <w:r w:rsidRPr="0050253D">
              <w:rPr>
                <w:rFonts w:ascii="Times New Roman" w:hAnsi="Times New Roman" w:cs="Times New Roman"/>
                <w:sz w:val="28"/>
                <w:szCs w:val="28"/>
              </w:rPr>
              <w:t>Удов.</w:t>
            </w:r>
          </w:p>
        </w:tc>
      </w:tr>
      <w:tr w:rsidR="00771EC4" w:rsidRPr="00771EC4" w:rsidTr="00404F87">
        <w:tc>
          <w:tcPr>
            <w:tcW w:w="9033" w:type="dxa"/>
            <w:gridSpan w:val="5"/>
          </w:tcPr>
          <w:p w:rsidR="00771EC4" w:rsidRPr="0050253D" w:rsidRDefault="00771EC4" w:rsidP="00404F87">
            <w:pPr>
              <w:pStyle w:val="ConsPlusNormal"/>
              <w:outlineLvl w:val="5"/>
              <w:rPr>
                <w:rFonts w:ascii="Times New Roman" w:hAnsi="Times New Roman" w:cs="Times New Roman"/>
                <w:sz w:val="28"/>
                <w:szCs w:val="28"/>
              </w:rPr>
            </w:pPr>
            <w:r w:rsidRPr="0050253D">
              <w:rPr>
                <w:rFonts w:ascii="Times New Roman" w:hAnsi="Times New Roman" w:cs="Times New Roman"/>
                <w:sz w:val="28"/>
                <w:szCs w:val="28"/>
              </w:rPr>
              <w:t>Плоскостные спортивные сооружения</w:t>
            </w:r>
          </w:p>
        </w:tc>
      </w:tr>
      <w:tr w:rsidR="00771EC4" w:rsidRPr="00771EC4" w:rsidTr="00404F87">
        <w:tc>
          <w:tcPr>
            <w:tcW w:w="2211" w:type="dxa"/>
          </w:tcPr>
          <w:p w:rsidR="00771EC4" w:rsidRPr="0050253D" w:rsidRDefault="00771EC4" w:rsidP="00404F87">
            <w:pPr>
              <w:pStyle w:val="ConsPlusNormal"/>
              <w:rPr>
                <w:rFonts w:ascii="Times New Roman" w:hAnsi="Times New Roman" w:cs="Times New Roman"/>
                <w:sz w:val="28"/>
                <w:szCs w:val="28"/>
              </w:rPr>
            </w:pPr>
            <w:r w:rsidRPr="0050253D">
              <w:rPr>
                <w:rFonts w:ascii="Times New Roman" w:hAnsi="Times New Roman" w:cs="Times New Roman"/>
                <w:sz w:val="28"/>
                <w:szCs w:val="28"/>
              </w:rPr>
              <w:t>2 Плоскостных спортивных сооружения</w:t>
            </w:r>
          </w:p>
        </w:tc>
        <w:tc>
          <w:tcPr>
            <w:tcW w:w="2456" w:type="dxa"/>
          </w:tcPr>
          <w:p w:rsidR="00771EC4" w:rsidRPr="0050253D" w:rsidRDefault="00771EC4" w:rsidP="00404F87">
            <w:pPr>
              <w:pStyle w:val="ConsPlusNormal"/>
              <w:rPr>
                <w:rFonts w:ascii="Times New Roman" w:hAnsi="Times New Roman" w:cs="Times New Roman"/>
                <w:sz w:val="28"/>
                <w:szCs w:val="28"/>
              </w:rPr>
            </w:pPr>
            <w:r w:rsidRPr="0050253D">
              <w:rPr>
                <w:rFonts w:ascii="Times New Roman" w:hAnsi="Times New Roman" w:cs="Times New Roman"/>
                <w:sz w:val="28"/>
                <w:szCs w:val="28"/>
              </w:rPr>
              <w:t>г. Камышлов</w:t>
            </w:r>
          </w:p>
          <w:p w:rsidR="00771EC4" w:rsidRPr="0050253D" w:rsidRDefault="00771EC4" w:rsidP="00404F87">
            <w:pPr>
              <w:pStyle w:val="ConsPlusNormal"/>
              <w:rPr>
                <w:rFonts w:ascii="Times New Roman" w:hAnsi="Times New Roman" w:cs="Times New Roman"/>
                <w:sz w:val="28"/>
                <w:szCs w:val="28"/>
              </w:rPr>
            </w:pPr>
          </w:p>
        </w:tc>
        <w:tc>
          <w:tcPr>
            <w:tcW w:w="1531" w:type="dxa"/>
          </w:tcPr>
          <w:p w:rsidR="00771EC4" w:rsidRPr="0050253D" w:rsidRDefault="00771EC4" w:rsidP="00404F87">
            <w:pPr>
              <w:pStyle w:val="ConsPlusNormal"/>
              <w:rPr>
                <w:rFonts w:ascii="Times New Roman" w:hAnsi="Times New Roman" w:cs="Times New Roman"/>
                <w:sz w:val="28"/>
                <w:szCs w:val="28"/>
              </w:rPr>
            </w:pPr>
            <w:r w:rsidRPr="0050253D">
              <w:rPr>
                <w:rFonts w:ascii="Times New Roman" w:hAnsi="Times New Roman" w:cs="Times New Roman"/>
                <w:sz w:val="28"/>
                <w:szCs w:val="28"/>
              </w:rPr>
              <w:t>м</w:t>
            </w:r>
            <w:r w:rsidRPr="0050253D">
              <w:rPr>
                <w:rFonts w:ascii="Times New Roman" w:hAnsi="Times New Roman" w:cs="Times New Roman"/>
                <w:sz w:val="28"/>
                <w:szCs w:val="28"/>
                <w:vertAlign w:val="superscript"/>
              </w:rPr>
              <w:t>2</w:t>
            </w:r>
          </w:p>
        </w:tc>
        <w:tc>
          <w:tcPr>
            <w:tcW w:w="1644" w:type="dxa"/>
          </w:tcPr>
          <w:p w:rsidR="00771EC4" w:rsidRPr="0050253D" w:rsidRDefault="00771EC4" w:rsidP="00404F87">
            <w:pPr>
              <w:pStyle w:val="ConsPlusNormal"/>
              <w:rPr>
                <w:rFonts w:ascii="Times New Roman" w:hAnsi="Times New Roman" w:cs="Times New Roman"/>
                <w:sz w:val="28"/>
                <w:szCs w:val="28"/>
              </w:rPr>
            </w:pPr>
            <w:r w:rsidRPr="0050253D">
              <w:rPr>
                <w:rFonts w:ascii="Times New Roman" w:hAnsi="Times New Roman" w:cs="Times New Roman"/>
                <w:sz w:val="28"/>
                <w:szCs w:val="28"/>
              </w:rPr>
              <w:t>2571</w:t>
            </w:r>
          </w:p>
        </w:tc>
        <w:tc>
          <w:tcPr>
            <w:tcW w:w="1191" w:type="dxa"/>
          </w:tcPr>
          <w:p w:rsidR="00771EC4" w:rsidRPr="0050253D" w:rsidRDefault="00771EC4" w:rsidP="00404F87">
            <w:pPr>
              <w:pStyle w:val="ConsPlusNormal"/>
              <w:rPr>
                <w:rFonts w:ascii="Times New Roman" w:hAnsi="Times New Roman" w:cs="Times New Roman"/>
                <w:sz w:val="28"/>
                <w:szCs w:val="28"/>
              </w:rPr>
            </w:pPr>
            <w:r w:rsidRPr="0050253D">
              <w:rPr>
                <w:rFonts w:ascii="Times New Roman" w:hAnsi="Times New Roman" w:cs="Times New Roman"/>
                <w:sz w:val="28"/>
                <w:szCs w:val="28"/>
              </w:rPr>
              <w:t>-</w:t>
            </w:r>
          </w:p>
        </w:tc>
      </w:tr>
    </w:tbl>
    <w:p w:rsidR="00771EC4" w:rsidRPr="0050253D" w:rsidRDefault="00771EC4" w:rsidP="00771EC4">
      <w:pPr>
        <w:pStyle w:val="ConsPlusNormal"/>
        <w:spacing w:before="220"/>
        <w:ind w:firstLine="540"/>
        <w:jc w:val="both"/>
        <w:rPr>
          <w:rFonts w:ascii="Times New Roman" w:hAnsi="Times New Roman" w:cs="Times New Roman"/>
          <w:sz w:val="28"/>
          <w:szCs w:val="28"/>
        </w:rPr>
      </w:pPr>
      <w:r w:rsidRPr="0050253D">
        <w:rPr>
          <w:rFonts w:ascii="Times New Roman" w:hAnsi="Times New Roman" w:cs="Times New Roman"/>
          <w:sz w:val="28"/>
          <w:szCs w:val="28"/>
        </w:rPr>
        <w:t xml:space="preserve">Приоритетная цель сферы физической культуры и спорта - создание условий для развития видов спорта, направленных на формирование </w:t>
      </w:r>
      <w:r w:rsidRPr="0050253D">
        <w:rPr>
          <w:rFonts w:ascii="Times New Roman" w:hAnsi="Times New Roman" w:cs="Times New Roman"/>
          <w:sz w:val="28"/>
          <w:szCs w:val="28"/>
        </w:rPr>
        <w:lastRenderedPageBreak/>
        <w:t>гармоничной личности, физически и духовно здорового молодого поколения, а также повышение конкурентоспособности спортсменов Камышловского городского округа на соревнованиях различного уровня.</w:t>
      </w:r>
    </w:p>
    <w:p w:rsidR="008A1B05" w:rsidRDefault="008A1B05">
      <w:pPr>
        <w:pStyle w:val="ConsPlusNormal"/>
        <w:ind w:firstLine="540"/>
        <w:jc w:val="both"/>
      </w:pPr>
    </w:p>
    <w:p w:rsidR="008A1B05" w:rsidRPr="0050253D" w:rsidRDefault="008A1B05">
      <w:pPr>
        <w:pStyle w:val="ConsPlusNormal"/>
        <w:jc w:val="center"/>
        <w:outlineLvl w:val="3"/>
        <w:rPr>
          <w:rFonts w:ascii="Times New Roman" w:hAnsi="Times New Roman" w:cs="Times New Roman"/>
          <w:sz w:val="28"/>
          <w:szCs w:val="28"/>
        </w:rPr>
      </w:pPr>
      <w:r w:rsidRPr="0050253D">
        <w:rPr>
          <w:rFonts w:ascii="Times New Roman" w:hAnsi="Times New Roman" w:cs="Times New Roman"/>
          <w:sz w:val="28"/>
          <w:szCs w:val="28"/>
        </w:rPr>
        <w:t>1.4.5. СОЦИАЛЬНАЯ ЗАЩИТА НАСЕЛЕНИЯ</w:t>
      </w:r>
    </w:p>
    <w:p w:rsidR="008A1B05" w:rsidRPr="0050253D" w:rsidRDefault="008A1B05">
      <w:pPr>
        <w:pStyle w:val="ConsPlusNormal"/>
        <w:ind w:firstLine="540"/>
        <w:jc w:val="both"/>
        <w:rPr>
          <w:rFonts w:ascii="Times New Roman" w:hAnsi="Times New Roman" w:cs="Times New Roman"/>
          <w:sz w:val="28"/>
          <w:szCs w:val="28"/>
        </w:rPr>
      </w:pPr>
    </w:p>
    <w:p w:rsidR="0050253D" w:rsidRDefault="008A1B05" w:rsidP="0050253D">
      <w:pPr>
        <w:pStyle w:val="ConsPlusNormal"/>
        <w:ind w:firstLine="540"/>
        <w:jc w:val="both"/>
        <w:rPr>
          <w:rFonts w:ascii="Times New Roman" w:hAnsi="Times New Roman" w:cs="Times New Roman"/>
          <w:sz w:val="28"/>
          <w:szCs w:val="28"/>
        </w:rPr>
      </w:pPr>
      <w:r w:rsidRPr="0050253D">
        <w:rPr>
          <w:rFonts w:ascii="Times New Roman" w:hAnsi="Times New Roman" w:cs="Times New Roman"/>
          <w:sz w:val="28"/>
          <w:szCs w:val="28"/>
        </w:rPr>
        <w:t>Социальная защита населения - это совокупность социально-экономических мероприятий, проводимых государством и обществом и обеспечивающих предоставление оптимальных условий жизни, удовлетворение потребностей, поддержание жизнеобеспечения и деятельного существования личности и социальной группы, совокупность мер, преодолевающих последствия ситуаций риска в жизни граждан, комплекс мер по обеспечению гарантированного государством минимального уровня материальной поддержки социально уязвимых слоев населения в период экономических преобразований и связанного с этим снижения уровня жизни.</w:t>
      </w:r>
    </w:p>
    <w:p w:rsidR="00A45DB5" w:rsidRPr="0050253D" w:rsidRDefault="008A1B05" w:rsidP="0050253D">
      <w:pPr>
        <w:pStyle w:val="ConsPlusNormal"/>
        <w:ind w:firstLine="540"/>
        <w:jc w:val="both"/>
        <w:rPr>
          <w:rFonts w:ascii="Times New Roman" w:hAnsi="Times New Roman" w:cs="Times New Roman"/>
          <w:sz w:val="28"/>
          <w:szCs w:val="28"/>
        </w:rPr>
      </w:pPr>
      <w:r w:rsidRPr="0050253D">
        <w:rPr>
          <w:rFonts w:ascii="Times New Roman" w:hAnsi="Times New Roman" w:cs="Times New Roman"/>
          <w:sz w:val="28"/>
          <w:szCs w:val="28"/>
        </w:rPr>
        <w:t xml:space="preserve">Развитие сферы социального обеспечения </w:t>
      </w:r>
      <w:r w:rsidR="003F718F" w:rsidRPr="0050253D">
        <w:rPr>
          <w:rFonts w:ascii="Times New Roman" w:hAnsi="Times New Roman" w:cs="Times New Roman"/>
          <w:sz w:val="28"/>
          <w:szCs w:val="28"/>
        </w:rPr>
        <w:t>Камышловского</w:t>
      </w:r>
      <w:r w:rsidRPr="0050253D">
        <w:rPr>
          <w:rFonts w:ascii="Times New Roman" w:hAnsi="Times New Roman" w:cs="Times New Roman"/>
          <w:sz w:val="28"/>
          <w:szCs w:val="28"/>
        </w:rPr>
        <w:t xml:space="preserve"> городского округа планируется за счет создание доступных и комфортных условий для социально незащищенных групп населения. Одним из основных направлений деятельности в сфере социальной защиты населения остается формирование доступной среды для инвалидов </w:t>
      </w:r>
      <w:r w:rsidR="0050253D">
        <w:rPr>
          <w:rFonts w:ascii="Times New Roman" w:hAnsi="Times New Roman" w:cs="Times New Roman"/>
          <w:sz w:val="28"/>
          <w:szCs w:val="28"/>
        </w:rPr>
        <w:t xml:space="preserve">и маломобильных групп населения, </w:t>
      </w:r>
      <w:r w:rsidR="00652EB8" w:rsidRPr="0050253D">
        <w:rPr>
          <w:rFonts w:ascii="Times New Roman" w:hAnsi="Times New Roman" w:cs="Times New Roman"/>
          <w:sz w:val="28"/>
          <w:szCs w:val="28"/>
        </w:rPr>
        <w:t>п</w:t>
      </w:r>
      <w:r w:rsidR="0050253D" w:rsidRPr="0050253D">
        <w:rPr>
          <w:rFonts w:ascii="Times New Roman" w:hAnsi="Times New Roman" w:cs="Times New Roman"/>
          <w:sz w:val="28"/>
          <w:szCs w:val="28"/>
        </w:rPr>
        <w:t>о формированию доступной среды (</w:t>
      </w:r>
      <w:r w:rsidR="00652EB8" w:rsidRPr="0050253D">
        <w:rPr>
          <w:rFonts w:ascii="Times New Roman" w:hAnsi="Times New Roman" w:cs="Times New Roman"/>
          <w:sz w:val="28"/>
          <w:szCs w:val="28"/>
        </w:rPr>
        <w:t>оборудование подъемниками (пандусами), оснащение санитарных комнат (туалетов) учреждений культуры и спорта и многое другое</w:t>
      </w:r>
      <w:r w:rsidR="0050253D" w:rsidRPr="0050253D">
        <w:rPr>
          <w:rFonts w:ascii="Times New Roman" w:hAnsi="Times New Roman" w:cs="Times New Roman"/>
          <w:sz w:val="28"/>
          <w:szCs w:val="28"/>
        </w:rPr>
        <w:t>)</w:t>
      </w:r>
      <w:r w:rsidR="00652EB8" w:rsidRPr="0050253D">
        <w:rPr>
          <w:rFonts w:ascii="Times New Roman" w:hAnsi="Times New Roman" w:cs="Times New Roman"/>
          <w:sz w:val="28"/>
          <w:szCs w:val="28"/>
        </w:rPr>
        <w:t xml:space="preserve">. </w:t>
      </w:r>
    </w:p>
    <w:p w:rsidR="00A45DB5" w:rsidRPr="0050253D" w:rsidRDefault="008A1B05" w:rsidP="0050253D">
      <w:pPr>
        <w:pStyle w:val="ConsPlusNormal"/>
        <w:spacing w:before="220"/>
        <w:ind w:firstLine="540"/>
        <w:contextualSpacing/>
        <w:jc w:val="both"/>
        <w:rPr>
          <w:rFonts w:ascii="Times New Roman" w:hAnsi="Times New Roman" w:cs="Times New Roman"/>
          <w:sz w:val="28"/>
          <w:szCs w:val="28"/>
        </w:rPr>
      </w:pPr>
      <w:r w:rsidRPr="0050253D">
        <w:rPr>
          <w:rFonts w:ascii="Times New Roman" w:hAnsi="Times New Roman" w:cs="Times New Roman"/>
          <w:sz w:val="28"/>
          <w:szCs w:val="28"/>
        </w:rPr>
        <w:t xml:space="preserve">Социальная политика в Российской Федерации является приоритетной, что отмечается в соответствующих законах, государственных и региональных программах. В рамках этих программ в </w:t>
      </w:r>
      <w:r w:rsidR="00C90F16" w:rsidRPr="0050253D">
        <w:rPr>
          <w:rFonts w:ascii="Times New Roman" w:hAnsi="Times New Roman" w:cs="Times New Roman"/>
          <w:sz w:val="28"/>
          <w:szCs w:val="28"/>
        </w:rPr>
        <w:t>Камышловском</w:t>
      </w:r>
      <w:r w:rsidRPr="0050253D">
        <w:rPr>
          <w:rFonts w:ascii="Times New Roman" w:hAnsi="Times New Roman" w:cs="Times New Roman"/>
          <w:sz w:val="28"/>
          <w:szCs w:val="28"/>
        </w:rPr>
        <w:t xml:space="preserve"> городском округе осуществляется поддержка определенных групп населения.</w:t>
      </w:r>
    </w:p>
    <w:p w:rsidR="0050253D" w:rsidRDefault="00F838EC" w:rsidP="0050253D">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У</w:t>
      </w:r>
      <w:r w:rsidR="00A45DB5" w:rsidRPr="0050253D">
        <w:rPr>
          <w:rFonts w:ascii="Times New Roman" w:hAnsi="Times New Roman" w:cs="Times New Roman"/>
          <w:sz w:val="28"/>
          <w:szCs w:val="28"/>
        </w:rPr>
        <w:t>частие в деятельности по опеке и попечительству муниципалитеты могут осуществлять за счет средств местного бюджета. То есть у округа отсутствует бюджетные обязательства, но законом предусмотрена возможность расходования средств на данное направление.</w:t>
      </w:r>
    </w:p>
    <w:p w:rsidR="0050253D" w:rsidRDefault="002049DA" w:rsidP="0050253D">
      <w:pPr>
        <w:spacing w:line="240" w:lineRule="auto"/>
        <w:ind w:firstLine="709"/>
        <w:contextualSpacing/>
        <w:jc w:val="both"/>
        <w:rPr>
          <w:rFonts w:ascii="Times New Roman" w:hAnsi="Times New Roman" w:cs="Times New Roman"/>
          <w:sz w:val="28"/>
          <w:szCs w:val="28"/>
        </w:rPr>
      </w:pPr>
      <w:r w:rsidRPr="0050253D">
        <w:rPr>
          <w:rFonts w:ascii="Times New Roman" w:hAnsi="Times New Roman" w:cs="Times New Roman"/>
          <w:sz w:val="28"/>
          <w:szCs w:val="28"/>
        </w:rPr>
        <w:t xml:space="preserve">В последние годы на территории городского округа реализуется </w:t>
      </w:r>
      <w:r w:rsidR="003E65C3">
        <w:rPr>
          <w:rFonts w:ascii="Times New Roman" w:hAnsi="Times New Roman" w:cs="Times New Roman"/>
          <w:sz w:val="28"/>
          <w:szCs w:val="28"/>
        </w:rPr>
        <w:t>региональная комплексная программа</w:t>
      </w:r>
      <w:r w:rsidR="0050253D">
        <w:rPr>
          <w:rFonts w:ascii="Times New Roman" w:hAnsi="Times New Roman" w:cs="Times New Roman"/>
          <w:sz w:val="28"/>
          <w:szCs w:val="28"/>
        </w:rPr>
        <w:t xml:space="preserve"> «</w:t>
      </w:r>
      <w:r w:rsidRPr="0050253D">
        <w:rPr>
          <w:rFonts w:ascii="Times New Roman" w:hAnsi="Times New Roman" w:cs="Times New Roman"/>
          <w:sz w:val="28"/>
          <w:szCs w:val="28"/>
        </w:rPr>
        <w:t>Старшее поколение</w:t>
      </w:r>
      <w:r w:rsidR="0050253D">
        <w:rPr>
          <w:rFonts w:ascii="Times New Roman" w:hAnsi="Times New Roman" w:cs="Times New Roman"/>
          <w:sz w:val="28"/>
          <w:szCs w:val="28"/>
        </w:rPr>
        <w:t>»</w:t>
      </w:r>
      <w:r w:rsidRPr="0050253D">
        <w:rPr>
          <w:rFonts w:ascii="Times New Roman" w:hAnsi="Times New Roman" w:cs="Times New Roman"/>
          <w:sz w:val="28"/>
          <w:szCs w:val="28"/>
        </w:rPr>
        <w:t xml:space="preserve">. На территории округа проживает более 8,2 тысяч пенсионеров. Осуществляют свою деятельность общественные организации, объединяющие граждан старшего поколения. Созданы необходимые условия для их работы. </w:t>
      </w:r>
    </w:p>
    <w:p w:rsidR="008A1B05" w:rsidRPr="0050253D" w:rsidRDefault="008A1B05" w:rsidP="0050253D">
      <w:pPr>
        <w:spacing w:line="240" w:lineRule="auto"/>
        <w:ind w:firstLine="709"/>
        <w:contextualSpacing/>
        <w:jc w:val="both"/>
        <w:rPr>
          <w:rFonts w:ascii="Times New Roman" w:hAnsi="Times New Roman" w:cs="Times New Roman"/>
          <w:sz w:val="28"/>
          <w:szCs w:val="28"/>
        </w:rPr>
      </w:pPr>
      <w:r w:rsidRPr="0050253D">
        <w:rPr>
          <w:rFonts w:ascii="Times New Roman" w:hAnsi="Times New Roman" w:cs="Times New Roman"/>
          <w:sz w:val="28"/>
          <w:szCs w:val="28"/>
        </w:rPr>
        <w:t xml:space="preserve">Перечень объектов социальной защиты населения представлен в таблице </w:t>
      </w:r>
      <w:r w:rsidR="0050253D">
        <w:rPr>
          <w:rFonts w:ascii="Times New Roman" w:hAnsi="Times New Roman" w:cs="Times New Roman"/>
          <w:sz w:val="28"/>
          <w:szCs w:val="28"/>
        </w:rPr>
        <w:t>7</w:t>
      </w:r>
      <w:r w:rsidRPr="0050253D">
        <w:rPr>
          <w:rFonts w:ascii="Times New Roman" w:hAnsi="Times New Roman" w:cs="Times New Roman"/>
          <w:sz w:val="28"/>
          <w:szCs w:val="28"/>
        </w:rPr>
        <w:t>.</w:t>
      </w:r>
    </w:p>
    <w:p w:rsidR="008A1B05" w:rsidRDefault="008A1B05">
      <w:pPr>
        <w:pStyle w:val="ConsPlusNormal"/>
        <w:ind w:firstLine="540"/>
        <w:jc w:val="both"/>
      </w:pPr>
    </w:p>
    <w:p w:rsidR="00F838EC" w:rsidRDefault="00F838EC">
      <w:pPr>
        <w:pStyle w:val="ConsPlusNormal"/>
        <w:jc w:val="right"/>
        <w:outlineLvl w:val="4"/>
        <w:rPr>
          <w:rFonts w:ascii="Times New Roman" w:hAnsi="Times New Roman" w:cs="Times New Roman"/>
          <w:sz w:val="28"/>
          <w:szCs w:val="28"/>
        </w:rPr>
      </w:pPr>
    </w:p>
    <w:p w:rsidR="00F838EC" w:rsidRDefault="00F838EC">
      <w:pPr>
        <w:pStyle w:val="ConsPlusNormal"/>
        <w:jc w:val="right"/>
        <w:outlineLvl w:val="4"/>
        <w:rPr>
          <w:rFonts w:ascii="Times New Roman" w:hAnsi="Times New Roman" w:cs="Times New Roman"/>
          <w:sz w:val="28"/>
          <w:szCs w:val="28"/>
        </w:rPr>
      </w:pPr>
    </w:p>
    <w:p w:rsidR="00F838EC" w:rsidRDefault="00F838EC">
      <w:pPr>
        <w:pStyle w:val="ConsPlusNormal"/>
        <w:jc w:val="right"/>
        <w:outlineLvl w:val="4"/>
        <w:rPr>
          <w:rFonts w:ascii="Times New Roman" w:hAnsi="Times New Roman" w:cs="Times New Roman"/>
          <w:sz w:val="28"/>
          <w:szCs w:val="28"/>
        </w:rPr>
      </w:pPr>
    </w:p>
    <w:p w:rsidR="00F838EC" w:rsidRDefault="00F838EC">
      <w:pPr>
        <w:pStyle w:val="ConsPlusNormal"/>
        <w:jc w:val="right"/>
        <w:outlineLvl w:val="4"/>
        <w:rPr>
          <w:rFonts w:ascii="Times New Roman" w:hAnsi="Times New Roman" w:cs="Times New Roman"/>
          <w:sz w:val="28"/>
          <w:szCs w:val="28"/>
        </w:rPr>
      </w:pPr>
    </w:p>
    <w:p w:rsidR="008A1B05" w:rsidRPr="0050253D" w:rsidRDefault="008A1B05">
      <w:pPr>
        <w:pStyle w:val="ConsPlusNormal"/>
        <w:jc w:val="right"/>
        <w:outlineLvl w:val="4"/>
        <w:rPr>
          <w:rFonts w:ascii="Times New Roman" w:hAnsi="Times New Roman" w:cs="Times New Roman"/>
          <w:sz w:val="28"/>
          <w:szCs w:val="28"/>
        </w:rPr>
      </w:pPr>
      <w:r w:rsidRPr="0050253D">
        <w:rPr>
          <w:rFonts w:ascii="Times New Roman" w:hAnsi="Times New Roman" w:cs="Times New Roman"/>
          <w:sz w:val="28"/>
          <w:szCs w:val="28"/>
        </w:rPr>
        <w:t xml:space="preserve">Таблица </w:t>
      </w:r>
      <w:r w:rsidR="0050253D" w:rsidRPr="0050253D">
        <w:rPr>
          <w:rFonts w:ascii="Times New Roman" w:hAnsi="Times New Roman" w:cs="Times New Roman"/>
          <w:sz w:val="28"/>
          <w:szCs w:val="28"/>
        </w:rPr>
        <w:t>7</w:t>
      </w:r>
    </w:p>
    <w:p w:rsidR="008A1B05" w:rsidRPr="0050253D" w:rsidRDefault="008A1B05">
      <w:pPr>
        <w:pStyle w:val="ConsPlusNormal"/>
        <w:ind w:firstLine="540"/>
        <w:jc w:val="both"/>
        <w:rPr>
          <w:rFonts w:ascii="Times New Roman" w:hAnsi="Times New Roman" w:cs="Times New Roman"/>
          <w:sz w:val="28"/>
          <w:szCs w:val="28"/>
        </w:rPr>
      </w:pPr>
    </w:p>
    <w:p w:rsidR="008A1B05" w:rsidRPr="0050253D" w:rsidRDefault="008A1B05">
      <w:pPr>
        <w:pStyle w:val="ConsPlusNormal"/>
        <w:jc w:val="center"/>
        <w:rPr>
          <w:rFonts w:ascii="Times New Roman" w:hAnsi="Times New Roman" w:cs="Times New Roman"/>
          <w:sz w:val="28"/>
          <w:szCs w:val="28"/>
          <w:highlight w:val="red"/>
        </w:rPr>
      </w:pPr>
      <w:r w:rsidRPr="0050253D">
        <w:rPr>
          <w:rFonts w:ascii="Times New Roman" w:hAnsi="Times New Roman" w:cs="Times New Roman"/>
          <w:sz w:val="28"/>
          <w:szCs w:val="28"/>
        </w:rPr>
        <w:t>Перечень объектов социальной защиты населения</w:t>
      </w:r>
    </w:p>
    <w:p w:rsidR="008A1B05" w:rsidRPr="00C90F16" w:rsidRDefault="008A1B05">
      <w:pPr>
        <w:pStyle w:val="ConsPlusNormal"/>
        <w:ind w:firstLine="540"/>
        <w:jc w:val="both"/>
        <w:rPr>
          <w:highlight w:val="re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798"/>
        <w:gridCol w:w="2098"/>
        <w:gridCol w:w="1304"/>
        <w:gridCol w:w="1304"/>
      </w:tblGrid>
      <w:tr w:rsidR="008A1B05" w:rsidRPr="00C90F16">
        <w:tc>
          <w:tcPr>
            <w:tcW w:w="567" w:type="dxa"/>
          </w:tcPr>
          <w:p w:rsidR="008A1B05" w:rsidRPr="0050253D" w:rsidRDefault="0050253D">
            <w:pPr>
              <w:pStyle w:val="ConsPlusNormal"/>
              <w:jc w:val="center"/>
              <w:rPr>
                <w:rFonts w:ascii="Times New Roman" w:hAnsi="Times New Roman" w:cs="Times New Roman"/>
                <w:sz w:val="28"/>
                <w:szCs w:val="28"/>
              </w:rPr>
            </w:pPr>
            <w:r w:rsidRPr="0050253D">
              <w:rPr>
                <w:rFonts w:ascii="Times New Roman" w:hAnsi="Times New Roman" w:cs="Times New Roman"/>
                <w:sz w:val="28"/>
                <w:szCs w:val="28"/>
              </w:rPr>
              <w:t>№</w:t>
            </w:r>
            <w:r w:rsidR="008A1B05" w:rsidRPr="0050253D">
              <w:rPr>
                <w:rFonts w:ascii="Times New Roman" w:hAnsi="Times New Roman" w:cs="Times New Roman"/>
                <w:sz w:val="28"/>
                <w:szCs w:val="28"/>
              </w:rPr>
              <w:t xml:space="preserve"> п/п</w:t>
            </w:r>
          </w:p>
        </w:tc>
        <w:tc>
          <w:tcPr>
            <w:tcW w:w="3798" w:type="dxa"/>
          </w:tcPr>
          <w:p w:rsidR="008A1B05" w:rsidRPr="0050253D" w:rsidRDefault="008A1B05">
            <w:pPr>
              <w:pStyle w:val="ConsPlusNormal"/>
              <w:jc w:val="center"/>
              <w:rPr>
                <w:rFonts w:ascii="Times New Roman" w:hAnsi="Times New Roman" w:cs="Times New Roman"/>
                <w:sz w:val="28"/>
                <w:szCs w:val="28"/>
              </w:rPr>
            </w:pPr>
            <w:r w:rsidRPr="0050253D">
              <w:rPr>
                <w:rFonts w:ascii="Times New Roman" w:hAnsi="Times New Roman" w:cs="Times New Roman"/>
                <w:sz w:val="28"/>
                <w:szCs w:val="28"/>
              </w:rPr>
              <w:t>Наименование</w:t>
            </w:r>
          </w:p>
        </w:tc>
        <w:tc>
          <w:tcPr>
            <w:tcW w:w="2098" w:type="dxa"/>
          </w:tcPr>
          <w:p w:rsidR="008A1B05" w:rsidRPr="0050253D" w:rsidRDefault="008A1B05">
            <w:pPr>
              <w:pStyle w:val="ConsPlusNormal"/>
              <w:jc w:val="center"/>
              <w:rPr>
                <w:rFonts w:ascii="Times New Roman" w:hAnsi="Times New Roman" w:cs="Times New Roman"/>
                <w:sz w:val="28"/>
                <w:szCs w:val="28"/>
              </w:rPr>
            </w:pPr>
            <w:r w:rsidRPr="0050253D">
              <w:rPr>
                <w:rFonts w:ascii="Times New Roman" w:hAnsi="Times New Roman" w:cs="Times New Roman"/>
                <w:sz w:val="28"/>
                <w:szCs w:val="28"/>
              </w:rPr>
              <w:t>Место расположения</w:t>
            </w:r>
          </w:p>
        </w:tc>
        <w:tc>
          <w:tcPr>
            <w:tcW w:w="1304" w:type="dxa"/>
          </w:tcPr>
          <w:p w:rsidR="008A1B05" w:rsidRPr="0050253D" w:rsidRDefault="008A1B05">
            <w:pPr>
              <w:pStyle w:val="ConsPlusNormal"/>
              <w:jc w:val="center"/>
              <w:rPr>
                <w:rFonts w:ascii="Times New Roman" w:hAnsi="Times New Roman" w:cs="Times New Roman"/>
                <w:sz w:val="28"/>
                <w:szCs w:val="28"/>
              </w:rPr>
            </w:pPr>
            <w:r w:rsidRPr="0050253D">
              <w:rPr>
                <w:rFonts w:ascii="Times New Roman" w:hAnsi="Times New Roman" w:cs="Times New Roman"/>
                <w:sz w:val="28"/>
                <w:szCs w:val="28"/>
              </w:rPr>
              <w:t>Единица измерения</w:t>
            </w:r>
          </w:p>
        </w:tc>
        <w:tc>
          <w:tcPr>
            <w:tcW w:w="1304" w:type="dxa"/>
          </w:tcPr>
          <w:p w:rsidR="008A1B05" w:rsidRPr="0050253D" w:rsidRDefault="008A1B05">
            <w:pPr>
              <w:pStyle w:val="ConsPlusNormal"/>
              <w:jc w:val="center"/>
              <w:rPr>
                <w:rFonts w:ascii="Times New Roman" w:hAnsi="Times New Roman" w:cs="Times New Roman"/>
                <w:sz w:val="28"/>
                <w:szCs w:val="28"/>
              </w:rPr>
            </w:pPr>
            <w:r w:rsidRPr="0050253D">
              <w:rPr>
                <w:rFonts w:ascii="Times New Roman" w:hAnsi="Times New Roman" w:cs="Times New Roman"/>
                <w:sz w:val="28"/>
                <w:szCs w:val="28"/>
              </w:rPr>
              <w:t>Мощность</w:t>
            </w:r>
          </w:p>
        </w:tc>
      </w:tr>
      <w:tr w:rsidR="008A1B05" w:rsidRPr="00C90F16">
        <w:tc>
          <w:tcPr>
            <w:tcW w:w="567" w:type="dxa"/>
          </w:tcPr>
          <w:p w:rsidR="008A1B05" w:rsidRPr="0050253D" w:rsidRDefault="008A1B05" w:rsidP="002049DA">
            <w:pPr>
              <w:pStyle w:val="ConsPlusNormal"/>
              <w:numPr>
                <w:ilvl w:val="0"/>
                <w:numId w:val="4"/>
              </w:numPr>
              <w:rPr>
                <w:rFonts w:ascii="Times New Roman" w:hAnsi="Times New Roman" w:cs="Times New Roman"/>
                <w:sz w:val="28"/>
                <w:szCs w:val="28"/>
              </w:rPr>
            </w:pPr>
          </w:p>
        </w:tc>
        <w:tc>
          <w:tcPr>
            <w:tcW w:w="3798" w:type="dxa"/>
          </w:tcPr>
          <w:p w:rsidR="008A1B05" w:rsidRPr="0050253D" w:rsidRDefault="00805103">
            <w:pPr>
              <w:pStyle w:val="ConsPlusNormal"/>
              <w:rPr>
                <w:rFonts w:ascii="Times New Roman" w:hAnsi="Times New Roman" w:cs="Times New Roman"/>
                <w:sz w:val="28"/>
                <w:szCs w:val="28"/>
              </w:rPr>
            </w:pPr>
            <w:r w:rsidRPr="0050253D">
              <w:rPr>
                <w:rFonts w:ascii="Times New Roman" w:hAnsi="Times New Roman" w:cs="Times New Roman"/>
                <w:iCs/>
                <w:sz w:val="28"/>
                <w:szCs w:val="28"/>
                <w:shd w:val="clear" w:color="auto" w:fill="FFFFFF"/>
              </w:rPr>
              <w:t>Государственное автономное учреждение социального обслуживания населения Свердловской области «Комплексный центр социального обслуживания населения Камышловского района».</w:t>
            </w:r>
          </w:p>
        </w:tc>
        <w:tc>
          <w:tcPr>
            <w:tcW w:w="2098" w:type="dxa"/>
          </w:tcPr>
          <w:p w:rsidR="008A1B05" w:rsidRPr="0050253D" w:rsidRDefault="008A1B05" w:rsidP="00805103">
            <w:pPr>
              <w:pStyle w:val="ConsPlusNormal"/>
              <w:rPr>
                <w:rFonts w:ascii="Times New Roman" w:hAnsi="Times New Roman" w:cs="Times New Roman"/>
                <w:sz w:val="28"/>
                <w:szCs w:val="28"/>
              </w:rPr>
            </w:pPr>
            <w:r w:rsidRPr="0050253D">
              <w:rPr>
                <w:rFonts w:ascii="Times New Roman" w:hAnsi="Times New Roman" w:cs="Times New Roman"/>
                <w:sz w:val="28"/>
                <w:szCs w:val="28"/>
              </w:rPr>
              <w:t xml:space="preserve">г. </w:t>
            </w:r>
            <w:r w:rsidR="00805103" w:rsidRPr="0050253D">
              <w:rPr>
                <w:rFonts w:ascii="Times New Roman" w:hAnsi="Times New Roman" w:cs="Times New Roman"/>
                <w:sz w:val="28"/>
                <w:szCs w:val="28"/>
              </w:rPr>
              <w:t>Камышлов</w:t>
            </w:r>
            <w:r w:rsidRPr="0050253D">
              <w:rPr>
                <w:rFonts w:ascii="Times New Roman" w:hAnsi="Times New Roman" w:cs="Times New Roman"/>
                <w:sz w:val="28"/>
                <w:szCs w:val="28"/>
              </w:rPr>
              <w:t xml:space="preserve">, ул. </w:t>
            </w:r>
            <w:r w:rsidR="00805103" w:rsidRPr="0050253D">
              <w:rPr>
                <w:rFonts w:ascii="Times New Roman" w:hAnsi="Times New Roman" w:cs="Times New Roman"/>
                <w:sz w:val="28"/>
                <w:szCs w:val="28"/>
              </w:rPr>
              <w:t>Свердлова</w:t>
            </w:r>
            <w:r w:rsidRPr="0050253D">
              <w:rPr>
                <w:rFonts w:ascii="Times New Roman" w:hAnsi="Times New Roman" w:cs="Times New Roman"/>
                <w:sz w:val="28"/>
                <w:szCs w:val="28"/>
              </w:rPr>
              <w:t xml:space="preserve">, </w:t>
            </w:r>
            <w:r w:rsidR="00805103" w:rsidRPr="0050253D">
              <w:rPr>
                <w:rFonts w:ascii="Times New Roman" w:hAnsi="Times New Roman" w:cs="Times New Roman"/>
                <w:sz w:val="28"/>
                <w:szCs w:val="28"/>
              </w:rPr>
              <w:t>71</w:t>
            </w:r>
          </w:p>
        </w:tc>
        <w:tc>
          <w:tcPr>
            <w:tcW w:w="1304" w:type="dxa"/>
          </w:tcPr>
          <w:p w:rsidR="008A1B05" w:rsidRPr="0050253D" w:rsidRDefault="0050253D">
            <w:pPr>
              <w:pStyle w:val="ConsPlusNormal"/>
              <w:rPr>
                <w:rFonts w:ascii="Times New Roman" w:hAnsi="Times New Roman" w:cs="Times New Roman"/>
                <w:sz w:val="28"/>
                <w:szCs w:val="28"/>
              </w:rPr>
            </w:pPr>
            <w:r w:rsidRPr="0050253D">
              <w:rPr>
                <w:rFonts w:ascii="Times New Roman" w:hAnsi="Times New Roman" w:cs="Times New Roman"/>
                <w:sz w:val="28"/>
                <w:szCs w:val="28"/>
              </w:rPr>
              <w:t>-</w:t>
            </w:r>
          </w:p>
        </w:tc>
        <w:tc>
          <w:tcPr>
            <w:tcW w:w="1304" w:type="dxa"/>
          </w:tcPr>
          <w:p w:rsidR="008A1B05" w:rsidRPr="0050253D" w:rsidRDefault="0050253D">
            <w:pPr>
              <w:pStyle w:val="ConsPlusNormal"/>
              <w:rPr>
                <w:rFonts w:ascii="Times New Roman" w:hAnsi="Times New Roman" w:cs="Times New Roman"/>
                <w:sz w:val="28"/>
                <w:szCs w:val="28"/>
              </w:rPr>
            </w:pPr>
            <w:r w:rsidRPr="0050253D">
              <w:rPr>
                <w:rFonts w:ascii="Times New Roman" w:hAnsi="Times New Roman" w:cs="Times New Roman"/>
                <w:sz w:val="28"/>
                <w:szCs w:val="28"/>
              </w:rPr>
              <w:t>-</w:t>
            </w:r>
          </w:p>
        </w:tc>
      </w:tr>
      <w:tr w:rsidR="002049DA" w:rsidRPr="00C90F16">
        <w:tc>
          <w:tcPr>
            <w:tcW w:w="567" w:type="dxa"/>
          </w:tcPr>
          <w:p w:rsidR="002049DA" w:rsidRPr="0050253D" w:rsidRDefault="002049DA" w:rsidP="002049DA">
            <w:pPr>
              <w:pStyle w:val="ConsPlusNormal"/>
              <w:numPr>
                <w:ilvl w:val="0"/>
                <w:numId w:val="4"/>
              </w:numPr>
              <w:rPr>
                <w:rFonts w:ascii="Times New Roman" w:hAnsi="Times New Roman" w:cs="Times New Roman"/>
                <w:sz w:val="28"/>
                <w:szCs w:val="28"/>
              </w:rPr>
            </w:pPr>
          </w:p>
        </w:tc>
        <w:tc>
          <w:tcPr>
            <w:tcW w:w="3798" w:type="dxa"/>
          </w:tcPr>
          <w:p w:rsidR="002049DA" w:rsidRPr="0050253D" w:rsidRDefault="002049DA" w:rsidP="002049DA">
            <w:pPr>
              <w:pStyle w:val="ConsPlusNormal"/>
              <w:rPr>
                <w:rFonts w:ascii="Times New Roman" w:hAnsi="Times New Roman" w:cs="Times New Roman"/>
                <w:iCs/>
                <w:sz w:val="28"/>
                <w:szCs w:val="28"/>
                <w:shd w:val="clear" w:color="auto" w:fill="FFFFFF"/>
              </w:rPr>
            </w:pPr>
            <w:r w:rsidRPr="0050253D">
              <w:rPr>
                <w:rFonts w:ascii="Times New Roman" w:hAnsi="Times New Roman" w:cs="Times New Roman"/>
                <w:iCs/>
                <w:sz w:val="28"/>
                <w:szCs w:val="28"/>
                <w:shd w:val="clear" w:color="auto" w:fill="FFFFFF"/>
              </w:rPr>
              <w:t>Государственное бюджетное образовательное учреждение профессионального образования  Свердловской области «Камышловское училище-интернат для  инвалидов»</w:t>
            </w:r>
          </w:p>
        </w:tc>
        <w:tc>
          <w:tcPr>
            <w:tcW w:w="2098" w:type="dxa"/>
          </w:tcPr>
          <w:p w:rsidR="002049DA" w:rsidRPr="0050253D" w:rsidRDefault="002049DA" w:rsidP="002049DA">
            <w:pPr>
              <w:pStyle w:val="ConsPlusNormal"/>
              <w:rPr>
                <w:rFonts w:ascii="Times New Roman" w:hAnsi="Times New Roman" w:cs="Times New Roman"/>
                <w:sz w:val="28"/>
                <w:szCs w:val="28"/>
              </w:rPr>
            </w:pPr>
            <w:r w:rsidRPr="0050253D">
              <w:rPr>
                <w:rFonts w:ascii="Times New Roman" w:hAnsi="Times New Roman" w:cs="Times New Roman"/>
                <w:sz w:val="28"/>
                <w:szCs w:val="28"/>
              </w:rPr>
              <w:t>Г.Камышлов, ул. Свердлова, 13</w:t>
            </w:r>
          </w:p>
        </w:tc>
        <w:tc>
          <w:tcPr>
            <w:tcW w:w="1304" w:type="dxa"/>
          </w:tcPr>
          <w:p w:rsidR="002049DA" w:rsidRPr="0050253D" w:rsidRDefault="002049DA" w:rsidP="002049DA">
            <w:pPr>
              <w:pStyle w:val="ConsPlusNormal"/>
              <w:rPr>
                <w:rFonts w:ascii="Times New Roman" w:hAnsi="Times New Roman" w:cs="Times New Roman"/>
                <w:sz w:val="28"/>
                <w:szCs w:val="28"/>
              </w:rPr>
            </w:pPr>
            <w:r w:rsidRPr="0050253D">
              <w:rPr>
                <w:rFonts w:ascii="Times New Roman" w:hAnsi="Times New Roman" w:cs="Times New Roman"/>
                <w:sz w:val="28"/>
                <w:szCs w:val="28"/>
              </w:rPr>
              <w:t>Мест</w:t>
            </w:r>
          </w:p>
        </w:tc>
        <w:tc>
          <w:tcPr>
            <w:tcW w:w="1304" w:type="dxa"/>
          </w:tcPr>
          <w:p w:rsidR="002049DA" w:rsidRPr="0050253D" w:rsidRDefault="002049DA" w:rsidP="002049DA">
            <w:pPr>
              <w:pStyle w:val="ConsPlusNormal"/>
              <w:rPr>
                <w:rFonts w:ascii="Times New Roman" w:hAnsi="Times New Roman" w:cs="Times New Roman"/>
                <w:sz w:val="28"/>
                <w:szCs w:val="28"/>
              </w:rPr>
            </w:pPr>
            <w:r w:rsidRPr="0050253D">
              <w:rPr>
                <w:rFonts w:ascii="Times New Roman" w:hAnsi="Times New Roman" w:cs="Times New Roman"/>
                <w:sz w:val="28"/>
                <w:szCs w:val="28"/>
              </w:rPr>
              <w:t>78</w:t>
            </w:r>
          </w:p>
        </w:tc>
      </w:tr>
      <w:tr w:rsidR="002049DA" w:rsidRPr="00C90F16">
        <w:tc>
          <w:tcPr>
            <w:tcW w:w="567" w:type="dxa"/>
          </w:tcPr>
          <w:p w:rsidR="002049DA" w:rsidRPr="0050253D" w:rsidRDefault="002049DA" w:rsidP="002049DA">
            <w:pPr>
              <w:pStyle w:val="ConsPlusNormal"/>
              <w:numPr>
                <w:ilvl w:val="0"/>
                <w:numId w:val="4"/>
              </w:numPr>
              <w:rPr>
                <w:rFonts w:ascii="Times New Roman" w:hAnsi="Times New Roman" w:cs="Times New Roman"/>
                <w:sz w:val="28"/>
                <w:szCs w:val="28"/>
              </w:rPr>
            </w:pPr>
          </w:p>
        </w:tc>
        <w:tc>
          <w:tcPr>
            <w:tcW w:w="3798" w:type="dxa"/>
          </w:tcPr>
          <w:p w:rsidR="002049DA" w:rsidRPr="0050253D" w:rsidRDefault="002049DA" w:rsidP="002049DA">
            <w:pPr>
              <w:pStyle w:val="ConsPlusNormal"/>
              <w:rPr>
                <w:rFonts w:ascii="Times New Roman" w:hAnsi="Times New Roman" w:cs="Times New Roman"/>
                <w:iCs/>
                <w:sz w:val="28"/>
                <w:szCs w:val="28"/>
                <w:shd w:val="clear" w:color="auto" w:fill="FFFFFF"/>
              </w:rPr>
            </w:pPr>
            <w:r w:rsidRPr="0050253D">
              <w:rPr>
                <w:rFonts w:ascii="Times New Roman" w:hAnsi="Times New Roman" w:cs="Times New Roman"/>
                <w:iCs/>
                <w:sz w:val="28"/>
                <w:szCs w:val="28"/>
                <w:shd w:val="clear" w:color="auto" w:fill="FFFFFF"/>
              </w:rPr>
              <w:t>Государственное казенное учреждение Свердловской области Социально реабилитационный центр для несовершенолетних Камышловского района (ГКУ «СРЦН Камышловского района»)</w:t>
            </w:r>
          </w:p>
        </w:tc>
        <w:tc>
          <w:tcPr>
            <w:tcW w:w="2098" w:type="dxa"/>
          </w:tcPr>
          <w:p w:rsidR="002049DA" w:rsidRPr="0050253D" w:rsidRDefault="002049DA" w:rsidP="002049DA">
            <w:pPr>
              <w:pStyle w:val="ConsPlusNormal"/>
              <w:rPr>
                <w:rFonts w:ascii="Times New Roman" w:hAnsi="Times New Roman" w:cs="Times New Roman"/>
                <w:sz w:val="28"/>
                <w:szCs w:val="28"/>
              </w:rPr>
            </w:pPr>
            <w:r w:rsidRPr="0050253D">
              <w:rPr>
                <w:rFonts w:ascii="Times New Roman" w:hAnsi="Times New Roman" w:cs="Times New Roman"/>
                <w:sz w:val="28"/>
                <w:szCs w:val="28"/>
              </w:rPr>
              <w:t>Г.Камышлов, ул. Жукова, 57а</w:t>
            </w:r>
          </w:p>
        </w:tc>
        <w:tc>
          <w:tcPr>
            <w:tcW w:w="1304" w:type="dxa"/>
          </w:tcPr>
          <w:p w:rsidR="002049DA" w:rsidRPr="0050253D" w:rsidRDefault="002049DA" w:rsidP="002049DA">
            <w:pPr>
              <w:pStyle w:val="ConsPlusNormal"/>
              <w:rPr>
                <w:rFonts w:ascii="Times New Roman" w:hAnsi="Times New Roman" w:cs="Times New Roman"/>
                <w:sz w:val="28"/>
                <w:szCs w:val="28"/>
              </w:rPr>
            </w:pPr>
            <w:r w:rsidRPr="0050253D">
              <w:rPr>
                <w:rFonts w:ascii="Times New Roman" w:hAnsi="Times New Roman" w:cs="Times New Roman"/>
                <w:sz w:val="28"/>
                <w:szCs w:val="28"/>
              </w:rPr>
              <w:t>Мест</w:t>
            </w:r>
          </w:p>
        </w:tc>
        <w:tc>
          <w:tcPr>
            <w:tcW w:w="1304" w:type="dxa"/>
          </w:tcPr>
          <w:p w:rsidR="002049DA" w:rsidRPr="0050253D" w:rsidRDefault="002049DA" w:rsidP="002049DA">
            <w:pPr>
              <w:pStyle w:val="ConsPlusNormal"/>
              <w:rPr>
                <w:rFonts w:ascii="Times New Roman" w:hAnsi="Times New Roman" w:cs="Times New Roman"/>
                <w:sz w:val="28"/>
                <w:szCs w:val="28"/>
              </w:rPr>
            </w:pPr>
            <w:r w:rsidRPr="0050253D">
              <w:rPr>
                <w:rFonts w:ascii="Times New Roman" w:hAnsi="Times New Roman" w:cs="Times New Roman"/>
                <w:sz w:val="28"/>
                <w:szCs w:val="28"/>
              </w:rPr>
              <w:t>120</w:t>
            </w:r>
          </w:p>
        </w:tc>
      </w:tr>
      <w:tr w:rsidR="002049DA" w:rsidRPr="00C90F16">
        <w:tc>
          <w:tcPr>
            <w:tcW w:w="567" w:type="dxa"/>
          </w:tcPr>
          <w:p w:rsidR="002049DA" w:rsidRPr="0050253D" w:rsidRDefault="002049DA" w:rsidP="002049DA">
            <w:pPr>
              <w:pStyle w:val="ConsPlusNormal"/>
              <w:numPr>
                <w:ilvl w:val="0"/>
                <w:numId w:val="4"/>
              </w:numPr>
              <w:rPr>
                <w:rFonts w:ascii="Times New Roman" w:hAnsi="Times New Roman" w:cs="Times New Roman"/>
                <w:sz w:val="28"/>
                <w:szCs w:val="28"/>
              </w:rPr>
            </w:pPr>
          </w:p>
        </w:tc>
        <w:tc>
          <w:tcPr>
            <w:tcW w:w="3798" w:type="dxa"/>
          </w:tcPr>
          <w:p w:rsidR="002049DA" w:rsidRPr="0050253D" w:rsidRDefault="002049DA" w:rsidP="002049DA">
            <w:pPr>
              <w:pStyle w:val="ConsPlusNormal"/>
              <w:rPr>
                <w:rFonts w:ascii="Times New Roman" w:hAnsi="Times New Roman" w:cs="Times New Roman"/>
                <w:iCs/>
                <w:sz w:val="28"/>
                <w:szCs w:val="28"/>
                <w:shd w:val="clear" w:color="auto" w:fill="FFFFFF"/>
              </w:rPr>
            </w:pPr>
            <w:r w:rsidRPr="0050253D">
              <w:rPr>
                <w:rFonts w:ascii="Times New Roman" w:hAnsi="Times New Roman" w:cs="Times New Roman"/>
                <w:iCs/>
                <w:sz w:val="28"/>
                <w:szCs w:val="28"/>
                <w:shd w:val="clear" w:color="auto" w:fill="FFFFFF"/>
              </w:rPr>
              <w:t>Территориальный отраслевой исполнительный орган  государственной власти Свердловской области – Управление социальной политики Министерства социальной политики Свердловской области по городу Камышлову и Камышловскому району</w:t>
            </w:r>
          </w:p>
        </w:tc>
        <w:tc>
          <w:tcPr>
            <w:tcW w:w="2098" w:type="dxa"/>
          </w:tcPr>
          <w:p w:rsidR="002049DA" w:rsidRPr="0050253D" w:rsidRDefault="002049DA" w:rsidP="002049DA">
            <w:pPr>
              <w:pStyle w:val="ConsPlusNormal"/>
              <w:rPr>
                <w:rFonts w:ascii="Times New Roman" w:hAnsi="Times New Roman" w:cs="Times New Roman"/>
                <w:sz w:val="28"/>
                <w:szCs w:val="28"/>
              </w:rPr>
            </w:pPr>
            <w:r w:rsidRPr="0050253D">
              <w:rPr>
                <w:rFonts w:ascii="Times New Roman" w:hAnsi="Times New Roman" w:cs="Times New Roman"/>
                <w:sz w:val="28"/>
                <w:szCs w:val="28"/>
              </w:rPr>
              <w:t>Г.Камышлов, ул. Гагарина, 1а</w:t>
            </w:r>
          </w:p>
        </w:tc>
        <w:tc>
          <w:tcPr>
            <w:tcW w:w="1304" w:type="dxa"/>
          </w:tcPr>
          <w:p w:rsidR="002049DA" w:rsidRPr="0050253D" w:rsidRDefault="0050253D" w:rsidP="002049DA">
            <w:pPr>
              <w:pStyle w:val="ConsPlusNormal"/>
              <w:rPr>
                <w:rFonts w:ascii="Times New Roman" w:hAnsi="Times New Roman" w:cs="Times New Roman"/>
                <w:sz w:val="28"/>
                <w:szCs w:val="28"/>
              </w:rPr>
            </w:pPr>
            <w:r>
              <w:rPr>
                <w:rFonts w:ascii="Times New Roman" w:hAnsi="Times New Roman" w:cs="Times New Roman"/>
                <w:sz w:val="28"/>
                <w:szCs w:val="28"/>
              </w:rPr>
              <w:t>-</w:t>
            </w:r>
          </w:p>
        </w:tc>
        <w:tc>
          <w:tcPr>
            <w:tcW w:w="1304" w:type="dxa"/>
          </w:tcPr>
          <w:p w:rsidR="002049DA" w:rsidRPr="0050253D" w:rsidRDefault="0050253D" w:rsidP="002049DA">
            <w:pPr>
              <w:pStyle w:val="ConsPlusNormal"/>
              <w:rPr>
                <w:rFonts w:ascii="Times New Roman" w:hAnsi="Times New Roman" w:cs="Times New Roman"/>
                <w:sz w:val="28"/>
                <w:szCs w:val="28"/>
              </w:rPr>
            </w:pPr>
            <w:r>
              <w:rPr>
                <w:rFonts w:ascii="Times New Roman" w:hAnsi="Times New Roman" w:cs="Times New Roman"/>
                <w:sz w:val="28"/>
                <w:szCs w:val="28"/>
              </w:rPr>
              <w:t>-</w:t>
            </w:r>
          </w:p>
        </w:tc>
      </w:tr>
    </w:tbl>
    <w:p w:rsidR="008A1B05" w:rsidRDefault="008A1B05">
      <w:pPr>
        <w:pStyle w:val="ConsPlusNormal"/>
        <w:ind w:firstLine="540"/>
        <w:jc w:val="both"/>
      </w:pPr>
    </w:p>
    <w:p w:rsidR="008A1B05" w:rsidRPr="0050253D" w:rsidRDefault="008A1B05">
      <w:pPr>
        <w:pStyle w:val="ConsPlusNormal"/>
        <w:ind w:firstLine="540"/>
        <w:jc w:val="both"/>
        <w:rPr>
          <w:rFonts w:ascii="Times New Roman" w:hAnsi="Times New Roman" w:cs="Times New Roman"/>
          <w:sz w:val="28"/>
          <w:szCs w:val="28"/>
        </w:rPr>
      </w:pPr>
      <w:r w:rsidRPr="0050253D">
        <w:rPr>
          <w:rFonts w:ascii="Times New Roman" w:hAnsi="Times New Roman" w:cs="Times New Roman"/>
          <w:sz w:val="28"/>
          <w:szCs w:val="28"/>
        </w:rPr>
        <w:t xml:space="preserve">Основной целью сферы социальной защиты населения является оказание мер </w:t>
      </w:r>
      <w:r w:rsidR="00652EB8" w:rsidRPr="0050253D">
        <w:rPr>
          <w:rFonts w:ascii="Times New Roman" w:hAnsi="Times New Roman" w:cs="Times New Roman"/>
          <w:sz w:val="28"/>
          <w:szCs w:val="28"/>
        </w:rPr>
        <w:t>социальной поддержки населению Камышловского городского округа.</w:t>
      </w:r>
    </w:p>
    <w:p w:rsidR="00652EB8" w:rsidRPr="0050253D" w:rsidRDefault="00652EB8">
      <w:pPr>
        <w:pStyle w:val="ConsPlusNormal"/>
        <w:ind w:firstLine="540"/>
        <w:jc w:val="both"/>
        <w:rPr>
          <w:rFonts w:ascii="Times New Roman" w:hAnsi="Times New Roman" w:cs="Times New Roman"/>
          <w:sz w:val="28"/>
          <w:szCs w:val="28"/>
        </w:rPr>
      </w:pPr>
    </w:p>
    <w:p w:rsidR="008A1B05" w:rsidRPr="0050253D" w:rsidRDefault="008A1B05">
      <w:pPr>
        <w:pStyle w:val="ConsPlusNormal"/>
        <w:jc w:val="center"/>
        <w:outlineLvl w:val="1"/>
        <w:rPr>
          <w:rFonts w:ascii="Times New Roman" w:hAnsi="Times New Roman" w:cs="Times New Roman"/>
          <w:sz w:val="28"/>
          <w:szCs w:val="28"/>
        </w:rPr>
      </w:pPr>
      <w:r w:rsidRPr="0050253D">
        <w:rPr>
          <w:rFonts w:ascii="Times New Roman" w:hAnsi="Times New Roman" w:cs="Times New Roman"/>
          <w:sz w:val="28"/>
          <w:szCs w:val="28"/>
        </w:rPr>
        <w:t>Раздел 2. ПЕРСПЕКТИВЫ РАЗВИТИЯ</w:t>
      </w:r>
    </w:p>
    <w:p w:rsidR="008A1B05" w:rsidRPr="0050253D" w:rsidRDefault="00C90F16">
      <w:pPr>
        <w:pStyle w:val="ConsPlusNormal"/>
        <w:jc w:val="center"/>
        <w:rPr>
          <w:rFonts w:ascii="Times New Roman" w:hAnsi="Times New Roman" w:cs="Times New Roman"/>
          <w:sz w:val="28"/>
          <w:szCs w:val="28"/>
        </w:rPr>
      </w:pPr>
      <w:r w:rsidRPr="0050253D">
        <w:rPr>
          <w:rFonts w:ascii="Times New Roman" w:hAnsi="Times New Roman" w:cs="Times New Roman"/>
          <w:sz w:val="28"/>
          <w:szCs w:val="28"/>
        </w:rPr>
        <w:t>КАМЫШЛОВСКОГО</w:t>
      </w:r>
      <w:r w:rsidR="008A1B05" w:rsidRPr="0050253D">
        <w:rPr>
          <w:rFonts w:ascii="Times New Roman" w:hAnsi="Times New Roman" w:cs="Times New Roman"/>
          <w:sz w:val="28"/>
          <w:szCs w:val="28"/>
        </w:rPr>
        <w:t xml:space="preserve"> ГОРОДСКОГО ОКРУГА И ПРОГНОЗ СПРОСА</w:t>
      </w:r>
    </w:p>
    <w:p w:rsidR="008A1B05" w:rsidRPr="0050253D" w:rsidRDefault="008A1B05">
      <w:pPr>
        <w:pStyle w:val="ConsPlusNormal"/>
        <w:jc w:val="center"/>
        <w:rPr>
          <w:rFonts w:ascii="Times New Roman" w:hAnsi="Times New Roman" w:cs="Times New Roman"/>
          <w:sz w:val="28"/>
          <w:szCs w:val="28"/>
        </w:rPr>
      </w:pPr>
      <w:r w:rsidRPr="0050253D">
        <w:rPr>
          <w:rFonts w:ascii="Times New Roman" w:hAnsi="Times New Roman" w:cs="Times New Roman"/>
          <w:sz w:val="28"/>
          <w:szCs w:val="28"/>
        </w:rPr>
        <w:t>НА ОБЪЕКТЫ СОЦИАЛЬНОЙ ИНФРАСТРУКТУРЫ</w:t>
      </w:r>
    </w:p>
    <w:p w:rsidR="008A1B05" w:rsidRDefault="008A1B05">
      <w:pPr>
        <w:pStyle w:val="ConsPlusNormal"/>
        <w:ind w:firstLine="540"/>
        <w:jc w:val="both"/>
      </w:pPr>
    </w:p>
    <w:p w:rsidR="0050253D" w:rsidRDefault="008A1B05" w:rsidP="0050253D">
      <w:pPr>
        <w:pStyle w:val="ConsPlusNormal"/>
        <w:ind w:firstLine="540"/>
        <w:jc w:val="both"/>
        <w:rPr>
          <w:rFonts w:ascii="Times New Roman" w:hAnsi="Times New Roman" w:cs="Times New Roman"/>
          <w:sz w:val="28"/>
          <w:szCs w:val="28"/>
        </w:rPr>
      </w:pPr>
      <w:r w:rsidRPr="0050253D">
        <w:rPr>
          <w:rFonts w:ascii="Times New Roman" w:hAnsi="Times New Roman" w:cs="Times New Roman"/>
          <w:sz w:val="28"/>
          <w:szCs w:val="28"/>
        </w:rPr>
        <w:t xml:space="preserve">Генеральный </w:t>
      </w:r>
      <w:hyperlink r:id="rId23" w:history="1">
        <w:r w:rsidRPr="0050253D">
          <w:rPr>
            <w:rFonts w:ascii="Times New Roman" w:hAnsi="Times New Roman" w:cs="Times New Roman"/>
            <w:sz w:val="28"/>
            <w:szCs w:val="28"/>
          </w:rPr>
          <w:t>план</w:t>
        </w:r>
      </w:hyperlink>
      <w:r w:rsidR="00035AD0" w:rsidRPr="0050253D">
        <w:rPr>
          <w:rFonts w:ascii="Times New Roman" w:hAnsi="Times New Roman" w:cs="Times New Roman"/>
          <w:color w:val="0000FF"/>
          <w:sz w:val="28"/>
          <w:szCs w:val="28"/>
        </w:rPr>
        <w:t xml:space="preserve"> </w:t>
      </w:r>
      <w:r w:rsidR="00C90F16" w:rsidRPr="0050253D">
        <w:rPr>
          <w:rFonts w:ascii="Times New Roman" w:hAnsi="Times New Roman" w:cs="Times New Roman"/>
          <w:sz w:val="28"/>
          <w:szCs w:val="28"/>
        </w:rPr>
        <w:t>Камышловского</w:t>
      </w:r>
      <w:r w:rsidRPr="0050253D">
        <w:rPr>
          <w:rFonts w:ascii="Times New Roman" w:hAnsi="Times New Roman" w:cs="Times New Roman"/>
          <w:sz w:val="28"/>
          <w:szCs w:val="28"/>
        </w:rPr>
        <w:t xml:space="preserve"> городского округа - документ территориального планирования, который исходя из совокупности социальных, экономических, экологических и иных факторов комплексно решает задачи обеспечения устойчивого развития городского округа, развития его инженерной, транспортной и социальной инфраструктур, обеспечения учета интересов граждан и их объединений, интересов Российской Федерации, Свердловской области и </w:t>
      </w:r>
      <w:r w:rsidR="00C90F16" w:rsidRPr="0050253D">
        <w:rPr>
          <w:rFonts w:ascii="Times New Roman" w:hAnsi="Times New Roman" w:cs="Times New Roman"/>
          <w:sz w:val="28"/>
          <w:szCs w:val="28"/>
        </w:rPr>
        <w:t xml:space="preserve">Камышловского </w:t>
      </w:r>
      <w:r w:rsidRPr="0050253D">
        <w:rPr>
          <w:rFonts w:ascii="Times New Roman" w:hAnsi="Times New Roman" w:cs="Times New Roman"/>
          <w:sz w:val="28"/>
          <w:szCs w:val="28"/>
        </w:rPr>
        <w:t>городского округа.</w:t>
      </w:r>
    </w:p>
    <w:p w:rsidR="008A1B05" w:rsidRPr="0050253D" w:rsidRDefault="008A1B05" w:rsidP="0050253D">
      <w:pPr>
        <w:pStyle w:val="ConsPlusNormal"/>
        <w:ind w:firstLine="540"/>
        <w:jc w:val="both"/>
        <w:rPr>
          <w:rFonts w:ascii="Times New Roman" w:hAnsi="Times New Roman" w:cs="Times New Roman"/>
          <w:sz w:val="28"/>
          <w:szCs w:val="28"/>
        </w:rPr>
      </w:pPr>
      <w:r w:rsidRPr="0050253D">
        <w:rPr>
          <w:rFonts w:ascii="Times New Roman" w:hAnsi="Times New Roman" w:cs="Times New Roman"/>
          <w:sz w:val="28"/>
          <w:szCs w:val="28"/>
        </w:rPr>
        <w:t xml:space="preserve">Перспектива развития территории </w:t>
      </w:r>
      <w:r w:rsidR="00C90F16" w:rsidRPr="0050253D">
        <w:rPr>
          <w:rFonts w:ascii="Times New Roman" w:hAnsi="Times New Roman" w:cs="Times New Roman"/>
          <w:sz w:val="28"/>
          <w:szCs w:val="28"/>
        </w:rPr>
        <w:t xml:space="preserve">Камышловского </w:t>
      </w:r>
      <w:r w:rsidRPr="0050253D">
        <w:rPr>
          <w:rFonts w:ascii="Times New Roman" w:hAnsi="Times New Roman" w:cs="Times New Roman"/>
          <w:sz w:val="28"/>
          <w:szCs w:val="28"/>
        </w:rPr>
        <w:t>городского округа рассматривается до 2040 года.</w:t>
      </w:r>
    </w:p>
    <w:p w:rsidR="008A1B05" w:rsidRDefault="008A1B05">
      <w:pPr>
        <w:pStyle w:val="ConsPlusNormal"/>
        <w:ind w:firstLine="540"/>
        <w:jc w:val="both"/>
      </w:pPr>
    </w:p>
    <w:p w:rsidR="008A1B05" w:rsidRPr="0050253D" w:rsidRDefault="008A1B05">
      <w:pPr>
        <w:pStyle w:val="ConsPlusNormal"/>
        <w:jc w:val="center"/>
        <w:outlineLvl w:val="2"/>
        <w:rPr>
          <w:rFonts w:ascii="Times New Roman" w:hAnsi="Times New Roman" w:cs="Times New Roman"/>
          <w:sz w:val="28"/>
          <w:szCs w:val="28"/>
        </w:rPr>
      </w:pPr>
      <w:r w:rsidRPr="0050253D">
        <w:rPr>
          <w:rFonts w:ascii="Times New Roman" w:hAnsi="Times New Roman" w:cs="Times New Roman"/>
          <w:sz w:val="28"/>
          <w:szCs w:val="28"/>
        </w:rPr>
        <w:t>2.1. ПРЕДЛОЖЕНИЯ ПО РАЗВИТИЮ ЖИЛОЙ ИНФРАСТРУКТУРЫ</w:t>
      </w:r>
    </w:p>
    <w:p w:rsidR="008A1B05" w:rsidRPr="0050253D" w:rsidRDefault="008A1B05">
      <w:pPr>
        <w:pStyle w:val="ConsPlusNormal"/>
        <w:ind w:firstLine="540"/>
        <w:jc w:val="both"/>
        <w:rPr>
          <w:rFonts w:ascii="Times New Roman" w:hAnsi="Times New Roman" w:cs="Times New Roman"/>
          <w:sz w:val="28"/>
          <w:szCs w:val="28"/>
        </w:rPr>
      </w:pPr>
    </w:p>
    <w:p w:rsidR="0050253D" w:rsidRDefault="008A1B05" w:rsidP="0050253D">
      <w:pPr>
        <w:pStyle w:val="ConsPlusNormal"/>
        <w:ind w:firstLine="540"/>
        <w:jc w:val="both"/>
        <w:rPr>
          <w:rFonts w:ascii="Times New Roman" w:hAnsi="Times New Roman" w:cs="Times New Roman"/>
          <w:sz w:val="28"/>
          <w:szCs w:val="28"/>
        </w:rPr>
      </w:pPr>
      <w:r w:rsidRPr="0050253D">
        <w:rPr>
          <w:rFonts w:ascii="Times New Roman" w:hAnsi="Times New Roman" w:cs="Times New Roman"/>
          <w:sz w:val="28"/>
          <w:szCs w:val="28"/>
        </w:rPr>
        <w:t xml:space="preserve">Расчет нового строительства на территории </w:t>
      </w:r>
      <w:r w:rsidR="00C90F16" w:rsidRPr="0050253D">
        <w:rPr>
          <w:rFonts w:ascii="Times New Roman" w:hAnsi="Times New Roman" w:cs="Times New Roman"/>
          <w:sz w:val="28"/>
          <w:szCs w:val="28"/>
        </w:rPr>
        <w:t xml:space="preserve">Камышловского </w:t>
      </w:r>
      <w:r w:rsidRPr="0050253D">
        <w:rPr>
          <w:rFonts w:ascii="Times New Roman" w:hAnsi="Times New Roman" w:cs="Times New Roman"/>
          <w:sz w:val="28"/>
          <w:szCs w:val="28"/>
        </w:rPr>
        <w:t>городского округа выполнен с учетом ранее разработанных проектов планировки, а также наличия резервных территорий. Проектом Генерального плана предлагается довести показатель жилищной обеспеченности по округу к 2040 году до 30,0 м</w:t>
      </w:r>
      <w:r w:rsidRPr="0050253D">
        <w:rPr>
          <w:rFonts w:ascii="Times New Roman" w:hAnsi="Times New Roman" w:cs="Times New Roman"/>
          <w:sz w:val="28"/>
          <w:szCs w:val="28"/>
          <w:vertAlign w:val="superscript"/>
        </w:rPr>
        <w:t>2</w:t>
      </w:r>
      <w:r w:rsidRPr="0050253D">
        <w:rPr>
          <w:rFonts w:ascii="Times New Roman" w:hAnsi="Times New Roman" w:cs="Times New Roman"/>
          <w:sz w:val="28"/>
          <w:szCs w:val="28"/>
        </w:rPr>
        <w:t>/человека.</w:t>
      </w:r>
    </w:p>
    <w:p w:rsidR="008A1B05" w:rsidRPr="0050253D" w:rsidRDefault="008A1B05" w:rsidP="0050253D">
      <w:pPr>
        <w:pStyle w:val="ConsPlusNormal"/>
        <w:ind w:firstLine="540"/>
        <w:jc w:val="both"/>
        <w:rPr>
          <w:rFonts w:ascii="Times New Roman" w:hAnsi="Times New Roman" w:cs="Times New Roman"/>
          <w:sz w:val="28"/>
          <w:szCs w:val="28"/>
        </w:rPr>
      </w:pPr>
      <w:r w:rsidRPr="0050253D">
        <w:rPr>
          <w:rFonts w:ascii="Times New Roman" w:hAnsi="Times New Roman" w:cs="Times New Roman"/>
          <w:sz w:val="28"/>
          <w:szCs w:val="28"/>
        </w:rPr>
        <w:t xml:space="preserve">Расчет строительства нового жилья на территории </w:t>
      </w:r>
      <w:r w:rsidR="00C90F16" w:rsidRPr="0050253D">
        <w:rPr>
          <w:rFonts w:ascii="Times New Roman" w:hAnsi="Times New Roman" w:cs="Times New Roman"/>
          <w:sz w:val="28"/>
          <w:szCs w:val="28"/>
        </w:rPr>
        <w:t xml:space="preserve">Камышловского </w:t>
      </w:r>
      <w:r w:rsidRPr="0050253D">
        <w:rPr>
          <w:rFonts w:ascii="Times New Roman" w:hAnsi="Times New Roman" w:cs="Times New Roman"/>
          <w:sz w:val="28"/>
          <w:szCs w:val="28"/>
        </w:rPr>
        <w:t xml:space="preserve">городского округа представлен в таблице </w:t>
      </w:r>
      <w:r w:rsidR="0050253D">
        <w:rPr>
          <w:rFonts w:ascii="Times New Roman" w:hAnsi="Times New Roman" w:cs="Times New Roman"/>
          <w:sz w:val="28"/>
          <w:szCs w:val="28"/>
        </w:rPr>
        <w:t>8</w:t>
      </w:r>
      <w:r w:rsidRPr="0050253D">
        <w:rPr>
          <w:rFonts w:ascii="Times New Roman" w:hAnsi="Times New Roman" w:cs="Times New Roman"/>
          <w:sz w:val="28"/>
          <w:szCs w:val="28"/>
        </w:rPr>
        <w:t>.</w:t>
      </w:r>
    </w:p>
    <w:p w:rsidR="008A1B05" w:rsidRDefault="008A1B05">
      <w:pPr>
        <w:pStyle w:val="ConsPlusNormal"/>
        <w:ind w:firstLine="540"/>
        <w:jc w:val="both"/>
      </w:pPr>
    </w:p>
    <w:p w:rsidR="008A1B05" w:rsidRPr="0050253D" w:rsidRDefault="008A1B05">
      <w:pPr>
        <w:pStyle w:val="ConsPlusNormal"/>
        <w:jc w:val="right"/>
        <w:outlineLvl w:val="3"/>
        <w:rPr>
          <w:rFonts w:ascii="Times New Roman" w:hAnsi="Times New Roman" w:cs="Times New Roman"/>
          <w:sz w:val="28"/>
          <w:szCs w:val="28"/>
        </w:rPr>
      </w:pPr>
      <w:r w:rsidRPr="0050253D">
        <w:rPr>
          <w:rFonts w:ascii="Times New Roman" w:hAnsi="Times New Roman" w:cs="Times New Roman"/>
          <w:sz w:val="28"/>
          <w:szCs w:val="28"/>
        </w:rPr>
        <w:t xml:space="preserve">Таблица </w:t>
      </w:r>
      <w:r w:rsidR="0050253D" w:rsidRPr="0050253D">
        <w:rPr>
          <w:rFonts w:ascii="Times New Roman" w:hAnsi="Times New Roman" w:cs="Times New Roman"/>
          <w:sz w:val="28"/>
          <w:szCs w:val="28"/>
        </w:rPr>
        <w:t>8</w:t>
      </w:r>
    </w:p>
    <w:p w:rsidR="008A1B05" w:rsidRPr="0050253D" w:rsidRDefault="008A1B05">
      <w:pPr>
        <w:pStyle w:val="ConsPlusNormal"/>
        <w:ind w:firstLine="540"/>
        <w:jc w:val="both"/>
        <w:rPr>
          <w:rFonts w:ascii="Times New Roman" w:hAnsi="Times New Roman" w:cs="Times New Roman"/>
          <w:sz w:val="28"/>
          <w:szCs w:val="28"/>
        </w:rPr>
      </w:pPr>
    </w:p>
    <w:p w:rsidR="008A1B05" w:rsidRPr="0050253D" w:rsidRDefault="008A1B05">
      <w:pPr>
        <w:pStyle w:val="ConsPlusNormal"/>
        <w:jc w:val="center"/>
        <w:rPr>
          <w:rFonts w:ascii="Times New Roman" w:hAnsi="Times New Roman" w:cs="Times New Roman"/>
          <w:sz w:val="28"/>
          <w:szCs w:val="28"/>
        </w:rPr>
      </w:pPr>
      <w:r w:rsidRPr="0050253D">
        <w:rPr>
          <w:rFonts w:ascii="Times New Roman" w:hAnsi="Times New Roman" w:cs="Times New Roman"/>
          <w:sz w:val="28"/>
          <w:szCs w:val="28"/>
        </w:rPr>
        <w:t>Расчет объема строительства нового жилья</w:t>
      </w:r>
    </w:p>
    <w:p w:rsidR="008A1B05" w:rsidRPr="0050253D" w:rsidRDefault="008A1B05">
      <w:pPr>
        <w:pStyle w:val="ConsPlusNormal"/>
        <w:jc w:val="center"/>
        <w:rPr>
          <w:rFonts w:ascii="Times New Roman" w:hAnsi="Times New Roman" w:cs="Times New Roman"/>
          <w:sz w:val="28"/>
          <w:szCs w:val="28"/>
        </w:rPr>
      </w:pPr>
      <w:r w:rsidRPr="0050253D">
        <w:rPr>
          <w:rFonts w:ascii="Times New Roman" w:hAnsi="Times New Roman" w:cs="Times New Roman"/>
          <w:sz w:val="28"/>
          <w:szCs w:val="28"/>
        </w:rPr>
        <w:t xml:space="preserve">на территории </w:t>
      </w:r>
      <w:r w:rsidR="00C90F16" w:rsidRPr="0050253D">
        <w:rPr>
          <w:rFonts w:ascii="Times New Roman" w:hAnsi="Times New Roman" w:cs="Times New Roman"/>
          <w:sz w:val="28"/>
          <w:szCs w:val="28"/>
        </w:rPr>
        <w:t xml:space="preserve">Камышловского </w:t>
      </w:r>
      <w:r w:rsidRPr="0050253D">
        <w:rPr>
          <w:rFonts w:ascii="Times New Roman" w:hAnsi="Times New Roman" w:cs="Times New Roman"/>
          <w:sz w:val="28"/>
          <w:szCs w:val="28"/>
        </w:rPr>
        <w:t>городского округа</w:t>
      </w:r>
    </w:p>
    <w:p w:rsidR="008A1B05" w:rsidRPr="0050253D" w:rsidRDefault="008A1B05">
      <w:pPr>
        <w:pStyle w:val="ConsPlusNormal"/>
        <w:jc w:val="center"/>
        <w:rPr>
          <w:rFonts w:ascii="Times New Roman" w:hAnsi="Times New Roman" w:cs="Times New Roman"/>
          <w:sz w:val="28"/>
          <w:szCs w:val="28"/>
        </w:rPr>
      </w:pPr>
      <w:r w:rsidRPr="0050253D">
        <w:rPr>
          <w:rFonts w:ascii="Times New Roman" w:hAnsi="Times New Roman" w:cs="Times New Roman"/>
          <w:sz w:val="28"/>
          <w:szCs w:val="28"/>
        </w:rPr>
        <w:t>до 2040 года</w:t>
      </w:r>
    </w:p>
    <w:p w:rsidR="008A1B05" w:rsidRPr="00FD7F00" w:rsidRDefault="008A1B05">
      <w:pPr>
        <w:pStyle w:val="ConsPlusNormal"/>
        <w:ind w:firstLine="540"/>
        <w:jc w:val="both"/>
        <w:rPr>
          <w:highlight w:val="re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041"/>
        <w:gridCol w:w="2211"/>
        <w:gridCol w:w="2154"/>
        <w:gridCol w:w="2154"/>
      </w:tblGrid>
      <w:tr w:rsidR="008A1B05" w:rsidRPr="00FD7F00">
        <w:tc>
          <w:tcPr>
            <w:tcW w:w="510" w:type="dxa"/>
          </w:tcPr>
          <w:p w:rsidR="008A1B05" w:rsidRPr="0050253D" w:rsidRDefault="008A1B05">
            <w:pPr>
              <w:pStyle w:val="ConsPlusNormal"/>
              <w:jc w:val="center"/>
              <w:rPr>
                <w:rFonts w:ascii="Times New Roman" w:hAnsi="Times New Roman" w:cs="Times New Roman"/>
                <w:sz w:val="28"/>
                <w:szCs w:val="28"/>
              </w:rPr>
            </w:pPr>
            <w:r w:rsidRPr="0050253D">
              <w:rPr>
                <w:rFonts w:ascii="Times New Roman" w:hAnsi="Times New Roman" w:cs="Times New Roman"/>
                <w:sz w:val="28"/>
                <w:szCs w:val="28"/>
              </w:rPr>
              <w:t>N п/п</w:t>
            </w:r>
          </w:p>
        </w:tc>
        <w:tc>
          <w:tcPr>
            <w:tcW w:w="2041" w:type="dxa"/>
          </w:tcPr>
          <w:p w:rsidR="008A1B05" w:rsidRPr="0050253D" w:rsidRDefault="008A1B05">
            <w:pPr>
              <w:pStyle w:val="ConsPlusNormal"/>
              <w:jc w:val="center"/>
              <w:rPr>
                <w:rFonts w:ascii="Times New Roman" w:hAnsi="Times New Roman" w:cs="Times New Roman"/>
                <w:sz w:val="28"/>
                <w:szCs w:val="28"/>
              </w:rPr>
            </w:pPr>
            <w:r w:rsidRPr="0050253D">
              <w:rPr>
                <w:rFonts w:ascii="Times New Roman" w:hAnsi="Times New Roman" w:cs="Times New Roman"/>
                <w:sz w:val="28"/>
                <w:szCs w:val="28"/>
              </w:rPr>
              <w:t>Тип населенных пунктов</w:t>
            </w:r>
          </w:p>
        </w:tc>
        <w:tc>
          <w:tcPr>
            <w:tcW w:w="2211" w:type="dxa"/>
          </w:tcPr>
          <w:p w:rsidR="008A1B05" w:rsidRPr="0050253D" w:rsidRDefault="008A1B05">
            <w:pPr>
              <w:pStyle w:val="ConsPlusNormal"/>
              <w:jc w:val="center"/>
              <w:rPr>
                <w:rFonts w:ascii="Times New Roman" w:hAnsi="Times New Roman" w:cs="Times New Roman"/>
                <w:sz w:val="28"/>
                <w:szCs w:val="28"/>
              </w:rPr>
            </w:pPr>
            <w:r w:rsidRPr="0050253D">
              <w:rPr>
                <w:rFonts w:ascii="Times New Roman" w:hAnsi="Times New Roman" w:cs="Times New Roman"/>
                <w:sz w:val="28"/>
                <w:szCs w:val="28"/>
              </w:rPr>
              <w:t>Сохраняемая площадь жилого фонда, тыс. м</w:t>
            </w:r>
            <w:r w:rsidRPr="0050253D">
              <w:rPr>
                <w:rFonts w:ascii="Times New Roman" w:hAnsi="Times New Roman" w:cs="Times New Roman"/>
                <w:sz w:val="28"/>
                <w:szCs w:val="28"/>
                <w:vertAlign w:val="superscript"/>
              </w:rPr>
              <w:t>2</w:t>
            </w:r>
          </w:p>
        </w:tc>
        <w:tc>
          <w:tcPr>
            <w:tcW w:w="2154" w:type="dxa"/>
          </w:tcPr>
          <w:p w:rsidR="008A1B05" w:rsidRPr="0050253D" w:rsidRDefault="008A1B05">
            <w:pPr>
              <w:pStyle w:val="ConsPlusNormal"/>
              <w:jc w:val="center"/>
              <w:rPr>
                <w:rFonts w:ascii="Times New Roman" w:hAnsi="Times New Roman" w:cs="Times New Roman"/>
                <w:sz w:val="28"/>
                <w:szCs w:val="28"/>
              </w:rPr>
            </w:pPr>
            <w:r w:rsidRPr="0050253D">
              <w:rPr>
                <w:rFonts w:ascii="Times New Roman" w:hAnsi="Times New Roman" w:cs="Times New Roman"/>
                <w:sz w:val="28"/>
                <w:szCs w:val="28"/>
              </w:rPr>
              <w:t>Расчетная площадь жилого фонда, тыс. м</w:t>
            </w:r>
            <w:r w:rsidRPr="0050253D">
              <w:rPr>
                <w:rFonts w:ascii="Times New Roman" w:hAnsi="Times New Roman" w:cs="Times New Roman"/>
                <w:sz w:val="28"/>
                <w:szCs w:val="28"/>
                <w:vertAlign w:val="superscript"/>
              </w:rPr>
              <w:t>2</w:t>
            </w:r>
          </w:p>
        </w:tc>
        <w:tc>
          <w:tcPr>
            <w:tcW w:w="2154" w:type="dxa"/>
          </w:tcPr>
          <w:p w:rsidR="008A1B05" w:rsidRPr="0050253D" w:rsidRDefault="008A1B05">
            <w:pPr>
              <w:pStyle w:val="ConsPlusNormal"/>
              <w:jc w:val="center"/>
              <w:rPr>
                <w:rFonts w:ascii="Times New Roman" w:hAnsi="Times New Roman" w:cs="Times New Roman"/>
                <w:sz w:val="28"/>
                <w:szCs w:val="28"/>
              </w:rPr>
            </w:pPr>
            <w:r w:rsidRPr="0050253D">
              <w:rPr>
                <w:rFonts w:ascii="Times New Roman" w:hAnsi="Times New Roman" w:cs="Times New Roman"/>
                <w:sz w:val="28"/>
                <w:szCs w:val="28"/>
              </w:rPr>
              <w:t>Объем нового строительства, тыс. м</w:t>
            </w:r>
            <w:r w:rsidRPr="0050253D">
              <w:rPr>
                <w:rFonts w:ascii="Times New Roman" w:hAnsi="Times New Roman" w:cs="Times New Roman"/>
                <w:sz w:val="28"/>
                <w:szCs w:val="28"/>
                <w:vertAlign w:val="superscript"/>
              </w:rPr>
              <w:t>2</w:t>
            </w:r>
          </w:p>
        </w:tc>
      </w:tr>
      <w:tr w:rsidR="008A1B05" w:rsidRPr="00FD7F00">
        <w:tc>
          <w:tcPr>
            <w:tcW w:w="510" w:type="dxa"/>
          </w:tcPr>
          <w:p w:rsidR="008A1B05" w:rsidRPr="0050253D" w:rsidRDefault="008A1B05">
            <w:pPr>
              <w:pStyle w:val="ConsPlusNormal"/>
              <w:rPr>
                <w:rFonts w:ascii="Times New Roman" w:hAnsi="Times New Roman" w:cs="Times New Roman"/>
                <w:sz w:val="28"/>
                <w:szCs w:val="28"/>
              </w:rPr>
            </w:pPr>
            <w:r w:rsidRPr="0050253D">
              <w:rPr>
                <w:rFonts w:ascii="Times New Roman" w:hAnsi="Times New Roman" w:cs="Times New Roman"/>
                <w:sz w:val="28"/>
                <w:szCs w:val="28"/>
              </w:rPr>
              <w:t>1</w:t>
            </w:r>
          </w:p>
        </w:tc>
        <w:tc>
          <w:tcPr>
            <w:tcW w:w="2041" w:type="dxa"/>
          </w:tcPr>
          <w:p w:rsidR="008A1B05" w:rsidRPr="0050253D" w:rsidRDefault="008A1B05">
            <w:pPr>
              <w:pStyle w:val="ConsPlusNormal"/>
              <w:rPr>
                <w:rFonts w:ascii="Times New Roman" w:hAnsi="Times New Roman" w:cs="Times New Roman"/>
                <w:sz w:val="28"/>
                <w:szCs w:val="28"/>
              </w:rPr>
            </w:pPr>
            <w:r w:rsidRPr="0050253D">
              <w:rPr>
                <w:rFonts w:ascii="Times New Roman" w:hAnsi="Times New Roman" w:cs="Times New Roman"/>
                <w:sz w:val="28"/>
                <w:szCs w:val="28"/>
              </w:rPr>
              <w:t>Город</w:t>
            </w:r>
          </w:p>
        </w:tc>
        <w:tc>
          <w:tcPr>
            <w:tcW w:w="2211" w:type="dxa"/>
          </w:tcPr>
          <w:p w:rsidR="008A1B05" w:rsidRPr="0050253D" w:rsidRDefault="00356E46">
            <w:pPr>
              <w:pStyle w:val="ConsPlusNormal"/>
              <w:rPr>
                <w:rFonts w:ascii="Times New Roman" w:hAnsi="Times New Roman" w:cs="Times New Roman"/>
                <w:sz w:val="28"/>
                <w:szCs w:val="28"/>
              </w:rPr>
            </w:pPr>
            <w:r w:rsidRPr="0050253D">
              <w:rPr>
                <w:rFonts w:ascii="Times New Roman" w:hAnsi="Times New Roman" w:cs="Times New Roman"/>
                <w:sz w:val="28"/>
                <w:szCs w:val="28"/>
              </w:rPr>
              <w:t>642,7</w:t>
            </w:r>
          </w:p>
        </w:tc>
        <w:tc>
          <w:tcPr>
            <w:tcW w:w="2154" w:type="dxa"/>
          </w:tcPr>
          <w:p w:rsidR="008A1B05" w:rsidRPr="0050253D" w:rsidRDefault="008A1B05">
            <w:pPr>
              <w:pStyle w:val="ConsPlusNormal"/>
              <w:rPr>
                <w:rFonts w:ascii="Times New Roman" w:hAnsi="Times New Roman" w:cs="Times New Roman"/>
                <w:sz w:val="28"/>
                <w:szCs w:val="28"/>
              </w:rPr>
            </w:pPr>
            <w:r w:rsidRPr="0050253D">
              <w:rPr>
                <w:rFonts w:ascii="Times New Roman" w:hAnsi="Times New Roman" w:cs="Times New Roman"/>
                <w:sz w:val="28"/>
                <w:szCs w:val="28"/>
              </w:rPr>
              <w:t>2480,64</w:t>
            </w:r>
          </w:p>
        </w:tc>
        <w:tc>
          <w:tcPr>
            <w:tcW w:w="2154" w:type="dxa"/>
          </w:tcPr>
          <w:p w:rsidR="008A1B05" w:rsidRPr="0050253D" w:rsidRDefault="00F617BF">
            <w:pPr>
              <w:pStyle w:val="ConsPlusNormal"/>
              <w:rPr>
                <w:rFonts w:ascii="Times New Roman" w:hAnsi="Times New Roman" w:cs="Times New Roman"/>
                <w:sz w:val="28"/>
                <w:szCs w:val="28"/>
              </w:rPr>
            </w:pPr>
            <w:r w:rsidRPr="0050253D">
              <w:rPr>
                <w:rFonts w:ascii="Times New Roman" w:hAnsi="Times New Roman" w:cs="Times New Roman"/>
                <w:sz w:val="28"/>
                <w:szCs w:val="28"/>
              </w:rPr>
              <w:t>6672,6</w:t>
            </w:r>
          </w:p>
        </w:tc>
      </w:tr>
      <w:tr w:rsidR="0050253D">
        <w:tc>
          <w:tcPr>
            <w:tcW w:w="510" w:type="dxa"/>
          </w:tcPr>
          <w:p w:rsidR="0050253D" w:rsidRPr="0050253D" w:rsidRDefault="0050253D">
            <w:pPr>
              <w:pStyle w:val="ConsPlusNormal"/>
              <w:rPr>
                <w:rFonts w:ascii="Times New Roman" w:hAnsi="Times New Roman" w:cs="Times New Roman"/>
                <w:sz w:val="28"/>
                <w:szCs w:val="28"/>
              </w:rPr>
            </w:pPr>
          </w:p>
        </w:tc>
        <w:tc>
          <w:tcPr>
            <w:tcW w:w="2041" w:type="dxa"/>
          </w:tcPr>
          <w:p w:rsidR="0050253D" w:rsidRPr="0050253D" w:rsidRDefault="0050253D">
            <w:pPr>
              <w:pStyle w:val="ConsPlusNormal"/>
              <w:rPr>
                <w:rFonts w:ascii="Times New Roman" w:hAnsi="Times New Roman" w:cs="Times New Roman"/>
                <w:sz w:val="28"/>
                <w:szCs w:val="28"/>
              </w:rPr>
            </w:pPr>
            <w:r w:rsidRPr="0050253D">
              <w:rPr>
                <w:rFonts w:ascii="Times New Roman" w:hAnsi="Times New Roman" w:cs="Times New Roman"/>
                <w:sz w:val="28"/>
                <w:szCs w:val="28"/>
              </w:rPr>
              <w:t>Всего:</w:t>
            </w:r>
          </w:p>
        </w:tc>
        <w:tc>
          <w:tcPr>
            <w:tcW w:w="2211" w:type="dxa"/>
          </w:tcPr>
          <w:p w:rsidR="0050253D" w:rsidRPr="0050253D" w:rsidRDefault="0050253D">
            <w:pPr>
              <w:pStyle w:val="ConsPlusNormal"/>
              <w:rPr>
                <w:rFonts w:ascii="Times New Roman" w:hAnsi="Times New Roman" w:cs="Times New Roman"/>
                <w:sz w:val="28"/>
                <w:szCs w:val="28"/>
              </w:rPr>
            </w:pPr>
            <w:r w:rsidRPr="0050253D">
              <w:rPr>
                <w:rFonts w:ascii="Times New Roman" w:hAnsi="Times New Roman" w:cs="Times New Roman"/>
                <w:sz w:val="28"/>
                <w:szCs w:val="28"/>
              </w:rPr>
              <w:t>642,7</w:t>
            </w:r>
          </w:p>
        </w:tc>
        <w:tc>
          <w:tcPr>
            <w:tcW w:w="2154" w:type="dxa"/>
          </w:tcPr>
          <w:p w:rsidR="0050253D" w:rsidRPr="0050253D" w:rsidRDefault="0050253D" w:rsidP="005B57FC">
            <w:pPr>
              <w:pStyle w:val="ConsPlusNormal"/>
              <w:rPr>
                <w:rFonts w:ascii="Times New Roman" w:hAnsi="Times New Roman" w:cs="Times New Roman"/>
                <w:sz w:val="28"/>
                <w:szCs w:val="28"/>
              </w:rPr>
            </w:pPr>
            <w:r w:rsidRPr="0050253D">
              <w:rPr>
                <w:rFonts w:ascii="Times New Roman" w:hAnsi="Times New Roman" w:cs="Times New Roman"/>
                <w:sz w:val="28"/>
                <w:szCs w:val="28"/>
              </w:rPr>
              <w:t>2480,64</w:t>
            </w:r>
          </w:p>
        </w:tc>
        <w:tc>
          <w:tcPr>
            <w:tcW w:w="2154" w:type="dxa"/>
          </w:tcPr>
          <w:p w:rsidR="0050253D" w:rsidRPr="0050253D" w:rsidRDefault="0050253D" w:rsidP="005B57FC">
            <w:pPr>
              <w:pStyle w:val="ConsPlusNormal"/>
              <w:rPr>
                <w:rFonts w:ascii="Times New Roman" w:hAnsi="Times New Roman" w:cs="Times New Roman"/>
                <w:sz w:val="28"/>
                <w:szCs w:val="28"/>
              </w:rPr>
            </w:pPr>
            <w:r w:rsidRPr="0050253D">
              <w:rPr>
                <w:rFonts w:ascii="Times New Roman" w:hAnsi="Times New Roman" w:cs="Times New Roman"/>
                <w:sz w:val="28"/>
                <w:szCs w:val="28"/>
              </w:rPr>
              <w:t>6672,6</w:t>
            </w:r>
          </w:p>
        </w:tc>
      </w:tr>
    </w:tbl>
    <w:p w:rsidR="008A1B05" w:rsidRDefault="008A1B05">
      <w:pPr>
        <w:pStyle w:val="ConsPlusNormal"/>
        <w:ind w:firstLine="540"/>
        <w:jc w:val="both"/>
      </w:pPr>
    </w:p>
    <w:p w:rsidR="008A1B05" w:rsidRPr="00E009B0" w:rsidRDefault="008A1B05">
      <w:pPr>
        <w:pStyle w:val="ConsPlusNormal"/>
        <w:jc w:val="center"/>
        <w:outlineLvl w:val="2"/>
        <w:rPr>
          <w:rFonts w:ascii="Times New Roman" w:hAnsi="Times New Roman" w:cs="Times New Roman"/>
          <w:sz w:val="28"/>
          <w:szCs w:val="28"/>
        </w:rPr>
      </w:pPr>
      <w:r w:rsidRPr="00E009B0">
        <w:rPr>
          <w:rFonts w:ascii="Times New Roman" w:hAnsi="Times New Roman" w:cs="Times New Roman"/>
          <w:sz w:val="28"/>
          <w:szCs w:val="28"/>
        </w:rPr>
        <w:t>2.2. ПРОГНОЗ ЧИСЛЕННОСТИ НАСЕЛЕНИЯ</w:t>
      </w:r>
    </w:p>
    <w:p w:rsidR="008A1B05" w:rsidRPr="00E009B0" w:rsidRDefault="008A1B05">
      <w:pPr>
        <w:pStyle w:val="ConsPlusNormal"/>
        <w:ind w:firstLine="540"/>
        <w:jc w:val="both"/>
        <w:rPr>
          <w:rFonts w:ascii="Times New Roman" w:hAnsi="Times New Roman" w:cs="Times New Roman"/>
          <w:sz w:val="28"/>
          <w:szCs w:val="28"/>
        </w:rPr>
      </w:pPr>
    </w:p>
    <w:p w:rsidR="008A1B05" w:rsidRPr="00E009B0" w:rsidRDefault="008A1B05" w:rsidP="00E009B0">
      <w:pPr>
        <w:pStyle w:val="ConsPlusNormal"/>
        <w:ind w:firstLine="539"/>
        <w:jc w:val="both"/>
        <w:rPr>
          <w:rFonts w:ascii="Times New Roman" w:hAnsi="Times New Roman" w:cs="Times New Roman"/>
          <w:sz w:val="28"/>
          <w:szCs w:val="28"/>
        </w:rPr>
      </w:pPr>
      <w:r w:rsidRPr="00E009B0">
        <w:rPr>
          <w:rFonts w:ascii="Times New Roman" w:hAnsi="Times New Roman" w:cs="Times New Roman"/>
          <w:sz w:val="28"/>
          <w:szCs w:val="28"/>
        </w:rPr>
        <w:t xml:space="preserve">В Генеральном </w:t>
      </w:r>
      <w:hyperlink r:id="rId24" w:history="1">
        <w:r w:rsidRPr="00E009B0">
          <w:rPr>
            <w:rFonts w:ascii="Times New Roman" w:hAnsi="Times New Roman" w:cs="Times New Roman"/>
            <w:sz w:val="28"/>
            <w:szCs w:val="28"/>
          </w:rPr>
          <w:t>плане</w:t>
        </w:r>
      </w:hyperlink>
      <w:r w:rsidRPr="00E009B0">
        <w:rPr>
          <w:rFonts w:ascii="Times New Roman" w:hAnsi="Times New Roman" w:cs="Times New Roman"/>
          <w:sz w:val="28"/>
          <w:szCs w:val="28"/>
        </w:rPr>
        <w:t xml:space="preserve"> представлен прогноз численности населения </w:t>
      </w:r>
      <w:r w:rsidR="00FD7F00" w:rsidRPr="00E009B0">
        <w:rPr>
          <w:rFonts w:ascii="Times New Roman" w:hAnsi="Times New Roman" w:cs="Times New Roman"/>
          <w:sz w:val="28"/>
          <w:szCs w:val="28"/>
        </w:rPr>
        <w:t xml:space="preserve">Камышловского </w:t>
      </w:r>
      <w:r w:rsidRPr="00E009B0">
        <w:rPr>
          <w:rFonts w:ascii="Times New Roman" w:hAnsi="Times New Roman" w:cs="Times New Roman"/>
          <w:sz w:val="28"/>
          <w:szCs w:val="28"/>
        </w:rPr>
        <w:t>городского округа, выполненный с учетом сложившихся демографических тенденций по следующим проектным этапам:</w:t>
      </w:r>
    </w:p>
    <w:p w:rsidR="008A1B05" w:rsidRPr="00E009B0" w:rsidRDefault="008A1B05" w:rsidP="00E009B0">
      <w:pPr>
        <w:pStyle w:val="ConsPlusNormal"/>
        <w:ind w:firstLine="539"/>
        <w:jc w:val="both"/>
        <w:rPr>
          <w:rFonts w:ascii="Times New Roman" w:hAnsi="Times New Roman" w:cs="Times New Roman"/>
          <w:sz w:val="28"/>
          <w:szCs w:val="28"/>
        </w:rPr>
      </w:pPr>
      <w:r w:rsidRPr="00E009B0">
        <w:rPr>
          <w:rFonts w:ascii="Times New Roman" w:hAnsi="Times New Roman" w:cs="Times New Roman"/>
          <w:sz w:val="28"/>
          <w:szCs w:val="28"/>
        </w:rPr>
        <w:t>- I очередь - 2025 год;</w:t>
      </w:r>
    </w:p>
    <w:p w:rsidR="008A1B05" w:rsidRPr="00E009B0" w:rsidRDefault="00EF617C" w:rsidP="00E009B0">
      <w:pPr>
        <w:pStyle w:val="ConsPlusNormal"/>
        <w:ind w:firstLine="539"/>
        <w:jc w:val="both"/>
        <w:rPr>
          <w:rFonts w:ascii="Times New Roman" w:hAnsi="Times New Roman" w:cs="Times New Roman"/>
          <w:sz w:val="28"/>
          <w:szCs w:val="28"/>
        </w:rPr>
      </w:pPr>
      <w:r w:rsidRPr="00E009B0">
        <w:rPr>
          <w:rFonts w:ascii="Times New Roman" w:hAnsi="Times New Roman" w:cs="Times New Roman"/>
          <w:sz w:val="28"/>
          <w:szCs w:val="28"/>
        </w:rPr>
        <w:t>- расчетный срок - 203</w:t>
      </w:r>
      <w:r w:rsidR="00F838EC">
        <w:rPr>
          <w:rFonts w:ascii="Times New Roman" w:hAnsi="Times New Roman" w:cs="Times New Roman"/>
          <w:sz w:val="28"/>
          <w:szCs w:val="28"/>
        </w:rPr>
        <w:t>2</w:t>
      </w:r>
      <w:r w:rsidR="008A1B05" w:rsidRPr="00E009B0">
        <w:rPr>
          <w:rFonts w:ascii="Times New Roman" w:hAnsi="Times New Roman" w:cs="Times New Roman"/>
          <w:sz w:val="28"/>
          <w:szCs w:val="28"/>
        </w:rPr>
        <w:t xml:space="preserve"> год.</w:t>
      </w:r>
    </w:p>
    <w:p w:rsidR="008A1B05" w:rsidRDefault="008A1B05">
      <w:pPr>
        <w:pStyle w:val="ConsPlusNormal"/>
        <w:ind w:firstLine="540"/>
        <w:jc w:val="both"/>
      </w:pPr>
    </w:p>
    <w:p w:rsidR="008A1B05" w:rsidRPr="00E009B0" w:rsidRDefault="008A1B05">
      <w:pPr>
        <w:pStyle w:val="ConsPlusNormal"/>
        <w:jc w:val="right"/>
        <w:outlineLvl w:val="3"/>
        <w:rPr>
          <w:rFonts w:ascii="Times New Roman" w:hAnsi="Times New Roman" w:cs="Times New Roman"/>
          <w:sz w:val="28"/>
          <w:szCs w:val="28"/>
        </w:rPr>
      </w:pPr>
      <w:r w:rsidRPr="00E009B0">
        <w:rPr>
          <w:rFonts w:ascii="Times New Roman" w:hAnsi="Times New Roman" w:cs="Times New Roman"/>
          <w:sz w:val="28"/>
          <w:szCs w:val="28"/>
        </w:rPr>
        <w:t xml:space="preserve">Таблица </w:t>
      </w:r>
      <w:r w:rsidR="00E009B0" w:rsidRPr="00E009B0">
        <w:rPr>
          <w:rFonts w:ascii="Times New Roman" w:hAnsi="Times New Roman" w:cs="Times New Roman"/>
          <w:sz w:val="28"/>
          <w:szCs w:val="28"/>
        </w:rPr>
        <w:t>9</w:t>
      </w:r>
    </w:p>
    <w:p w:rsidR="008A1B05" w:rsidRPr="00E009B0" w:rsidRDefault="008A1B05">
      <w:pPr>
        <w:pStyle w:val="ConsPlusNormal"/>
        <w:ind w:firstLine="540"/>
        <w:jc w:val="both"/>
        <w:rPr>
          <w:rFonts w:ascii="Times New Roman" w:hAnsi="Times New Roman" w:cs="Times New Roman"/>
          <w:sz w:val="28"/>
          <w:szCs w:val="28"/>
        </w:rPr>
      </w:pPr>
    </w:p>
    <w:p w:rsidR="00CB51D1" w:rsidRPr="00E009B0" w:rsidRDefault="00CB51D1" w:rsidP="00CB51D1">
      <w:pPr>
        <w:pStyle w:val="ConsPlusNormal"/>
        <w:jc w:val="center"/>
        <w:rPr>
          <w:rFonts w:ascii="Times New Roman" w:hAnsi="Times New Roman" w:cs="Times New Roman"/>
          <w:sz w:val="28"/>
          <w:szCs w:val="28"/>
        </w:rPr>
      </w:pPr>
      <w:r w:rsidRPr="00E009B0">
        <w:rPr>
          <w:rFonts w:ascii="Times New Roman" w:hAnsi="Times New Roman" w:cs="Times New Roman"/>
          <w:sz w:val="28"/>
          <w:szCs w:val="28"/>
        </w:rPr>
        <w:t>Расчет численности населения</w:t>
      </w:r>
    </w:p>
    <w:p w:rsidR="00CB51D1" w:rsidRPr="00E009B0" w:rsidRDefault="00CB51D1" w:rsidP="00CB51D1">
      <w:pPr>
        <w:pStyle w:val="ConsPlusNormal"/>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2381"/>
        <w:gridCol w:w="2381"/>
        <w:gridCol w:w="2381"/>
      </w:tblGrid>
      <w:tr w:rsidR="00CB51D1" w:rsidRPr="00E009B0" w:rsidTr="00CB51D1">
        <w:trPr>
          <w:trHeight w:val="517"/>
        </w:trPr>
        <w:tc>
          <w:tcPr>
            <w:tcW w:w="1871" w:type="dxa"/>
          </w:tcPr>
          <w:p w:rsidR="00CB51D1" w:rsidRPr="00E009B0" w:rsidRDefault="00CB51D1" w:rsidP="00CB51D1">
            <w:pPr>
              <w:pStyle w:val="ConsPlusNormal"/>
              <w:rPr>
                <w:rFonts w:ascii="Times New Roman" w:hAnsi="Times New Roman" w:cs="Times New Roman"/>
                <w:sz w:val="28"/>
                <w:szCs w:val="28"/>
              </w:rPr>
            </w:pPr>
            <w:r w:rsidRPr="00E009B0">
              <w:rPr>
                <w:rFonts w:ascii="Times New Roman" w:hAnsi="Times New Roman" w:cs="Times New Roman"/>
                <w:sz w:val="28"/>
                <w:szCs w:val="28"/>
              </w:rPr>
              <w:t>Население</w:t>
            </w:r>
          </w:p>
        </w:tc>
        <w:tc>
          <w:tcPr>
            <w:tcW w:w="2381" w:type="dxa"/>
          </w:tcPr>
          <w:p w:rsidR="00CB51D1" w:rsidRPr="00E009B0" w:rsidRDefault="00CB51D1" w:rsidP="00CB51D1">
            <w:pPr>
              <w:pStyle w:val="ConsPlusNormal"/>
              <w:rPr>
                <w:rFonts w:ascii="Times New Roman" w:hAnsi="Times New Roman" w:cs="Times New Roman"/>
                <w:sz w:val="28"/>
                <w:szCs w:val="28"/>
              </w:rPr>
            </w:pPr>
            <w:r w:rsidRPr="00E009B0">
              <w:rPr>
                <w:rFonts w:ascii="Times New Roman" w:hAnsi="Times New Roman" w:cs="Times New Roman"/>
                <w:sz w:val="28"/>
                <w:szCs w:val="28"/>
              </w:rPr>
              <w:t>Численность 2013 г.</w:t>
            </w:r>
          </w:p>
        </w:tc>
        <w:tc>
          <w:tcPr>
            <w:tcW w:w="2381" w:type="dxa"/>
          </w:tcPr>
          <w:p w:rsidR="00CB51D1" w:rsidRPr="00E009B0" w:rsidRDefault="00CB51D1" w:rsidP="00CB51D1">
            <w:pPr>
              <w:pStyle w:val="ConsPlusNormal"/>
              <w:rPr>
                <w:rFonts w:ascii="Times New Roman" w:hAnsi="Times New Roman" w:cs="Times New Roman"/>
                <w:sz w:val="28"/>
                <w:szCs w:val="28"/>
              </w:rPr>
            </w:pPr>
            <w:r w:rsidRPr="00E009B0">
              <w:rPr>
                <w:rFonts w:ascii="Times New Roman" w:hAnsi="Times New Roman" w:cs="Times New Roman"/>
                <w:sz w:val="28"/>
                <w:szCs w:val="28"/>
              </w:rPr>
              <w:t>Численность 2025 г.</w:t>
            </w:r>
          </w:p>
        </w:tc>
        <w:tc>
          <w:tcPr>
            <w:tcW w:w="2381" w:type="dxa"/>
          </w:tcPr>
          <w:p w:rsidR="00CB51D1" w:rsidRPr="00E009B0" w:rsidRDefault="00F838EC" w:rsidP="00CB51D1">
            <w:pPr>
              <w:pStyle w:val="ConsPlusNormal"/>
              <w:rPr>
                <w:rFonts w:ascii="Times New Roman" w:hAnsi="Times New Roman" w:cs="Times New Roman"/>
                <w:sz w:val="28"/>
                <w:szCs w:val="28"/>
              </w:rPr>
            </w:pPr>
            <w:r>
              <w:rPr>
                <w:rFonts w:ascii="Times New Roman" w:hAnsi="Times New Roman" w:cs="Times New Roman"/>
                <w:sz w:val="28"/>
                <w:szCs w:val="28"/>
              </w:rPr>
              <w:t>Численность 2032</w:t>
            </w:r>
            <w:r w:rsidR="00CB51D1" w:rsidRPr="00E009B0">
              <w:rPr>
                <w:rFonts w:ascii="Times New Roman" w:hAnsi="Times New Roman" w:cs="Times New Roman"/>
                <w:sz w:val="28"/>
                <w:szCs w:val="28"/>
              </w:rPr>
              <w:t xml:space="preserve"> г.</w:t>
            </w:r>
          </w:p>
        </w:tc>
      </w:tr>
      <w:tr w:rsidR="00CB51D1" w:rsidRPr="00E009B0" w:rsidTr="00CB51D1">
        <w:tc>
          <w:tcPr>
            <w:tcW w:w="1871" w:type="dxa"/>
          </w:tcPr>
          <w:p w:rsidR="00CB51D1" w:rsidRPr="00E009B0" w:rsidRDefault="00CB51D1" w:rsidP="00CB51D1">
            <w:pPr>
              <w:pStyle w:val="ConsPlusNormal"/>
              <w:rPr>
                <w:rFonts w:ascii="Times New Roman" w:hAnsi="Times New Roman" w:cs="Times New Roman"/>
                <w:sz w:val="28"/>
                <w:szCs w:val="28"/>
              </w:rPr>
            </w:pPr>
            <w:r w:rsidRPr="00E009B0">
              <w:rPr>
                <w:rFonts w:ascii="Times New Roman" w:hAnsi="Times New Roman" w:cs="Times New Roman"/>
                <w:sz w:val="28"/>
                <w:szCs w:val="28"/>
              </w:rPr>
              <w:t>г. Камышлов</w:t>
            </w:r>
          </w:p>
        </w:tc>
        <w:tc>
          <w:tcPr>
            <w:tcW w:w="2381" w:type="dxa"/>
          </w:tcPr>
          <w:p w:rsidR="00CB51D1" w:rsidRPr="00E009B0" w:rsidRDefault="00CB51D1" w:rsidP="00CB51D1">
            <w:pPr>
              <w:pStyle w:val="ConsPlusNormal"/>
              <w:rPr>
                <w:rFonts w:ascii="Times New Roman" w:hAnsi="Times New Roman" w:cs="Times New Roman"/>
                <w:sz w:val="28"/>
                <w:szCs w:val="28"/>
              </w:rPr>
            </w:pPr>
            <w:r w:rsidRPr="00E009B0">
              <w:rPr>
                <w:rFonts w:ascii="Times New Roman" w:hAnsi="Times New Roman" w:cs="Times New Roman"/>
                <w:sz w:val="28"/>
                <w:szCs w:val="28"/>
              </w:rPr>
              <w:t>26732</w:t>
            </w:r>
          </w:p>
        </w:tc>
        <w:tc>
          <w:tcPr>
            <w:tcW w:w="2381" w:type="dxa"/>
          </w:tcPr>
          <w:p w:rsidR="00CB51D1" w:rsidRPr="00E009B0" w:rsidRDefault="00CB51D1" w:rsidP="00CB51D1">
            <w:pPr>
              <w:pStyle w:val="ConsPlusNormal"/>
              <w:rPr>
                <w:rFonts w:ascii="Times New Roman" w:hAnsi="Times New Roman" w:cs="Times New Roman"/>
                <w:sz w:val="28"/>
                <w:szCs w:val="28"/>
              </w:rPr>
            </w:pPr>
            <w:r w:rsidRPr="00E009B0">
              <w:rPr>
                <w:rFonts w:ascii="Times New Roman" w:hAnsi="Times New Roman" w:cs="Times New Roman"/>
                <w:sz w:val="28"/>
                <w:szCs w:val="28"/>
              </w:rPr>
              <w:t>26549</w:t>
            </w:r>
          </w:p>
        </w:tc>
        <w:tc>
          <w:tcPr>
            <w:tcW w:w="2381" w:type="dxa"/>
          </w:tcPr>
          <w:p w:rsidR="00CB51D1" w:rsidRPr="00E009B0" w:rsidRDefault="00CB51D1" w:rsidP="00CB51D1">
            <w:pPr>
              <w:pStyle w:val="ConsPlusNormal"/>
              <w:rPr>
                <w:rFonts w:ascii="Times New Roman" w:hAnsi="Times New Roman" w:cs="Times New Roman"/>
                <w:sz w:val="28"/>
                <w:szCs w:val="28"/>
              </w:rPr>
            </w:pPr>
            <w:r w:rsidRPr="00E009B0">
              <w:rPr>
                <w:rFonts w:ascii="Times New Roman" w:hAnsi="Times New Roman" w:cs="Times New Roman"/>
                <w:sz w:val="28"/>
                <w:szCs w:val="28"/>
              </w:rPr>
              <w:t>26681</w:t>
            </w:r>
          </w:p>
        </w:tc>
      </w:tr>
    </w:tbl>
    <w:p w:rsidR="00CB51D1" w:rsidRPr="00E009B0" w:rsidRDefault="00CB51D1" w:rsidP="00CB51D1">
      <w:pPr>
        <w:pStyle w:val="ConsPlusNormal"/>
        <w:ind w:firstLine="540"/>
        <w:jc w:val="both"/>
        <w:rPr>
          <w:rFonts w:ascii="Times New Roman" w:hAnsi="Times New Roman" w:cs="Times New Roman"/>
          <w:sz w:val="28"/>
          <w:szCs w:val="28"/>
        </w:rPr>
      </w:pPr>
    </w:p>
    <w:p w:rsidR="00CB51D1" w:rsidRPr="00E009B0" w:rsidRDefault="00CB51D1" w:rsidP="00E009B0">
      <w:pPr>
        <w:pStyle w:val="ConsPlusNormal"/>
        <w:ind w:firstLine="539"/>
        <w:jc w:val="both"/>
        <w:rPr>
          <w:rFonts w:ascii="Times New Roman" w:hAnsi="Times New Roman" w:cs="Times New Roman"/>
          <w:sz w:val="28"/>
          <w:szCs w:val="28"/>
        </w:rPr>
      </w:pPr>
      <w:r w:rsidRPr="00E009B0">
        <w:rPr>
          <w:rFonts w:ascii="Times New Roman" w:hAnsi="Times New Roman" w:cs="Times New Roman"/>
          <w:sz w:val="28"/>
          <w:szCs w:val="28"/>
        </w:rPr>
        <w:t>Как показывает прогнозный расчет, имеется тенденция увеличения численности населения города.</w:t>
      </w:r>
    </w:p>
    <w:p w:rsidR="00CB51D1" w:rsidRPr="00E009B0" w:rsidRDefault="00CB51D1" w:rsidP="00E009B0">
      <w:pPr>
        <w:pStyle w:val="ConsPlusNormal"/>
        <w:ind w:firstLine="539"/>
        <w:jc w:val="both"/>
        <w:rPr>
          <w:rFonts w:ascii="Times New Roman" w:hAnsi="Times New Roman" w:cs="Times New Roman"/>
          <w:sz w:val="28"/>
          <w:szCs w:val="28"/>
        </w:rPr>
      </w:pPr>
      <w:r w:rsidRPr="00E009B0">
        <w:rPr>
          <w:rFonts w:ascii="Times New Roman" w:hAnsi="Times New Roman" w:cs="Times New Roman"/>
          <w:sz w:val="28"/>
          <w:szCs w:val="28"/>
        </w:rPr>
        <w:t>Таким образом, прогнозная численность населения Камышловского городского ок</w:t>
      </w:r>
      <w:r w:rsidR="00F838EC">
        <w:rPr>
          <w:rFonts w:ascii="Times New Roman" w:hAnsi="Times New Roman" w:cs="Times New Roman"/>
          <w:sz w:val="28"/>
          <w:szCs w:val="28"/>
        </w:rPr>
        <w:t>руга в 2032 году составит 26 681</w:t>
      </w:r>
      <w:r w:rsidRPr="00E009B0">
        <w:rPr>
          <w:rFonts w:ascii="Times New Roman" w:hAnsi="Times New Roman" w:cs="Times New Roman"/>
          <w:sz w:val="28"/>
          <w:szCs w:val="28"/>
        </w:rPr>
        <w:t xml:space="preserve"> чел.</w:t>
      </w:r>
    </w:p>
    <w:p w:rsidR="008A1B05" w:rsidRPr="00E009B0" w:rsidRDefault="008A1B05" w:rsidP="00E009B0">
      <w:pPr>
        <w:pStyle w:val="ConsPlusNormal"/>
        <w:ind w:firstLine="539"/>
        <w:jc w:val="both"/>
        <w:rPr>
          <w:rFonts w:ascii="Times New Roman" w:hAnsi="Times New Roman" w:cs="Times New Roman"/>
          <w:sz w:val="28"/>
          <w:szCs w:val="28"/>
        </w:rPr>
      </w:pPr>
    </w:p>
    <w:p w:rsidR="008A1B05" w:rsidRPr="00E009B0" w:rsidRDefault="008A1B05">
      <w:pPr>
        <w:pStyle w:val="ConsPlusNormal"/>
        <w:jc w:val="center"/>
        <w:outlineLvl w:val="2"/>
        <w:rPr>
          <w:rFonts w:ascii="Times New Roman" w:hAnsi="Times New Roman" w:cs="Times New Roman"/>
          <w:sz w:val="28"/>
          <w:szCs w:val="28"/>
        </w:rPr>
      </w:pPr>
      <w:r w:rsidRPr="00E009B0">
        <w:rPr>
          <w:rFonts w:ascii="Times New Roman" w:hAnsi="Times New Roman" w:cs="Times New Roman"/>
          <w:sz w:val="28"/>
          <w:szCs w:val="28"/>
        </w:rPr>
        <w:t>2.3. РАСЧЕТ СПРОСА НА ОБЪЕКТЫ СОЦИАЛЬНОЙ ИНФРАСТРУКТУРЫ</w:t>
      </w:r>
    </w:p>
    <w:p w:rsidR="008A1B05" w:rsidRPr="00E009B0" w:rsidRDefault="008A1B05">
      <w:pPr>
        <w:pStyle w:val="ConsPlusNormal"/>
        <w:ind w:firstLine="540"/>
        <w:jc w:val="both"/>
        <w:rPr>
          <w:rFonts w:ascii="Times New Roman" w:hAnsi="Times New Roman" w:cs="Times New Roman"/>
          <w:sz w:val="28"/>
          <w:szCs w:val="28"/>
        </w:rPr>
      </w:pPr>
    </w:p>
    <w:p w:rsidR="008A1B05" w:rsidRPr="00E009B0" w:rsidRDefault="008A1B05">
      <w:pPr>
        <w:pStyle w:val="ConsPlusNormal"/>
        <w:ind w:firstLine="540"/>
        <w:jc w:val="both"/>
        <w:rPr>
          <w:rFonts w:ascii="Times New Roman" w:hAnsi="Times New Roman" w:cs="Times New Roman"/>
          <w:sz w:val="28"/>
          <w:szCs w:val="28"/>
        </w:rPr>
      </w:pPr>
      <w:r w:rsidRPr="00E009B0">
        <w:rPr>
          <w:rFonts w:ascii="Times New Roman" w:hAnsi="Times New Roman" w:cs="Times New Roman"/>
          <w:sz w:val="28"/>
          <w:szCs w:val="28"/>
        </w:rPr>
        <w:t xml:space="preserve">Систему обслуживания населения </w:t>
      </w:r>
      <w:r w:rsidR="00C10150" w:rsidRPr="00E009B0">
        <w:rPr>
          <w:rFonts w:ascii="Times New Roman" w:hAnsi="Times New Roman" w:cs="Times New Roman"/>
          <w:sz w:val="28"/>
          <w:szCs w:val="28"/>
        </w:rPr>
        <w:t xml:space="preserve">Камышловского </w:t>
      </w:r>
      <w:r w:rsidRPr="00E009B0">
        <w:rPr>
          <w:rFonts w:ascii="Times New Roman" w:hAnsi="Times New Roman" w:cs="Times New Roman"/>
          <w:sz w:val="28"/>
          <w:szCs w:val="28"/>
        </w:rPr>
        <w:t>городского округа предлагается формировать с учетом проектной системы расселения.</w:t>
      </w:r>
    </w:p>
    <w:p w:rsidR="008A1B05" w:rsidRPr="00E009B0" w:rsidRDefault="008A1B05" w:rsidP="005B57FC">
      <w:pPr>
        <w:pStyle w:val="ConsPlusNormal"/>
        <w:ind w:firstLine="539"/>
        <w:jc w:val="both"/>
        <w:rPr>
          <w:rFonts w:ascii="Times New Roman" w:hAnsi="Times New Roman" w:cs="Times New Roman"/>
          <w:sz w:val="28"/>
          <w:szCs w:val="28"/>
        </w:rPr>
      </w:pPr>
      <w:r w:rsidRPr="00E009B0">
        <w:rPr>
          <w:rFonts w:ascii="Times New Roman" w:hAnsi="Times New Roman" w:cs="Times New Roman"/>
          <w:sz w:val="28"/>
          <w:szCs w:val="28"/>
        </w:rPr>
        <w:t>Потребность в учреждениях социально-бытового обслуживания населения определена исходя из прогнозируемой численности населения городс</w:t>
      </w:r>
      <w:r w:rsidR="00701F3C">
        <w:rPr>
          <w:rFonts w:ascii="Times New Roman" w:hAnsi="Times New Roman" w:cs="Times New Roman"/>
          <w:sz w:val="28"/>
          <w:szCs w:val="28"/>
        </w:rPr>
        <w:t>кого округа по состоянию на 2032</w:t>
      </w:r>
      <w:r w:rsidRPr="00E009B0">
        <w:rPr>
          <w:rFonts w:ascii="Times New Roman" w:hAnsi="Times New Roman" w:cs="Times New Roman"/>
          <w:sz w:val="28"/>
          <w:szCs w:val="28"/>
        </w:rPr>
        <w:t xml:space="preserve"> год. При расчете использовались требования </w:t>
      </w:r>
      <w:hyperlink r:id="rId25" w:history="1">
        <w:r w:rsidRPr="005B57FC">
          <w:rPr>
            <w:rFonts w:ascii="Times New Roman" w:hAnsi="Times New Roman" w:cs="Times New Roman"/>
            <w:sz w:val="28"/>
            <w:szCs w:val="28"/>
          </w:rPr>
          <w:t>НГПСО 1-2009.66</w:t>
        </w:r>
      </w:hyperlink>
      <w:r w:rsidRPr="00E009B0">
        <w:rPr>
          <w:rFonts w:ascii="Times New Roman" w:hAnsi="Times New Roman" w:cs="Times New Roman"/>
          <w:sz w:val="28"/>
          <w:szCs w:val="28"/>
        </w:rPr>
        <w:t xml:space="preserve"> утверждены Постановлением Правительства Свердловской области от 15.03.2010 </w:t>
      </w:r>
      <w:r w:rsidR="005B57FC">
        <w:rPr>
          <w:rFonts w:ascii="Times New Roman" w:hAnsi="Times New Roman" w:cs="Times New Roman"/>
          <w:sz w:val="28"/>
          <w:szCs w:val="28"/>
        </w:rPr>
        <w:t>№</w:t>
      </w:r>
      <w:r w:rsidRPr="00E009B0">
        <w:rPr>
          <w:rFonts w:ascii="Times New Roman" w:hAnsi="Times New Roman" w:cs="Times New Roman"/>
          <w:sz w:val="28"/>
          <w:szCs w:val="28"/>
        </w:rPr>
        <w:t xml:space="preserve"> 380-ПП </w:t>
      </w:r>
      <w:r w:rsidR="005B57FC">
        <w:rPr>
          <w:rFonts w:ascii="Times New Roman" w:hAnsi="Times New Roman" w:cs="Times New Roman"/>
          <w:sz w:val="28"/>
          <w:szCs w:val="28"/>
        </w:rPr>
        <w:t>«</w:t>
      </w:r>
      <w:r w:rsidRPr="00E009B0">
        <w:rPr>
          <w:rFonts w:ascii="Times New Roman" w:hAnsi="Times New Roman" w:cs="Times New Roman"/>
          <w:sz w:val="28"/>
          <w:szCs w:val="28"/>
        </w:rPr>
        <w:t>Об утверждении нормативов градостроительного проектирования Свердловской области</w:t>
      </w:r>
      <w:r w:rsidR="005B57FC">
        <w:rPr>
          <w:rFonts w:ascii="Times New Roman" w:hAnsi="Times New Roman" w:cs="Times New Roman"/>
          <w:sz w:val="28"/>
          <w:szCs w:val="28"/>
        </w:rPr>
        <w:t>»</w:t>
      </w:r>
      <w:r w:rsidRPr="00E009B0">
        <w:rPr>
          <w:rFonts w:ascii="Times New Roman" w:hAnsi="Times New Roman" w:cs="Times New Roman"/>
          <w:sz w:val="28"/>
          <w:szCs w:val="28"/>
        </w:rPr>
        <w:t>.</w:t>
      </w:r>
    </w:p>
    <w:p w:rsidR="008A1B05" w:rsidRPr="00E009B0" w:rsidRDefault="00C10150" w:rsidP="005B57FC">
      <w:pPr>
        <w:pStyle w:val="ConsPlusNormal"/>
        <w:ind w:firstLine="539"/>
        <w:jc w:val="both"/>
        <w:rPr>
          <w:rFonts w:ascii="Times New Roman" w:hAnsi="Times New Roman" w:cs="Times New Roman"/>
          <w:sz w:val="28"/>
          <w:szCs w:val="28"/>
        </w:rPr>
      </w:pPr>
      <w:r w:rsidRPr="00E009B0">
        <w:rPr>
          <w:rFonts w:ascii="Times New Roman" w:hAnsi="Times New Roman" w:cs="Times New Roman"/>
          <w:sz w:val="28"/>
          <w:szCs w:val="28"/>
        </w:rPr>
        <w:t xml:space="preserve">Камышловского </w:t>
      </w:r>
      <w:r w:rsidR="008A1B05" w:rsidRPr="00E009B0">
        <w:rPr>
          <w:rFonts w:ascii="Times New Roman" w:hAnsi="Times New Roman" w:cs="Times New Roman"/>
          <w:sz w:val="28"/>
          <w:szCs w:val="28"/>
        </w:rPr>
        <w:t>городской округ относится к группе больших муниципальных образований в соответствии с нормативами градостроительного проектирования Свердловской области.</w:t>
      </w:r>
    </w:p>
    <w:p w:rsidR="008A1B05" w:rsidRPr="00E009B0" w:rsidRDefault="008A1B05" w:rsidP="005B57FC">
      <w:pPr>
        <w:pStyle w:val="ConsPlusNormal"/>
        <w:ind w:firstLine="539"/>
        <w:jc w:val="both"/>
        <w:rPr>
          <w:rFonts w:ascii="Times New Roman" w:hAnsi="Times New Roman" w:cs="Times New Roman"/>
          <w:sz w:val="28"/>
          <w:szCs w:val="28"/>
        </w:rPr>
      </w:pPr>
      <w:r w:rsidRPr="00E009B0">
        <w:rPr>
          <w:rFonts w:ascii="Times New Roman" w:hAnsi="Times New Roman" w:cs="Times New Roman"/>
          <w:sz w:val="28"/>
          <w:szCs w:val="28"/>
        </w:rPr>
        <w:t>Определение места размещения объектов социально-бытового обслуживания подлежит уточнению на этапе разработки проектов планировки территории.</w:t>
      </w:r>
    </w:p>
    <w:p w:rsidR="008A1B05" w:rsidRPr="00E009B0" w:rsidRDefault="008A1B05">
      <w:pPr>
        <w:pStyle w:val="ConsPlusNormal"/>
        <w:ind w:firstLine="540"/>
        <w:jc w:val="both"/>
        <w:rPr>
          <w:rFonts w:ascii="Times New Roman" w:hAnsi="Times New Roman" w:cs="Times New Roman"/>
          <w:sz w:val="28"/>
          <w:szCs w:val="28"/>
        </w:rPr>
      </w:pPr>
    </w:p>
    <w:p w:rsidR="008A1B05" w:rsidRPr="00E009B0" w:rsidRDefault="008A1B05">
      <w:pPr>
        <w:rPr>
          <w:rFonts w:ascii="Times New Roman" w:hAnsi="Times New Roman" w:cs="Times New Roman"/>
          <w:sz w:val="28"/>
          <w:szCs w:val="28"/>
        </w:rPr>
        <w:sectPr w:rsidR="008A1B05" w:rsidRPr="00E009B0">
          <w:pgSz w:w="11905" w:h="16838"/>
          <w:pgMar w:top="1134" w:right="850" w:bottom="1134" w:left="1701" w:header="0" w:footer="0" w:gutter="0"/>
          <w:cols w:space="720"/>
        </w:sectPr>
      </w:pPr>
    </w:p>
    <w:p w:rsidR="008A1B05" w:rsidRPr="00E009B0" w:rsidRDefault="008A1B05">
      <w:pPr>
        <w:pStyle w:val="ConsPlusNormal"/>
        <w:jc w:val="right"/>
        <w:outlineLvl w:val="3"/>
        <w:rPr>
          <w:rFonts w:ascii="Times New Roman" w:hAnsi="Times New Roman" w:cs="Times New Roman"/>
          <w:sz w:val="28"/>
          <w:szCs w:val="28"/>
        </w:rPr>
      </w:pPr>
      <w:r w:rsidRPr="00E009B0">
        <w:rPr>
          <w:rFonts w:ascii="Times New Roman" w:hAnsi="Times New Roman" w:cs="Times New Roman"/>
          <w:sz w:val="28"/>
          <w:szCs w:val="28"/>
        </w:rPr>
        <w:lastRenderedPageBreak/>
        <w:t>Таблица 1</w:t>
      </w:r>
      <w:r w:rsidR="00E009B0">
        <w:rPr>
          <w:rFonts w:ascii="Times New Roman" w:hAnsi="Times New Roman" w:cs="Times New Roman"/>
          <w:sz w:val="28"/>
          <w:szCs w:val="28"/>
        </w:rPr>
        <w:t>0</w:t>
      </w:r>
    </w:p>
    <w:p w:rsidR="008A1B05" w:rsidRPr="00E009B0" w:rsidRDefault="008A1B05">
      <w:pPr>
        <w:pStyle w:val="ConsPlusNormal"/>
        <w:ind w:firstLine="540"/>
        <w:jc w:val="both"/>
        <w:rPr>
          <w:rFonts w:ascii="Times New Roman" w:hAnsi="Times New Roman" w:cs="Times New Roman"/>
          <w:sz w:val="28"/>
          <w:szCs w:val="28"/>
        </w:rPr>
      </w:pPr>
    </w:p>
    <w:p w:rsidR="008A1B05" w:rsidRPr="00E009B0" w:rsidRDefault="008A1B05">
      <w:pPr>
        <w:pStyle w:val="ConsPlusNormal"/>
        <w:jc w:val="center"/>
        <w:rPr>
          <w:rFonts w:ascii="Times New Roman" w:hAnsi="Times New Roman" w:cs="Times New Roman"/>
          <w:sz w:val="28"/>
          <w:szCs w:val="28"/>
        </w:rPr>
      </w:pPr>
      <w:bookmarkStart w:id="2" w:name="P1743"/>
      <w:bookmarkEnd w:id="2"/>
      <w:r w:rsidRPr="00E009B0">
        <w:rPr>
          <w:rFonts w:ascii="Times New Roman" w:hAnsi="Times New Roman" w:cs="Times New Roman"/>
          <w:sz w:val="28"/>
          <w:szCs w:val="28"/>
        </w:rPr>
        <w:t>Расчет спроса на объекты социальной инфраструктуры</w:t>
      </w:r>
    </w:p>
    <w:p w:rsidR="008A1B05" w:rsidRPr="00E009B0" w:rsidRDefault="008A1B05">
      <w:pPr>
        <w:pStyle w:val="ConsPlusNormal"/>
        <w:jc w:val="center"/>
        <w:rPr>
          <w:rFonts w:ascii="Times New Roman" w:hAnsi="Times New Roman" w:cs="Times New Roman"/>
          <w:sz w:val="28"/>
          <w:szCs w:val="28"/>
        </w:rPr>
      </w:pPr>
      <w:r w:rsidRPr="00E009B0">
        <w:rPr>
          <w:rFonts w:ascii="Times New Roman" w:hAnsi="Times New Roman" w:cs="Times New Roman"/>
          <w:sz w:val="28"/>
          <w:szCs w:val="28"/>
        </w:rPr>
        <w:t xml:space="preserve">на территории </w:t>
      </w:r>
      <w:r w:rsidR="006D3990" w:rsidRPr="00E009B0">
        <w:rPr>
          <w:rFonts w:ascii="Times New Roman" w:hAnsi="Times New Roman" w:cs="Times New Roman"/>
          <w:sz w:val="28"/>
          <w:szCs w:val="28"/>
        </w:rPr>
        <w:t>Камышловского</w:t>
      </w:r>
      <w:r w:rsidRPr="00E009B0">
        <w:rPr>
          <w:rFonts w:ascii="Times New Roman" w:hAnsi="Times New Roman" w:cs="Times New Roman"/>
          <w:sz w:val="28"/>
          <w:szCs w:val="28"/>
        </w:rPr>
        <w:t xml:space="preserve"> городского округа</w:t>
      </w:r>
    </w:p>
    <w:p w:rsidR="008A1B05" w:rsidRPr="00E009B0" w:rsidRDefault="008A1B05">
      <w:pPr>
        <w:pStyle w:val="ConsPlusNormal"/>
        <w:ind w:firstLine="540"/>
        <w:jc w:val="both"/>
        <w:rPr>
          <w:rFonts w:ascii="Times New Roman" w:hAnsi="Times New Roman" w:cs="Times New Roman"/>
          <w:sz w:val="28"/>
          <w:szCs w:val="28"/>
        </w:rPr>
      </w:pPr>
    </w:p>
    <w:tbl>
      <w:tblPr>
        <w:tblpPr w:leftFromText="180" w:rightFromText="180" w:vertAnchor="text" w:tblpY="1"/>
        <w:tblOverlap w:val="never"/>
        <w:tblW w:w="13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778"/>
        <w:gridCol w:w="2098"/>
        <w:gridCol w:w="2161"/>
        <w:gridCol w:w="1921"/>
        <w:gridCol w:w="63"/>
        <w:gridCol w:w="1978"/>
        <w:gridCol w:w="7"/>
        <w:gridCol w:w="1843"/>
        <w:gridCol w:w="21"/>
      </w:tblGrid>
      <w:tr w:rsidR="008A1B05" w:rsidRPr="00E009B0" w:rsidTr="00D60FF5">
        <w:tc>
          <w:tcPr>
            <w:tcW w:w="680" w:type="dxa"/>
          </w:tcPr>
          <w:p w:rsidR="008A1B05" w:rsidRPr="00E009B0" w:rsidRDefault="008A1B05" w:rsidP="00DB0525">
            <w:pPr>
              <w:pStyle w:val="ConsPlusNormal"/>
              <w:jc w:val="center"/>
              <w:rPr>
                <w:rFonts w:ascii="Times New Roman" w:hAnsi="Times New Roman" w:cs="Times New Roman"/>
                <w:sz w:val="28"/>
                <w:szCs w:val="28"/>
              </w:rPr>
            </w:pPr>
            <w:r w:rsidRPr="00E009B0">
              <w:rPr>
                <w:rFonts w:ascii="Times New Roman" w:hAnsi="Times New Roman" w:cs="Times New Roman"/>
                <w:sz w:val="28"/>
                <w:szCs w:val="28"/>
              </w:rPr>
              <w:t>N п/п</w:t>
            </w:r>
          </w:p>
        </w:tc>
        <w:tc>
          <w:tcPr>
            <w:tcW w:w="2778" w:type="dxa"/>
          </w:tcPr>
          <w:p w:rsidR="008A1B05" w:rsidRPr="00E009B0" w:rsidRDefault="008A1B05" w:rsidP="00DB0525">
            <w:pPr>
              <w:pStyle w:val="ConsPlusNormal"/>
              <w:jc w:val="center"/>
              <w:rPr>
                <w:rFonts w:ascii="Times New Roman" w:hAnsi="Times New Roman" w:cs="Times New Roman"/>
                <w:sz w:val="28"/>
                <w:szCs w:val="28"/>
              </w:rPr>
            </w:pPr>
            <w:r w:rsidRPr="00E009B0">
              <w:rPr>
                <w:rFonts w:ascii="Times New Roman" w:hAnsi="Times New Roman" w:cs="Times New Roman"/>
                <w:sz w:val="28"/>
                <w:szCs w:val="28"/>
              </w:rPr>
              <w:t>Наименование</w:t>
            </w:r>
          </w:p>
        </w:tc>
        <w:tc>
          <w:tcPr>
            <w:tcW w:w="2098" w:type="dxa"/>
          </w:tcPr>
          <w:p w:rsidR="008A1B05" w:rsidRPr="00E009B0" w:rsidRDefault="008A1B05" w:rsidP="00DB0525">
            <w:pPr>
              <w:pStyle w:val="ConsPlusNormal"/>
              <w:jc w:val="center"/>
              <w:rPr>
                <w:rFonts w:ascii="Times New Roman" w:hAnsi="Times New Roman" w:cs="Times New Roman"/>
                <w:sz w:val="28"/>
                <w:szCs w:val="28"/>
              </w:rPr>
            </w:pPr>
            <w:r w:rsidRPr="00E009B0">
              <w:rPr>
                <w:rFonts w:ascii="Times New Roman" w:hAnsi="Times New Roman" w:cs="Times New Roman"/>
                <w:sz w:val="28"/>
                <w:szCs w:val="28"/>
              </w:rPr>
              <w:t>Единица измерения</w:t>
            </w:r>
          </w:p>
        </w:tc>
        <w:tc>
          <w:tcPr>
            <w:tcW w:w="2161" w:type="dxa"/>
          </w:tcPr>
          <w:p w:rsidR="008A1B05" w:rsidRPr="00E009B0" w:rsidRDefault="008A1B05" w:rsidP="00F838EC">
            <w:pPr>
              <w:pStyle w:val="ConsPlusNormal"/>
              <w:jc w:val="center"/>
              <w:rPr>
                <w:rFonts w:ascii="Times New Roman" w:hAnsi="Times New Roman" w:cs="Times New Roman"/>
                <w:sz w:val="28"/>
                <w:szCs w:val="28"/>
              </w:rPr>
            </w:pPr>
            <w:r w:rsidRPr="00E009B0">
              <w:rPr>
                <w:rFonts w:ascii="Times New Roman" w:hAnsi="Times New Roman" w:cs="Times New Roman"/>
                <w:sz w:val="28"/>
                <w:szCs w:val="28"/>
              </w:rPr>
              <w:t xml:space="preserve">Норма по </w:t>
            </w:r>
            <w:r w:rsidR="00F838EC">
              <w:rPr>
                <w:rFonts w:ascii="Times New Roman" w:hAnsi="Times New Roman" w:cs="Times New Roman"/>
                <w:sz w:val="28"/>
                <w:szCs w:val="28"/>
              </w:rPr>
              <w:t>МНГКГО</w:t>
            </w:r>
            <w:hyperlink r:id="rId26" w:history="1"/>
          </w:p>
        </w:tc>
        <w:tc>
          <w:tcPr>
            <w:tcW w:w="1921" w:type="dxa"/>
          </w:tcPr>
          <w:p w:rsidR="008A1B05" w:rsidRPr="00E009B0" w:rsidRDefault="008A1B05" w:rsidP="00E24939">
            <w:pPr>
              <w:pStyle w:val="ConsPlusNormal"/>
              <w:jc w:val="center"/>
              <w:rPr>
                <w:rFonts w:ascii="Times New Roman" w:hAnsi="Times New Roman" w:cs="Times New Roman"/>
                <w:sz w:val="28"/>
                <w:szCs w:val="28"/>
              </w:rPr>
            </w:pPr>
            <w:r w:rsidRPr="00E009B0">
              <w:rPr>
                <w:rFonts w:ascii="Times New Roman" w:hAnsi="Times New Roman" w:cs="Times New Roman"/>
                <w:sz w:val="28"/>
                <w:szCs w:val="28"/>
              </w:rPr>
              <w:t>Н</w:t>
            </w:r>
            <w:r w:rsidR="00701F3C">
              <w:rPr>
                <w:rFonts w:ascii="Times New Roman" w:hAnsi="Times New Roman" w:cs="Times New Roman"/>
                <w:sz w:val="28"/>
                <w:szCs w:val="28"/>
              </w:rPr>
              <w:t>ормативная потребность на 2032</w:t>
            </w:r>
            <w:r w:rsidRPr="00E009B0">
              <w:rPr>
                <w:rFonts w:ascii="Times New Roman" w:hAnsi="Times New Roman" w:cs="Times New Roman"/>
                <w:sz w:val="28"/>
                <w:szCs w:val="28"/>
              </w:rPr>
              <w:t xml:space="preserve"> год (</w:t>
            </w:r>
            <w:r w:rsidR="00E24939" w:rsidRPr="00E009B0">
              <w:rPr>
                <w:rFonts w:ascii="Times New Roman" w:hAnsi="Times New Roman" w:cs="Times New Roman"/>
                <w:sz w:val="28"/>
                <w:szCs w:val="28"/>
              </w:rPr>
              <w:t>26538)</w:t>
            </w:r>
          </w:p>
        </w:tc>
        <w:tc>
          <w:tcPr>
            <w:tcW w:w="2041" w:type="dxa"/>
            <w:gridSpan w:val="2"/>
          </w:tcPr>
          <w:p w:rsidR="008A1B05" w:rsidRPr="00E009B0" w:rsidRDefault="008A1B05" w:rsidP="00E009B0">
            <w:pPr>
              <w:pStyle w:val="ConsPlusNormal"/>
              <w:jc w:val="center"/>
              <w:rPr>
                <w:rFonts w:ascii="Times New Roman" w:hAnsi="Times New Roman" w:cs="Times New Roman"/>
                <w:sz w:val="28"/>
                <w:szCs w:val="28"/>
              </w:rPr>
            </w:pPr>
            <w:r w:rsidRPr="00E009B0">
              <w:rPr>
                <w:rFonts w:ascii="Times New Roman" w:hAnsi="Times New Roman" w:cs="Times New Roman"/>
                <w:sz w:val="28"/>
                <w:szCs w:val="28"/>
              </w:rPr>
              <w:t>Фактическая обеспеченность на 201</w:t>
            </w:r>
            <w:r w:rsidR="00E009B0">
              <w:rPr>
                <w:rFonts w:ascii="Times New Roman" w:hAnsi="Times New Roman" w:cs="Times New Roman"/>
                <w:sz w:val="28"/>
                <w:szCs w:val="28"/>
              </w:rPr>
              <w:t>7</w:t>
            </w:r>
            <w:r w:rsidRPr="00E009B0">
              <w:rPr>
                <w:rFonts w:ascii="Times New Roman" w:hAnsi="Times New Roman" w:cs="Times New Roman"/>
                <w:sz w:val="28"/>
                <w:szCs w:val="28"/>
              </w:rPr>
              <w:t xml:space="preserve"> год </w:t>
            </w:r>
            <w:r w:rsidR="00E24939" w:rsidRPr="00E009B0">
              <w:rPr>
                <w:rFonts w:ascii="Times New Roman" w:hAnsi="Times New Roman" w:cs="Times New Roman"/>
                <w:sz w:val="28"/>
                <w:szCs w:val="28"/>
              </w:rPr>
              <w:t>(26538)</w:t>
            </w:r>
          </w:p>
        </w:tc>
        <w:tc>
          <w:tcPr>
            <w:tcW w:w="1871" w:type="dxa"/>
            <w:gridSpan w:val="3"/>
          </w:tcPr>
          <w:p w:rsidR="008A1B05" w:rsidRPr="00E009B0" w:rsidRDefault="008A1B05" w:rsidP="00DB0525">
            <w:pPr>
              <w:pStyle w:val="ConsPlusNormal"/>
              <w:jc w:val="center"/>
              <w:rPr>
                <w:rFonts w:ascii="Times New Roman" w:hAnsi="Times New Roman" w:cs="Times New Roman"/>
                <w:sz w:val="28"/>
                <w:szCs w:val="28"/>
              </w:rPr>
            </w:pPr>
            <w:r w:rsidRPr="00E009B0">
              <w:rPr>
                <w:rFonts w:ascii="Times New Roman" w:hAnsi="Times New Roman" w:cs="Times New Roman"/>
                <w:sz w:val="28"/>
                <w:szCs w:val="28"/>
              </w:rPr>
              <w:t>Перспективная обеспеченность, %</w:t>
            </w:r>
          </w:p>
        </w:tc>
      </w:tr>
      <w:tr w:rsidR="008A1B05" w:rsidRPr="00E009B0" w:rsidTr="00D60FF5">
        <w:tc>
          <w:tcPr>
            <w:tcW w:w="13550" w:type="dxa"/>
            <w:gridSpan w:val="10"/>
          </w:tcPr>
          <w:p w:rsidR="008A1B05" w:rsidRPr="00E009B0" w:rsidRDefault="008A1B05" w:rsidP="00DB0525">
            <w:pPr>
              <w:pStyle w:val="ConsPlusNormal"/>
              <w:outlineLvl w:val="4"/>
              <w:rPr>
                <w:rFonts w:ascii="Times New Roman" w:hAnsi="Times New Roman" w:cs="Times New Roman"/>
                <w:sz w:val="28"/>
                <w:szCs w:val="28"/>
              </w:rPr>
            </w:pPr>
            <w:r w:rsidRPr="00E009B0">
              <w:rPr>
                <w:rFonts w:ascii="Times New Roman" w:hAnsi="Times New Roman" w:cs="Times New Roman"/>
                <w:sz w:val="28"/>
                <w:szCs w:val="28"/>
              </w:rPr>
              <w:t>Объекты образования</w:t>
            </w:r>
          </w:p>
        </w:tc>
      </w:tr>
      <w:tr w:rsidR="008A1B05" w:rsidRPr="00E009B0" w:rsidTr="00D60FF5">
        <w:tc>
          <w:tcPr>
            <w:tcW w:w="680" w:type="dxa"/>
          </w:tcPr>
          <w:p w:rsidR="008A1B05" w:rsidRPr="00E009B0" w:rsidRDefault="008A1B0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1</w:t>
            </w:r>
          </w:p>
        </w:tc>
        <w:tc>
          <w:tcPr>
            <w:tcW w:w="2778" w:type="dxa"/>
          </w:tcPr>
          <w:p w:rsidR="008A1B05" w:rsidRPr="00E009B0" w:rsidRDefault="008A1B0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Дошкольные образовательные учреждения</w:t>
            </w:r>
          </w:p>
        </w:tc>
        <w:tc>
          <w:tcPr>
            <w:tcW w:w="2098" w:type="dxa"/>
          </w:tcPr>
          <w:p w:rsidR="008A1B05" w:rsidRPr="00E009B0" w:rsidRDefault="008A1B0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Мест на 1 тыс. чел.</w:t>
            </w:r>
          </w:p>
        </w:tc>
        <w:tc>
          <w:tcPr>
            <w:tcW w:w="2161" w:type="dxa"/>
          </w:tcPr>
          <w:p w:rsidR="008A1B05" w:rsidRPr="00E009B0" w:rsidRDefault="008A1B0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55</w:t>
            </w:r>
          </w:p>
        </w:tc>
        <w:tc>
          <w:tcPr>
            <w:tcW w:w="1921" w:type="dxa"/>
          </w:tcPr>
          <w:p w:rsidR="008A1B05" w:rsidRPr="00E009B0" w:rsidRDefault="008A1B0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4426</w:t>
            </w:r>
          </w:p>
        </w:tc>
        <w:tc>
          <w:tcPr>
            <w:tcW w:w="2041" w:type="dxa"/>
            <w:gridSpan w:val="2"/>
          </w:tcPr>
          <w:p w:rsidR="008A1B05" w:rsidRPr="00E009B0" w:rsidRDefault="008A1B0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5136</w:t>
            </w:r>
          </w:p>
        </w:tc>
        <w:tc>
          <w:tcPr>
            <w:tcW w:w="1871" w:type="dxa"/>
            <w:gridSpan w:val="3"/>
          </w:tcPr>
          <w:p w:rsidR="008A1B05" w:rsidRPr="00E009B0" w:rsidRDefault="008A1B0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более 100</w:t>
            </w:r>
          </w:p>
        </w:tc>
      </w:tr>
      <w:tr w:rsidR="008A1B05" w:rsidRPr="00E009B0" w:rsidTr="00D60FF5">
        <w:tc>
          <w:tcPr>
            <w:tcW w:w="680" w:type="dxa"/>
          </w:tcPr>
          <w:p w:rsidR="008A1B05" w:rsidRPr="00E009B0" w:rsidRDefault="008A1B0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2</w:t>
            </w:r>
          </w:p>
        </w:tc>
        <w:tc>
          <w:tcPr>
            <w:tcW w:w="2778" w:type="dxa"/>
          </w:tcPr>
          <w:p w:rsidR="008A1B05" w:rsidRPr="00E009B0" w:rsidRDefault="008A1B0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Общеобразовательные учреждения</w:t>
            </w:r>
          </w:p>
        </w:tc>
        <w:tc>
          <w:tcPr>
            <w:tcW w:w="2098" w:type="dxa"/>
          </w:tcPr>
          <w:p w:rsidR="008A1B05" w:rsidRPr="00E009B0" w:rsidRDefault="008A1B0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Мест на 1 тыс. чел.</w:t>
            </w:r>
          </w:p>
        </w:tc>
        <w:tc>
          <w:tcPr>
            <w:tcW w:w="2161" w:type="dxa"/>
          </w:tcPr>
          <w:p w:rsidR="008A1B05" w:rsidRPr="00E009B0" w:rsidRDefault="008A1B0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103</w:t>
            </w:r>
          </w:p>
        </w:tc>
        <w:tc>
          <w:tcPr>
            <w:tcW w:w="1921" w:type="dxa"/>
          </w:tcPr>
          <w:p w:rsidR="008A1B05" w:rsidRPr="00E009B0" w:rsidRDefault="008A1B0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8288</w:t>
            </w:r>
          </w:p>
        </w:tc>
        <w:tc>
          <w:tcPr>
            <w:tcW w:w="2041" w:type="dxa"/>
            <w:gridSpan w:val="2"/>
          </w:tcPr>
          <w:p w:rsidR="008A1B05" w:rsidRPr="00E009B0" w:rsidRDefault="008A1B0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10100</w:t>
            </w:r>
          </w:p>
        </w:tc>
        <w:tc>
          <w:tcPr>
            <w:tcW w:w="1871" w:type="dxa"/>
            <w:gridSpan w:val="3"/>
          </w:tcPr>
          <w:p w:rsidR="008A1B05" w:rsidRPr="00E009B0" w:rsidRDefault="008A1B0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более 100</w:t>
            </w:r>
          </w:p>
        </w:tc>
      </w:tr>
      <w:tr w:rsidR="008A1B05" w:rsidRPr="00E009B0" w:rsidTr="00D60FF5">
        <w:tc>
          <w:tcPr>
            <w:tcW w:w="680" w:type="dxa"/>
          </w:tcPr>
          <w:p w:rsidR="008A1B05" w:rsidRPr="00E009B0" w:rsidRDefault="008A1B0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3</w:t>
            </w:r>
          </w:p>
        </w:tc>
        <w:tc>
          <w:tcPr>
            <w:tcW w:w="2778" w:type="dxa"/>
          </w:tcPr>
          <w:p w:rsidR="008A1B05" w:rsidRPr="00E009B0" w:rsidRDefault="008A1B0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Учреждения дополнительного образования</w:t>
            </w:r>
          </w:p>
        </w:tc>
        <w:tc>
          <w:tcPr>
            <w:tcW w:w="2098" w:type="dxa"/>
          </w:tcPr>
          <w:p w:rsidR="008A1B05" w:rsidRPr="00E009B0" w:rsidRDefault="008A1B0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Мест на 1 тыс. чел.</w:t>
            </w:r>
          </w:p>
        </w:tc>
        <w:tc>
          <w:tcPr>
            <w:tcW w:w="2161" w:type="dxa"/>
          </w:tcPr>
          <w:p w:rsidR="008A1B05" w:rsidRPr="00E009B0" w:rsidRDefault="008A1B0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21</w:t>
            </w:r>
          </w:p>
        </w:tc>
        <w:tc>
          <w:tcPr>
            <w:tcW w:w="1921" w:type="dxa"/>
          </w:tcPr>
          <w:p w:rsidR="008A1B05" w:rsidRPr="00E009B0" w:rsidRDefault="008A1B0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1690</w:t>
            </w:r>
          </w:p>
        </w:tc>
        <w:tc>
          <w:tcPr>
            <w:tcW w:w="2041" w:type="dxa"/>
            <w:gridSpan w:val="2"/>
          </w:tcPr>
          <w:p w:rsidR="008A1B05" w:rsidRPr="00E009B0" w:rsidRDefault="008A1B0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10309</w:t>
            </w:r>
          </w:p>
        </w:tc>
        <w:tc>
          <w:tcPr>
            <w:tcW w:w="1871" w:type="dxa"/>
            <w:gridSpan w:val="3"/>
          </w:tcPr>
          <w:p w:rsidR="008A1B05" w:rsidRPr="00E009B0" w:rsidRDefault="008A1B0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более 100</w:t>
            </w:r>
          </w:p>
        </w:tc>
      </w:tr>
      <w:tr w:rsidR="008A1B05" w:rsidRPr="00E009B0" w:rsidTr="00D60FF5">
        <w:tc>
          <w:tcPr>
            <w:tcW w:w="13550" w:type="dxa"/>
            <w:gridSpan w:val="10"/>
          </w:tcPr>
          <w:p w:rsidR="008A1B05" w:rsidRPr="00E009B0" w:rsidRDefault="008A1B05" w:rsidP="00DB0525">
            <w:pPr>
              <w:pStyle w:val="ConsPlusNormal"/>
              <w:outlineLvl w:val="4"/>
              <w:rPr>
                <w:rFonts w:ascii="Times New Roman" w:hAnsi="Times New Roman" w:cs="Times New Roman"/>
                <w:sz w:val="28"/>
                <w:szCs w:val="28"/>
              </w:rPr>
            </w:pPr>
            <w:r w:rsidRPr="00E009B0">
              <w:rPr>
                <w:rFonts w:ascii="Times New Roman" w:hAnsi="Times New Roman" w:cs="Times New Roman"/>
                <w:sz w:val="28"/>
                <w:szCs w:val="28"/>
              </w:rPr>
              <w:t>Объекты здравоохранения</w:t>
            </w:r>
          </w:p>
        </w:tc>
      </w:tr>
      <w:tr w:rsidR="008A1B05" w:rsidRPr="00E009B0" w:rsidTr="00D60FF5">
        <w:tc>
          <w:tcPr>
            <w:tcW w:w="680" w:type="dxa"/>
          </w:tcPr>
          <w:p w:rsidR="008A1B05" w:rsidRPr="00E009B0" w:rsidRDefault="008A1B0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1</w:t>
            </w:r>
          </w:p>
        </w:tc>
        <w:tc>
          <w:tcPr>
            <w:tcW w:w="2778" w:type="dxa"/>
          </w:tcPr>
          <w:p w:rsidR="008A1B05" w:rsidRPr="00E009B0" w:rsidRDefault="008A1B0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Амбулаторно-поликлинические учреждения</w:t>
            </w:r>
          </w:p>
        </w:tc>
        <w:tc>
          <w:tcPr>
            <w:tcW w:w="2098" w:type="dxa"/>
          </w:tcPr>
          <w:p w:rsidR="008A1B05" w:rsidRPr="00E009B0" w:rsidRDefault="008A1B0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Посещений в смену на 1 тыс. чел.</w:t>
            </w:r>
          </w:p>
        </w:tc>
        <w:tc>
          <w:tcPr>
            <w:tcW w:w="2161" w:type="dxa"/>
          </w:tcPr>
          <w:p w:rsidR="008A1B05" w:rsidRPr="00E009B0" w:rsidRDefault="008A1B0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34</w:t>
            </w:r>
          </w:p>
        </w:tc>
        <w:tc>
          <w:tcPr>
            <w:tcW w:w="1921" w:type="dxa"/>
          </w:tcPr>
          <w:p w:rsidR="008A1B05" w:rsidRPr="00E009B0" w:rsidRDefault="008A1B0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2736</w:t>
            </w:r>
          </w:p>
        </w:tc>
        <w:tc>
          <w:tcPr>
            <w:tcW w:w="2041" w:type="dxa"/>
            <w:gridSpan w:val="2"/>
          </w:tcPr>
          <w:p w:rsidR="008A1B05" w:rsidRPr="00E009B0" w:rsidRDefault="008A1B0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2615</w:t>
            </w:r>
          </w:p>
        </w:tc>
        <w:tc>
          <w:tcPr>
            <w:tcW w:w="1871" w:type="dxa"/>
            <w:gridSpan w:val="3"/>
          </w:tcPr>
          <w:p w:rsidR="008A1B05" w:rsidRPr="00E009B0" w:rsidRDefault="008A1B0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95,6</w:t>
            </w:r>
          </w:p>
        </w:tc>
      </w:tr>
      <w:tr w:rsidR="008A1B05" w:rsidRPr="00E009B0" w:rsidTr="00D60FF5">
        <w:tc>
          <w:tcPr>
            <w:tcW w:w="680" w:type="dxa"/>
          </w:tcPr>
          <w:p w:rsidR="008A1B05" w:rsidRPr="00E009B0" w:rsidRDefault="008A1B0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2</w:t>
            </w:r>
          </w:p>
        </w:tc>
        <w:tc>
          <w:tcPr>
            <w:tcW w:w="2778" w:type="dxa"/>
          </w:tcPr>
          <w:p w:rsidR="008A1B05" w:rsidRPr="00E009B0" w:rsidRDefault="008A1B0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 xml:space="preserve">Больничные </w:t>
            </w:r>
            <w:r w:rsidRPr="00E009B0">
              <w:rPr>
                <w:rFonts w:ascii="Times New Roman" w:hAnsi="Times New Roman" w:cs="Times New Roman"/>
                <w:sz w:val="28"/>
                <w:szCs w:val="28"/>
              </w:rPr>
              <w:lastRenderedPageBreak/>
              <w:t>учреждения</w:t>
            </w:r>
          </w:p>
        </w:tc>
        <w:tc>
          <w:tcPr>
            <w:tcW w:w="2098" w:type="dxa"/>
          </w:tcPr>
          <w:p w:rsidR="008A1B05" w:rsidRPr="00E009B0" w:rsidRDefault="008A1B0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lastRenderedPageBreak/>
              <w:t xml:space="preserve">Коек на 1 тыс. </w:t>
            </w:r>
            <w:r w:rsidRPr="00E009B0">
              <w:rPr>
                <w:rFonts w:ascii="Times New Roman" w:hAnsi="Times New Roman" w:cs="Times New Roman"/>
                <w:sz w:val="28"/>
                <w:szCs w:val="28"/>
              </w:rPr>
              <w:lastRenderedPageBreak/>
              <w:t>чел.</w:t>
            </w:r>
          </w:p>
        </w:tc>
        <w:tc>
          <w:tcPr>
            <w:tcW w:w="2161" w:type="dxa"/>
          </w:tcPr>
          <w:p w:rsidR="008A1B05" w:rsidRPr="00E009B0" w:rsidRDefault="008A1B0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lastRenderedPageBreak/>
              <w:t>9,5</w:t>
            </w:r>
          </w:p>
        </w:tc>
        <w:tc>
          <w:tcPr>
            <w:tcW w:w="1921" w:type="dxa"/>
          </w:tcPr>
          <w:p w:rsidR="008A1B05" w:rsidRPr="00E009B0" w:rsidRDefault="008A1B0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764</w:t>
            </w:r>
          </w:p>
        </w:tc>
        <w:tc>
          <w:tcPr>
            <w:tcW w:w="2041" w:type="dxa"/>
            <w:gridSpan w:val="2"/>
          </w:tcPr>
          <w:p w:rsidR="008A1B05" w:rsidRPr="00E009B0" w:rsidRDefault="008A1B0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1062</w:t>
            </w:r>
          </w:p>
        </w:tc>
        <w:tc>
          <w:tcPr>
            <w:tcW w:w="1871" w:type="dxa"/>
            <w:gridSpan w:val="3"/>
          </w:tcPr>
          <w:p w:rsidR="008A1B05" w:rsidRPr="00E009B0" w:rsidRDefault="008A1B0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более 100</w:t>
            </w:r>
          </w:p>
        </w:tc>
      </w:tr>
      <w:tr w:rsidR="008A1B05" w:rsidRPr="00E009B0" w:rsidTr="00D60FF5">
        <w:tc>
          <w:tcPr>
            <w:tcW w:w="680" w:type="dxa"/>
          </w:tcPr>
          <w:p w:rsidR="008A1B05" w:rsidRPr="00E009B0" w:rsidRDefault="008A1B0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lastRenderedPageBreak/>
              <w:t>3</w:t>
            </w:r>
          </w:p>
        </w:tc>
        <w:tc>
          <w:tcPr>
            <w:tcW w:w="2778" w:type="dxa"/>
          </w:tcPr>
          <w:p w:rsidR="008A1B05" w:rsidRPr="00E009B0" w:rsidRDefault="008A1B0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Станции скорой медицинской помощи</w:t>
            </w:r>
          </w:p>
        </w:tc>
        <w:tc>
          <w:tcPr>
            <w:tcW w:w="2098" w:type="dxa"/>
          </w:tcPr>
          <w:p w:rsidR="008A1B05" w:rsidRPr="00E009B0" w:rsidRDefault="008A1B0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Автомобиль на 1 тыс. чел.</w:t>
            </w:r>
          </w:p>
        </w:tc>
        <w:tc>
          <w:tcPr>
            <w:tcW w:w="2161" w:type="dxa"/>
          </w:tcPr>
          <w:p w:rsidR="008A1B05" w:rsidRPr="00E009B0" w:rsidRDefault="008A1B0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0,1</w:t>
            </w:r>
          </w:p>
        </w:tc>
        <w:tc>
          <w:tcPr>
            <w:tcW w:w="1921" w:type="dxa"/>
          </w:tcPr>
          <w:p w:rsidR="008A1B05" w:rsidRPr="00E009B0" w:rsidRDefault="008A1B0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8</w:t>
            </w:r>
          </w:p>
        </w:tc>
        <w:tc>
          <w:tcPr>
            <w:tcW w:w="2041" w:type="dxa"/>
            <w:gridSpan w:val="2"/>
          </w:tcPr>
          <w:p w:rsidR="008A1B05" w:rsidRPr="00E009B0" w:rsidRDefault="008A1B0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7</w:t>
            </w:r>
          </w:p>
        </w:tc>
        <w:tc>
          <w:tcPr>
            <w:tcW w:w="1871" w:type="dxa"/>
            <w:gridSpan w:val="3"/>
          </w:tcPr>
          <w:p w:rsidR="008A1B05" w:rsidRPr="00E009B0" w:rsidRDefault="008A1B0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87,5</w:t>
            </w:r>
          </w:p>
        </w:tc>
      </w:tr>
      <w:tr w:rsidR="008A1B05" w:rsidRPr="00E009B0" w:rsidTr="00D60FF5">
        <w:tc>
          <w:tcPr>
            <w:tcW w:w="680" w:type="dxa"/>
          </w:tcPr>
          <w:p w:rsidR="008A1B05" w:rsidRPr="00E009B0" w:rsidRDefault="008A1B0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4</w:t>
            </w:r>
          </w:p>
        </w:tc>
        <w:tc>
          <w:tcPr>
            <w:tcW w:w="2778" w:type="dxa"/>
          </w:tcPr>
          <w:p w:rsidR="008A1B05" w:rsidRPr="00E009B0" w:rsidRDefault="008A1B0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Аптеки</w:t>
            </w:r>
          </w:p>
        </w:tc>
        <w:tc>
          <w:tcPr>
            <w:tcW w:w="2098" w:type="dxa"/>
          </w:tcPr>
          <w:p w:rsidR="008A1B05" w:rsidRPr="00E009B0" w:rsidRDefault="008A1B0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Объект</w:t>
            </w:r>
          </w:p>
        </w:tc>
        <w:tc>
          <w:tcPr>
            <w:tcW w:w="2161" w:type="dxa"/>
          </w:tcPr>
          <w:p w:rsidR="008A1B05" w:rsidRPr="00E009B0" w:rsidRDefault="008A1B0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1 на 12 тыс. человек</w:t>
            </w:r>
          </w:p>
        </w:tc>
        <w:tc>
          <w:tcPr>
            <w:tcW w:w="1921" w:type="dxa"/>
          </w:tcPr>
          <w:p w:rsidR="008A1B05" w:rsidRPr="00E009B0" w:rsidRDefault="008A1B0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7</w:t>
            </w:r>
          </w:p>
        </w:tc>
        <w:tc>
          <w:tcPr>
            <w:tcW w:w="2041" w:type="dxa"/>
            <w:gridSpan w:val="2"/>
          </w:tcPr>
          <w:p w:rsidR="008A1B05" w:rsidRPr="00E009B0" w:rsidRDefault="008A1B0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25</w:t>
            </w:r>
          </w:p>
        </w:tc>
        <w:tc>
          <w:tcPr>
            <w:tcW w:w="1871" w:type="dxa"/>
            <w:gridSpan w:val="3"/>
          </w:tcPr>
          <w:p w:rsidR="008A1B05" w:rsidRPr="00E009B0" w:rsidRDefault="008A1B0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более 100</w:t>
            </w:r>
          </w:p>
        </w:tc>
      </w:tr>
      <w:tr w:rsidR="008A1B05" w:rsidRPr="00E009B0" w:rsidTr="00D60FF5">
        <w:tc>
          <w:tcPr>
            <w:tcW w:w="680" w:type="dxa"/>
          </w:tcPr>
          <w:p w:rsidR="008A1B05" w:rsidRPr="00E009B0" w:rsidRDefault="008A1B0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5</w:t>
            </w:r>
          </w:p>
        </w:tc>
        <w:tc>
          <w:tcPr>
            <w:tcW w:w="2778" w:type="dxa"/>
          </w:tcPr>
          <w:p w:rsidR="008A1B05" w:rsidRPr="00E009B0" w:rsidRDefault="008A1B0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Пункты раздачи детского питания</w:t>
            </w:r>
          </w:p>
        </w:tc>
        <w:tc>
          <w:tcPr>
            <w:tcW w:w="2098" w:type="dxa"/>
          </w:tcPr>
          <w:p w:rsidR="008A1B05" w:rsidRPr="00E009B0" w:rsidRDefault="008A1B0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Кв. м общей площади на 1 тыс. чел.</w:t>
            </w:r>
          </w:p>
        </w:tc>
        <w:tc>
          <w:tcPr>
            <w:tcW w:w="2161" w:type="dxa"/>
          </w:tcPr>
          <w:p w:rsidR="008A1B05" w:rsidRPr="00E009B0" w:rsidRDefault="008A1B0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10</w:t>
            </w:r>
          </w:p>
        </w:tc>
        <w:tc>
          <w:tcPr>
            <w:tcW w:w="1921" w:type="dxa"/>
          </w:tcPr>
          <w:p w:rsidR="008A1B05" w:rsidRPr="00E009B0" w:rsidRDefault="008A1B0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805</w:t>
            </w:r>
          </w:p>
        </w:tc>
        <w:tc>
          <w:tcPr>
            <w:tcW w:w="2041" w:type="dxa"/>
            <w:gridSpan w:val="2"/>
          </w:tcPr>
          <w:p w:rsidR="008A1B05" w:rsidRPr="00E009B0" w:rsidRDefault="008A1B0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120</w:t>
            </w:r>
          </w:p>
        </w:tc>
        <w:tc>
          <w:tcPr>
            <w:tcW w:w="1871" w:type="dxa"/>
            <w:gridSpan w:val="3"/>
          </w:tcPr>
          <w:p w:rsidR="008A1B05" w:rsidRPr="00E009B0" w:rsidRDefault="008A1B0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14,9</w:t>
            </w:r>
          </w:p>
        </w:tc>
      </w:tr>
      <w:tr w:rsidR="008A1B05" w:rsidRPr="00E009B0" w:rsidTr="00D60FF5">
        <w:tc>
          <w:tcPr>
            <w:tcW w:w="13550" w:type="dxa"/>
            <w:gridSpan w:val="10"/>
          </w:tcPr>
          <w:p w:rsidR="008A1B05" w:rsidRPr="00E009B0" w:rsidRDefault="008A1B05" w:rsidP="00DB0525">
            <w:pPr>
              <w:pStyle w:val="ConsPlusNormal"/>
              <w:outlineLvl w:val="4"/>
              <w:rPr>
                <w:rFonts w:ascii="Times New Roman" w:hAnsi="Times New Roman" w:cs="Times New Roman"/>
                <w:sz w:val="28"/>
                <w:szCs w:val="28"/>
              </w:rPr>
            </w:pPr>
            <w:r w:rsidRPr="00E009B0">
              <w:rPr>
                <w:rFonts w:ascii="Times New Roman" w:hAnsi="Times New Roman" w:cs="Times New Roman"/>
                <w:sz w:val="28"/>
                <w:szCs w:val="28"/>
              </w:rPr>
              <w:t>Объекты культуры</w:t>
            </w:r>
          </w:p>
        </w:tc>
      </w:tr>
      <w:tr w:rsidR="008A1B05" w:rsidRPr="00E009B0" w:rsidTr="00D60FF5">
        <w:tc>
          <w:tcPr>
            <w:tcW w:w="680" w:type="dxa"/>
            <w:vMerge w:val="restart"/>
          </w:tcPr>
          <w:p w:rsidR="008A1B05" w:rsidRPr="00E009B0" w:rsidRDefault="00922021"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1</w:t>
            </w:r>
          </w:p>
        </w:tc>
        <w:tc>
          <w:tcPr>
            <w:tcW w:w="2778" w:type="dxa"/>
            <w:vMerge w:val="restart"/>
          </w:tcPr>
          <w:p w:rsidR="008A1B05" w:rsidRPr="00E009B0" w:rsidRDefault="008A1B0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Учреждения культуры клубного типа</w:t>
            </w:r>
          </w:p>
        </w:tc>
        <w:tc>
          <w:tcPr>
            <w:tcW w:w="2098" w:type="dxa"/>
          </w:tcPr>
          <w:p w:rsidR="008A1B05" w:rsidRPr="00E009B0" w:rsidRDefault="008A1B0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Мест на 1 тыс. чел.</w:t>
            </w:r>
          </w:p>
        </w:tc>
        <w:tc>
          <w:tcPr>
            <w:tcW w:w="2161" w:type="dxa"/>
          </w:tcPr>
          <w:p w:rsidR="008A1B05" w:rsidRPr="00E009B0" w:rsidRDefault="00E24939"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50</w:t>
            </w:r>
          </w:p>
        </w:tc>
        <w:tc>
          <w:tcPr>
            <w:tcW w:w="1984" w:type="dxa"/>
            <w:gridSpan w:val="2"/>
          </w:tcPr>
          <w:p w:rsidR="008A1B05" w:rsidRPr="00E009B0" w:rsidRDefault="00E24939"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1325</w:t>
            </w:r>
          </w:p>
        </w:tc>
        <w:tc>
          <w:tcPr>
            <w:tcW w:w="1985" w:type="dxa"/>
            <w:gridSpan w:val="2"/>
          </w:tcPr>
          <w:p w:rsidR="008A1B05" w:rsidRPr="00E009B0" w:rsidRDefault="00E24939"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282</w:t>
            </w:r>
          </w:p>
        </w:tc>
        <w:tc>
          <w:tcPr>
            <w:tcW w:w="1864" w:type="dxa"/>
            <w:gridSpan w:val="2"/>
          </w:tcPr>
          <w:p w:rsidR="008A1B05" w:rsidRPr="00E009B0" w:rsidRDefault="00E24939"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21</w:t>
            </w:r>
          </w:p>
        </w:tc>
      </w:tr>
      <w:tr w:rsidR="008A1B05" w:rsidRPr="00E009B0" w:rsidTr="00D60FF5">
        <w:tc>
          <w:tcPr>
            <w:tcW w:w="680" w:type="dxa"/>
            <w:vMerge/>
          </w:tcPr>
          <w:p w:rsidR="008A1B05" w:rsidRPr="00E009B0" w:rsidRDefault="008A1B05" w:rsidP="00DB0525">
            <w:pPr>
              <w:rPr>
                <w:rFonts w:ascii="Times New Roman" w:hAnsi="Times New Roman" w:cs="Times New Roman"/>
                <w:sz w:val="28"/>
                <w:szCs w:val="28"/>
              </w:rPr>
            </w:pPr>
          </w:p>
        </w:tc>
        <w:tc>
          <w:tcPr>
            <w:tcW w:w="2778" w:type="dxa"/>
            <w:vMerge/>
          </w:tcPr>
          <w:p w:rsidR="008A1B05" w:rsidRPr="00E009B0" w:rsidRDefault="008A1B05" w:rsidP="00DB0525">
            <w:pPr>
              <w:rPr>
                <w:rFonts w:ascii="Times New Roman" w:hAnsi="Times New Roman" w:cs="Times New Roman"/>
                <w:sz w:val="28"/>
                <w:szCs w:val="28"/>
              </w:rPr>
            </w:pPr>
          </w:p>
        </w:tc>
        <w:tc>
          <w:tcPr>
            <w:tcW w:w="2098" w:type="dxa"/>
          </w:tcPr>
          <w:p w:rsidR="008A1B05" w:rsidRPr="00E009B0" w:rsidRDefault="008A1B0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 xml:space="preserve">Объект </w:t>
            </w:r>
            <w:hyperlink w:anchor="P1928" w:history="1">
              <w:r w:rsidRPr="00E009B0">
                <w:rPr>
                  <w:rFonts w:ascii="Times New Roman" w:hAnsi="Times New Roman" w:cs="Times New Roman"/>
                  <w:sz w:val="28"/>
                  <w:szCs w:val="28"/>
                </w:rPr>
                <w:t>&lt;*&gt;</w:t>
              </w:r>
            </w:hyperlink>
          </w:p>
        </w:tc>
        <w:tc>
          <w:tcPr>
            <w:tcW w:w="2161" w:type="dxa"/>
          </w:tcPr>
          <w:p w:rsidR="008A1B05" w:rsidRPr="00E009B0" w:rsidRDefault="008A1B0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 xml:space="preserve">1 на 20 тыс. чел </w:t>
            </w:r>
            <w:hyperlink w:anchor="P1928" w:history="1">
              <w:r w:rsidRPr="00E009B0">
                <w:rPr>
                  <w:rFonts w:ascii="Times New Roman" w:hAnsi="Times New Roman" w:cs="Times New Roman"/>
                  <w:sz w:val="28"/>
                  <w:szCs w:val="28"/>
                </w:rPr>
                <w:t>&lt;*&gt;</w:t>
              </w:r>
            </w:hyperlink>
          </w:p>
        </w:tc>
        <w:tc>
          <w:tcPr>
            <w:tcW w:w="1984" w:type="dxa"/>
            <w:gridSpan w:val="2"/>
          </w:tcPr>
          <w:p w:rsidR="008A1B05" w:rsidRPr="00E009B0" w:rsidRDefault="00DB052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2</w:t>
            </w:r>
          </w:p>
        </w:tc>
        <w:tc>
          <w:tcPr>
            <w:tcW w:w="1985" w:type="dxa"/>
            <w:gridSpan w:val="2"/>
          </w:tcPr>
          <w:p w:rsidR="008A1B05" w:rsidRPr="00E009B0" w:rsidRDefault="00922021"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1</w:t>
            </w:r>
          </w:p>
        </w:tc>
        <w:tc>
          <w:tcPr>
            <w:tcW w:w="1864" w:type="dxa"/>
            <w:gridSpan w:val="2"/>
          </w:tcPr>
          <w:p w:rsidR="008A1B05" w:rsidRPr="00E009B0" w:rsidRDefault="00DB052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 xml:space="preserve"> 50,0</w:t>
            </w:r>
          </w:p>
        </w:tc>
      </w:tr>
      <w:tr w:rsidR="008A1B05" w:rsidRPr="00E009B0" w:rsidTr="00D60FF5">
        <w:tc>
          <w:tcPr>
            <w:tcW w:w="680" w:type="dxa"/>
          </w:tcPr>
          <w:p w:rsidR="008A1B05" w:rsidRPr="00E009B0" w:rsidRDefault="00922021"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2</w:t>
            </w:r>
          </w:p>
        </w:tc>
        <w:tc>
          <w:tcPr>
            <w:tcW w:w="2778" w:type="dxa"/>
          </w:tcPr>
          <w:p w:rsidR="008A1B05" w:rsidRPr="00E009B0" w:rsidRDefault="00922021"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Детские школы искусств</w:t>
            </w:r>
          </w:p>
        </w:tc>
        <w:tc>
          <w:tcPr>
            <w:tcW w:w="2098" w:type="dxa"/>
          </w:tcPr>
          <w:p w:rsidR="008A1B05" w:rsidRPr="00E009B0" w:rsidRDefault="008A1B0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Мест на 1 тыс. чел.</w:t>
            </w:r>
          </w:p>
        </w:tc>
        <w:tc>
          <w:tcPr>
            <w:tcW w:w="2161" w:type="dxa"/>
          </w:tcPr>
          <w:p w:rsidR="008A1B05" w:rsidRPr="00E009B0" w:rsidRDefault="00E24939"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13</w:t>
            </w:r>
          </w:p>
        </w:tc>
        <w:tc>
          <w:tcPr>
            <w:tcW w:w="1984" w:type="dxa"/>
            <w:gridSpan w:val="2"/>
          </w:tcPr>
          <w:p w:rsidR="00E24939" w:rsidRPr="00E009B0" w:rsidRDefault="00E24939"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345</w:t>
            </w:r>
          </w:p>
        </w:tc>
        <w:tc>
          <w:tcPr>
            <w:tcW w:w="1985" w:type="dxa"/>
            <w:gridSpan w:val="2"/>
          </w:tcPr>
          <w:p w:rsidR="008A1B05" w:rsidRPr="00E009B0" w:rsidRDefault="00E24939"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54</w:t>
            </w:r>
            <w:r w:rsidR="00922021" w:rsidRPr="00E009B0">
              <w:rPr>
                <w:rFonts w:ascii="Times New Roman" w:hAnsi="Times New Roman" w:cs="Times New Roman"/>
                <w:sz w:val="28"/>
                <w:szCs w:val="28"/>
              </w:rPr>
              <w:t>8</w:t>
            </w:r>
          </w:p>
        </w:tc>
        <w:tc>
          <w:tcPr>
            <w:tcW w:w="1864" w:type="dxa"/>
            <w:gridSpan w:val="2"/>
          </w:tcPr>
          <w:p w:rsidR="008A1B05" w:rsidRPr="00E009B0" w:rsidRDefault="00E24939"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 xml:space="preserve">Более </w:t>
            </w:r>
            <w:r w:rsidR="008A1B05" w:rsidRPr="00E009B0">
              <w:rPr>
                <w:rFonts w:ascii="Times New Roman" w:hAnsi="Times New Roman" w:cs="Times New Roman"/>
                <w:sz w:val="28"/>
                <w:szCs w:val="28"/>
              </w:rPr>
              <w:t>100</w:t>
            </w:r>
          </w:p>
        </w:tc>
      </w:tr>
      <w:tr w:rsidR="008A1B05" w:rsidRPr="00E009B0" w:rsidTr="00D60FF5">
        <w:tc>
          <w:tcPr>
            <w:tcW w:w="680" w:type="dxa"/>
            <w:vMerge w:val="restart"/>
          </w:tcPr>
          <w:p w:rsidR="008A1B05" w:rsidRPr="00E009B0" w:rsidRDefault="008A1B05" w:rsidP="00DB0525">
            <w:pPr>
              <w:pStyle w:val="ConsPlusNormal"/>
              <w:rPr>
                <w:rFonts w:ascii="Times New Roman" w:hAnsi="Times New Roman" w:cs="Times New Roman"/>
                <w:sz w:val="28"/>
                <w:szCs w:val="28"/>
              </w:rPr>
            </w:pPr>
          </w:p>
        </w:tc>
        <w:tc>
          <w:tcPr>
            <w:tcW w:w="2778" w:type="dxa"/>
            <w:vMerge w:val="restart"/>
          </w:tcPr>
          <w:p w:rsidR="008A1B05" w:rsidRPr="00E009B0" w:rsidRDefault="008A1B0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Музеи</w:t>
            </w:r>
          </w:p>
        </w:tc>
        <w:tc>
          <w:tcPr>
            <w:tcW w:w="2098" w:type="dxa"/>
          </w:tcPr>
          <w:p w:rsidR="008A1B05" w:rsidRPr="00E009B0" w:rsidRDefault="008A1B0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Объект на 10 тыс. человек</w:t>
            </w:r>
          </w:p>
        </w:tc>
        <w:tc>
          <w:tcPr>
            <w:tcW w:w="2161" w:type="dxa"/>
          </w:tcPr>
          <w:p w:rsidR="008A1B05" w:rsidRPr="00E009B0" w:rsidRDefault="008E3F24"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0,17</w:t>
            </w:r>
          </w:p>
        </w:tc>
        <w:tc>
          <w:tcPr>
            <w:tcW w:w="1984" w:type="dxa"/>
            <w:gridSpan w:val="2"/>
          </w:tcPr>
          <w:p w:rsidR="008A1B05" w:rsidRPr="00E009B0" w:rsidRDefault="008E3F24"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1</w:t>
            </w:r>
          </w:p>
        </w:tc>
        <w:tc>
          <w:tcPr>
            <w:tcW w:w="1985" w:type="dxa"/>
            <w:gridSpan w:val="2"/>
          </w:tcPr>
          <w:p w:rsidR="008A1B05" w:rsidRPr="00E009B0" w:rsidRDefault="008A1B0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1</w:t>
            </w:r>
          </w:p>
        </w:tc>
        <w:tc>
          <w:tcPr>
            <w:tcW w:w="1864" w:type="dxa"/>
            <w:gridSpan w:val="2"/>
          </w:tcPr>
          <w:p w:rsidR="008A1B05" w:rsidRPr="00E009B0" w:rsidRDefault="008E3F24"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10</w:t>
            </w:r>
            <w:r w:rsidR="008A1B05" w:rsidRPr="00E009B0">
              <w:rPr>
                <w:rFonts w:ascii="Times New Roman" w:hAnsi="Times New Roman" w:cs="Times New Roman"/>
                <w:sz w:val="28"/>
                <w:szCs w:val="28"/>
              </w:rPr>
              <w:t>0,0</w:t>
            </w:r>
          </w:p>
        </w:tc>
      </w:tr>
      <w:tr w:rsidR="008A1B05" w:rsidRPr="00E009B0" w:rsidTr="00D60FF5">
        <w:tc>
          <w:tcPr>
            <w:tcW w:w="680" w:type="dxa"/>
            <w:vMerge/>
          </w:tcPr>
          <w:p w:rsidR="008A1B05" w:rsidRPr="00E009B0" w:rsidRDefault="008A1B05" w:rsidP="00DB0525">
            <w:pPr>
              <w:rPr>
                <w:rFonts w:ascii="Times New Roman" w:hAnsi="Times New Roman" w:cs="Times New Roman"/>
                <w:sz w:val="28"/>
                <w:szCs w:val="28"/>
              </w:rPr>
            </w:pPr>
          </w:p>
        </w:tc>
        <w:tc>
          <w:tcPr>
            <w:tcW w:w="2778" w:type="dxa"/>
            <w:vMerge/>
          </w:tcPr>
          <w:p w:rsidR="008A1B05" w:rsidRPr="00E009B0" w:rsidRDefault="008A1B05" w:rsidP="00DB0525">
            <w:pPr>
              <w:rPr>
                <w:rFonts w:ascii="Times New Roman" w:hAnsi="Times New Roman" w:cs="Times New Roman"/>
                <w:sz w:val="28"/>
                <w:szCs w:val="28"/>
              </w:rPr>
            </w:pPr>
          </w:p>
        </w:tc>
        <w:tc>
          <w:tcPr>
            <w:tcW w:w="2098" w:type="dxa"/>
          </w:tcPr>
          <w:p w:rsidR="008A1B05" w:rsidRPr="00E009B0" w:rsidRDefault="008A1B0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 xml:space="preserve">Объект </w:t>
            </w:r>
            <w:hyperlink w:anchor="P1928" w:history="1">
              <w:r w:rsidRPr="00E009B0">
                <w:rPr>
                  <w:rFonts w:ascii="Times New Roman" w:hAnsi="Times New Roman" w:cs="Times New Roman"/>
                  <w:sz w:val="28"/>
                  <w:szCs w:val="28"/>
                </w:rPr>
                <w:t>&lt;*&gt;</w:t>
              </w:r>
            </w:hyperlink>
          </w:p>
        </w:tc>
        <w:tc>
          <w:tcPr>
            <w:tcW w:w="2161" w:type="dxa"/>
          </w:tcPr>
          <w:p w:rsidR="008A1B05" w:rsidRPr="00E009B0" w:rsidRDefault="008A1B0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1 - тематический,</w:t>
            </w:r>
          </w:p>
          <w:p w:rsidR="008A1B05" w:rsidRPr="00E009B0" w:rsidRDefault="008A1B0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 xml:space="preserve">1 - краеведческий (независимо от </w:t>
            </w:r>
            <w:r w:rsidRPr="00E009B0">
              <w:rPr>
                <w:rFonts w:ascii="Times New Roman" w:hAnsi="Times New Roman" w:cs="Times New Roman"/>
                <w:sz w:val="28"/>
                <w:szCs w:val="28"/>
              </w:rPr>
              <w:lastRenderedPageBreak/>
              <w:t xml:space="preserve">кол-ва жителей) </w:t>
            </w:r>
            <w:hyperlink w:anchor="P1928" w:history="1">
              <w:r w:rsidRPr="00E009B0">
                <w:rPr>
                  <w:rFonts w:ascii="Times New Roman" w:hAnsi="Times New Roman" w:cs="Times New Roman"/>
                  <w:sz w:val="28"/>
                  <w:szCs w:val="28"/>
                </w:rPr>
                <w:t>&lt;*&gt;</w:t>
              </w:r>
            </w:hyperlink>
          </w:p>
        </w:tc>
        <w:tc>
          <w:tcPr>
            <w:tcW w:w="1984" w:type="dxa"/>
            <w:gridSpan w:val="2"/>
          </w:tcPr>
          <w:p w:rsidR="008A1B05" w:rsidRPr="00E009B0" w:rsidRDefault="008A1B0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lastRenderedPageBreak/>
              <w:t>2</w:t>
            </w:r>
          </w:p>
        </w:tc>
        <w:tc>
          <w:tcPr>
            <w:tcW w:w="1985" w:type="dxa"/>
            <w:gridSpan w:val="2"/>
          </w:tcPr>
          <w:p w:rsidR="008A1B05" w:rsidRPr="00E009B0" w:rsidRDefault="008A1B0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1</w:t>
            </w:r>
          </w:p>
        </w:tc>
        <w:tc>
          <w:tcPr>
            <w:tcW w:w="1864" w:type="dxa"/>
            <w:gridSpan w:val="2"/>
          </w:tcPr>
          <w:p w:rsidR="008A1B05" w:rsidRPr="00E009B0" w:rsidRDefault="008A1B0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50,0</w:t>
            </w:r>
          </w:p>
        </w:tc>
      </w:tr>
      <w:tr w:rsidR="00D60FF5" w:rsidRPr="00E009B0" w:rsidTr="00D60FF5">
        <w:trPr>
          <w:gridAfter w:val="1"/>
          <w:wAfter w:w="21" w:type="dxa"/>
        </w:trPr>
        <w:tc>
          <w:tcPr>
            <w:tcW w:w="680" w:type="dxa"/>
            <w:vMerge w:val="restart"/>
          </w:tcPr>
          <w:p w:rsidR="00D60FF5" w:rsidRPr="00E009B0" w:rsidRDefault="00D60FF5" w:rsidP="00DB0525">
            <w:pPr>
              <w:pStyle w:val="ConsPlusNormal"/>
              <w:rPr>
                <w:rFonts w:ascii="Times New Roman" w:hAnsi="Times New Roman" w:cs="Times New Roman"/>
                <w:sz w:val="28"/>
                <w:szCs w:val="28"/>
              </w:rPr>
            </w:pPr>
          </w:p>
        </w:tc>
        <w:tc>
          <w:tcPr>
            <w:tcW w:w="2778" w:type="dxa"/>
            <w:vMerge w:val="restart"/>
          </w:tcPr>
          <w:p w:rsidR="00D60FF5" w:rsidRPr="00E009B0" w:rsidRDefault="00D60FF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Библиотеки в том числе: общедоступные</w:t>
            </w:r>
          </w:p>
        </w:tc>
        <w:tc>
          <w:tcPr>
            <w:tcW w:w="2098" w:type="dxa"/>
          </w:tcPr>
          <w:p w:rsidR="00D60FF5" w:rsidRPr="00E009B0" w:rsidRDefault="00D60FF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Учреждение</w:t>
            </w:r>
          </w:p>
        </w:tc>
        <w:tc>
          <w:tcPr>
            <w:tcW w:w="2161" w:type="dxa"/>
          </w:tcPr>
          <w:p w:rsidR="00D60FF5" w:rsidRPr="00E009B0" w:rsidRDefault="00D60FF5" w:rsidP="00DB0525">
            <w:pPr>
              <w:pStyle w:val="ConsPlusNormal"/>
              <w:rPr>
                <w:rFonts w:ascii="Times New Roman" w:hAnsi="Times New Roman" w:cs="Times New Roman"/>
                <w:sz w:val="28"/>
                <w:szCs w:val="28"/>
              </w:rPr>
            </w:pPr>
          </w:p>
        </w:tc>
        <w:tc>
          <w:tcPr>
            <w:tcW w:w="1984" w:type="dxa"/>
            <w:gridSpan w:val="2"/>
          </w:tcPr>
          <w:p w:rsidR="00D60FF5" w:rsidRPr="00E009B0" w:rsidRDefault="00D60FF5" w:rsidP="00DB0525">
            <w:pPr>
              <w:pStyle w:val="ConsPlusNormal"/>
              <w:rPr>
                <w:rFonts w:ascii="Times New Roman" w:hAnsi="Times New Roman" w:cs="Times New Roman"/>
                <w:sz w:val="28"/>
                <w:szCs w:val="28"/>
              </w:rPr>
            </w:pPr>
          </w:p>
        </w:tc>
        <w:tc>
          <w:tcPr>
            <w:tcW w:w="1985" w:type="dxa"/>
            <w:gridSpan w:val="2"/>
          </w:tcPr>
          <w:p w:rsidR="00D60FF5" w:rsidRPr="00E009B0" w:rsidRDefault="00D60FF5" w:rsidP="00DB0525">
            <w:pPr>
              <w:pStyle w:val="ConsPlusNormal"/>
              <w:rPr>
                <w:rFonts w:ascii="Times New Roman" w:hAnsi="Times New Roman" w:cs="Times New Roman"/>
                <w:sz w:val="28"/>
                <w:szCs w:val="28"/>
              </w:rPr>
            </w:pPr>
          </w:p>
        </w:tc>
        <w:tc>
          <w:tcPr>
            <w:tcW w:w="1843" w:type="dxa"/>
          </w:tcPr>
          <w:p w:rsidR="00D60FF5" w:rsidRPr="00E009B0" w:rsidRDefault="00D60FF5" w:rsidP="00DB0525">
            <w:pPr>
              <w:pStyle w:val="ConsPlusNormal"/>
              <w:rPr>
                <w:rFonts w:ascii="Times New Roman" w:hAnsi="Times New Roman" w:cs="Times New Roman"/>
                <w:sz w:val="28"/>
                <w:szCs w:val="28"/>
              </w:rPr>
            </w:pPr>
          </w:p>
        </w:tc>
      </w:tr>
      <w:tr w:rsidR="00DB0525" w:rsidRPr="00E009B0" w:rsidTr="00D60FF5">
        <w:tc>
          <w:tcPr>
            <w:tcW w:w="680" w:type="dxa"/>
            <w:vMerge/>
          </w:tcPr>
          <w:p w:rsidR="00DB0525" w:rsidRPr="00E009B0" w:rsidRDefault="00DB0525" w:rsidP="00DB0525">
            <w:pPr>
              <w:rPr>
                <w:rFonts w:ascii="Times New Roman" w:hAnsi="Times New Roman" w:cs="Times New Roman"/>
                <w:sz w:val="28"/>
                <w:szCs w:val="28"/>
                <w:highlight w:val="red"/>
              </w:rPr>
            </w:pPr>
          </w:p>
        </w:tc>
        <w:tc>
          <w:tcPr>
            <w:tcW w:w="2778" w:type="dxa"/>
            <w:vMerge/>
          </w:tcPr>
          <w:p w:rsidR="00DB0525" w:rsidRPr="00E009B0" w:rsidRDefault="00DB0525" w:rsidP="00DB0525">
            <w:pPr>
              <w:rPr>
                <w:rFonts w:ascii="Times New Roman" w:hAnsi="Times New Roman" w:cs="Times New Roman"/>
                <w:sz w:val="28"/>
                <w:szCs w:val="28"/>
              </w:rPr>
            </w:pPr>
          </w:p>
        </w:tc>
        <w:tc>
          <w:tcPr>
            <w:tcW w:w="2098" w:type="dxa"/>
          </w:tcPr>
          <w:p w:rsidR="00DB0525" w:rsidRPr="00E009B0" w:rsidRDefault="00DB052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 xml:space="preserve">Объект </w:t>
            </w:r>
            <w:hyperlink w:anchor="P1928" w:history="1">
              <w:r w:rsidRPr="00E009B0">
                <w:rPr>
                  <w:rFonts w:ascii="Times New Roman" w:hAnsi="Times New Roman" w:cs="Times New Roman"/>
                  <w:sz w:val="28"/>
                  <w:szCs w:val="28"/>
                </w:rPr>
                <w:t>&lt;*&gt;</w:t>
              </w:r>
            </w:hyperlink>
          </w:p>
        </w:tc>
        <w:tc>
          <w:tcPr>
            <w:tcW w:w="2161" w:type="dxa"/>
          </w:tcPr>
          <w:p w:rsidR="00DB0525" w:rsidRPr="00E009B0" w:rsidRDefault="00DB052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 xml:space="preserve">1 на 20 тыс. чел </w:t>
            </w:r>
            <w:hyperlink w:anchor="P1928" w:history="1">
              <w:r w:rsidRPr="00E009B0">
                <w:rPr>
                  <w:rFonts w:ascii="Times New Roman" w:hAnsi="Times New Roman" w:cs="Times New Roman"/>
                  <w:sz w:val="28"/>
                  <w:szCs w:val="28"/>
                </w:rPr>
                <w:t>&lt;*&gt;</w:t>
              </w:r>
            </w:hyperlink>
          </w:p>
        </w:tc>
        <w:tc>
          <w:tcPr>
            <w:tcW w:w="1984" w:type="dxa"/>
            <w:gridSpan w:val="2"/>
          </w:tcPr>
          <w:p w:rsidR="00DB0525" w:rsidRPr="00E009B0" w:rsidRDefault="008E3F24"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3</w:t>
            </w:r>
          </w:p>
        </w:tc>
        <w:tc>
          <w:tcPr>
            <w:tcW w:w="1978" w:type="dxa"/>
          </w:tcPr>
          <w:p w:rsidR="00DB0525" w:rsidRPr="00E009B0" w:rsidRDefault="00DB052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3</w:t>
            </w:r>
          </w:p>
        </w:tc>
        <w:tc>
          <w:tcPr>
            <w:tcW w:w="1871" w:type="dxa"/>
            <w:gridSpan w:val="3"/>
          </w:tcPr>
          <w:p w:rsidR="00DB0525" w:rsidRPr="00E009B0" w:rsidRDefault="00DB052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100</w:t>
            </w:r>
          </w:p>
        </w:tc>
      </w:tr>
      <w:tr w:rsidR="00DB0525" w:rsidRPr="00E009B0" w:rsidTr="00D60FF5">
        <w:tc>
          <w:tcPr>
            <w:tcW w:w="680" w:type="dxa"/>
          </w:tcPr>
          <w:p w:rsidR="00DB0525" w:rsidRPr="00E009B0" w:rsidRDefault="00DB0525" w:rsidP="00DB0525">
            <w:pPr>
              <w:rPr>
                <w:rFonts w:ascii="Times New Roman" w:hAnsi="Times New Roman" w:cs="Times New Roman"/>
                <w:sz w:val="28"/>
                <w:szCs w:val="28"/>
              </w:rPr>
            </w:pPr>
          </w:p>
        </w:tc>
        <w:tc>
          <w:tcPr>
            <w:tcW w:w="2778" w:type="dxa"/>
          </w:tcPr>
          <w:p w:rsidR="00DB0525" w:rsidRPr="00E009B0" w:rsidRDefault="00DB0525" w:rsidP="00DB0525">
            <w:pPr>
              <w:rPr>
                <w:rFonts w:ascii="Times New Roman" w:hAnsi="Times New Roman" w:cs="Times New Roman"/>
                <w:sz w:val="28"/>
                <w:szCs w:val="28"/>
              </w:rPr>
            </w:pPr>
            <w:r w:rsidRPr="00E009B0">
              <w:rPr>
                <w:rFonts w:ascii="Times New Roman" w:hAnsi="Times New Roman" w:cs="Times New Roman"/>
                <w:sz w:val="28"/>
                <w:szCs w:val="28"/>
              </w:rPr>
              <w:t>Концертные организации (Концертный зал)</w:t>
            </w:r>
          </w:p>
        </w:tc>
        <w:tc>
          <w:tcPr>
            <w:tcW w:w="2098" w:type="dxa"/>
          </w:tcPr>
          <w:p w:rsidR="00DB0525" w:rsidRPr="00E009B0" w:rsidRDefault="00DB0525" w:rsidP="00DB0525">
            <w:pPr>
              <w:rPr>
                <w:rFonts w:ascii="Times New Roman" w:hAnsi="Times New Roman" w:cs="Times New Roman"/>
                <w:sz w:val="28"/>
                <w:szCs w:val="28"/>
              </w:rPr>
            </w:pPr>
            <w:r w:rsidRPr="00E009B0">
              <w:rPr>
                <w:rFonts w:ascii="Times New Roman" w:hAnsi="Times New Roman" w:cs="Times New Roman"/>
                <w:sz w:val="28"/>
                <w:szCs w:val="28"/>
              </w:rPr>
              <w:t>Объект &lt;*&gt;</w:t>
            </w:r>
          </w:p>
        </w:tc>
        <w:tc>
          <w:tcPr>
            <w:tcW w:w="2161" w:type="dxa"/>
          </w:tcPr>
          <w:p w:rsidR="00DB0525" w:rsidRPr="00E009B0" w:rsidRDefault="00DB0525" w:rsidP="00DB0525">
            <w:pPr>
              <w:rPr>
                <w:rFonts w:ascii="Times New Roman" w:hAnsi="Times New Roman" w:cs="Times New Roman"/>
                <w:sz w:val="28"/>
                <w:szCs w:val="28"/>
              </w:rPr>
            </w:pPr>
            <w:r w:rsidRPr="00E009B0">
              <w:rPr>
                <w:rFonts w:ascii="Times New Roman" w:hAnsi="Times New Roman" w:cs="Times New Roman"/>
                <w:sz w:val="28"/>
                <w:szCs w:val="28"/>
              </w:rPr>
              <w:t>Независимо от населения</w:t>
            </w:r>
          </w:p>
        </w:tc>
        <w:tc>
          <w:tcPr>
            <w:tcW w:w="1984" w:type="dxa"/>
            <w:gridSpan w:val="2"/>
          </w:tcPr>
          <w:p w:rsidR="00DB0525" w:rsidRPr="00E009B0" w:rsidRDefault="00DB0525" w:rsidP="00DB0525">
            <w:pPr>
              <w:rPr>
                <w:rFonts w:ascii="Times New Roman" w:hAnsi="Times New Roman" w:cs="Times New Roman"/>
                <w:sz w:val="28"/>
                <w:szCs w:val="28"/>
              </w:rPr>
            </w:pPr>
            <w:r w:rsidRPr="00E009B0">
              <w:rPr>
                <w:rFonts w:ascii="Times New Roman" w:hAnsi="Times New Roman" w:cs="Times New Roman"/>
                <w:sz w:val="28"/>
                <w:szCs w:val="28"/>
              </w:rPr>
              <w:t>1</w:t>
            </w:r>
          </w:p>
        </w:tc>
        <w:tc>
          <w:tcPr>
            <w:tcW w:w="1978" w:type="dxa"/>
          </w:tcPr>
          <w:p w:rsidR="00DB0525" w:rsidRPr="00E009B0" w:rsidRDefault="00DB0525" w:rsidP="00DB0525">
            <w:pPr>
              <w:rPr>
                <w:rFonts w:ascii="Times New Roman" w:hAnsi="Times New Roman" w:cs="Times New Roman"/>
                <w:sz w:val="28"/>
                <w:szCs w:val="28"/>
              </w:rPr>
            </w:pPr>
            <w:r w:rsidRPr="00E009B0">
              <w:rPr>
                <w:rFonts w:ascii="Times New Roman" w:hAnsi="Times New Roman" w:cs="Times New Roman"/>
                <w:sz w:val="28"/>
                <w:szCs w:val="28"/>
              </w:rPr>
              <w:t>0</w:t>
            </w:r>
          </w:p>
        </w:tc>
        <w:tc>
          <w:tcPr>
            <w:tcW w:w="1871" w:type="dxa"/>
            <w:gridSpan w:val="3"/>
          </w:tcPr>
          <w:p w:rsidR="00DB0525" w:rsidRPr="00E009B0" w:rsidRDefault="008E3F24" w:rsidP="00DB0525">
            <w:pPr>
              <w:rPr>
                <w:rFonts w:ascii="Times New Roman" w:hAnsi="Times New Roman" w:cs="Times New Roman"/>
                <w:sz w:val="28"/>
                <w:szCs w:val="28"/>
              </w:rPr>
            </w:pPr>
            <w:r w:rsidRPr="00E009B0">
              <w:rPr>
                <w:rFonts w:ascii="Times New Roman" w:hAnsi="Times New Roman" w:cs="Times New Roman"/>
                <w:sz w:val="28"/>
                <w:szCs w:val="28"/>
              </w:rPr>
              <w:t>100</w:t>
            </w:r>
          </w:p>
        </w:tc>
      </w:tr>
      <w:tr w:rsidR="00DB0525" w:rsidRPr="00E009B0" w:rsidTr="00D60FF5">
        <w:tc>
          <w:tcPr>
            <w:tcW w:w="680" w:type="dxa"/>
          </w:tcPr>
          <w:p w:rsidR="00DB0525" w:rsidRPr="00E009B0" w:rsidRDefault="00DB0525" w:rsidP="00DB0525">
            <w:pPr>
              <w:rPr>
                <w:rFonts w:ascii="Times New Roman" w:hAnsi="Times New Roman" w:cs="Times New Roman"/>
                <w:sz w:val="28"/>
                <w:szCs w:val="28"/>
              </w:rPr>
            </w:pPr>
          </w:p>
        </w:tc>
        <w:tc>
          <w:tcPr>
            <w:tcW w:w="2778" w:type="dxa"/>
          </w:tcPr>
          <w:p w:rsidR="00DB0525" w:rsidRPr="00E009B0" w:rsidRDefault="00DB0525" w:rsidP="00DB0525">
            <w:pPr>
              <w:rPr>
                <w:rFonts w:ascii="Times New Roman" w:hAnsi="Times New Roman" w:cs="Times New Roman"/>
                <w:sz w:val="28"/>
                <w:szCs w:val="28"/>
              </w:rPr>
            </w:pPr>
            <w:r w:rsidRPr="00E009B0">
              <w:rPr>
                <w:rFonts w:ascii="Times New Roman" w:hAnsi="Times New Roman" w:cs="Times New Roman"/>
                <w:sz w:val="28"/>
                <w:szCs w:val="28"/>
              </w:rPr>
              <w:t>Парки</w:t>
            </w:r>
          </w:p>
        </w:tc>
        <w:tc>
          <w:tcPr>
            <w:tcW w:w="2098" w:type="dxa"/>
          </w:tcPr>
          <w:p w:rsidR="00DB0525" w:rsidRPr="00E009B0" w:rsidRDefault="00DB052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 xml:space="preserve">Объект </w:t>
            </w:r>
            <w:hyperlink w:anchor="P1928" w:history="1">
              <w:r w:rsidRPr="00E009B0">
                <w:rPr>
                  <w:rFonts w:ascii="Times New Roman" w:hAnsi="Times New Roman" w:cs="Times New Roman"/>
                  <w:sz w:val="28"/>
                  <w:szCs w:val="28"/>
                </w:rPr>
                <w:t>&lt;*&gt;</w:t>
              </w:r>
            </w:hyperlink>
          </w:p>
        </w:tc>
        <w:tc>
          <w:tcPr>
            <w:tcW w:w="2161" w:type="dxa"/>
          </w:tcPr>
          <w:p w:rsidR="00DB0525" w:rsidRPr="00E009B0" w:rsidRDefault="00DB052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 xml:space="preserve">1 на 30 тыс. чел </w:t>
            </w:r>
            <w:hyperlink w:anchor="P1928" w:history="1">
              <w:r w:rsidRPr="00E009B0">
                <w:rPr>
                  <w:rFonts w:ascii="Times New Roman" w:hAnsi="Times New Roman" w:cs="Times New Roman"/>
                  <w:sz w:val="28"/>
                  <w:szCs w:val="28"/>
                </w:rPr>
                <w:t>&lt;*&gt;</w:t>
              </w:r>
            </w:hyperlink>
          </w:p>
        </w:tc>
        <w:tc>
          <w:tcPr>
            <w:tcW w:w="1984" w:type="dxa"/>
            <w:gridSpan w:val="2"/>
          </w:tcPr>
          <w:p w:rsidR="00DB0525" w:rsidRPr="00E009B0" w:rsidRDefault="00DB0525" w:rsidP="00DB0525">
            <w:pPr>
              <w:rPr>
                <w:rFonts w:ascii="Times New Roman" w:hAnsi="Times New Roman" w:cs="Times New Roman"/>
                <w:sz w:val="28"/>
                <w:szCs w:val="28"/>
              </w:rPr>
            </w:pPr>
            <w:r w:rsidRPr="00E009B0">
              <w:rPr>
                <w:rFonts w:ascii="Times New Roman" w:hAnsi="Times New Roman" w:cs="Times New Roman"/>
                <w:sz w:val="28"/>
                <w:szCs w:val="28"/>
              </w:rPr>
              <w:t>1</w:t>
            </w:r>
          </w:p>
        </w:tc>
        <w:tc>
          <w:tcPr>
            <w:tcW w:w="1978" w:type="dxa"/>
          </w:tcPr>
          <w:p w:rsidR="00DB0525" w:rsidRPr="00E009B0" w:rsidRDefault="00DB0525" w:rsidP="00DB0525">
            <w:pPr>
              <w:rPr>
                <w:rFonts w:ascii="Times New Roman" w:hAnsi="Times New Roman" w:cs="Times New Roman"/>
                <w:sz w:val="28"/>
                <w:szCs w:val="28"/>
              </w:rPr>
            </w:pPr>
            <w:r w:rsidRPr="00E009B0">
              <w:rPr>
                <w:rFonts w:ascii="Times New Roman" w:hAnsi="Times New Roman" w:cs="Times New Roman"/>
                <w:sz w:val="28"/>
                <w:szCs w:val="28"/>
              </w:rPr>
              <w:t>0</w:t>
            </w:r>
          </w:p>
        </w:tc>
        <w:tc>
          <w:tcPr>
            <w:tcW w:w="1871" w:type="dxa"/>
            <w:gridSpan w:val="3"/>
          </w:tcPr>
          <w:p w:rsidR="00DB0525" w:rsidRPr="00E009B0" w:rsidRDefault="00DB0525" w:rsidP="00DB0525">
            <w:pPr>
              <w:rPr>
                <w:rFonts w:ascii="Times New Roman" w:hAnsi="Times New Roman" w:cs="Times New Roman"/>
                <w:sz w:val="28"/>
                <w:szCs w:val="28"/>
              </w:rPr>
            </w:pPr>
            <w:r w:rsidRPr="00E009B0">
              <w:rPr>
                <w:rFonts w:ascii="Times New Roman" w:hAnsi="Times New Roman" w:cs="Times New Roman"/>
                <w:sz w:val="28"/>
                <w:szCs w:val="28"/>
              </w:rPr>
              <w:t>0</w:t>
            </w:r>
          </w:p>
        </w:tc>
      </w:tr>
      <w:tr w:rsidR="00DB0525" w:rsidRPr="00E009B0" w:rsidTr="00D60FF5">
        <w:tc>
          <w:tcPr>
            <w:tcW w:w="680" w:type="dxa"/>
          </w:tcPr>
          <w:p w:rsidR="00DB0525" w:rsidRPr="00E009B0" w:rsidRDefault="00DB0525" w:rsidP="00DB0525">
            <w:pPr>
              <w:rPr>
                <w:rFonts w:ascii="Times New Roman" w:hAnsi="Times New Roman" w:cs="Times New Roman"/>
                <w:sz w:val="28"/>
                <w:szCs w:val="28"/>
              </w:rPr>
            </w:pPr>
          </w:p>
        </w:tc>
        <w:tc>
          <w:tcPr>
            <w:tcW w:w="2778" w:type="dxa"/>
          </w:tcPr>
          <w:p w:rsidR="00DB0525" w:rsidRPr="00E009B0" w:rsidRDefault="00DB0525" w:rsidP="00DB0525">
            <w:pPr>
              <w:rPr>
                <w:rFonts w:ascii="Times New Roman" w:hAnsi="Times New Roman" w:cs="Times New Roman"/>
                <w:sz w:val="28"/>
                <w:szCs w:val="28"/>
              </w:rPr>
            </w:pPr>
            <w:r w:rsidRPr="00E009B0">
              <w:rPr>
                <w:rFonts w:ascii="Times New Roman" w:hAnsi="Times New Roman" w:cs="Times New Roman"/>
                <w:sz w:val="28"/>
                <w:szCs w:val="28"/>
              </w:rPr>
              <w:t>Кинозалы</w:t>
            </w:r>
          </w:p>
        </w:tc>
        <w:tc>
          <w:tcPr>
            <w:tcW w:w="2098" w:type="dxa"/>
          </w:tcPr>
          <w:p w:rsidR="00DB0525" w:rsidRPr="00E009B0" w:rsidRDefault="00DB052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 xml:space="preserve">Объект </w:t>
            </w:r>
            <w:hyperlink w:anchor="P1928" w:history="1">
              <w:r w:rsidRPr="00E009B0">
                <w:rPr>
                  <w:rFonts w:ascii="Times New Roman" w:hAnsi="Times New Roman" w:cs="Times New Roman"/>
                  <w:sz w:val="28"/>
                  <w:szCs w:val="28"/>
                </w:rPr>
                <w:t>&lt;*&gt;</w:t>
              </w:r>
            </w:hyperlink>
          </w:p>
        </w:tc>
        <w:tc>
          <w:tcPr>
            <w:tcW w:w="2161" w:type="dxa"/>
          </w:tcPr>
          <w:p w:rsidR="00DB0525" w:rsidRPr="00E009B0" w:rsidRDefault="00DB052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 xml:space="preserve">1 на 15 тыс. чел </w:t>
            </w:r>
            <w:hyperlink w:anchor="P1928" w:history="1">
              <w:r w:rsidRPr="00E009B0">
                <w:rPr>
                  <w:rFonts w:ascii="Times New Roman" w:hAnsi="Times New Roman" w:cs="Times New Roman"/>
                  <w:sz w:val="28"/>
                  <w:szCs w:val="28"/>
                </w:rPr>
                <w:t>&lt;*&gt;</w:t>
              </w:r>
            </w:hyperlink>
          </w:p>
        </w:tc>
        <w:tc>
          <w:tcPr>
            <w:tcW w:w="1984" w:type="dxa"/>
            <w:gridSpan w:val="2"/>
          </w:tcPr>
          <w:p w:rsidR="00DB0525" w:rsidRPr="00E009B0" w:rsidRDefault="008E3F24" w:rsidP="00DB0525">
            <w:pPr>
              <w:rPr>
                <w:rFonts w:ascii="Times New Roman" w:hAnsi="Times New Roman" w:cs="Times New Roman"/>
                <w:sz w:val="28"/>
                <w:szCs w:val="28"/>
              </w:rPr>
            </w:pPr>
            <w:r w:rsidRPr="00E009B0">
              <w:rPr>
                <w:rFonts w:ascii="Times New Roman" w:hAnsi="Times New Roman" w:cs="Times New Roman"/>
                <w:sz w:val="28"/>
                <w:szCs w:val="28"/>
              </w:rPr>
              <w:t>1</w:t>
            </w:r>
          </w:p>
        </w:tc>
        <w:tc>
          <w:tcPr>
            <w:tcW w:w="1978" w:type="dxa"/>
          </w:tcPr>
          <w:p w:rsidR="00DB0525" w:rsidRPr="00E009B0" w:rsidRDefault="00DB0525" w:rsidP="00DB0525">
            <w:pPr>
              <w:rPr>
                <w:rFonts w:ascii="Times New Roman" w:hAnsi="Times New Roman" w:cs="Times New Roman"/>
                <w:sz w:val="28"/>
                <w:szCs w:val="28"/>
              </w:rPr>
            </w:pPr>
            <w:r w:rsidRPr="00E009B0">
              <w:rPr>
                <w:rFonts w:ascii="Times New Roman" w:hAnsi="Times New Roman" w:cs="Times New Roman"/>
                <w:sz w:val="28"/>
                <w:szCs w:val="28"/>
              </w:rPr>
              <w:t>1</w:t>
            </w:r>
          </w:p>
        </w:tc>
        <w:tc>
          <w:tcPr>
            <w:tcW w:w="1871" w:type="dxa"/>
            <w:gridSpan w:val="3"/>
          </w:tcPr>
          <w:p w:rsidR="00DB0525" w:rsidRPr="00E009B0" w:rsidRDefault="008E3F24" w:rsidP="00DB0525">
            <w:pPr>
              <w:rPr>
                <w:rFonts w:ascii="Times New Roman" w:hAnsi="Times New Roman" w:cs="Times New Roman"/>
                <w:sz w:val="28"/>
                <w:szCs w:val="28"/>
              </w:rPr>
            </w:pPr>
            <w:r w:rsidRPr="00E009B0">
              <w:rPr>
                <w:rFonts w:ascii="Times New Roman" w:hAnsi="Times New Roman" w:cs="Times New Roman"/>
                <w:sz w:val="28"/>
                <w:szCs w:val="28"/>
              </w:rPr>
              <w:t>100</w:t>
            </w:r>
          </w:p>
        </w:tc>
      </w:tr>
      <w:tr w:rsidR="00DB0525" w:rsidRPr="00E009B0" w:rsidTr="00D60FF5">
        <w:tc>
          <w:tcPr>
            <w:tcW w:w="13550" w:type="dxa"/>
            <w:gridSpan w:val="10"/>
          </w:tcPr>
          <w:p w:rsidR="00DB0525" w:rsidRPr="00E009B0" w:rsidRDefault="00DB0525" w:rsidP="00DB0525">
            <w:pPr>
              <w:pStyle w:val="ConsPlusNormal"/>
              <w:outlineLvl w:val="4"/>
              <w:rPr>
                <w:rFonts w:ascii="Times New Roman" w:hAnsi="Times New Roman" w:cs="Times New Roman"/>
                <w:sz w:val="28"/>
                <w:szCs w:val="28"/>
              </w:rPr>
            </w:pPr>
            <w:r w:rsidRPr="00E009B0">
              <w:rPr>
                <w:rFonts w:ascii="Times New Roman" w:hAnsi="Times New Roman" w:cs="Times New Roman"/>
                <w:sz w:val="28"/>
                <w:szCs w:val="28"/>
              </w:rPr>
              <w:t>Объекты физической культуры и спорта</w:t>
            </w:r>
          </w:p>
        </w:tc>
      </w:tr>
      <w:tr w:rsidR="00DB0525" w:rsidRPr="00E009B0" w:rsidTr="00D60FF5">
        <w:tc>
          <w:tcPr>
            <w:tcW w:w="680" w:type="dxa"/>
          </w:tcPr>
          <w:p w:rsidR="00DB0525" w:rsidRPr="00E009B0" w:rsidRDefault="00DB052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1</w:t>
            </w:r>
          </w:p>
        </w:tc>
        <w:tc>
          <w:tcPr>
            <w:tcW w:w="2778" w:type="dxa"/>
          </w:tcPr>
          <w:p w:rsidR="00DB0525" w:rsidRPr="00E009B0" w:rsidRDefault="00DB052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Детские, юношеские спортивные школы</w:t>
            </w:r>
          </w:p>
        </w:tc>
        <w:tc>
          <w:tcPr>
            <w:tcW w:w="2098" w:type="dxa"/>
          </w:tcPr>
          <w:p w:rsidR="00DB0525" w:rsidRPr="00E009B0" w:rsidRDefault="00DB052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Мест на 1 тыс. чел.</w:t>
            </w:r>
          </w:p>
        </w:tc>
        <w:tc>
          <w:tcPr>
            <w:tcW w:w="2161" w:type="dxa"/>
          </w:tcPr>
          <w:p w:rsidR="00DB0525" w:rsidRPr="00E009B0" w:rsidRDefault="00DB052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25</w:t>
            </w:r>
          </w:p>
        </w:tc>
        <w:tc>
          <w:tcPr>
            <w:tcW w:w="1921" w:type="dxa"/>
          </w:tcPr>
          <w:p w:rsidR="00DB0525" w:rsidRPr="00E009B0" w:rsidRDefault="00DB052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2012</w:t>
            </w:r>
          </w:p>
        </w:tc>
        <w:tc>
          <w:tcPr>
            <w:tcW w:w="2041" w:type="dxa"/>
            <w:gridSpan w:val="2"/>
          </w:tcPr>
          <w:p w:rsidR="00DB0525" w:rsidRPr="00E009B0" w:rsidRDefault="00DB052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3219</w:t>
            </w:r>
          </w:p>
        </w:tc>
        <w:tc>
          <w:tcPr>
            <w:tcW w:w="1871" w:type="dxa"/>
            <w:gridSpan w:val="3"/>
          </w:tcPr>
          <w:p w:rsidR="00DB0525" w:rsidRPr="00E009B0" w:rsidRDefault="00DB052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более 100</w:t>
            </w:r>
          </w:p>
        </w:tc>
      </w:tr>
      <w:tr w:rsidR="00DB0525" w:rsidRPr="00E009B0" w:rsidTr="00D60FF5">
        <w:tc>
          <w:tcPr>
            <w:tcW w:w="680" w:type="dxa"/>
          </w:tcPr>
          <w:p w:rsidR="00DB0525" w:rsidRPr="00E009B0" w:rsidRDefault="00DB052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2</w:t>
            </w:r>
          </w:p>
        </w:tc>
        <w:tc>
          <w:tcPr>
            <w:tcW w:w="2778" w:type="dxa"/>
          </w:tcPr>
          <w:p w:rsidR="00DB0525" w:rsidRPr="00E009B0" w:rsidRDefault="00DB052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Стадионы</w:t>
            </w:r>
          </w:p>
        </w:tc>
        <w:tc>
          <w:tcPr>
            <w:tcW w:w="2098" w:type="dxa"/>
          </w:tcPr>
          <w:p w:rsidR="00DB0525" w:rsidRPr="00E009B0" w:rsidRDefault="00DB052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Зрительских мест на 1 тыс. чел.</w:t>
            </w:r>
          </w:p>
        </w:tc>
        <w:tc>
          <w:tcPr>
            <w:tcW w:w="2161" w:type="dxa"/>
          </w:tcPr>
          <w:p w:rsidR="00DB0525" w:rsidRPr="00E009B0" w:rsidRDefault="00DB052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2,1</w:t>
            </w:r>
          </w:p>
        </w:tc>
        <w:tc>
          <w:tcPr>
            <w:tcW w:w="1921" w:type="dxa"/>
          </w:tcPr>
          <w:p w:rsidR="00DB0525" w:rsidRPr="00E009B0" w:rsidRDefault="00DB052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169</w:t>
            </w:r>
          </w:p>
        </w:tc>
        <w:tc>
          <w:tcPr>
            <w:tcW w:w="2041" w:type="dxa"/>
            <w:gridSpan w:val="2"/>
          </w:tcPr>
          <w:p w:rsidR="00DB0525" w:rsidRPr="00E009B0" w:rsidRDefault="00DB052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6000</w:t>
            </w:r>
          </w:p>
        </w:tc>
        <w:tc>
          <w:tcPr>
            <w:tcW w:w="1871" w:type="dxa"/>
            <w:gridSpan w:val="3"/>
          </w:tcPr>
          <w:p w:rsidR="00DB0525" w:rsidRPr="00E009B0" w:rsidRDefault="00DB052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более 100</w:t>
            </w:r>
          </w:p>
        </w:tc>
      </w:tr>
      <w:tr w:rsidR="00DB0525" w:rsidRPr="00E009B0" w:rsidTr="00D60FF5">
        <w:tc>
          <w:tcPr>
            <w:tcW w:w="680" w:type="dxa"/>
          </w:tcPr>
          <w:p w:rsidR="00DB0525" w:rsidRPr="00E009B0" w:rsidRDefault="00DB052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3</w:t>
            </w:r>
          </w:p>
        </w:tc>
        <w:tc>
          <w:tcPr>
            <w:tcW w:w="2778" w:type="dxa"/>
          </w:tcPr>
          <w:p w:rsidR="00DB0525" w:rsidRPr="00E009B0" w:rsidRDefault="00DB052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 xml:space="preserve">Плоскостные спортивные сооружения </w:t>
            </w:r>
            <w:r w:rsidRPr="00E009B0">
              <w:rPr>
                <w:rFonts w:ascii="Times New Roman" w:hAnsi="Times New Roman" w:cs="Times New Roman"/>
                <w:sz w:val="28"/>
                <w:szCs w:val="28"/>
              </w:rPr>
              <w:lastRenderedPageBreak/>
              <w:t>(площадки, корты, спортивные ядра)</w:t>
            </w:r>
          </w:p>
        </w:tc>
        <w:tc>
          <w:tcPr>
            <w:tcW w:w="2098" w:type="dxa"/>
          </w:tcPr>
          <w:p w:rsidR="00DB0525" w:rsidRPr="00E009B0" w:rsidRDefault="00DB052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lastRenderedPageBreak/>
              <w:t>Кв. м на 1 тыс. чел.</w:t>
            </w:r>
          </w:p>
        </w:tc>
        <w:tc>
          <w:tcPr>
            <w:tcW w:w="2161" w:type="dxa"/>
          </w:tcPr>
          <w:p w:rsidR="00DB0525" w:rsidRPr="00E009B0" w:rsidRDefault="00DB052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500</w:t>
            </w:r>
          </w:p>
        </w:tc>
        <w:tc>
          <w:tcPr>
            <w:tcW w:w="1921" w:type="dxa"/>
          </w:tcPr>
          <w:p w:rsidR="00DB0525" w:rsidRPr="00E009B0" w:rsidRDefault="00DB052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40232,5</w:t>
            </w:r>
          </w:p>
        </w:tc>
        <w:tc>
          <w:tcPr>
            <w:tcW w:w="2041" w:type="dxa"/>
            <w:gridSpan w:val="2"/>
          </w:tcPr>
          <w:p w:rsidR="00DB0525" w:rsidRPr="00E009B0" w:rsidRDefault="00DB052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39034,7</w:t>
            </w:r>
          </w:p>
        </w:tc>
        <w:tc>
          <w:tcPr>
            <w:tcW w:w="1871" w:type="dxa"/>
            <w:gridSpan w:val="3"/>
          </w:tcPr>
          <w:p w:rsidR="00DB0525" w:rsidRPr="00E009B0" w:rsidRDefault="00DB052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97,0</w:t>
            </w:r>
          </w:p>
        </w:tc>
      </w:tr>
      <w:tr w:rsidR="00DB0525" w:rsidRPr="00E009B0" w:rsidTr="00D60FF5">
        <w:tc>
          <w:tcPr>
            <w:tcW w:w="680" w:type="dxa"/>
          </w:tcPr>
          <w:p w:rsidR="00DB0525" w:rsidRPr="00E009B0" w:rsidRDefault="00DB052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lastRenderedPageBreak/>
              <w:t>4</w:t>
            </w:r>
          </w:p>
        </w:tc>
        <w:tc>
          <w:tcPr>
            <w:tcW w:w="2778" w:type="dxa"/>
          </w:tcPr>
          <w:p w:rsidR="00DB0525" w:rsidRPr="00E009B0" w:rsidRDefault="00DB052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Спортивные залы</w:t>
            </w:r>
          </w:p>
        </w:tc>
        <w:tc>
          <w:tcPr>
            <w:tcW w:w="2098" w:type="dxa"/>
          </w:tcPr>
          <w:p w:rsidR="00DB0525" w:rsidRPr="00E009B0" w:rsidRDefault="00DB052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Кв. м площади пола на 1 тыс. чел.</w:t>
            </w:r>
          </w:p>
        </w:tc>
        <w:tc>
          <w:tcPr>
            <w:tcW w:w="2161" w:type="dxa"/>
          </w:tcPr>
          <w:p w:rsidR="00DB0525" w:rsidRPr="00E009B0" w:rsidRDefault="00DB052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160</w:t>
            </w:r>
          </w:p>
        </w:tc>
        <w:tc>
          <w:tcPr>
            <w:tcW w:w="1921" w:type="dxa"/>
          </w:tcPr>
          <w:p w:rsidR="00DB0525" w:rsidRPr="00E009B0" w:rsidRDefault="00DB052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12874,4</w:t>
            </w:r>
          </w:p>
        </w:tc>
        <w:tc>
          <w:tcPr>
            <w:tcW w:w="2041" w:type="dxa"/>
            <w:gridSpan w:val="2"/>
          </w:tcPr>
          <w:p w:rsidR="00DB0525" w:rsidRPr="00E009B0" w:rsidRDefault="00DB052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6945,8</w:t>
            </w:r>
          </w:p>
        </w:tc>
        <w:tc>
          <w:tcPr>
            <w:tcW w:w="1871" w:type="dxa"/>
            <w:gridSpan w:val="3"/>
          </w:tcPr>
          <w:p w:rsidR="00DB0525" w:rsidRPr="00E009B0" w:rsidRDefault="00DB052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54,0</w:t>
            </w:r>
          </w:p>
        </w:tc>
      </w:tr>
      <w:tr w:rsidR="00DB0525" w:rsidRPr="00E009B0" w:rsidTr="00D60FF5">
        <w:tc>
          <w:tcPr>
            <w:tcW w:w="680" w:type="dxa"/>
          </w:tcPr>
          <w:p w:rsidR="00DB0525" w:rsidRPr="00E009B0" w:rsidRDefault="00DB052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5</w:t>
            </w:r>
          </w:p>
        </w:tc>
        <w:tc>
          <w:tcPr>
            <w:tcW w:w="2778" w:type="dxa"/>
          </w:tcPr>
          <w:p w:rsidR="00DB0525" w:rsidRPr="00E009B0" w:rsidRDefault="00DB052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Плавательные бассейны</w:t>
            </w:r>
          </w:p>
        </w:tc>
        <w:tc>
          <w:tcPr>
            <w:tcW w:w="2098" w:type="dxa"/>
          </w:tcPr>
          <w:p w:rsidR="00DB0525" w:rsidRPr="00E009B0" w:rsidRDefault="00DB052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Кв. м зеркала воды на 1 тыс. чел.</w:t>
            </w:r>
          </w:p>
        </w:tc>
        <w:tc>
          <w:tcPr>
            <w:tcW w:w="2161" w:type="dxa"/>
          </w:tcPr>
          <w:p w:rsidR="00DB0525" w:rsidRPr="00E009B0" w:rsidRDefault="00DB052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15</w:t>
            </w:r>
          </w:p>
        </w:tc>
        <w:tc>
          <w:tcPr>
            <w:tcW w:w="1921" w:type="dxa"/>
          </w:tcPr>
          <w:p w:rsidR="00DB0525" w:rsidRPr="00E009B0" w:rsidRDefault="00DB052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1207,0</w:t>
            </w:r>
          </w:p>
        </w:tc>
        <w:tc>
          <w:tcPr>
            <w:tcW w:w="2041" w:type="dxa"/>
            <w:gridSpan w:val="2"/>
          </w:tcPr>
          <w:p w:rsidR="00DB0525" w:rsidRPr="00E009B0" w:rsidRDefault="00DB052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704,3</w:t>
            </w:r>
          </w:p>
        </w:tc>
        <w:tc>
          <w:tcPr>
            <w:tcW w:w="1871" w:type="dxa"/>
            <w:gridSpan w:val="3"/>
          </w:tcPr>
          <w:p w:rsidR="00DB0525" w:rsidRPr="00E009B0" w:rsidRDefault="00DB052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58,4</w:t>
            </w:r>
          </w:p>
        </w:tc>
      </w:tr>
      <w:tr w:rsidR="00DB0525" w:rsidRPr="00E009B0" w:rsidTr="00D60FF5">
        <w:tc>
          <w:tcPr>
            <w:tcW w:w="680" w:type="dxa"/>
          </w:tcPr>
          <w:p w:rsidR="00DB0525" w:rsidRPr="00E009B0" w:rsidRDefault="00DB052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6</w:t>
            </w:r>
          </w:p>
        </w:tc>
        <w:tc>
          <w:tcPr>
            <w:tcW w:w="2778" w:type="dxa"/>
          </w:tcPr>
          <w:p w:rsidR="00DB0525" w:rsidRPr="00E009B0" w:rsidRDefault="00DB052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Лыжные базы</w:t>
            </w:r>
          </w:p>
        </w:tc>
        <w:tc>
          <w:tcPr>
            <w:tcW w:w="2098" w:type="dxa"/>
          </w:tcPr>
          <w:p w:rsidR="00DB0525" w:rsidRPr="00E009B0" w:rsidRDefault="00DB052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Человек на 1 тыс. чел.</w:t>
            </w:r>
          </w:p>
        </w:tc>
        <w:tc>
          <w:tcPr>
            <w:tcW w:w="2161" w:type="dxa"/>
          </w:tcPr>
          <w:p w:rsidR="00DB0525" w:rsidRPr="00E009B0" w:rsidRDefault="00DB052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2</w:t>
            </w:r>
          </w:p>
        </w:tc>
        <w:tc>
          <w:tcPr>
            <w:tcW w:w="1921" w:type="dxa"/>
          </w:tcPr>
          <w:p w:rsidR="00DB0525" w:rsidRPr="00E009B0" w:rsidRDefault="00DB052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161</w:t>
            </w:r>
          </w:p>
        </w:tc>
        <w:tc>
          <w:tcPr>
            <w:tcW w:w="2041" w:type="dxa"/>
            <w:gridSpan w:val="2"/>
          </w:tcPr>
          <w:p w:rsidR="00DB0525" w:rsidRPr="00E009B0" w:rsidRDefault="00DB052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890</w:t>
            </w:r>
          </w:p>
        </w:tc>
        <w:tc>
          <w:tcPr>
            <w:tcW w:w="1871" w:type="dxa"/>
            <w:gridSpan w:val="3"/>
          </w:tcPr>
          <w:p w:rsidR="00DB0525" w:rsidRPr="00E009B0" w:rsidRDefault="00DB052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более 100</w:t>
            </w:r>
          </w:p>
        </w:tc>
      </w:tr>
      <w:tr w:rsidR="00DB0525" w:rsidRPr="00E009B0" w:rsidTr="00D60FF5">
        <w:tc>
          <w:tcPr>
            <w:tcW w:w="13550" w:type="dxa"/>
            <w:gridSpan w:val="10"/>
          </w:tcPr>
          <w:p w:rsidR="00DB0525" w:rsidRPr="00E009B0" w:rsidRDefault="00DB0525" w:rsidP="00DB0525">
            <w:pPr>
              <w:pStyle w:val="ConsPlusNormal"/>
              <w:outlineLvl w:val="4"/>
              <w:rPr>
                <w:rFonts w:ascii="Times New Roman" w:hAnsi="Times New Roman" w:cs="Times New Roman"/>
                <w:sz w:val="28"/>
                <w:szCs w:val="28"/>
              </w:rPr>
            </w:pPr>
            <w:r w:rsidRPr="00E009B0">
              <w:rPr>
                <w:rFonts w:ascii="Times New Roman" w:hAnsi="Times New Roman" w:cs="Times New Roman"/>
                <w:sz w:val="28"/>
                <w:szCs w:val="28"/>
              </w:rPr>
              <w:t>Объекты социального обслуживания системы социальной защиты населения</w:t>
            </w:r>
          </w:p>
        </w:tc>
      </w:tr>
      <w:tr w:rsidR="00DB0525" w:rsidRPr="00E009B0" w:rsidTr="00D60FF5">
        <w:tc>
          <w:tcPr>
            <w:tcW w:w="680" w:type="dxa"/>
          </w:tcPr>
          <w:p w:rsidR="00DB0525" w:rsidRPr="00E009B0" w:rsidRDefault="00DB052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1</w:t>
            </w:r>
          </w:p>
        </w:tc>
        <w:tc>
          <w:tcPr>
            <w:tcW w:w="2778" w:type="dxa"/>
          </w:tcPr>
          <w:p w:rsidR="00DB0525" w:rsidRPr="00E009B0" w:rsidRDefault="00DB052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Специальные дома-интернаты</w:t>
            </w:r>
          </w:p>
        </w:tc>
        <w:tc>
          <w:tcPr>
            <w:tcW w:w="2098" w:type="dxa"/>
          </w:tcPr>
          <w:p w:rsidR="00DB0525" w:rsidRPr="00E009B0" w:rsidRDefault="00DB052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Мест на 1 тыс. чел.</w:t>
            </w:r>
          </w:p>
        </w:tc>
        <w:tc>
          <w:tcPr>
            <w:tcW w:w="2161" w:type="dxa"/>
          </w:tcPr>
          <w:p w:rsidR="00DB0525" w:rsidRPr="00E009B0" w:rsidRDefault="00DB052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0,12</w:t>
            </w:r>
          </w:p>
        </w:tc>
        <w:tc>
          <w:tcPr>
            <w:tcW w:w="1921" w:type="dxa"/>
          </w:tcPr>
          <w:p w:rsidR="00DB0525" w:rsidRPr="00E009B0" w:rsidRDefault="00DB052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9,7</w:t>
            </w:r>
          </w:p>
        </w:tc>
        <w:tc>
          <w:tcPr>
            <w:tcW w:w="2041" w:type="dxa"/>
            <w:gridSpan w:val="2"/>
          </w:tcPr>
          <w:p w:rsidR="00DB0525" w:rsidRPr="00E009B0" w:rsidRDefault="00DB052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38</w:t>
            </w:r>
          </w:p>
        </w:tc>
        <w:tc>
          <w:tcPr>
            <w:tcW w:w="1871" w:type="dxa"/>
            <w:gridSpan w:val="3"/>
          </w:tcPr>
          <w:p w:rsidR="00DB0525" w:rsidRPr="00E009B0" w:rsidRDefault="00DB052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более 100</w:t>
            </w:r>
          </w:p>
        </w:tc>
      </w:tr>
      <w:tr w:rsidR="00DB0525" w:rsidRPr="00E009B0" w:rsidTr="00D60FF5">
        <w:tc>
          <w:tcPr>
            <w:tcW w:w="680" w:type="dxa"/>
          </w:tcPr>
          <w:p w:rsidR="00DB0525" w:rsidRPr="00E009B0" w:rsidRDefault="00DB052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2</w:t>
            </w:r>
          </w:p>
        </w:tc>
        <w:tc>
          <w:tcPr>
            <w:tcW w:w="2778" w:type="dxa"/>
          </w:tcPr>
          <w:p w:rsidR="00DB0525" w:rsidRPr="00E009B0" w:rsidRDefault="00DB052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Территориальные центры социального обслуживания</w:t>
            </w:r>
          </w:p>
        </w:tc>
        <w:tc>
          <w:tcPr>
            <w:tcW w:w="2098" w:type="dxa"/>
          </w:tcPr>
          <w:p w:rsidR="00DB0525" w:rsidRPr="00E009B0" w:rsidRDefault="00DB052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Объект</w:t>
            </w:r>
          </w:p>
        </w:tc>
        <w:tc>
          <w:tcPr>
            <w:tcW w:w="2161" w:type="dxa"/>
          </w:tcPr>
          <w:p w:rsidR="00DB0525" w:rsidRPr="00E009B0" w:rsidRDefault="00DB052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1 на 50 тыс. чел.</w:t>
            </w:r>
          </w:p>
        </w:tc>
        <w:tc>
          <w:tcPr>
            <w:tcW w:w="1921" w:type="dxa"/>
          </w:tcPr>
          <w:p w:rsidR="00DB0525" w:rsidRPr="00E009B0" w:rsidRDefault="00DB052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2</w:t>
            </w:r>
          </w:p>
        </w:tc>
        <w:tc>
          <w:tcPr>
            <w:tcW w:w="2041" w:type="dxa"/>
            <w:gridSpan w:val="2"/>
          </w:tcPr>
          <w:p w:rsidR="00DB0525" w:rsidRPr="00E009B0" w:rsidRDefault="00DB052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1</w:t>
            </w:r>
          </w:p>
        </w:tc>
        <w:tc>
          <w:tcPr>
            <w:tcW w:w="1871" w:type="dxa"/>
            <w:gridSpan w:val="3"/>
          </w:tcPr>
          <w:p w:rsidR="00DB0525" w:rsidRPr="00E009B0" w:rsidRDefault="00DB052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50,0</w:t>
            </w:r>
          </w:p>
        </w:tc>
      </w:tr>
    </w:tbl>
    <w:p w:rsidR="00D60FF5" w:rsidRPr="00E009B0" w:rsidRDefault="00D60FF5">
      <w:pPr>
        <w:rPr>
          <w:rFonts w:ascii="Times New Roman" w:hAnsi="Times New Roman" w:cs="Times New Roman"/>
          <w:sz w:val="28"/>
          <w:szCs w:val="28"/>
        </w:rPr>
      </w:pPr>
    </w:p>
    <w:p w:rsidR="008A1B05" w:rsidRDefault="00D60FF5" w:rsidP="00D60FF5">
      <w:pPr>
        <w:tabs>
          <w:tab w:val="left" w:pos="780"/>
        </w:tabs>
        <w:sectPr w:rsidR="008A1B05">
          <w:pgSz w:w="16838" w:h="11905" w:orient="landscape"/>
          <w:pgMar w:top="1701" w:right="1134" w:bottom="850" w:left="1134" w:header="0" w:footer="0" w:gutter="0"/>
          <w:cols w:space="720"/>
        </w:sectPr>
      </w:pPr>
      <w:r>
        <w:tab/>
      </w:r>
      <w:r w:rsidR="00DB0525">
        <w:br w:type="textWrapping" w:clear="all"/>
      </w:r>
    </w:p>
    <w:p w:rsidR="008A1B05" w:rsidRDefault="008A1B05">
      <w:pPr>
        <w:pStyle w:val="ConsPlusNormal"/>
        <w:ind w:firstLine="540"/>
        <w:jc w:val="both"/>
      </w:pPr>
    </w:p>
    <w:p w:rsidR="008A1B05" w:rsidRDefault="008A1B05">
      <w:pPr>
        <w:pStyle w:val="ConsPlusNormal"/>
        <w:ind w:firstLine="540"/>
        <w:jc w:val="both"/>
      </w:pPr>
    </w:p>
    <w:p w:rsidR="00E009B0" w:rsidRDefault="008E3F24" w:rsidP="00E009B0">
      <w:pPr>
        <w:pStyle w:val="ConsPlusNormal"/>
        <w:ind w:firstLine="539"/>
        <w:jc w:val="both"/>
        <w:rPr>
          <w:rFonts w:ascii="Times New Roman" w:hAnsi="Times New Roman" w:cs="Times New Roman"/>
          <w:sz w:val="28"/>
          <w:szCs w:val="28"/>
        </w:rPr>
      </w:pPr>
      <w:bookmarkStart w:id="3" w:name="P1928"/>
      <w:bookmarkEnd w:id="3"/>
      <w:r w:rsidRPr="00E009B0">
        <w:rPr>
          <w:rFonts w:ascii="Times New Roman" w:hAnsi="Times New Roman" w:cs="Times New Roman"/>
          <w:sz w:val="28"/>
          <w:szCs w:val="28"/>
        </w:rPr>
        <w:t xml:space="preserve">По данным </w:t>
      </w:r>
      <w:hyperlink r:id="rId27" w:anchor="P1743" w:history="1">
        <w:r w:rsidRPr="00E009B0">
          <w:rPr>
            <w:rStyle w:val="aa"/>
            <w:rFonts w:ascii="Times New Roman" w:hAnsi="Times New Roman" w:cs="Times New Roman"/>
            <w:color w:val="auto"/>
            <w:sz w:val="28"/>
            <w:szCs w:val="28"/>
            <w:u w:val="none"/>
          </w:rPr>
          <w:t>таблицы</w:t>
        </w:r>
      </w:hyperlink>
      <w:r w:rsidRPr="00E009B0">
        <w:rPr>
          <w:rFonts w:ascii="Times New Roman" w:hAnsi="Times New Roman" w:cs="Times New Roman"/>
          <w:sz w:val="28"/>
          <w:szCs w:val="28"/>
        </w:rPr>
        <w:t xml:space="preserve"> наблюдается нехватка мест в учреждениях культуры клубного типа. Однако, в соответствии с Методическими </w:t>
      </w:r>
      <w:hyperlink r:id="rId28" w:history="1">
        <w:r w:rsidRPr="00E009B0">
          <w:rPr>
            <w:rStyle w:val="aa"/>
            <w:rFonts w:ascii="Times New Roman" w:hAnsi="Times New Roman" w:cs="Times New Roman"/>
            <w:color w:val="auto"/>
            <w:sz w:val="28"/>
            <w:szCs w:val="28"/>
            <w:u w:val="none"/>
          </w:rPr>
          <w:t>рекомендациями</w:t>
        </w:r>
      </w:hyperlink>
      <w:r w:rsidRPr="00E009B0">
        <w:rPr>
          <w:rFonts w:ascii="Times New Roman" w:hAnsi="Times New Roman" w:cs="Times New Roman"/>
          <w:sz w:val="28"/>
          <w:szCs w:val="28"/>
        </w:rPr>
        <w:t xml:space="preserve"> по развитию сети организаций культуры и обеспеченности населения услугами организаций культуры в Свердловской области, утвержденных Постановлением Правительства Свердловской области от 27.12.2017 г. №1039-ПП, а также на основании </w:t>
      </w:r>
      <w:hyperlink r:id="rId29" w:history="1">
        <w:r w:rsidRPr="00E009B0">
          <w:rPr>
            <w:rStyle w:val="aa"/>
            <w:rFonts w:ascii="Times New Roman" w:hAnsi="Times New Roman" w:cs="Times New Roman"/>
            <w:color w:val="auto"/>
            <w:sz w:val="28"/>
            <w:szCs w:val="28"/>
            <w:u w:val="none"/>
          </w:rPr>
          <w:t>Распоряжения</w:t>
        </w:r>
      </w:hyperlink>
      <w:r w:rsidRPr="00E009B0">
        <w:rPr>
          <w:rFonts w:ascii="Times New Roman" w:hAnsi="Times New Roman" w:cs="Times New Roman"/>
          <w:sz w:val="28"/>
          <w:szCs w:val="28"/>
        </w:rPr>
        <w:t xml:space="preserve"> Правительства РФ от 26.01.2017 </w:t>
      </w:r>
      <w:r w:rsidR="00E009B0">
        <w:rPr>
          <w:rFonts w:ascii="Times New Roman" w:hAnsi="Times New Roman" w:cs="Times New Roman"/>
          <w:sz w:val="28"/>
          <w:szCs w:val="28"/>
        </w:rPr>
        <w:t xml:space="preserve">№ </w:t>
      </w:r>
      <w:r w:rsidRPr="00E009B0">
        <w:rPr>
          <w:rFonts w:ascii="Times New Roman" w:hAnsi="Times New Roman" w:cs="Times New Roman"/>
          <w:sz w:val="28"/>
          <w:szCs w:val="28"/>
        </w:rPr>
        <w:t xml:space="preserve">95-р "О внесении изменений в социальные нормативы и нормы», количество домов культуры на территории Камышловского городского округа соответствует нормативу, приведенному в вышеуказанных документах. </w:t>
      </w:r>
    </w:p>
    <w:p w:rsidR="008E3F24" w:rsidRPr="00E009B0" w:rsidRDefault="008E3F24" w:rsidP="00E009B0">
      <w:pPr>
        <w:pStyle w:val="ConsPlusNormal"/>
        <w:ind w:firstLine="539"/>
        <w:jc w:val="both"/>
        <w:rPr>
          <w:rFonts w:ascii="Times New Roman" w:hAnsi="Times New Roman" w:cs="Times New Roman"/>
          <w:sz w:val="28"/>
          <w:szCs w:val="28"/>
        </w:rPr>
      </w:pPr>
      <w:r w:rsidRPr="00E009B0">
        <w:rPr>
          <w:rFonts w:ascii="Times New Roman" w:hAnsi="Times New Roman" w:cs="Times New Roman"/>
          <w:sz w:val="28"/>
          <w:szCs w:val="28"/>
        </w:rPr>
        <w:t xml:space="preserve">Несмотря на то, что расчет не выявил недостатка мест в детских школах искусств и школах эстетического образования, в реальности существует проблема дефицита мест в учреждениях культуры, осуществляющих дополнительные предпрофессиональные и общеразвивающие образовательные программы. В Камышловском городском округе наблюдается постоянно растущий спрос на услуги дополнительного образования в сфере культуры, что свидетельствует о потребности в дополнительных местах в Детской </w:t>
      </w:r>
      <w:r w:rsidR="005B57FC">
        <w:rPr>
          <w:rFonts w:ascii="Times New Roman" w:hAnsi="Times New Roman" w:cs="Times New Roman"/>
          <w:sz w:val="28"/>
          <w:szCs w:val="28"/>
        </w:rPr>
        <w:t>ш</w:t>
      </w:r>
      <w:r w:rsidRPr="00E009B0">
        <w:rPr>
          <w:rFonts w:ascii="Times New Roman" w:hAnsi="Times New Roman" w:cs="Times New Roman"/>
          <w:sz w:val="28"/>
          <w:szCs w:val="28"/>
        </w:rPr>
        <w:t xml:space="preserve">коле </w:t>
      </w:r>
      <w:r w:rsidR="005B57FC">
        <w:rPr>
          <w:rFonts w:ascii="Times New Roman" w:hAnsi="Times New Roman" w:cs="Times New Roman"/>
          <w:sz w:val="28"/>
          <w:szCs w:val="28"/>
        </w:rPr>
        <w:t>и</w:t>
      </w:r>
      <w:r w:rsidRPr="00E009B0">
        <w:rPr>
          <w:rFonts w:ascii="Times New Roman" w:hAnsi="Times New Roman" w:cs="Times New Roman"/>
          <w:sz w:val="28"/>
          <w:szCs w:val="28"/>
        </w:rPr>
        <w:t xml:space="preserve">скусств и Детской </w:t>
      </w:r>
      <w:r w:rsidR="005B57FC">
        <w:rPr>
          <w:rFonts w:ascii="Times New Roman" w:hAnsi="Times New Roman" w:cs="Times New Roman"/>
          <w:sz w:val="28"/>
          <w:szCs w:val="28"/>
        </w:rPr>
        <w:t>х</w:t>
      </w:r>
      <w:r w:rsidRPr="00E009B0">
        <w:rPr>
          <w:rFonts w:ascii="Times New Roman" w:hAnsi="Times New Roman" w:cs="Times New Roman"/>
          <w:sz w:val="28"/>
          <w:szCs w:val="28"/>
        </w:rPr>
        <w:t xml:space="preserve">удожественной </w:t>
      </w:r>
      <w:r w:rsidR="005B57FC">
        <w:rPr>
          <w:rFonts w:ascii="Times New Roman" w:hAnsi="Times New Roman" w:cs="Times New Roman"/>
          <w:sz w:val="28"/>
          <w:szCs w:val="28"/>
        </w:rPr>
        <w:t>ш</w:t>
      </w:r>
      <w:r w:rsidRPr="00E009B0">
        <w:rPr>
          <w:rFonts w:ascii="Times New Roman" w:hAnsi="Times New Roman" w:cs="Times New Roman"/>
          <w:sz w:val="28"/>
          <w:szCs w:val="28"/>
        </w:rPr>
        <w:t>коле. Кроме того, школы искусств выполняют функции концертной организации и восполняют нехватку мест в учреждениях клубного типа. Поэтому есть потребность в строительстве пристроя (Концертного зала) к</w:t>
      </w:r>
      <w:r w:rsidR="005B57FC">
        <w:rPr>
          <w:rFonts w:ascii="Times New Roman" w:hAnsi="Times New Roman" w:cs="Times New Roman"/>
          <w:sz w:val="28"/>
          <w:szCs w:val="28"/>
        </w:rPr>
        <w:t xml:space="preserve"> зданию Детской школы искусств и Центра культурного развития.</w:t>
      </w:r>
    </w:p>
    <w:p w:rsidR="00E009B0" w:rsidRDefault="008A1B05" w:rsidP="00E009B0">
      <w:pPr>
        <w:pStyle w:val="ConsPlusNormal"/>
        <w:ind w:firstLine="539"/>
        <w:jc w:val="both"/>
        <w:rPr>
          <w:rFonts w:ascii="Times New Roman" w:hAnsi="Times New Roman" w:cs="Times New Roman"/>
          <w:sz w:val="28"/>
          <w:szCs w:val="28"/>
        </w:rPr>
      </w:pPr>
      <w:r w:rsidRPr="00E009B0">
        <w:rPr>
          <w:rFonts w:ascii="Times New Roman" w:hAnsi="Times New Roman" w:cs="Times New Roman"/>
          <w:sz w:val="28"/>
          <w:szCs w:val="28"/>
        </w:rPr>
        <w:t>- недостаток объектов физической культуры и спорта.</w:t>
      </w:r>
    </w:p>
    <w:p w:rsidR="00E009B0" w:rsidRDefault="00E009B0" w:rsidP="00AD5C6E">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Отсутствие</w:t>
      </w:r>
      <w:r w:rsidR="008A1B05" w:rsidRPr="00E009B0">
        <w:rPr>
          <w:rFonts w:ascii="Times New Roman" w:hAnsi="Times New Roman" w:cs="Times New Roman"/>
          <w:sz w:val="28"/>
          <w:szCs w:val="28"/>
        </w:rPr>
        <w:t xml:space="preserve"> плавательных бассейнов и спортивных залов не позволяет вовлечь население в систематические занятия спортом и физической культурой. Однако проведение физкультурно-оздоровительных и спортивно-массовых мероприятий среди различных категорий населения позволяет </w:t>
      </w:r>
      <w:r w:rsidR="009F69D1" w:rsidRPr="00E009B0">
        <w:rPr>
          <w:rFonts w:ascii="Times New Roman" w:hAnsi="Times New Roman" w:cs="Times New Roman"/>
          <w:sz w:val="28"/>
          <w:szCs w:val="28"/>
        </w:rPr>
        <w:t xml:space="preserve">Камышловского </w:t>
      </w:r>
      <w:r w:rsidR="008A1B05" w:rsidRPr="00E009B0">
        <w:rPr>
          <w:rFonts w:ascii="Times New Roman" w:hAnsi="Times New Roman" w:cs="Times New Roman"/>
          <w:sz w:val="28"/>
          <w:szCs w:val="28"/>
        </w:rPr>
        <w:t xml:space="preserve">городскому округу </w:t>
      </w:r>
      <w:r>
        <w:rPr>
          <w:rFonts w:ascii="Times New Roman" w:hAnsi="Times New Roman" w:cs="Times New Roman"/>
          <w:sz w:val="28"/>
          <w:szCs w:val="28"/>
        </w:rPr>
        <w:t>принимать участие в мероприятиях различных уровней.</w:t>
      </w:r>
    </w:p>
    <w:p w:rsidR="008A1B05" w:rsidRPr="00E009B0" w:rsidRDefault="008A1B05" w:rsidP="00AD5C6E">
      <w:pPr>
        <w:pStyle w:val="ConsPlusNormal"/>
        <w:ind w:firstLine="540"/>
        <w:jc w:val="both"/>
        <w:rPr>
          <w:rFonts w:ascii="Times New Roman" w:hAnsi="Times New Roman" w:cs="Times New Roman"/>
          <w:sz w:val="28"/>
          <w:szCs w:val="28"/>
        </w:rPr>
      </w:pPr>
      <w:r w:rsidRPr="00E009B0">
        <w:rPr>
          <w:rFonts w:ascii="Times New Roman" w:hAnsi="Times New Roman" w:cs="Times New Roman"/>
          <w:sz w:val="28"/>
          <w:szCs w:val="28"/>
        </w:rPr>
        <w:t>- нормативная обеспеченность объектами социальной защиты населения.</w:t>
      </w:r>
    </w:p>
    <w:p w:rsidR="008A1B05" w:rsidRPr="00E009B0" w:rsidRDefault="008A1B05">
      <w:pPr>
        <w:pStyle w:val="ConsPlusNormal"/>
        <w:ind w:firstLine="540"/>
        <w:jc w:val="both"/>
        <w:rPr>
          <w:rFonts w:ascii="Times New Roman" w:hAnsi="Times New Roman" w:cs="Times New Roman"/>
          <w:sz w:val="28"/>
          <w:szCs w:val="28"/>
        </w:rPr>
      </w:pPr>
    </w:p>
    <w:p w:rsidR="008A1B05" w:rsidRPr="00727797" w:rsidRDefault="008A1B05">
      <w:pPr>
        <w:pStyle w:val="ConsPlusNormal"/>
        <w:jc w:val="center"/>
        <w:outlineLvl w:val="1"/>
        <w:rPr>
          <w:rFonts w:ascii="Times New Roman" w:hAnsi="Times New Roman" w:cs="Times New Roman"/>
          <w:sz w:val="28"/>
          <w:szCs w:val="28"/>
        </w:rPr>
      </w:pPr>
      <w:r w:rsidRPr="00727797">
        <w:rPr>
          <w:rFonts w:ascii="Times New Roman" w:hAnsi="Times New Roman" w:cs="Times New Roman"/>
          <w:sz w:val="28"/>
          <w:szCs w:val="28"/>
        </w:rPr>
        <w:t>Раздел 3. ПЕРЕЧЕНЬ МЕРОПРИЯТИЙ ПО РАЗВИТИЮ</w:t>
      </w:r>
    </w:p>
    <w:p w:rsidR="008A1B05" w:rsidRPr="00727797" w:rsidRDefault="008A1B05">
      <w:pPr>
        <w:pStyle w:val="ConsPlusNormal"/>
        <w:jc w:val="center"/>
        <w:rPr>
          <w:rFonts w:ascii="Times New Roman" w:hAnsi="Times New Roman" w:cs="Times New Roman"/>
          <w:sz w:val="28"/>
          <w:szCs w:val="28"/>
        </w:rPr>
      </w:pPr>
      <w:r w:rsidRPr="00727797">
        <w:rPr>
          <w:rFonts w:ascii="Times New Roman" w:hAnsi="Times New Roman" w:cs="Times New Roman"/>
          <w:sz w:val="28"/>
          <w:szCs w:val="28"/>
        </w:rPr>
        <w:t>СОЦИАЛЬНОЙ ИНФРАСТРУКТУРЫ ГОРОДСКОГО ОКРУГА</w:t>
      </w:r>
    </w:p>
    <w:p w:rsidR="008A1B05" w:rsidRPr="00727797" w:rsidRDefault="008A1B05">
      <w:pPr>
        <w:pStyle w:val="ConsPlusNormal"/>
        <w:ind w:firstLine="540"/>
        <w:jc w:val="both"/>
        <w:rPr>
          <w:rFonts w:ascii="Times New Roman" w:hAnsi="Times New Roman" w:cs="Times New Roman"/>
          <w:sz w:val="28"/>
          <w:szCs w:val="28"/>
        </w:rPr>
      </w:pPr>
    </w:p>
    <w:p w:rsidR="008A1B05" w:rsidRPr="00727797" w:rsidRDefault="008A1B05" w:rsidP="00727797">
      <w:pPr>
        <w:pStyle w:val="ConsPlusNormal"/>
        <w:ind w:firstLine="539"/>
        <w:jc w:val="both"/>
        <w:rPr>
          <w:rFonts w:ascii="Times New Roman" w:hAnsi="Times New Roman" w:cs="Times New Roman"/>
          <w:sz w:val="28"/>
          <w:szCs w:val="28"/>
        </w:rPr>
      </w:pPr>
      <w:r w:rsidRPr="00727797">
        <w:rPr>
          <w:rFonts w:ascii="Times New Roman" w:hAnsi="Times New Roman" w:cs="Times New Roman"/>
          <w:sz w:val="28"/>
          <w:szCs w:val="28"/>
        </w:rPr>
        <w:t xml:space="preserve">Перечень мероприятий (инвестиционных проектов) по проектированию, строительству и реконструкции объектов социальной инфраструктуры </w:t>
      </w:r>
      <w:r w:rsidR="00726991" w:rsidRPr="00727797">
        <w:rPr>
          <w:rFonts w:ascii="Times New Roman" w:hAnsi="Times New Roman" w:cs="Times New Roman"/>
          <w:sz w:val="28"/>
          <w:szCs w:val="28"/>
        </w:rPr>
        <w:t xml:space="preserve">Камышловского </w:t>
      </w:r>
      <w:r w:rsidRPr="00727797">
        <w:rPr>
          <w:rFonts w:ascii="Times New Roman" w:hAnsi="Times New Roman" w:cs="Times New Roman"/>
          <w:sz w:val="28"/>
          <w:szCs w:val="28"/>
        </w:rPr>
        <w:t>городского округа учитывает планируемые мероприятия по проектированию, строительству и реконструкции объектов социальной инфраструктуры федерального значения, регионального значения, местного значения, а также мероприятий, реализация которых предусмотрена по иным основаниям за счет внебюджетных источников.</w:t>
      </w:r>
    </w:p>
    <w:p w:rsidR="008A1B05" w:rsidRPr="00727797" w:rsidRDefault="008A1B05" w:rsidP="00727797">
      <w:pPr>
        <w:pStyle w:val="ConsPlusNormal"/>
        <w:ind w:firstLine="539"/>
        <w:jc w:val="both"/>
        <w:rPr>
          <w:rFonts w:ascii="Times New Roman" w:hAnsi="Times New Roman" w:cs="Times New Roman"/>
          <w:sz w:val="28"/>
          <w:szCs w:val="28"/>
        </w:rPr>
      </w:pPr>
      <w:r w:rsidRPr="00727797">
        <w:rPr>
          <w:rFonts w:ascii="Times New Roman" w:hAnsi="Times New Roman" w:cs="Times New Roman"/>
          <w:sz w:val="28"/>
          <w:szCs w:val="28"/>
        </w:rPr>
        <w:t>Цель мероприятий по развитию в рамках настоящего приоритетного направления: обеспечение широкого доступа всех социальных слоев населения к услугам объектов социальной сферы.</w:t>
      </w:r>
    </w:p>
    <w:p w:rsidR="008A1B05" w:rsidRPr="00727797" w:rsidRDefault="008A1B05" w:rsidP="00727797">
      <w:pPr>
        <w:pStyle w:val="ConsPlusNormal"/>
        <w:ind w:firstLine="539"/>
        <w:jc w:val="both"/>
        <w:rPr>
          <w:rFonts w:ascii="Times New Roman" w:hAnsi="Times New Roman" w:cs="Times New Roman"/>
          <w:sz w:val="28"/>
          <w:szCs w:val="28"/>
        </w:rPr>
      </w:pPr>
      <w:r w:rsidRPr="00727797">
        <w:rPr>
          <w:rFonts w:ascii="Times New Roman" w:hAnsi="Times New Roman" w:cs="Times New Roman"/>
          <w:sz w:val="28"/>
          <w:szCs w:val="28"/>
        </w:rPr>
        <w:lastRenderedPageBreak/>
        <w:t>Для достижения поставленной цели необходимо решить следующие задачи:</w:t>
      </w:r>
    </w:p>
    <w:p w:rsidR="00727797" w:rsidRDefault="008A1B05" w:rsidP="00727797">
      <w:pPr>
        <w:pStyle w:val="ConsPlusNormal"/>
        <w:ind w:firstLine="540"/>
        <w:jc w:val="both"/>
        <w:rPr>
          <w:rFonts w:ascii="Times New Roman" w:hAnsi="Times New Roman" w:cs="Times New Roman"/>
          <w:sz w:val="28"/>
          <w:szCs w:val="28"/>
        </w:rPr>
      </w:pPr>
      <w:r w:rsidRPr="00727797">
        <w:rPr>
          <w:rFonts w:ascii="Times New Roman" w:hAnsi="Times New Roman" w:cs="Times New Roman"/>
          <w:sz w:val="28"/>
          <w:szCs w:val="28"/>
        </w:rPr>
        <w:t>1. Создание условий для повышения качества и разнообразия муниципальных услуг, в том числе на базе объектов социальной сферы.</w:t>
      </w:r>
    </w:p>
    <w:p w:rsidR="008A1B05" w:rsidRPr="00727797" w:rsidRDefault="008A1B05" w:rsidP="00727797">
      <w:pPr>
        <w:pStyle w:val="ConsPlusNormal"/>
        <w:ind w:firstLine="540"/>
        <w:jc w:val="both"/>
        <w:rPr>
          <w:rFonts w:ascii="Times New Roman" w:hAnsi="Times New Roman" w:cs="Times New Roman"/>
          <w:sz w:val="28"/>
          <w:szCs w:val="28"/>
        </w:rPr>
      </w:pPr>
      <w:r w:rsidRPr="00727797">
        <w:rPr>
          <w:rFonts w:ascii="Times New Roman" w:hAnsi="Times New Roman" w:cs="Times New Roman"/>
          <w:sz w:val="28"/>
          <w:szCs w:val="28"/>
        </w:rPr>
        <w:t>2. Развитие профессионального образования и профессиональной подготовки в рамках каждого отраслевого направления (учащиеся, педагогические работники).</w:t>
      </w:r>
    </w:p>
    <w:p w:rsidR="008A1B05" w:rsidRPr="00727797" w:rsidRDefault="008A1B05" w:rsidP="00727797">
      <w:pPr>
        <w:pStyle w:val="ConsPlusNormal"/>
        <w:ind w:firstLine="540"/>
        <w:jc w:val="both"/>
        <w:rPr>
          <w:rFonts w:ascii="Times New Roman" w:hAnsi="Times New Roman" w:cs="Times New Roman"/>
          <w:sz w:val="28"/>
          <w:szCs w:val="28"/>
        </w:rPr>
      </w:pPr>
      <w:r w:rsidRPr="00727797">
        <w:rPr>
          <w:rFonts w:ascii="Times New Roman" w:hAnsi="Times New Roman" w:cs="Times New Roman"/>
          <w:sz w:val="28"/>
          <w:szCs w:val="28"/>
        </w:rPr>
        <w:t>3. Развитие материально-технической базы и модернизация работы учреждений в соответствии с современными требованиями предоставления услуг.</w:t>
      </w:r>
    </w:p>
    <w:p w:rsidR="008A1B05" w:rsidRPr="00727797" w:rsidRDefault="008A1B05" w:rsidP="00727797">
      <w:pPr>
        <w:pStyle w:val="ConsPlusNormal"/>
        <w:ind w:firstLine="540"/>
        <w:jc w:val="both"/>
        <w:rPr>
          <w:rFonts w:ascii="Times New Roman" w:hAnsi="Times New Roman" w:cs="Times New Roman"/>
          <w:sz w:val="28"/>
          <w:szCs w:val="28"/>
        </w:rPr>
      </w:pPr>
      <w:r w:rsidRPr="00727797">
        <w:rPr>
          <w:rFonts w:ascii="Times New Roman" w:hAnsi="Times New Roman" w:cs="Times New Roman"/>
          <w:sz w:val="28"/>
          <w:szCs w:val="28"/>
        </w:rPr>
        <w:t>4. Обеспечение равного доступа и возможности реализации творческого потенциала для всех социальных слоев населения.</w:t>
      </w:r>
    </w:p>
    <w:p w:rsidR="008A1B05" w:rsidRPr="00727797" w:rsidRDefault="008A1B05" w:rsidP="00727797">
      <w:pPr>
        <w:pStyle w:val="ConsPlusNormal"/>
        <w:ind w:firstLine="540"/>
        <w:jc w:val="both"/>
        <w:rPr>
          <w:rFonts w:ascii="Times New Roman" w:hAnsi="Times New Roman" w:cs="Times New Roman"/>
          <w:sz w:val="28"/>
          <w:szCs w:val="28"/>
        </w:rPr>
      </w:pPr>
      <w:r w:rsidRPr="00727797">
        <w:rPr>
          <w:rFonts w:ascii="Times New Roman" w:hAnsi="Times New Roman" w:cs="Times New Roman"/>
          <w:sz w:val="28"/>
          <w:szCs w:val="28"/>
        </w:rPr>
        <w:t>5. Информатизация отраслей социальной сферы. При переходе к новому образу современного населенного пункта особое внимание необходимо уделять повышению качества жизни человека. Одно из первостепенных мест в этой связи принадлежит созданию системы учреждений, обеспечивающих удовлетворение социальных, культурных, бытовых, духовных потребностей человека в соответствии с требованиями времени и развитием общества.</w:t>
      </w:r>
    </w:p>
    <w:p w:rsidR="008A1B05" w:rsidRDefault="008A1B05">
      <w:pPr>
        <w:pStyle w:val="ConsPlusNormal"/>
        <w:ind w:firstLine="540"/>
        <w:jc w:val="both"/>
      </w:pPr>
    </w:p>
    <w:p w:rsidR="008A1B05" w:rsidRPr="00727797" w:rsidRDefault="008A1B05">
      <w:pPr>
        <w:pStyle w:val="ConsPlusNormal"/>
        <w:jc w:val="center"/>
        <w:outlineLvl w:val="2"/>
        <w:rPr>
          <w:rFonts w:ascii="Times New Roman" w:hAnsi="Times New Roman" w:cs="Times New Roman"/>
          <w:sz w:val="28"/>
          <w:szCs w:val="28"/>
        </w:rPr>
      </w:pPr>
      <w:r w:rsidRPr="00727797">
        <w:rPr>
          <w:rFonts w:ascii="Times New Roman" w:hAnsi="Times New Roman" w:cs="Times New Roman"/>
          <w:sz w:val="28"/>
          <w:szCs w:val="28"/>
        </w:rPr>
        <w:t>3.1. ОБРАЗОВАНИЕ</w:t>
      </w:r>
    </w:p>
    <w:p w:rsidR="008A1B05" w:rsidRPr="00727797" w:rsidRDefault="008A1B05">
      <w:pPr>
        <w:pStyle w:val="ConsPlusNormal"/>
        <w:ind w:firstLine="540"/>
        <w:jc w:val="both"/>
        <w:rPr>
          <w:rFonts w:ascii="Times New Roman" w:hAnsi="Times New Roman" w:cs="Times New Roman"/>
          <w:sz w:val="28"/>
          <w:szCs w:val="28"/>
        </w:rPr>
      </w:pPr>
    </w:p>
    <w:p w:rsidR="008A1B05" w:rsidRPr="00727797" w:rsidRDefault="008A1B05" w:rsidP="00727797">
      <w:pPr>
        <w:pStyle w:val="ConsPlusNormal"/>
        <w:ind w:firstLine="539"/>
        <w:jc w:val="both"/>
        <w:rPr>
          <w:rFonts w:ascii="Times New Roman" w:hAnsi="Times New Roman" w:cs="Times New Roman"/>
          <w:sz w:val="28"/>
          <w:szCs w:val="28"/>
        </w:rPr>
      </w:pPr>
      <w:r w:rsidRPr="00727797">
        <w:rPr>
          <w:rFonts w:ascii="Times New Roman" w:hAnsi="Times New Roman" w:cs="Times New Roman"/>
          <w:sz w:val="28"/>
          <w:szCs w:val="28"/>
        </w:rPr>
        <w:t xml:space="preserve">Генеральным </w:t>
      </w:r>
      <w:hyperlink r:id="rId30" w:history="1">
        <w:r w:rsidRPr="00727797">
          <w:rPr>
            <w:rFonts w:ascii="Times New Roman" w:hAnsi="Times New Roman" w:cs="Times New Roman"/>
            <w:sz w:val="28"/>
            <w:szCs w:val="28"/>
          </w:rPr>
          <w:t>планом</w:t>
        </w:r>
      </w:hyperlink>
      <w:r w:rsidR="00035AD0" w:rsidRPr="00727797">
        <w:rPr>
          <w:rFonts w:ascii="Times New Roman" w:hAnsi="Times New Roman" w:cs="Times New Roman"/>
          <w:color w:val="0000FF"/>
          <w:sz w:val="28"/>
          <w:szCs w:val="28"/>
        </w:rPr>
        <w:t xml:space="preserve"> </w:t>
      </w:r>
      <w:r w:rsidR="00726991" w:rsidRPr="00727797">
        <w:rPr>
          <w:rFonts w:ascii="Times New Roman" w:hAnsi="Times New Roman" w:cs="Times New Roman"/>
          <w:sz w:val="28"/>
          <w:szCs w:val="28"/>
        </w:rPr>
        <w:t xml:space="preserve">Камышловского </w:t>
      </w:r>
      <w:r w:rsidRPr="00727797">
        <w:rPr>
          <w:rFonts w:ascii="Times New Roman" w:hAnsi="Times New Roman" w:cs="Times New Roman"/>
          <w:sz w:val="28"/>
          <w:szCs w:val="28"/>
        </w:rPr>
        <w:t>городского округа и проектами планировок территорий населенных пунктов в системе образования предусмотрены следующие мероприятия:</w:t>
      </w:r>
    </w:p>
    <w:p w:rsidR="005970E5" w:rsidRPr="00727797" w:rsidRDefault="005970E5" w:rsidP="00727797">
      <w:pPr>
        <w:pStyle w:val="ConsPlusNormal"/>
        <w:ind w:firstLine="539"/>
        <w:jc w:val="both"/>
        <w:rPr>
          <w:rFonts w:ascii="Times New Roman" w:hAnsi="Times New Roman" w:cs="Times New Roman"/>
          <w:sz w:val="28"/>
          <w:szCs w:val="28"/>
        </w:rPr>
      </w:pPr>
      <w:r w:rsidRPr="00727797">
        <w:rPr>
          <w:rFonts w:ascii="Times New Roman" w:hAnsi="Times New Roman" w:cs="Times New Roman"/>
          <w:sz w:val="28"/>
          <w:szCs w:val="28"/>
        </w:rPr>
        <w:t>- проведение реконструкции и модернизации действующих образовательных объектов</w:t>
      </w:r>
      <w:r w:rsidR="00C664EE" w:rsidRPr="00727797">
        <w:rPr>
          <w:rFonts w:ascii="Times New Roman" w:hAnsi="Times New Roman" w:cs="Times New Roman"/>
          <w:sz w:val="28"/>
          <w:szCs w:val="28"/>
        </w:rPr>
        <w:t>;</w:t>
      </w:r>
    </w:p>
    <w:p w:rsidR="00C664EE" w:rsidRPr="00727797" w:rsidRDefault="00C664EE" w:rsidP="00727797">
      <w:pPr>
        <w:pStyle w:val="ConsPlusNormal"/>
        <w:ind w:firstLine="539"/>
        <w:jc w:val="both"/>
        <w:rPr>
          <w:rFonts w:ascii="Times New Roman" w:hAnsi="Times New Roman" w:cs="Times New Roman"/>
          <w:sz w:val="28"/>
          <w:szCs w:val="28"/>
        </w:rPr>
      </w:pPr>
      <w:r w:rsidRPr="00727797">
        <w:rPr>
          <w:rFonts w:ascii="Times New Roman" w:hAnsi="Times New Roman" w:cs="Times New Roman"/>
          <w:sz w:val="28"/>
          <w:szCs w:val="28"/>
        </w:rPr>
        <w:t>- строительство новых образовательных объектов;</w:t>
      </w:r>
    </w:p>
    <w:p w:rsidR="008A1B05" w:rsidRPr="00727797" w:rsidRDefault="00C664EE" w:rsidP="00727797">
      <w:pPr>
        <w:pStyle w:val="ConsPlusNormal"/>
        <w:ind w:firstLine="539"/>
        <w:jc w:val="both"/>
        <w:rPr>
          <w:rFonts w:ascii="Times New Roman" w:hAnsi="Times New Roman" w:cs="Times New Roman"/>
          <w:sz w:val="28"/>
          <w:szCs w:val="28"/>
        </w:rPr>
      </w:pPr>
      <w:r w:rsidRPr="00727797">
        <w:rPr>
          <w:rFonts w:ascii="Times New Roman" w:hAnsi="Times New Roman" w:cs="Times New Roman"/>
          <w:sz w:val="28"/>
          <w:szCs w:val="28"/>
        </w:rPr>
        <w:t>- строительство</w:t>
      </w:r>
      <w:r w:rsidR="00035AD0" w:rsidRPr="00727797">
        <w:rPr>
          <w:rFonts w:ascii="Times New Roman" w:hAnsi="Times New Roman" w:cs="Times New Roman"/>
          <w:sz w:val="28"/>
          <w:szCs w:val="28"/>
        </w:rPr>
        <w:t xml:space="preserve"> </w:t>
      </w:r>
      <w:r w:rsidR="008A1B05" w:rsidRPr="00727797">
        <w:rPr>
          <w:rFonts w:ascii="Times New Roman" w:hAnsi="Times New Roman" w:cs="Times New Roman"/>
          <w:sz w:val="28"/>
          <w:szCs w:val="28"/>
        </w:rPr>
        <w:t xml:space="preserve">физкультурно-оздоровительного комплекса для </w:t>
      </w:r>
      <w:r w:rsidR="005970E5" w:rsidRPr="00727797">
        <w:rPr>
          <w:rFonts w:ascii="Times New Roman" w:hAnsi="Times New Roman" w:cs="Times New Roman"/>
          <w:sz w:val="28"/>
          <w:szCs w:val="28"/>
        </w:rPr>
        <w:t>М</w:t>
      </w:r>
      <w:r w:rsidR="00727797">
        <w:rPr>
          <w:rFonts w:ascii="Times New Roman" w:hAnsi="Times New Roman" w:cs="Times New Roman"/>
          <w:sz w:val="28"/>
          <w:szCs w:val="28"/>
        </w:rPr>
        <w:t>АУ ДО</w:t>
      </w:r>
      <w:r w:rsidR="005970E5" w:rsidRPr="00727797">
        <w:rPr>
          <w:rFonts w:ascii="Times New Roman" w:hAnsi="Times New Roman" w:cs="Times New Roman"/>
          <w:sz w:val="28"/>
          <w:szCs w:val="28"/>
        </w:rPr>
        <w:t xml:space="preserve"> «Детско-юношеская спортивная школа»</w:t>
      </w:r>
    </w:p>
    <w:p w:rsidR="008A1B05" w:rsidRPr="00726991" w:rsidRDefault="008A1B05">
      <w:pPr>
        <w:pStyle w:val="ConsPlusNormal"/>
        <w:ind w:firstLine="540"/>
        <w:jc w:val="both"/>
      </w:pPr>
    </w:p>
    <w:p w:rsidR="008A1B05" w:rsidRPr="00727797" w:rsidRDefault="008A1B05">
      <w:pPr>
        <w:pStyle w:val="ConsPlusNormal"/>
        <w:jc w:val="center"/>
        <w:outlineLvl w:val="2"/>
        <w:rPr>
          <w:rFonts w:ascii="Times New Roman" w:hAnsi="Times New Roman" w:cs="Times New Roman"/>
          <w:sz w:val="28"/>
          <w:szCs w:val="28"/>
        </w:rPr>
      </w:pPr>
      <w:r w:rsidRPr="00727797">
        <w:rPr>
          <w:rFonts w:ascii="Times New Roman" w:hAnsi="Times New Roman" w:cs="Times New Roman"/>
          <w:sz w:val="28"/>
          <w:szCs w:val="28"/>
        </w:rPr>
        <w:t>3.2. ЗДРАВООХРАНЕНИЕ</w:t>
      </w:r>
    </w:p>
    <w:p w:rsidR="008A1B05" w:rsidRPr="00727797" w:rsidRDefault="008A1B05">
      <w:pPr>
        <w:pStyle w:val="ConsPlusNormal"/>
        <w:ind w:firstLine="540"/>
        <w:jc w:val="both"/>
        <w:rPr>
          <w:rFonts w:ascii="Times New Roman" w:hAnsi="Times New Roman" w:cs="Times New Roman"/>
          <w:sz w:val="28"/>
          <w:szCs w:val="28"/>
        </w:rPr>
      </w:pPr>
    </w:p>
    <w:p w:rsidR="008A1B05" w:rsidRDefault="008A1B05">
      <w:pPr>
        <w:pStyle w:val="ConsPlusNormal"/>
        <w:ind w:firstLine="540"/>
        <w:jc w:val="both"/>
      </w:pPr>
      <w:r w:rsidRPr="00727797">
        <w:rPr>
          <w:rFonts w:ascii="Times New Roman" w:hAnsi="Times New Roman" w:cs="Times New Roman"/>
          <w:sz w:val="28"/>
          <w:szCs w:val="28"/>
        </w:rPr>
        <w:t xml:space="preserve">На расчетный срок Программой и Генеральным </w:t>
      </w:r>
      <w:hyperlink r:id="rId31" w:history="1">
        <w:r w:rsidRPr="00727797">
          <w:rPr>
            <w:rFonts w:ascii="Times New Roman" w:hAnsi="Times New Roman" w:cs="Times New Roman"/>
            <w:color w:val="0000FF"/>
            <w:sz w:val="28"/>
            <w:szCs w:val="28"/>
          </w:rPr>
          <w:t>планом</w:t>
        </w:r>
      </w:hyperlink>
      <w:r w:rsidR="00F838EC">
        <w:rPr>
          <w:rFonts w:ascii="Times New Roman" w:hAnsi="Times New Roman" w:cs="Times New Roman"/>
          <w:color w:val="0000FF"/>
          <w:sz w:val="28"/>
          <w:szCs w:val="28"/>
        </w:rPr>
        <w:t xml:space="preserve"> </w:t>
      </w:r>
      <w:r w:rsidR="00726991" w:rsidRPr="00727797">
        <w:rPr>
          <w:rFonts w:ascii="Times New Roman" w:hAnsi="Times New Roman" w:cs="Times New Roman"/>
          <w:sz w:val="28"/>
          <w:szCs w:val="28"/>
        </w:rPr>
        <w:t xml:space="preserve">Камышловского </w:t>
      </w:r>
      <w:r w:rsidRPr="00727797">
        <w:rPr>
          <w:rFonts w:ascii="Times New Roman" w:hAnsi="Times New Roman" w:cs="Times New Roman"/>
          <w:sz w:val="28"/>
          <w:szCs w:val="28"/>
        </w:rPr>
        <w:t xml:space="preserve">городского округа </w:t>
      </w:r>
      <w:r w:rsidR="00F838EC">
        <w:rPr>
          <w:rFonts w:ascii="Times New Roman" w:hAnsi="Times New Roman" w:cs="Times New Roman"/>
          <w:sz w:val="28"/>
          <w:szCs w:val="28"/>
        </w:rPr>
        <w:t>предложено сохранение существующих</w:t>
      </w:r>
      <w:r w:rsidRPr="00727797">
        <w:rPr>
          <w:rFonts w:ascii="Times New Roman" w:hAnsi="Times New Roman" w:cs="Times New Roman"/>
          <w:sz w:val="28"/>
          <w:szCs w:val="28"/>
        </w:rPr>
        <w:t xml:space="preserve"> объ</w:t>
      </w:r>
      <w:r w:rsidR="00F838EC">
        <w:rPr>
          <w:rFonts w:ascii="Times New Roman" w:hAnsi="Times New Roman" w:cs="Times New Roman"/>
          <w:sz w:val="28"/>
          <w:szCs w:val="28"/>
        </w:rPr>
        <w:t xml:space="preserve">ектов в области здравоохранения, а так же </w:t>
      </w:r>
      <w:r w:rsidR="00F17E21">
        <w:rPr>
          <w:rFonts w:ascii="Times New Roman" w:hAnsi="Times New Roman" w:cs="Times New Roman"/>
          <w:sz w:val="28"/>
          <w:szCs w:val="28"/>
        </w:rPr>
        <w:t xml:space="preserve">их модернизацию современным оборудованием и проведение капитального ремонта. </w:t>
      </w:r>
    </w:p>
    <w:p w:rsidR="008A1B05" w:rsidRPr="00727797" w:rsidRDefault="008A1B05">
      <w:pPr>
        <w:pStyle w:val="ConsPlusNormal"/>
        <w:jc w:val="center"/>
        <w:outlineLvl w:val="2"/>
        <w:rPr>
          <w:rFonts w:ascii="Times New Roman" w:hAnsi="Times New Roman" w:cs="Times New Roman"/>
          <w:sz w:val="28"/>
          <w:szCs w:val="28"/>
        </w:rPr>
      </w:pPr>
      <w:r w:rsidRPr="00727797">
        <w:rPr>
          <w:rFonts w:ascii="Times New Roman" w:hAnsi="Times New Roman" w:cs="Times New Roman"/>
          <w:sz w:val="28"/>
          <w:szCs w:val="28"/>
        </w:rPr>
        <w:t>3.3. КУЛЬТУРА</w:t>
      </w:r>
    </w:p>
    <w:p w:rsidR="008A1B05" w:rsidRPr="00727797" w:rsidRDefault="008A1B05">
      <w:pPr>
        <w:pStyle w:val="ConsPlusNormal"/>
        <w:ind w:firstLine="540"/>
        <w:jc w:val="both"/>
        <w:rPr>
          <w:rFonts w:ascii="Times New Roman" w:hAnsi="Times New Roman" w:cs="Times New Roman"/>
          <w:sz w:val="28"/>
          <w:szCs w:val="28"/>
        </w:rPr>
      </w:pPr>
    </w:p>
    <w:p w:rsidR="008A1B05" w:rsidRPr="00727797" w:rsidRDefault="008A1B05">
      <w:pPr>
        <w:pStyle w:val="ConsPlusNormal"/>
        <w:ind w:firstLine="540"/>
        <w:jc w:val="both"/>
        <w:rPr>
          <w:rFonts w:ascii="Times New Roman" w:hAnsi="Times New Roman" w:cs="Times New Roman"/>
          <w:sz w:val="28"/>
          <w:szCs w:val="28"/>
        </w:rPr>
      </w:pPr>
      <w:r w:rsidRPr="00727797">
        <w:rPr>
          <w:rFonts w:ascii="Times New Roman" w:hAnsi="Times New Roman" w:cs="Times New Roman"/>
          <w:sz w:val="28"/>
          <w:szCs w:val="28"/>
        </w:rPr>
        <w:t xml:space="preserve">В сфере культуры </w:t>
      </w:r>
      <w:r w:rsidR="00726991" w:rsidRPr="00727797">
        <w:rPr>
          <w:rFonts w:ascii="Times New Roman" w:hAnsi="Times New Roman" w:cs="Times New Roman"/>
          <w:sz w:val="28"/>
          <w:szCs w:val="28"/>
        </w:rPr>
        <w:t xml:space="preserve">Камышловского </w:t>
      </w:r>
      <w:r w:rsidRPr="00727797">
        <w:rPr>
          <w:rFonts w:ascii="Times New Roman" w:hAnsi="Times New Roman" w:cs="Times New Roman"/>
          <w:sz w:val="28"/>
          <w:szCs w:val="28"/>
        </w:rPr>
        <w:t xml:space="preserve">городского округа Генеральным </w:t>
      </w:r>
      <w:hyperlink r:id="rId32" w:history="1">
        <w:r w:rsidRPr="00727797">
          <w:rPr>
            <w:rFonts w:ascii="Times New Roman" w:hAnsi="Times New Roman" w:cs="Times New Roman"/>
            <w:sz w:val="28"/>
            <w:szCs w:val="28"/>
          </w:rPr>
          <w:t>планом</w:t>
        </w:r>
      </w:hyperlink>
      <w:r w:rsidRPr="00727797">
        <w:rPr>
          <w:rFonts w:ascii="Times New Roman" w:hAnsi="Times New Roman" w:cs="Times New Roman"/>
          <w:sz w:val="28"/>
          <w:szCs w:val="28"/>
        </w:rPr>
        <w:t xml:space="preserve"> планируется ряд мероприятий:</w:t>
      </w:r>
    </w:p>
    <w:p w:rsidR="008A1B05" w:rsidRPr="00727797" w:rsidRDefault="008A1B05">
      <w:pPr>
        <w:pStyle w:val="ConsPlusNormal"/>
        <w:ind w:firstLine="540"/>
        <w:jc w:val="both"/>
        <w:rPr>
          <w:rFonts w:ascii="Times New Roman" w:hAnsi="Times New Roman" w:cs="Times New Roman"/>
          <w:sz w:val="28"/>
          <w:szCs w:val="28"/>
        </w:rPr>
      </w:pPr>
    </w:p>
    <w:p w:rsidR="0098383C" w:rsidRPr="00727797" w:rsidRDefault="005A2EBE" w:rsidP="0098383C">
      <w:pPr>
        <w:pStyle w:val="ConsPlusNormal"/>
        <w:rPr>
          <w:rFonts w:ascii="Times New Roman" w:hAnsi="Times New Roman" w:cs="Times New Roman"/>
          <w:sz w:val="28"/>
          <w:szCs w:val="28"/>
        </w:rPr>
      </w:pPr>
      <w:r>
        <w:rPr>
          <w:rFonts w:ascii="Times New Roman" w:hAnsi="Times New Roman" w:cs="Times New Roman"/>
          <w:sz w:val="28"/>
          <w:szCs w:val="28"/>
        </w:rPr>
        <w:tab/>
      </w:r>
      <w:r w:rsidR="0098383C" w:rsidRPr="00727797">
        <w:rPr>
          <w:rFonts w:ascii="Times New Roman" w:hAnsi="Times New Roman" w:cs="Times New Roman"/>
          <w:sz w:val="28"/>
          <w:szCs w:val="28"/>
        </w:rPr>
        <w:t>1. Реконструкция соматичес</w:t>
      </w:r>
      <w:r w:rsidR="00727797">
        <w:rPr>
          <w:rFonts w:ascii="Times New Roman" w:hAnsi="Times New Roman" w:cs="Times New Roman"/>
          <w:sz w:val="28"/>
          <w:szCs w:val="28"/>
        </w:rPr>
        <w:t xml:space="preserve">кого отделения ЦРБ  для Детской  </w:t>
      </w:r>
      <w:r w:rsidR="0098383C" w:rsidRPr="00727797">
        <w:rPr>
          <w:rFonts w:ascii="Times New Roman" w:hAnsi="Times New Roman" w:cs="Times New Roman"/>
          <w:sz w:val="28"/>
          <w:szCs w:val="28"/>
        </w:rPr>
        <w:t>хореографической школы;</w:t>
      </w:r>
    </w:p>
    <w:p w:rsidR="0098383C" w:rsidRPr="00727797" w:rsidRDefault="005A2EBE" w:rsidP="0098383C">
      <w:pPr>
        <w:pStyle w:val="ConsPlusNormal"/>
        <w:rPr>
          <w:rFonts w:ascii="Times New Roman" w:hAnsi="Times New Roman" w:cs="Times New Roman"/>
          <w:sz w:val="28"/>
          <w:szCs w:val="28"/>
        </w:rPr>
      </w:pPr>
      <w:r>
        <w:rPr>
          <w:rFonts w:ascii="Times New Roman" w:hAnsi="Times New Roman" w:cs="Times New Roman"/>
          <w:sz w:val="28"/>
          <w:szCs w:val="28"/>
        </w:rPr>
        <w:tab/>
      </w:r>
      <w:r w:rsidR="0098383C" w:rsidRPr="00727797">
        <w:rPr>
          <w:rFonts w:ascii="Times New Roman" w:hAnsi="Times New Roman" w:cs="Times New Roman"/>
          <w:sz w:val="28"/>
          <w:szCs w:val="28"/>
        </w:rPr>
        <w:t>2. Строительство пристроя (концертного зала) к зданию Детской школы искусств №1;</w:t>
      </w:r>
    </w:p>
    <w:p w:rsidR="0098383C" w:rsidRPr="00727797" w:rsidRDefault="005A2EBE" w:rsidP="0098383C">
      <w:pPr>
        <w:pStyle w:val="ConsPlusNormal"/>
        <w:rPr>
          <w:rFonts w:ascii="Times New Roman" w:hAnsi="Times New Roman" w:cs="Times New Roman"/>
          <w:sz w:val="28"/>
          <w:szCs w:val="28"/>
        </w:rPr>
      </w:pPr>
      <w:r>
        <w:rPr>
          <w:rFonts w:ascii="Times New Roman" w:hAnsi="Times New Roman" w:cs="Times New Roman"/>
          <w:sz w:val="28"/>
          <w:szCs w:val="28"/>
        </w:rPr>
        <w:lastRenderedPageBreak/>
        <w:tab/>
      </w:r>
      <w:r w:rsidR="006B5D4A" w:rsidRPr="00727797">
        <w:rPr>
          <w:rFonts w:ascii="Times New Roman" w:hAnsi="Times New Roman" w:cs="Times New Roman"/>
          <w:sz w:val="28"/>
          <w:szCs w:val="28"/>
        </w:rPr>
        <w:t>3</w:t>
      </w:r>
      <w:r w:rsidR="0098383C" w:rsidRPr="00727797">
        <w:rPr>
          <w:rFonts w:ascii="Times New Roman" w:hAnsi="Times New Roman" w:cs="Times New Roman"/>
          <w:sz w:val="28"/>
          <w:szCs w:val="28"/>
        </w:rPr>
        <w:t>. Капитальный ремонт здания Центральной библиотеки;</w:t>
      </w:r>
    </w:p>
    <w:p w:rsidR="0098383C" w:rsidRDefault="005A2EBE" w:rsidP="0098383C">
      <w:pPr>
        <w:pStyle w:val="ConsPlusNormal"/>
        <w:rPr>
          <w:rFonts w:ascii="Times New Roman" w:hAnsi="Times New Roman" w:cs="Times New Roman"/>
          <w:sz w:val="28"/>
          <w:szCs w:val="28"/>
        </w:rPr>
      </w:pPr>
      <w:r>
        <w:rPr>
          <w:rFonts w:ascii="Times New Roman" w:hAnsi="Times New Roman" w:cs="Times New Roman"/>
          <w:sz w:val="28"/>
          <w:szCs w:val="28"/>
        </w:rPr>
        <w:tab/>
      </w:r>
      <w:r w:rsidR="006B5D4A" w:rsidRPr="00727797">
        <w:rPr>
          <w:rFonts w:ascii="Times New Roman" w:hAnsi="Times New Roman" w:cs="Times New Roman"/>
          <w:sz w:val="28"/>
          <w:szCs w:val="28"/>
        </w:rPr>
        <w:t>4</w:t>
      </w:r>
      <w:r w:rsidR="0098383C" w:rsidRPr="00727797">
        <w:rPr>
          <w:rFonts w:ascii="Times New Roman" w:hAnsi="Times New Roman" w:cs="Times New Roman"/>
          <w:sz w:val="28"/>
          <w:szCs w:val="28"/>
        </w:rPr>
        <w:t>. Благоустройство территории Камышловского краеведческого музея.</w:t>
      </w:r>
    </w:p>
    <w:p w:rsidR="005B57FC" w:rsidRPr="00727797" w:rsidRDefault="005A2EBE" w:rsidP="0098383C">
      <w:pPr>
        <w:pStyle w:val="ConsPlusNormal"/>
        <w:rPr>
          <w:rFonts w:ascii="Times New Roman" w:hAnsi="Times New Roman" w:cs="Times New Roman"/>
          <w:sz w:val="28"/>
          <w:szCs w:val="28"/>
        </w:rPr>
      </w:pPr>
      <w:r>
        <w:rPr>
          <w:rFonts w:ascii="Times New Roman" w:hAnsi="Times New Roman" w:cs="Times New Roman"/>
          <w:sz w:val="28"/>
          <w:szCs w:val="28"/>
        </w:rPr>
        <w:tab/>
      </w:r>
      <w:r w:rsidR="005B57FC">
        <w:rPr>
          <w:rFonts w:ascii="Times New Roman" w:hAnsi="Times New Roman" w:cs="Times New Roman"/>
          <w:sz w:val="28"/>
          <w:szCs w:val="28"/>
        </w:rPr>
        <w:t>5. Строительство Центра развития культуры.</w:t>
      </w:r>
    </w:p>
    <w:p w:rsidR="0098383C" w:rsidRDefault="0098383C">
      <w:pPr>
        <w:pStyle w:val="ConsPlusNormal"/>
        <w:ind w:firstLine="540"/>
        <w:jc w:val="both"/>
      </w:pPr>
    </w:p>
    <w:p w:rsidR="008A1B05" w:rsidRPr="00727797" w:rsidRDefault="008A1B05">
      <w:pPr>
        <w:pStyle w:val="ConsPlusNormal"/>
        <w:jc w:val="right"/>
        <w:outlineLvl w:val="3"/>
        <w:rPr>
          <w:rFonts w:ascii="Times New Roman" w:hAnsi="Times New Roman" w:cs="Times New Roman"/>
          <w:sz w:val="28"/>
          <w:szCs w:val="28"/>
        </w:rPr>
      </w:pPr>
      <w:r w:rsidRPr="00727797">
        <w:rPr>
          <w:rFonts w:ascii="Times New Roman" w:hAnsi="Times New Roman" w:cs="Times New Roman"/>
          <w:sz w:val="28"/>
          <w:szCs w:val="28"/>
        </w:rPr>
        <w:t>Таблица 1</w:t>
      </w:r>
      <w:r w:rsidR="00727797" w:rsidRPr="00727797">
        <w:rPr>
          <w:rFonts w:ascii="Times New Roman" w:hAnsi="Times New Roman" w:cs="Times New Roman"/>
          <w:sz w:val="28"/>
          <w:szCs w:val="28"/>
        </w:rPr>
        <w:t>1</w:t>
      </w:r>
    </w:p>
    <w:p w:rsidR="008A1B05" w:rsidRPr="00727797" w:rsidRDefault="008A1B05">
      <w:pPr>
        <w:pStyle w:val="ConsPlusNormal"/>
        <w:ind w:firstLine="540"/>
        <w:jc w:val="both"/>
        <w:rPr>
          <w:rFonts w:ascii="Times New Roman" w:hAnsi="Times New Roman" w:cs="Times New Roman"/>
          <w:sz w:val="28"/>
          <w:szCs w:val="28"/>
        </w:rPr>
      </w:pPr>
    </w:p>
    <w:p w:rsidR="008A1B05" w:rsidRPr="00727797" w:rsidRDefault="008A1B05">
      <w:pPr>
        <w:pStyle w:val="ConsPlusNormal"/>
        <w:jc w:val="center"/>
        <w:rPr>
          <w:rFonts w:ascii="Times New Roman" w:hAnsi="Times New Roman" w:cs="Times New Roman"/>
          <w:sz w:val="28"/>
          <w:szCs w:val="28"/>
        </w:rPr>
      </w:pPr>
      <w:r w:rsidRPr="00727797">
        <w:rPr>
          <w:rFonts w:ascii="Times New Roman" w:hAnsi="Times New Roman" w:cs="Times New Roman"/>
          <w:sz w:val="28"/>
          <w:szCs w:val="28"/>
        </w:rPr>
        <w:t>Предложения по размещению объектов культуры</w:t>
      </w:r>
    </w:p>
    <w:p w:rsidR="008A1B05" w:rsidRPr="00727797" w:rsidRDefault="008A1B05">
      <w:pPr>
        <w:pStyle w:val="ConsPlusNormal"/>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438"/>
        <w:gridCol w:w="2381"/>
        <w:gridCol w:w="1701"/>
        <w:gridCol w:w="2012"/>
      </w:tblGrid>
      <w:tr w:rsidR="006B5D4A" w:rsidRPr="00727797" w:rsidTr="006B5D4A">
        <w:tc>
          <w:tcPr>
            <w:tcW w:w="510" w:type="dxa"/>
            <w:tcBorders>
              <w:top w:val="single" w:sz="4" w:space="0" w:color="auto"/>
              <w:left w:val="single" w:sz="4" w:space="0" w:color="auto"/>
              <w:bottom w:val="single" w:sz="4" w:space="0" w:color="auto"/>
              <w:right w:val="single" w:sz="4" w:space="0" w:color="auto"/>
            </w:tcBorders>
            <w:hideMark/>
          </w:tcPr>
          <w:p w:rsidR="006B5D4A" w:rsidRPr="00727797" w:rsidRDefault="006B5D4A">
            <w:pPr>
              <w:pStyle w:val="ConsPlusNormal"/>
              <w:spacing w:line="276" w:lineRule="auto"/>
              <w:jc w:val="center"/>
              <w:rPr>
                <w:rFonts w:ascii="Times New Roman" w:hAnsi="Times New Roman" w:cs="Times New Roman"/>
                <w:sz w:val="28"/>
                <w:szCs w:val="28"/>
              </w:rPr>
            </w:pPr>
            <w:r w:rsidRPr="00727797">
              <w:rPr>
                <w:rFonts w:ascii="Times New Roman" w:hAnsi="Times New Roman" w:cs="Times New Roman"/>
                <w:sz w:val="28"/>
                <w:szCs w:val="28"/>
              </w:rPr>
              <w:t>N п/п</w:t>
            </w:r>
          </w:p>
        </w:tc>
        <w:tc>
          <w:tcPr>
            <w:tcW w:w="2438" w:type="dxa"/>
            <w:tcBorders>
              <w:top w:val="single" w:sz="4" w:space="0" w:color="auto"/>
              <w:left w:val="single" w:sz="4" w:space="0" w:color="auto"/>
              <w:bottom w:val="single" w:sz="4" w:space="0" w:color="auto"/>
              <w:right w:val="single" w:sz="4" w:space="0" w:color="auto"/>
            </w:tcBorders>
            <w:hideMark/>
          </w:tcPr>
          <w:p w:rsidR="006B5D4A" w:rsidRPr="00727797" w:rsidRDefault="006B5D4A">
            <w:pPr>
              <w:pStyle w:val="ConsPlusNormal"/>
              <w:spacing w:line="276" w:lineRule="auto"/>
              <w:jc w:val="center"/>
              <w:rPr>
                <w:rFonts w:ascii="Times New Roman" w:hAnsi="Times New Roman" w:cs="Times New Roman"/>
                <w:sz w:val="28"/>
                <w:szCs w:val="28"/>
              </w:rPr>
            </w:pPr>
            <w:r w:rsidRPr="00727797">
              <w:rPr>
                <w:rFonts w:ascii="Times New Roman" w:hAnsi="Times New Roman" w:cs="Times New Roman"/>
                <w:sz w:val="28"/>
                <w:szCs w:val="28"/>
              </w:rPr>
              <w:t>Название населенного пункта</w:t>
            </w:r>
          </w:p>
        </w:tc>
        <w:tc>
          <w:tcPr>
            <w:tcW w:w="2381" w:type="dxa"/>
            <w:tcBorders>
              <w:top w:val="single" w:sz="4" w:space="0" w:color="auto"/>
              <w:left w:val="single" w:sz="4" w:space="0" w:color="auto"/>
              <w:bottom w:val="single" w:sz="4" w:space="0" w:color="auto"/>
              <w:right w:val="single" w:sz="4" w:space="0" w:color="auto"/>
            </w:tcBorders>
            <w:hideMark/>
          </w:tcPr>
          <w:p w:rsidR="006B5D4A" w:rsidRPr="00727797" w:rsidRDefault="006B5D4A">
            <w:pPr>
              <w:pStyle w:val="ConsPlusNormal"/>
              <w:spacing w:line="276" w:lineRule="auto"/>
              <w:jc w:val="center"/>
              <w:rPr>
                <w:rFonts w:ascii="Times New Roman" w:hAnsi="Times New Roman" w:cs="Times New Roman"/>
                <w:sz w:val="28"/>
                <w:szCs w:val="28"/>
              </w:rPr>
            </w:pPr>
            <w:r w:rsidRPr="00727797">
              <w:rPr>
                <w:rFonts w:ascii="Times New Roman" w:hAnsi="Times New Roman" w:cs="Times New Roman"/>
                <w:sz w:val="28"/>
                <w:szCs w:val="28"/>
              </w:rPr>
              <w:t>Наименование объекта/ед. измерения</w:t>
            </w:r>
          </w:p>
        </w:tc>
        <w:tc>
          <w:tcPr>
            <w:tcW w:w="1701" w:type="dxa"/>
            <w:tcBorders>
              <w:top w:val="single" w:sz="4" w:space="0" w:color="auto"/>
              <w:left w:val="single" w:sz="4" w:space="0" w:color="auto"/>
              <w:bottom w:val="single" w:sz="4" w:space="0" w:color="auto"/>
              <w:right w:val="single" w:sz="4" w:space="0" w:color="auto"/>
            </w:tcBorders>
            <w:hideMark/>
          </w:tcPr>
          <w:p w:rsidR="006B5D4A" w:rsidRPr="00727797" w:rsidRDefault="006B5D4A">
            <w:pPr>
              <w:pStyle w:val="ConsPlusNormal"/>
              <w:spacing w:line="276" w:lineRule="auto"/>
              <w:jc w:val="center"/>
              <w:rPr>
                <w:rFonts w:ascii="Times New Roman" w:hAnsi="Times New Roman" w:cs="Times New Roman"/>
                <w:sz w:val="28"/>
                <w:szCs w:val="28"/>
              </w:rPr>
            </w:pPr>
            <w:r w:rsidRPr="00727797">
              <w:rPr>
                <w:rFonts w:ascii="Times New Roman" w:hAnsi="Times New Roman" w:cs="Times New Roman"/>
                <w:sz w:val="28"/>
                <w:szCs w:val="28"/>
              </w:rPr>
              <w:t>Количество</w:t>
            </w:r>
          </w:p>
        </w:tc>
        <w:tc>
          <w:tcPr>
            <w:tcW w:w="2012" w:type="dxa"/>
            <w:tcBorders>
              <w:top w:val="single" w:sz="4" w:space="0" w:color="auto"/>
              <w:left w:val="single" w:sz="4" w:space="0" w:color="auto"/>
              <w:bottom w:val="single" w:sz="4" w:space="0" w:color="auto"/>
              <w:right w:val="single" w:sz="4" w:space="0" w:color="auto"/>
            </w:tcBorders>
            <w:hideMark/>
          </w:tcPr>
          <w:p w:rsidR="006B5D4A" w:rsidRPr="00727797" w:rsidRDefault="006B5D4A">
            <w:pPr>
              <w:pStyle w:val="ConsPlusNormal"/>
              <w:spacing w:line="276" w:lineRule="auto"/>
              <w:jc w:val="center"/>
              <w:rPr>
                <w:rFonts w:ascii="Times New Roman" w:hAnsi="Times New Roman" w:cs="Times New Roman"/>
                <w:sz w:val="28"/>
                <w:szCs w:val="28"/>
              </w:rPr>
            </w:pPr>
            <w:r w:rsidRPr="00727797">
              <w:rPr>
                <w:rFonts w:ascii="Times New Roman" w:hAnsi="Times New Roman" w:cs="Times New Roman"/>
                <w:sz w:val="28"/>
                <w:szCs w:val="28"/>
              </w:rPr>
              <w:t>Сроки реализации</w:t>
            </w:r>
          </w:p>
        </w:tc>
      </w:tr>
      <w:tr w:rsidR="006B5D4A" w:rsidRPr="00727797" w:rsidTr="006B5D4A">
        <w:tc>
          <w:tcPr>
            <w:tcW w:w="9042" w:type="dxa"/>
            <w:gridSpan w:val="5"/>
            <w:tcBorders>
              <w:top w:val="single" w:sz="4" w:space="0" w:color="auto"/>
              <w:left w:val="single" w:sz="4" w:space="0" w:color="auto"/>
              <w:bottom w:val="single" w:sz="4" w:space="0" w:color="auto"/>
              <w:right w:val="single" w:sz="4" w:space="0" w:color="auto"/>
            </w:tcBorders>
            <w:hideMark/>
          </w:tcPr>
          <w:p w:rsidR="006B5D4A" w:rsidRPr="00727797" w:rsidRDefault="006B5D4A">
            <w:pPr>
              <w:pStyle w:val="ConsPlusNormal"/>
              <w:spacing w:line="276" w:lineRule="auto"/>
              <w:rPr>
                <w:rFonts w:ascii="Times New Roman" w:hAnsi="Times New Roman" w:cs="Times New Roman"/>
                <w:sz w:val="28"/>
                <w:szCs w:val="28"/>
              </w:rPr>
            </w:pPr>
            <w:r w:rsidRPr="00727797">
              <w:rPr>
                <w:rFonts w:ascii="Times New Roman" w:hAnsi="Times New Roman" w:cs="Times New Roman"/>
                <w:sz w:val="28"/>
                <w:szCs w:val="28"/>
              </w:rPr>
              <w:t>Новое строительство</w:t>
            </w:r>
          </w:p>
        </w:tc>
      </w:tr>
      <w:tr w:rsidR="006B5D4A" w:rsidRPr="00727797" w:rsidTr="006B5D4A">
        <w:tc>
          <w:tcPr>
            <w:tcW w:w="510" w:type="dxa"/>
            <w:tcBorders>
              <w:top w:val="single" w:sz="4" w:space="0" w:color="auto"/>
              <w:left w:val="single" w:sz="4" w:space="0" w:color="auto"/>
              <w:bottom w:val="single" w:sz="4" w:space="0" w:color="auto"/>
              <w:right w:val="single" w:sz="4" w:space="0" w:color="auto"/>
            </w:tcBorders>
            <w:hideMark/>
          </w:tcPr>
          <w:p w:rsidR="006B5D4A" w:rsidRPr="00727797" w:rsidRDefault="006B5D4A" w:rsidP="00727797">
            <w:pPr>
              <w:pStyle w:val="ConsPlusNormal"/>
              <w:rPr>
                <w:rFonts w:ascii="Times New Roman" w:hAnsi="Times New Roman" w:cs="Times New Roman"/>
                <w:sz w:val="28"/>
                <w:szCs w:val="28"/>
              </w:rPr>
            </w:pPr>
            <w:r w:rsidRPr="00727797">
              <w:rPr>
                <w:rFonts w:ascii="Times New Roman" w:hAnsi="Times New Roman" w:cs="Times New Roman"/>
                <w:sz w:val="28"/>
                <w:szCs w:val="28"/>
              </w:rPr>
              <w:t>1</w:t>
            </w:r>
          </w:p>
        </w:tc>
        <w:tc>
          <w:tcPr>
            <w:tcW w:w="2438" w:type="dxa"/>
            <w:tcBorders>
              <w:top w:val="single" w:sz="4" w:space="0" w:color="auto"/>
              <w:left w:val="single" w:sz="4" w:space="0" w:color="auto"/>
              <w:bottom w:val="single" w:sz="4" w:space="0" w:color="auto"/>
              <w:right w:val="single" w:sz="4" w:space="0" w:color="auto"/>
            </w:tcBorders>
            <w:hideMark/>
          </w:tcPr>
          <w:p w:rsidR="006B5D4A" w:rsidRPr="00727797" w:rsidRDefault="006B5D4A" w:rsidP="00727797">
            <w:pPr>
              <w:spacing w:after="0" w:line="240" w:lineRule="auto"/>
              <w:rPr>
                <w:rFonts w:ascii="Times New Roman" w:hAnsi="Times New Roman" w:cs="Times New Roman"/>
                <w:sz w:val="28"/>
                <w:szCs w:val="28"/>
              </w:rPr>
            </w:pPr>
            <w:r w:rsidRPr="00727797">
              <w:rPr>
                <w:rFonts w:ascii="Times New Roman" w:hAnsi="Times New Roman" w:cs="Times New Roman"/>
                <w:sz w:val="28"/>
                <w:szCs w:val="28"/>
              </w:rPr>
              <w:t>г. Камышлов</w:t>
            </w:r>
          </w:p>
        </w:tc>
        <w:tc>
          <w:tcPr>
            <w:tcW w:w="2381" w:type="dxa"/>
            <w:tcBorders>
              <w:top w:val="single" w:sz="4" w:space="0" w:color="auto"/>
              <w:left w:val="single" w:sz="4" w:space="0" w:color="auto"/>
              <w:bottom w:val="single" w:sz="4" w:space="0" w:color="auto"/>
              <w:right w:val="single" w:sz="4" w:space="0" w:color="auto"/>
            </w:tcBorders>
            <w:hideMark/>
          </w:tcPr>
          <w:p w:rsidR="006B5D4A" w:rsidRPr="00727797" w:rsidRDefault="006B5D4A" w:rsidP="00727797">
            <w:pPr>
              <w:pStyle w:val="ConsPlusNormal"/>
              <w:jc w:val="both"/>
              <w:rPr>
                <w:rFonts w:ascii="Times New Roman" w:hAnsi="Times New Roman" w:cs="Times New Roman"/>
                <w:sz w:val="28"/>
                <w:szCs w:val="28"/>
              </w:rPr>
            </w:pPr>
            <w:r w:rsidRPr="00727797">
              <w:rPr>
                <w:rFonts w:ascii="Times New Roman" w:hAnsi="Times New Roman" w:cs="Times New Roman"/>
                <w:sz w:val="28"/>
                <w:szCs w:val="28"/>
              </w:rPr>
              <w:t>хореографическая  школа</w:t>
            </w:r>
          </w:p>
        </w:tc>
        <w:tc>
          <w:tcPr>
            <w:tcW w:w="1701" w:type="dxa"/>
            <w:tcBorders>
              <w:top w:val="single" w:sz="4" w:space="0" w:color="auto"/>
              <w:left w:val="single" w:sz="4" w:space="0" w:color="auto"/>
              <w:bottom w:val="single" w:sz="4" w:space="0" w:color="auto"/>
              <w:right w:val="single" w:sz="4" w:space="0" w:color="auto"/>
            </w:tcBorders>
            <w:hideMark/>
          </w:tcPr>
          <w:p w:rsidR="006B5D4A" w:rsidRPr="00727797" w:rsidRDefault="006B5D4A" w:rsidP="00727797">
            <w:pPr>
              <w:pStyle w:val="ConsPlusNormal"/>
              <w:rPr>
                <w:rFonts w:ascii="Times New Roman" w:hAnsi="Times New Roman" w:cs="Times New Roman"/>
                <w:sz w:val="28"/>
                <w:szCs w:val="28"/>
              </w:rPr>
            </w:pPr>
            <w:r w:rsidRPr="00727797">
              <w:rPr>
                <w:rFonts w:ascii="Times New Roman" w:hAnsi="Times New Roman" w:cs="Times New Roman"/>
                <w:sz w:val="28"/>
                <w:szCs w:val="28"/>
              </w:rPr>
              <w:t>1</w:t>
            </w:r>
          </w:p>
        </w:tc>
        <w:tc>
          <w:tcPr>
            <w:tcW w:w="2012" w:type="dxa"/>
            <w:tcBorders>
              <w:top w:val="single" w:sz="4" w:space="0" w:color="auto"/>
              <w:left w:val="single" w:sz="4" w:space="0" w:color="auto"/>
              <w:bottom w:val="single" w:sz="4" w:space="0" w:color="auto"/>
              <w:right w:val="single" w:sz="4" w:space="0" w:color="auto"/>
            </w:tcBorders>
            <w:hideMark/>
          </w:tcPr>
          <w:p w:rsidR="006B5D4A" w:rsidRPr="00727797" w:rsidRDefault="006B5D4A" w:rsidP="00727797">
            <w:pPr>
              <w:pStyle w:val="ConsPlusNormal"/>
              <w:rPr>
                <w:rFonts w:ascii="Times New Roman" w:hAnsi="Times New Roman" w:cs="Times New Roman"/>
                <w:sz w:val="28"/>
                <w:szCs w:val="28"/>
              </w:rPr>
            </w:pPr>
            <w:r w:rsidRPr="00727797">
              <w:rPr>
                <w:rFonts w:ascii="Times New Roman" w:hAnsi="Times New Roman" w:cs="Times New Roman"/>
                <w:sz w:val="28"/>
                <w:szCs w:val="28"/>
              </w:rPr>
              <w:t>2019 г.</w:t>
            </w:r>
          </w:p>
        </w:tc>
      </w:tr>
      <w:tr w:rsidR="006B5D4A" w:rsidRPr="00727797" w:rsidTr="006B5D4A">
        <w:tc>
          <w:tcPr>
            <w:tcW w:w="510" w:type="dxa"/>
            <w:tcBorders>
              <w:top w:val="single" w:sz="4" w:space="0" w:color="auto"/>
              <w:left w:val="single" w:sz="4" w:space="0" w:color="auto"/>
              <w:bottom w:val="single" w:sz="4" w:space="0" w:color="auto"/>
              <w:right w:val="single" w:sz="4" w:space="0" w:color="auto"/>
            </w:tcBorders>
            <w:hideMark/>
          </w:tcPr>
          <w:p w:rsidR="006B5D4A" w:rsidRPr="00727797" w:rsidRDefault="006B5D4A" w:rsidP="00727797">
            <w:pPr>
              <w:pStyle w:val="ConsPlusNormal"/>
              <w:rPr>
                <w:rFonts w:ascii="Times New Roman" w:hAnsi="Times New Roman" w:cs="Times New Roman"/>
                <w:sz w:val="28"/>
                <w:szCs w:val="28"/>
              </w:rPr>
            </w:pPr>
            <w:r w:rsidRPr="00727797">
              <w:rPr>
                <w:rFonts w:ascii="Times New Roman" w:hAnsi="Times New Roman" w:cs="Times New Roman"/>
                <w:sz w:val="28"/>
                <w:szCs w:val="28"/>
              </w:rPr>
              <w:t>2</w:t>
            </w:r>
          </w:p>
        </w:tc>
        <w:tc>
          <w:tcPr>
            <w:tcW w:w="2438" w:type="dxa"/>
            <w:tcBorders>
              <w:top w:val="single" w:sz="4" w:space="0" w:color="auto"/>
              <w:left w:val="single" w:sz="4" w:space="0" w:color="auto"/>
              <w:bottom w:val="single" w:sz="4" w:space="0" w:color="auto"/>
              <w:right w:val="single" w:sz="4" w:space="0" w:color="auto"/>
            </w:tcBorders>
            <w:hideMark/>
          </w:tcPr>
          <w:p w:rsidR="006B5D4A" w:rsidRPr="00727797" w:rsidRDefault="006B5D4A" w:rsidP="00727797">
            <w:pPr>
              <w:spacing w:after="0" w:line="240" w:lineRule="auto"/>
              <w:rPr>
                <w:rFonts w:ascii="Times New Roman" w:hAnsi="Times New Roman" w:cs="Times New Roman"/>
                <w:sz w:val="28"/>
                <w:szCs w:val="28"/>
              </w:rPr>
            </w:pPr>
            <w:r w:rsidRPr="00727797">
              <w:rPr>
                <w:rFonts w:ascii="Times New Roman" w:hAnsi="Times New Roman" w:cs="Times New Roman"/>
                <w:sz w:val="28"/>
                <w:szCs w:val="28"/>
              </w:rPr>
              <w:t>г. Камышлов</w:t>
            </w:r>
          </w:p>
        </w:tc>
        <w:tc>
          <w:tcPr>
            <w:tcW w:w="2381" w:type="dxa"/>
            <w:tcBorders>
              <w:top w:val="single" w:sz="4" w:space="0" w:color="auto"/>
              <w:left w:val="single" w:sz="4" w:space="0" w:color="auto"/>
              <w:bottom w:val="single" w:sz="4" w:space="0" w:color="auto"/>
              <w:right w:val="single" w:sz="4" w:space="0" w:color="auto"/>
            </w:tcBorders>
            <w:hideMark/>
          </w:tcPr>
          <w:p w:rsidR="006B5D4A" w:rsidRPr="00727797" w:rsidRDefault="006B5D4A" w:rsidP="00727797">
            <w:pPr>
              <w:pStyle w:val="ConsPlusNormal"/>
              <w:jc w:val="both"/>
              <w:rPr>
                <w:rFonts w:ascii="Times New Roman" w:hAnsi="Times New Roman" w:cs="Times New Roman"/>
                <w:sz w:val="28"/>
                <w:szCs w:val="28"/>
              </w:rPr>
            </w:pPr>
            <w:r w:rsidRPr="00727797">
              <w:rPr>
                <w:rFonts w:ascii="Times New Roman" w:hAnsi="Times New Roman" w:cs="Times New Roman"/>
                <w:sz w:val="28"/>
                <w:szCs w:val="28"/>
              </w:rPr>
              <w:t>Концертный зал (пристрой к зданию Детской школы искусств)</w:t>
            </w:r>
          </w:p>
        </w:tc>
        <w:tc>
          <w:tcPr>
            <w:tcW w:w="1701" w:type="dxa"/>
            <w:tcBorders>
              <w:top w:val="single" w:sz="4" w:space="0" w:color="auto"/>
              <w:left w:val="single" w:sz="4" w:space="0" w:color="auto"/>
              <w:bottom w:val="single" w:sz="4" w:space="0" w:color="auto"/>
              <w:right w:val="single" w:sz="4" w:space="0" w:color="auto"/>
            </w:tcBorders>
            <w:hideMark/>
          </w:tcPr>
          <w:p w:rsidR="006B5D4A" w:rsidRPr="00727797" w:rsidRDefault="006B5D4A" w:rsidP="00727797">
            <w:pPr>
              <w:pStyle w:val="ConsPlusNormal"/>
              <w:rPr>
                <w:rFonts w:ascii="Times New Roman" w:hAnsi="Times New Roman" w:cs="Times New Roman"/>
                <w:sz w:val="28"/>
                <w:szCs w:val="28"/>
              </w:rPr>
            </w:pPr>
            <w:r w:rsidRPr="00727797">
              <w:rPr>
                <w:rFonts w:ascii="Times New Roman" w:hAnsi="Times New Roman" w:cs="Times New Roman"/>
                <w:sz w:val="28"/>
                <w:szCs w:val="28"/>
              </w:rPr>
              <w:t>1</w:t>
            </w:r>
          </w:p>
        </w:tc>
        <w:tc>
          <w:tcPr>
            <w:tcW w:w="2012" w:type="dxa"/>
            <w:tcBorders>
              <w:top w:val="single" w:sz="4" w:space="0" w:color="auto"/>
              <w:left w:val="single" w:sz="4" w:space="0" w:color="auto"/>
              <w:bottom w:val="single" w:sz="4" w:space="0" w:color="auto"/>
              <w:right w:val="single" w:sz="4" w:space="0" w:color="auto"/>
            </w:tcBorders>
            <w:hideMark/>
          </w:tcPr>
          <w:p w:rsidR="006B5D4A" w:rsidRPr="00727797" w:rsidRDefault="006B5D4A" w:rsidP="00727797">
            <w:pPr>
              <w:pStyle w:val="ConsPlusNormal"/>
              <w:rPr>
                <w:rFonts w:ascii="Times New Roman" w:hAnsi="Times New Roman" w:cs="Times New Roman"/>
                <w:sz w:val="28"/>
                <w:szCs w:val="28"/>
              </w:rPr>
            </w:pPr>
            <w:r w:rsidRPr="00727797">
              <w:rPr>
                <w:rFonts w:ascii="Times New Roman" w:hAnsi="Times New Roman" w:cs="Times New Roman"/>
                <w:sz w:val="28"/>
                <w:szCs w:val="28"/>
              </w:rPr>
              <w:t>2025 г.</w:t>
            </w:r>
          </w:p>
        </w:tc>
      </w:tr>
      <w:tr w:rsidR="005A2EBE" w:rsidRPr="00727797" w:rsidTr="006B5D4A">
        <w:tc>
          <w:tcPr>
            <w:tcW w:w="510" w:type="dxa"/>
            <w:tcBorders>
              <w:top w:val="single" w:sz="4" w:space="0" w:color="auto"/>
              <w:left w:val="single" w:sz="4" w:space="0" w:color="auto"/>
              <w:bottom w:val="single" w:sz="4" w:space="0" w:color="auto"/>
              <w:right w:val="single" w:sz="4" w:space="0" w:color="auto"/>
            </w:tcBorders>
            <w:hideMark/>
          </w:tcPr>
          <w:p w:rsidR="005A2EBE" w:rsidRPr="00727797" w:rsidRDefault="005A2EBE" w:rsidP="00727797">
            <w:pPr>
              <w:pStyle w:val="ConsPlusNormal"/>
              <w:rPr>
                <w:rFonts w:ascii="Times New Roman" w:hAnsi="Times New Roman" w:cs="Times New Roman"/>
                <w:sz w:val="28"/>
                <w:szCs w:val="28"/>
              </w:rPr>
            </w:pPr>
            <w:r>
              <w:rPr>
                <w:rFonts w:ascii="Times New Roman" w:hAnsi="Times New Roman" w:cs="Times New Roman"/>
                <w:sz w:val="28"/>
                <w:szCs w:val="28"/>
              </w:rPr>
              <w:t>3</w:t>
            </w:r>
          </w:p>
        </w:tc>
        <w:tc>
          <w:tcPr>
            <w:tcW w:w="2438" w:type="dxa"/>
            <w:tcBorders>
              <w:top w:val="single" w:sz="4" w:space="0" w:color="auto"/>
              <w:left w:val="single" w:sz="4" w:space="0" w:color="auto"/>
              <w:bottom w:val="single" w:sz="4" w:space="0" w:color="auto"/>
              <w:right w:val="single" w:sz="4" w:space="0" w:color="auto"/>
            </w:tcBorders>
            <w:hideMark/>
          </w:tcPr>
          <w:p w:rsidR="005A2EBE" w:rsidRPr="00727797" w:rsidRDefault="005A2EBE" w:rsidP="00727797">
            <w:pPr>
              <w:spacing w:after="0" w:line="240" w:lineRule="auto"/>
              <w:rPr>
                <w:rFonts w:ascii="Times New Roman" w:hAnsi="Times New Roman" w:cs="Times New Roman"/>
                <w:sz w:val="28"/>
                <w:szCs w:val="28"/>
              </w:rPr>
            </w:pPr>
            <w:r w:rsidRPr="00727797">
              <w:rPr>
                <w:rFonts w:ascii="Times New Roman" w:hAnsi="Times New Roman" w:cs="Times New Roman"/>
                <w:sz w:val="28"/>
                <w:szCs w:val="28"/>
              </w:rPr>
              <w:t>г. Камышлов</w:t>
            </w:r>
          </w:p>
        </w:tc>
        <w:tc>
          <w:tcPr>
            <w:tcW w:w="2381" w:type="dxa"/>
            <w:tcBorders>
              <w:top w:val="single" w:sz="4" w:space="0" w:color="auto"/>
              <w:left w:val="single" w:sz="4" w:space="0" w:color="auto"/>
              <w:bottom w:val="single" w:sz="4" w:space="0" w:color="auto"/>
              <w:right w:val="single" w:sz="4" w:space="0" w:color="auto"/>
            </w:tcBorders>
            <w:hideMark/>
          </w:tcPr>
          <w:p w:rsidR="005A2EBE" w:rsidRPr="00727797" w:rsidRDefault="005A2EBE" w:rsidP="00727797">
            <w:pPr>
              <w:pStyle w:val="ConsPlusNormal"/>
              <w:jc w:val="both"/>
              <w:rPr>
                <w:rFonts w:ascii="Times New Roman" w:hAnsi="Times New Roman" w:cs="Times New Roman"/>
                <w:sz w:val="28"/>
                <w:szCs w:val="28"/>
              </w:rPr>
            </w:pPr>
            <w:r>
              <w:rPr>
                <w:rFonts w:ascii="Times New Roman" w:hAnsi="Times New Roman" w:cs="Times New Roman"/>
                <w:sz w:val="28"/>
                <w:szCs w:val="28"/>
              </w:rPr>
              <w:t>Центр развития культуры</w:t>
            </w:r>
          </w:p>
        </w:tc>
        <w:tc>
          <w:tcPr>
            <w:tcW w:w="1701" w:type="dxa"/>
            <w:tcBorders>
              <w:top w:val="single" w:sz="4" w:space="0" w:color="auto"/>
              <w:left w:val="single" w:sz="4" w:space="0" w:color="auto"/>
              <w:bottom w:val="single" w:sz="4" w:space="0" w:color="auto"/>
              <w:right w:val="single" w:sz="4" w:space="0" w:color="auto"/>
            </w:tcBorders>
            <w:hideMark/>
          </w:tcPr>
          <w:p w:rsidR="005A2EBE" w:rsidRPr="00727797" w:rsidRDefault="005A2EBE" w:rsidP="00727797">
            <w:pPr>
              <w:pStyle w:val="ConsPlusNormal"/>
              <w:rPr>
                <w:rFonts w:ascii="Times New Roman" w:hAnsi="Times New Roman" w:cs="Times New Roman"/>
                <w:sz w:val="28"/>
                <w:szCs w:val="28"/>
              </w:rPr>
            </w:pPr>
            <w:r>
              <w:rPr>
                <w:rFonts w:ascii="Times New Roman" w:hAnsi="Times New Roman" w:cs="Times New Roman"/>
                <w:sz w:val="28"/>
                <w:szCs w:val="28"/>
              </w:rPr>
              <w:t>1</w:t>
            </w:r>
          </w:p>
        </w:tc>
        <w:tc>
          <w:tcPr>
            <w:tcW w:w="2012" w:type="dxa"/>
            <w:tcBorders>
              <w:top w:val="single" w:sz="4" w:space="0" w:color="auto"/>
              <w:left w:val="single" w:sz="4" w:space="0" w:color="auto"/>
              <w:bottom w:val="single" w:sz="4" w:space="0" w:color="auto"/>
              <w:right w:val="single" w:sz="4" w:space="0" w:color="auto"/>
            </w:tcBorders>
            <w:hideMark/>
          </w:tcPr>
          <w:p w:rsidR="005A2EBE" w:rsidRDefault="005A2EBE" w:rsidP="00727797">
            <w:pPr>
              <w:pStyle w:val="ConsPlusNormal"/>
              <w:rPr>
                <w:rFonts w:ascii="Times New Roman" w:hAnsi="Times New Roman" w:cs="Times New Roman"/>
                <w:sz w:val="28"/>
                <w:szCs w:val="28"/>
              </w:rPr>
            </w:pPr>
            <w:r>
              <w:rPr>
                <w:rFonts w:ascii="Times New Roman" w:hAnsi="Times New Roman" w:cs="Times New Roman"/>
                <w:sz w:val="28"/>
                <w:szCs w:val="28"/>
              </w:rPr>
              <w:t>2019 г.- разработка проктно- сметной документации</w:t>
            </w:r>
          </w:p>
          <w:p w:rsidR="005A2EBE" w:rsidRPr="00727797" w:rsidRDefault="005A2EBE" w:rsidP="00727797">
            <w:pPr>
              <w:pStyle w:val="ConsPlusNormal"/>
              <w:rPr>
                <w:rFonts w:ascii="Times New Roman" w:hAnsi="Times New Roman" w:cs="Times New Roman"/>
                <w:sz w:val="28"/>
                <w:szCs w:val="28"/>
              </w:rPr>
            </w:pPr>
            <w:r>
              <w:rPr>
                <w:rFonts w:ascii="Times New Roman" w:hAnsi="Times New Roman" w:cs="Times New Roman"/>
                <w:sz w:val="28"/>
                <w:szCs w:val="28"/>
              </w:rPr>
              <w:t>2020 г.- строительство и ввод в эксплуатацию</w:t>
            </w:r>
          </w:p>
        </w:tc>
      </w:tr>
    </w:tbl>
    <w:p w:rsidR="008A1B05" w:rsidRDefault="008A1B05">
      <w:pPr>
        <w:pStyle w:val="ConsPlusNormal"/>
        <w:ind w:firstLine="540"/>
        <w:jc w:val="both"/>
      </w:pPr>
    </w:p>
    <w:p w:rsidR="008A1B05" w:rsidRPr="00727797" w:rsidRDefault="008A1B05" w:rsidP="00727797">
      <w:pPr>
        <w:pStyle w:val="ConsPlusNormal"/>
        <w:jc w:val="center"/>
        <w:outlineLvl w:val="2"/>
        <w:rPr>
          <w:rFonts w:ascii="Times New Roman" w:hAnsi="Times New Roman" w:cs="Times New Roman"/>
          <w:sz w:val="28"/>
          <w:szCs w:val="28"/>
        </w:rPr>
      </w:pPr>
      <w:r w:rsidRPr="00727797">
        <w:rPr>
          <w:rFonts w:ascii="Times New Roman" w:hAnsi="Times New Roman" w:cs="Times New Roman"/>
          <w:sz w:val="28"/>
          <w:szCs w:val="28"/>
        </w:rPr>
        <w:t>3.4. ФИЗИЧЕСКАЯ КУЛЬТУРА И СПОРТ</w:t>
      </w:r>
    </w:p>
    <w:p w:rsidR="008A1B05" w:rsidRPr="00727797" w:rsidRDefault="008A1B05" w:rsidP="00727797">
      <w:pPr>
        <w:pStyle w:val="ConsPlusNormal"/>
        <w:ind w:firstLine="540"/>
        <w:jc w:val="both"/>
        <w:rPr>
          <w:rFonts w:ascii="Times New Roman" w:hAnsi="Times New Roman" w:cs="Times New Roman"/>
          <w:sz w:val="28"/>
          <w:szCs w:val="28"/>
        </w:rPr>
      </w:pPr>
    </w:p>
    <w:p w:rsidR="008A1B05" w:rsidRPr="00727797" w:rsidRDefault="008A1B05" w:rsidP="00727797">
      <w:pPr>
        <w:pStyle w:val="ConsPlusNormal"/>
        <w:ind w:firstLine="540"/>
        <w:jc w:val="both"/>
        <w:rPr>
          <w:rFonts w:ascii="Times New Roman" w:hAnsi="Times New Roman" w:cs="Times New Roman"/>
          <w:sz w:val="28"/>
          <w:szCs w:val="28"/>
        </w:rPr>
      </w:pPr>
      <w:r w:rsidRPr="00727797">
        <w:rPr>
          <w:rFonts w:ascii="Times New Roman" w:hAnsi="Times New Roman" w:cs="Times New Roman"/>
          <w:sz w:val="28"/>
          <w:szCs w:val="28"/>
        </w:rPr>
        <w:t xml:space="preserve">В соответствии с Генеральным </w:t>
      </w:r>
      <w:hyperlink r:id="rId33" w:history="1">
        <w:r w:rsidRPr="00727797">
          <w:rPr>
            <w:rFonts w:ascii="Times New Roman" w:hAnsi="Times New Roman" w:cs="Times New Roman"/>
            <w:sz w:val="28"/>
            <w:szCs w:val="28"/>
          </w:rPr>
          <w:t>планом</w:t>
        </w:r>
      </w:hyperlink>
      <w:r w:rsidR="00727797">
        <w:rPr>
          <w:rFonts w:ascii="Times New Roman" w:hAnsi="Times New Roman" w:cs="Times New Roman"/>
          <w:sz w:val="28"/>
          <w:szCs w:val="28"/>
        </w:rPr>
        <w:t xml:space="preserve"> </w:t>
      </w:r>
      <w:r w:rsidR="00726991" w:rsidRPr="00727797">
        <w:rPr>
          <w:rFonts w:ascii="Times New Roman" w:hAnsi="Times New Roman" w:cs="Times New Roman"/>
          <w:sz w:val="28"/>
          <w:szCs w:val="28"/>
        </w:rPr>
        <w:t xml:space="preserve">Камышловского </w:t>
      </w:r>
      <w:r w:rsidRPr="00727797">
        <w:rPr>
          <w:rFonts w:ascii="Times New Roman" w:hAnsi="Times New Roman" w:cs="Times New Roman"/>
          <w:sz w:val="28"/>
          <w:szCs w:val="28"/>
        </w:rPr>
        <w:t>городского округа предусмотрено:</w:t>
      </w:r>
    </w:p>
    <w:p w:rsidR="008A1B05" w:rsidRPr="00727797" w:rsidRDefault="008A1B05" w:rsidP="00727797">
      <w:pPr>
        <w:pStyle w:val="ConsPlusNormal"/>
        <w:ind w:firstLine="540"/>
        <w:jc w:val="both"/>
        <w:rPr>
          <w:rFonts w:ascii="Times New Roman" w:hAnsi="Times New Roman" w:cs="Times New Roman"/>
          <w:sz w:val="28"/>
          <w:szCs w:val="28"/>
        </w:rPr>
      </w:pPr>
      <w:r w:rsidRPr="00727797">
        <w:rPr>
          <w:rFonts w:ascii="Times New Roman" w:hAnsi="Times New Roman" w:cs="Times New Roman"/>
          <w:sz w:val="28"/>
          <w:szCs w:val="28"/>
        </w:rPr>
        <w:t>- строительство физкульту</w:t>
      </w:r>
      <w:r w:rsidR="00EF617C" w:rsidRPr="00727797">
        <w:rPr>
          <w:rFonts w:ascii="Times New Roman" w:hAnsi="Times New Roman" w:cs="Times New Roman"/>
          <w:sz w:val="28"/>
          <w:szCs w:val="28"/>
        </w:rPr>
        <w:t>рно-оздоровительного комплекса;</w:t>
      </w:r>
    </w:p>
    <w:p w:rsidR="008A1B05" w:rsidRPr="00727797" w:rsidRDefault="008A1B05" w:rsidP="00727797">
      <w:pPr>
        <w:pStyle w:val="ConsPlusNormal"/>
        <w:ind w:firstLine="540"/>
        <w:jc w:val="both"/>
        <w:rPr>
          <w:rFonts w:ascii="Times New Roman" w:hAnsi="Times New Roman" w:cs="Times New Roman"/>
          <w:sz w:val="28"/>
          <w:szCs w:val="28"/>
        </w:rPr>
      </w:pPr>
      <w:r w:rsidRPr="00727797">
        <w:rPr>
          <w:rFonts w:ascii="Times New Roman" w:hAnsi="Times New Roman" w:cs="Times New Roman"/>
          <w:sz w:val="28"/>
          <w:szCs w:val="28"/>
        </w:rPr>
        <w:t>- реконструкция Центрального стадиона;</w:t>
      </w:r>
    </w:p>
    <w:p w:rsidR="008A1B05" w:rsidRPr="00727797" w:rsidRDefault="008A1B05" w:rsidP="00727797">
      <w:pPr>
        <w:pStyle w:val="ConsPlusNormal"/>
        <w:ind w:firstLine="540"/>
        <w:jc w:val="both"/>
        <w:rPr>
          <w:rFonts w:ascii="Times New Roman" w:hAnsi="Times New Roman" w:cs="Times New Roman"/>
          <w:sz w:val="28"/>
          <w:szCs w:val="28"/>
        </w:rPr>
      </w:pPr>
      <w:r w:rsidRPr="00727797">
        <w:rPr>
          <w:rFonts w:ascii="Times New Roman" w:hAnsi="Times New Roman" w:cs="Times New Roman"/>
          <w:sz w:val="28"/>
          <w:szCs w:val="28"/>
        </w:rPr>
        <w:t>- строительство и реконструкция спортивных сооружений</w:t>
      </w:r>
      <w:r w:rsidR="002C78FA" w:rsidRPr="00727797">
        <w:rPr>
          <w:rFonts w:ascii="Times New Roman" w:hAnsi="Times New Roman" w:cs="Times New Roman"/>
          <w:sz w:val="28"/>
          <w:szCs w:val="28"/>
        </w:rPr>
        <w:t xml:space="preserve"> на придомовых территориях</w:t>
      </w:r>
      <w:r w:rsidRPr="00727797">
        <w:rPr>
          <w:rFonts w:ascii="Times New Roman" w:hAnsi="Times New Roman" w:cs="Times New Roman"/>
          <w:sz w:val="28"/>
          <w:szCs w:val="28"/>
        </w:rPr>
        <w:t>.</w:t>
      </w:r>
    </w:p>
    <w:p w:rsidR="008A1B05" w:rsidRDefault="008A1B05">
      <w:pPr>
        <w:pStyle w:val="ConsPlusNormal"/>
        <w:ind w:firstLine="540"/>
        <w:jc w:val="both"/>
      </w:pPr>
    </w:p>
    <w:p w:rsidR="008A1B05" w:rsidRPr="00727797" w:rsidRDefault="008A1B05" w:rsidP="00727797">
      <w:pPr>
        <w:pStyle w:val="ConsPlusNormal"/>
        <w:jc w:val="center"/>
        <w:outlineLvl w:val="1"/>
        <w:rPr>
          <w:rFonts w:ascii="Times New Roman" w:hAnsi="Times New Roman" w:cs="Times New Roman"/>
          <w:sz w:val="28"/>
          <w:szCs w:val="28"/>
        </w:rPr>
      </w:pPr>
      <w:r w:rsidRPr="00727797">
        <w:rPr>
          <w:rFonts w:ascii="Times New Roman" w:hAnsi="Times New Roman" w:cs="Times New Roman"/>
          <w:sz w:val="28"/>
          <w:szCs w:val="28"/>
        </w:rPr>
        <w:t>Раздел 4. ЦЕЛЕВЫЕ ПОКАЗАТЕЛИ РАЗВИТИЯ</w:t>
      </w:r>
    </w:p>
    <w:p w:rsidR="008A1B05" w:rsidRPr="00727797" w:rsidRDefault="008A1B05" w:rsidP="00727797">
      <w:pPr>
        <w:pStyle w:val="ConsPlusNormal"/>
        <w:jc w:val="center"/>
        <w:rPr>
          <w:rFonts w:ascii="Times New Roman" w:hAnsi="Times New Roman" w:cs="Times New Roman"/>
          <w:sz w:val="28"/>
          <w:szCs w:val="28"/>
        </w:rPr>
      </w:pPr>
      <w:r w:rsidRPr="00727797">
        <w:rPr>
          <w:rFonts w:ascii="Times New Roman" w:hAnsi="Times New Roman" w:cs="Times New Roman"/>
          <w:sz w:val="28"/>
          <w:szCs w:val="28"/>
        </w:rPr>
        <w:t xml:space="preserve">СОЦИАЛЬНОЙ ИНФРАСТРУКТУРЫ </w:t>
      </w:r>
      <w:r w:rsidR="00842C5A" w:rsidRPr="00727797">
        <w:rPr>
          <w:rFonts w:ascii="Times New Roman" w:hAnsi="Times New Roman" w:cs="Times New Roman"/>
          <w:sz w:val="28"/>
          <w:szCs w:val="28"/>
        </w:rPr>
        <w:t>КАМЫШЛОВСКОГО</w:t>
      </w:r>
      <w:r w:rsidRPr="00727797">
        <w:rPr>
          <w:rFonts w:ascii="Times New Roman" w:hAnsi="Times New Roman" w:cs="Times New Roman"/>
          <w:sz w:val="28"/>
          <w:szCs w:val="28"/>
        </w:rPr>
        <w:t xml:space="preserve"> ГОРОДСКОГО ОКРУГА</w:t>
      </w:r>
    </w:p>
    <w:p w:rsidR="008A1B05" w:rsidRPr="00727797" w:rsidRDefault="008A1B05" w:rsidP="00727797">
      <w:pPr>
        <w:pStyle w:val="ConsPlusNormal"/>
        <w:ind w:firstLine="540"/>
        <w:jc w:val="both"/>
        <w:rPr>
          <w:rFonts w:ascii="Times New Roman" w:hAnsi="Times New Roman" w:cs="Times New Roman"/>
          <w:sz w:val="28"/>
          <w:szCs w:val="28"/>
        </w:rPr>
      </w:pPr>
    </w:p>
    <w:p w:rsidR="008A1B05" w:rsidRPr="00727797" w:rsidRDefault="008A1B05" w:rsidP="00727797">
      <w:pPr>
        <w:pStyle w:val="ConsPlusNormal"/>
        <w:ind w:firstLine="540"/>
        <w:jc w:val="both"/>
        <w:rPr>
          <w:rFonts w:ascii="Times New Roman" w:hAnsi="Times New Roman" w:cs="Times New Roman"/>
          <w:sz w:val="28"/>
          <w:szCs w:val="28"/>
        </w:rPr>
      </w:pPr>
      <w:r w:rsidRPr="00727797">
        <w:rPr>
          <w:rFonts w:ascii="Times New Roman" w:hAnsi="Times New Roman" w:cs="Times New Roman"/>
          <w:sz w:val="28"/>
          <w:szCs w:val="28"/>
        </w:rPr>
        <w:lastRenderedPageBreak/>
        <w:t xml:space="preserve">Основными факторами, определяющими направления разработки Программы комплексного развития системы социальной инфраструктуры </w:t>
      </w:r>
      <w:r w:rsidR="00E73B91" w:rsidRPr="00727797">
        <w:rPr>
          <w:rFonts w:ascii="Times New Roman" w:hAnsi="Times New Roman" w:cs="Times New Roman"/>
          <w:sz w:val="28"/>
          <w:szCs w:val="28"/>
        </w:rPr>
        <w:t xml:space="preserve">Камышловского </w:t>
      </w:r>
      <w:r w:rsidRPr="00727797">
        <w:rPr>
          <w:rFonts w:ascii="Times New Roman" w:hAnsi="Times New Roman" w:cs="Times New Roman"/>
          <w:sz w:val="28"/>
          <w:szCs w:val="28"/>
        </w:rPr>
        <w:t>городского округа на 201</w:t>
      </w:r>
      <w:r w:rsidR="00727797">
        <w:rPr>
          <w:rFonts w:ascii="Times New Roman" w:hAnsi="Times New Roman" w:cs="Times New Roman"/>
          <w:sz w:val="28"/>
          <w:szCs w:val="28"/>
        </w:rPr>
        <w:t>8</w:t>
      </w:r>
      <w:r w:rsidR="00701F3C">
        <w:rPr>
          <w:rFonts w:ascii="Times New Roman" w:hAnsi="Times New Roman" w:cs="Times New Roman"/>
          <w:sz w:val="28"/>
          <w:szCs w:val="28"/>
        </w:rPr>
        <w:t xml:space="preserve"> - 2032</w:t>
      </w:r>
      <w:r w:rsidRPr="00727797">
        <w:rPr>
          <w:rFonts w:ascii="Times New Roman" w:hAnsi="Times New Roman" w:cs="Times New Roman"/>
          <w:sz w:val="28"/>
          <w:szCs w:val="28"/>
        </w:rPr>
        <w:t xml:space="preserve"> годы, являются тенденции социально-экономического развития поселения, характеризующиеся увеличением численности населения, развитием рынка жилья, сфер обслуживания.</w:t>
      </w:r>
    </w:p>
    <w:p w:rsidR="008A1B05" w:rsidRPr="00727797" w:rsidRDefault="008A1B05" w:rsidP="00727797">
      <w:pPr>
        <w:pStyle w:val="ConsPlusNormal"/>
        <w:ind w:firstLine="540"/>
        <w:jc w:val="both"/>
        <w:rPr>
          <w:rFonts w:ascii="Times New Roman" w:hAnsi="Times New Roman" w:cs="Times New Roman"/>
          <w:sz w:val="28"/>
          <w:szCs w:val="28"/>
        </w:rPr>
      </w:pPr>
      <w:r w:rsidRPr="00727797">
        <w:rPr>
          <w:rFonts w:ascii="Times New Roman" w:hAnsi="Times New Roman" w:cs="Times New Roman"/>
          <w:sz w:val="28"/>
          <w:szCs w:val="28"/>
        </w:rPr>
        <w:t xml:space="preserve">Реализация Программы должна создать предпосылки для устойчивого развития </w:t>
      </w:r>
      <w:r w:rsidR="00E73B91" w:rsidRPr="00727797">
        <w:rPr>
          <w:rFonts w:ascii="Times New Roman" w:hAnsi="Times New Roman" w:cs="Times New Roman"/>
          <w:sz w:val="28"/>
          <w:szCs w:val="28"/>
        </w:rPr>
        <w:t xml:space="preserve">Камышловского </w:t>
      </w:r>
      <w:r w:rsidRPr="00727797">
        <w:rPr>
          <w:rFonts w:ascii="Times New Roman" w:hAnsi="Times New Roman" w:cs="Times New Roman"/>
          <w:sz w:val="28"/>
          <w:szCs w:val="28"/>
        </w:rPr>
        <w:t>городского округа. Реализации инвестиционных проектов заложат основы социальных условий для развития способностей каждого человека, они будут обеспечены за счет повышения качества и доступности социальных услуг (образования, здравоохранения, культуры и социального обеспечения) для всех категорий жителей.</w:t>
      </w:r>
    </w:p>
    <w:p w:rsidR="008A1B05" w:rsidRPr="00727797" w:rsidRDefault="008A1B05" w:rsidP="00727797">
      <w:pPr>
        <w:pStyle w:val="ConsPlusNormal"/>
        <w:ind w:firstLine="540"/>
        <w:jc w:val="both"/>
        <w:rPr>
          <w:rFonts w:ascii="Times New Roman" w:hAnsi="Times New Roman" w:cs="Times New Roman"/>
          <w:sz w:val="28"/>
          <w:szCs w:val="28"/>
        </w:rPr>
      </w:pPr>
      <w:r w:rsidRPr="00727797">
        <w:rPr>
          <w:rFonts w:ascii="Times New Roman" w:hAnsi="Times New Roman" w:cs="Times New Roman"/>
          <w:sz w:val="28"/>
          <w:szCs w:val="28"/>
        </w:rPr>
        <w:t>Основными целевыми индикаторами реализации мероприятий программы комплексного развития социальной инфраструктуры являются:</w:t>
      </w:r>
    </w:p>
    <w:p w:rsidR="008A1B05" w:rsidRPr="00727797" w:rsidRDefault="008A1B05" w:rsidP="00727797">
      <w:pPr>
        <w:pStyle w:val="ConsPlusNormal"/>
        <w:ind w:firstLine="540"/>
        <w:jc w:val="both"/>
        <w:rPr>
          <w:rFonts w:ascii="Times New Roman" w:hAnsi="Times New Roman" w:cs="Times New Roman"/>
          <w:sz w:val="28"/>
          <w:szCs w:val="28"/>
        </w:rPr>
      </w:pPr>
      <w:r w:rsidRPr="00727797">
        <w:rPr>
          <w:rFonts w:ascii="Times New Roman" w:hAnsi="Times New Roman" w:cs="Times New Roman"/>
          <w:sz w:val="28"/>
          <w:szCs w:val="28"/>
        </w:rPr>
        <w:t>- доля населения, обеспеченная объектами образования в соответствии с нормативными значениями;</w:t>
      </w:r>
    </w:p>
    <w:p w:rsidR="008A1B05" w:rsidRPr="00727797" w:rsidRDefault="008A1B05" w:rsidP="00727797">
      <w:pPr>
        <w:pStyle w:val="ConsPlusNormal"/>
        <w:ind w:firstLine="540"/>
        <w:jc w:val="both"/>
        <w:rPr>
          <w:rFonts w:ascii="Times New Roman" w:hAnsi="Times New Roman" w:cs="Times New Roman"/>
          <w:sz w:val="28"/>
          <w:szCs w:val="28"/>
        </w:rPr>
      </w:pPr>
      <w:r w:rsidRPr="00727797">
        <w:rPr>
          <w:rFonts w:ascii="Times New Roman" w:hAnsi="Times New Roman" w:cs="Times New Roman"/>
          <w:sz w:val="28"/>
          <w:szCs w:val="28"/>
        </w:rPr>
        <w:t>- количество построенных и реконструированных учреждений дошкольного образования, введенных в эксплуатацию;</w:t>
      </w:r>
    </w:p>
    <w:p w:rsidR="008A1B05" w:rsidRPr="00727797" w:rsidRDefault="008A1B05" w:rsidP="00727797">
      <w:pPr>
        <w:pStyle w:val="ConsPlusNormal"/>
        <w:ind w:firstLine="540"/>
        <w:jc w:val="both"/>
        <w:rPr>
          <w:rFonts w:ascii="Times New Roman" w:hAnsi="Times New Roman" w:cs="Times New Roman"/>
          <w:sz w:val="28"/>
          <w:szCs w:val="28"/>
        </w:rPr>
      </w:pPr>
      <w:r w:rsidRPr="00727797">
        <w:rPr>
          <w:rFonts w:ascii="Times New Roman" w:hAnsi="Times New Roman" w:cs="Times New Roman"/>
          <w:sz w:val="28"/>
          <w:szCs w:val="28"/>
        </w:rPr>
        <w:t>- количество построенных и реконструированных учреждений общего образования, введенных в эксплуатацию;</w:t>
      </w:r>
    </w:p>
    <w:p w:rsidR="008A1B05" w:rsidRPr="00727797" w:rsidRDefault="008A1B05" w:rsidP="00727797">
      <w:pPr>
        <w:pStyle w:val="ConsPlusNormal"/>
        <w:ind w:firstLine="540"/>
        <w:jc w:val="both"/>
        <w:rPr>
          <w:rFonts w:ascii="Times New Roman" w:hAnsi="Times New Roman" w:cs="Times New Roman"/>
          <w:sz w:val="28"/>
          <w:szCs w:val="28"/>
        </w:rPr>
      </w:pPr>
      <w:r w:rsidRPr="00727797">
        <w:rPr>
          <w:rFonts w:ascii="Times New Roman" w:hAnsi="Times New Roman" w:cs="Times New Roman"/>
          <w:sz w:val="28"/>
          <w:szCs w:val="28"/>
        </w:rPr>
        <w:t>- количество построенных и реконструированных учреждений дополнительного образования, введенных в эксплуатацию;</w:t>
      </w:r>
    </w:p>
    <w:p w:rsidR="008A1B05" w:rsidRPr="00727797" w:rsidRDefault="008A1B05" w:rsidP="00727797">
      <w:pPr>
        <w:pStyle w:val="ConsPlusNormal"/>
        <w:ind w:firstLine="540"/>
        <w:jc w:val="both"/>
        <w:rPr>
          <w:rFonts w:ascii="Times New Roman" w:hAnsi="Times New Roman" w:cs="Times New Roman"/>
          <w:sz w:val="28"/>
          <w:szCs w:val="28"/>
        </w:rPr>
      </w:pPr>
      <w:r w:rsidRPr="00727797">
        <w:rPr>
          <w:rFonts w:ascii="Times New Roman" w:hAnsi="Times New Roman" w:cs="Times New Roman"/>
          <w:sz w:val="28"/>
          <w:szCs w:val="28"/>
        </w:rPr>
        <w:t>- доля населения, обеспеченная объектами здравоохранения в соответствии с нормативными значениями;</w:t>
      </w:r>
    </w:p>
    <w:p w:rsidR="008A1B05" w:rsidRPr="00727797" w:rsidRDefault="008A1B05" w:rsidP="00727797">
      <w:pPr>
        <w:pStyle w:val="ConsPlusNormal"/>
        <w:ind w:firstLine="540"/>
        <w:jc w:val="both"/>
        <w:rPr>
          <w:rFonts w:ascii="Times New Roman" w:hAnsi="Times New Roman" w:cs="Times New Roman"/>
          <w:sz w:val="28"/>
          <w:szCs w:val="28"/>
        </w:rPr>
      </w:pPr>
      <w:r w:rsidRPr="00727797">
        <w:rPr>
          <w:rFonts w:ascii="Times New Roman" w:hAnsi="Times New Roman" w:cs="Times New Roman"/>
          <w:sz w:val="28"/>
          <w:szCs w:val="28"/>
        </w:rPr>
        <w:t>- доля населения, обеспеченная объектами культуры в соответствии с нормативными значениями;</w:t>
      </w:r>
    </w:p>
    <w:p w:rsidR="008A1B05" w:rsidRPr="00727797" w:rsidRDefault="008A1B05" w:rsidP="00727797">
      <w:pPr>
        <w:pStyle w:val="ConsPlusNormal"/>
        <w:ind w:firstLine="540"/>
        <w:jc w:val="both"/>
        <w:rPr>
          <w:rFonts w:ascii="Times New Roman" w:hAnsi="Times New Roman" w:cs="Times New Roman"/>
          <w:sz w:val="28"/>
          <w:szCs w:val="28"/>
        </w:rPr>
      </w:pPr>
      <w:r w:rsidRPr="00727797">
        <w:rPr>
          <w:rFonts w:ascii="Times New Roman" w:hAnsi="Times New Roman" w:cs="Times New Roman"/>
          <w:sz w:val="28"/>
          <w:szCs w:val="28"/>
        </w:rPr>
        <w:t>- количество построенных и реконструированных учреждений культуры, введенных в эксплуатацию;</w:t>
      </w:r>
    </w:p>
    <w:p w:rsidR="008A1B05" w:rsidRPr="00727797" w:rsidRDefault="008A1B05" w:rsidP="00727797">
      <w:pPr>
        <w:pStyle w:val="ConsPlusNormal"/>
        <w:ind w:firstLine="540"/>
        <w:jc w:val="both"/>
        <w:rPr>
          <w:rFonts w:ascii="Times New Roman" w:hAnsi="Times New Roman" w:cs="Times New Roman"/>
          <w:sz w:val="28"/>
          <w:szCs w:val="28"/>
        </w:rPr>
      </w:pPr>
      <w:r w:rsidRPr="00727797">
        <w:rPr>
          <w:rFonts w:ascii="Times New Roman" w:hAnsi="Times New Roman" w:cs="Times New Roman"/>
          <w:sz w:val="28"/>
          <w:szCs w:val="28"/>
        </w:rPr>
        <w:t>- доля учреждений культуры и искусства, находящихся в удовлетворительном состоянии, в общем количестве учреждений культуры и искусства;</w:t>
      </w:r>
    </w:p>
    <w:p w:rsidR="008A1B05" w:rsidRPr="00727797" w:rsidRDefault="008A1B05" w:rsidP="00727797">
      <w:pPr>
        <w:pStyle w:val="ConsPlusNormal"/>
        <w:ind w:firstLine="540"/>
        <w:jc w:val="both"/>
        <w:rPr>
          <w:rFonts w:ascii="Times New Roman" w:hAnsi="Times New Roman" w:cs="Times New Roman"/>
          <w:sz w:val="28"/>
          <w:szCs w:val="28"/>
        </w:rPr>
      </w:pPr>
      <w:r w:rsidRPr="00727797">
        <w:rPr>
          <w:rFonts w:ascii="Times New Roman" w:hAnsi="Times New Roman" w:cs="Times New Roman"/>
          <w:sz w:val="28"/>
          <w:szCs w:val="28"/>
        </w:rPr>
        <w:t>- доля населения, обеспеченная спортивными объектами в соответствии с нормативными значениями;</w:t>
      </w:r>
    </w:p>
    <w:p w:rsidR="008A1B05" w:rsidRPr="00727797" w:rsidRDefault="008A1B05" w:rsidP="00727797">
      <w:pPr>
        <w:pStyle w:val="ConsPlusNormal"/>
        <w:ind w:firstLine="540"/>
        <w:jc w:val="both"/>
        <w:rPr>
          <w:rFonts w:ascii="Times New Roman" w:hAnsi="Times New Roman" w:cs="Times New Roman"/>
          <w:sz w:val="28"/>
          <w:szCs w:val="28"/>
        </w:rPr>
      </w:pPr>
      <w:r w:rsidRPr="00727797">
        <w:rPr>
          <w:rFonts w:ascii="Times New Roman" w:hAnsi="Times New Roman" w:cs="Times New Roman"/>
          <w:sz w:val="28"/>
          <w:szCs w:val="28"/>
        </w:rPr>
        <w:t>- количество построенных и реконструированных учреждений физической культуры и спорта, введенных в эксплуатацию;</w:t>
      </w:r>
    </w:p>
    <w:p w:rsidR="008A1B05" w:rsidRPr="00727797" w:rsidRDefault="008A1B05" w:rsidP="00727797">
      <w:pPr>
        <w:pStyle w:val="ConsPlusNormal"/>
        <w:ind w:firstLine="540"/>
        <w:jc w:val="both"/>
        <w:rPr>
          <w:rFonts w:ascii="Times New Roman" w:hAnsi="Times New Roman" w:cs="Times New Roman"/>
          <w:sz w:val="28"/>
          <w:szCs w:val="28"/>
        </w:rPr>
      </w:pPr>
      <w:r w:rsidRPr="00727797">
        <w:rPr>
          <w:rFonts w:ascii="Times New Roman" w:hAnsi="Times New Roman" w:cs="Times New Roman"/>
          <w:sz w:val="28"/>
          <w:szCs w:val="28"/>
        </w:rPr>
        <w:t>- удельный вес населения, систематически занимающегося физической культурой и спортом.</w:t>
      </w:r>
    </w:p>
    <w:p w:rsidR="008A1B05" w:rsidRPr="00727797" w:rsidRDefault="008A1B05" w:rsidP="00727797">
      <w:pPr>
        <w:pStyle w:val="ConsPlusNormal"/>
        <w:ind w:firstLine="540"/>
        <w:jc w:val="both"/>
        <w:rPr>
          <w:rFonts w:ascii="Times New Roman" w:hAnsi="Times New Roman" w:cs="Times New Roman"/>
          <w:sz w:val="28"/>
          <w:szCs w:val="28"/>
        </w:rPr>
      </w:pPr>
      <w:r w:rsidRPr="00727797">
        <w:rPr>
          <w:rFonts w:ascii="Times New Roman" w:hAnsi="Times New Roman" w:cs="Times New Roman"/>
          <w:sz w:val="28"/>
          <w:szCs w:val="28"/>
        </w:rPr>
        <w:t xml:space="preserve">Выполнение включенных в Программу организационных мероприятий и инвестиционных проектов, при условии разработки эффективных механизмов их реализации, позволит достичь целевых показателей программы комплексного развития социальной инфраструктуры на расчетный срок. Достижение целевых индикаторов в результате реализации программы комплексного развития характеризует будущую модель социальной инфраструктуры </w:t>
      </w:r>
      <w:r w:rsidR="00156CB9">
        <w:rPr>
          <w:rFonts w:ascii="Times New Roman" w:hAnsi="Times New Roman" w:cs="Times New Roman"/>
          <w:sz w:val="28"/>
          <w:szCs w:val="28"/>
        </w:rPr>
        <w:t>Камышловского городского округа</w:t>
      </w:r>
      <w:r w:rsidRPr="00727797">
        <w:rPr>
          <w:rFonts w:ascii="Times New Roman" w:hAnsi="Times New Roman" w:cs="Times New Roman"/>
          <w:sz w:val="28"/>
          <w:szCs w:val="28"/>
        </w:rPr>
        <w:t>.</w:t>
      </w:r>
    </w:p>
    <w:p w:rsidR="008A1B05" w:rsidRPr="00727797" w:rsidRDefault="008A1B05" w:rsidP="00727797">
      <w:pPr>
        <w:pStyle w:val="ConsPlusNormal"/>
        <w:ind w:firstLine="540"/>
        <w:jc w:val="both"/>
        <w:rPr>
          <w:rFonts w:ascii="Times New Roman" w:hAnsi="Times New Roman" w:cs="Times New Roman"/>
          <w:sz w:val="28"/>
          <w:szCs w:val="28"/>
        </w:rPr>
      </w:pPr>
      <w:r w:rsidRPr="00727797">
        <w:rPr>
          <w:rFonts w:ascii="Times New Roman" w:hAnsi="Times New Roman" w:cs="Times New Roman"/>
          <w:sz w:val="28"/>
          <w:szCs w:val="28"/>
        </w:rPr>
        <w:t xml:space="preserve">Целевые индикаторы и показатели программы представлены в таблице </w:t>
      </w:r>
      <w:r w:rsidRPr="00727797">
        <w:rPr>
          <w:rFonts w:ascii="Times New Roman" w:hAnsi="Times New Roman" w:cs="Times New Roman"/>
          <w:sz w:val="28"/>
          <w:szCs w:val="28"/>
        </w:rPr>
        <w:lastRenderedPageBreak/>
        <w:t>1</w:t>
      </w:r>
      <w:r w:rsidR="00727797">
        <w:rPr>
          <w:rFonts w:ascii="Times New Roman" w:hAnsi="Times New Roman" w:cs="Times New Roman"/>
          <w:sz w:val="28"/>
          <w:szCs w:val="28"/>
        </w:rPr>
        <w:t>2</w:t>
      </w:r>
      <w:r w:rsidRPr="00727797">
        <w:rPr>
          <w:rFonts w:ascii="Times New Roman" w:hAnsi="Times New Roman" w:cs="Times New Roman"/>
          <w:sz w:val="28"/>
          <w:szCs w:val="28"/>
        </w:rPr>
        <w:t>.</w:t>
      </w:r>
    </w:p>
    <w:p w:rsidR="008A1B05" w:rsidRDefault="008A1B05">
      <w:pPr>
        <w:pStyle w:val="ConsPlusNormal"/>
        <w:ind w:firstLine="540"/>
        <w:jc w:val="both"/>
      </w:pPr>
    </w:p>
    <w:p w:rsidR="008A1B05" w:rsidRDefault="008A1B05">
      <w:pPr>
        <w:sectPr w:rsidR="008A1B05">
          <w:pgSz w:w="11905" w:h="16838"/>
          <w:pgMar w:top="1134" w:right="850" w:bottom="1134" w:left="1701" w:header="0" w:footer="0" w:gutter="0"/>
          <w:cols w:space="720"/>
        </w:sectPr>
      </w:pPr>
    </w:p>
    <w:p w:rsidR="008A1B05" w:rsidRPr="00727797" w:rsidRDefault="008A1B05">
      <w:pPr>
        <w:pStyle w:val="ConsPlusNormal"/>
        <w:jc w:val="right"/>
        <w:outlineLvl w:val="2"/>
        <w:rPr>
          <w:rFonts w:ascii="Times New Roman" w:hAnsi="Times New Roman" w:cs="Times New Roman"/>
          <w:sz w:val="28"/>
          <w:szCs w:val="28"/>
        </w:rPr>
      </w:pPr>
      <w:r w:rsidRPr="00727797">
        <w:rPr>
          <w:rFonts w:ascii="Times New Roman" w:hAnsi="Times New Roman" w:cs="Times New Roman"/>
          <w:sz w:val="28"/>
          <w:szCs w:val="28"/>
        </w:rPr>
        <w:lastRenderedPageBreak/>
        <w:t>Таблица 1</w:t>
      </w:r>
      <w:r w:rsidR="00727797">
        <w:rPr>
          <w:rFonts w:ascii="Times New Roman" w:hAnsi="Times New Roman" w:cs="Times New Roman"/>
          <w:sz w:val="28"/>
          <w:szCs w:val="28"/>
        </w:rPr>
        <w:t>2</w:t>
      </w:r>
    </w:p>
    <w:p w:rsidR="008A1B05" w:rsidRDefault="008A1B05">
      <w:pPr>
        <w:pStyle w:val="ConsPlusNormal"/>
        <w:ind w:firstLine="540"/>
        <w:jc w:val="both"/>
      </w:pPr>
    </w:p>
    <w:p w:rsidR="008A1B05" w:rsidRPr="00727797" w:rsidRDefault="008A1B05">
      <w:pPr>
        <w:pStyle w:val="ConsPlusNormal"/>
        <w:jc w:val="center"/>
        <w:rPr>
          <w:rFonts w:ascii="Times New Roman" w:hAnsi="Times New Roman" w:cs="Times New Roman"/>
          <w:sz w:val="28"/>
          <w:szCs w:val="28"/>
        </w:rPr>
      </w:pPr>
      <w:r w:rsidRPr="00727797">
        <w:rPr>
          <w:rFonts w:ascii="Times New Roman" w:hAnsi="Times New Roman" w:cs="Times New Roman"/>
          <w:sz w:val="28"/>
          <w:szCs w:val="28"/>
        </w:rPr>
        <w:t>Целевые показатели развития социальной инфраструктуры</w:t>
      </w:r>
    </w:p>
    <w:p w:rsidR="008A1B05" w:rsidRPr="00727797" w:rsidRDefault="00E73B91">
      <w:pPr>
        <w:pStyle w:val="ConsPlusNormal"/>
        <w:jc w:val="center"/>
        <w:rPr>
          <w:rFonts w:ascii="Times New Roman" w:hAnsi="Times New Roman" w:cs="Times New Roman"/>
          <w:sz w:val="28"/>
          <w:szCs w:val="28"/>
        </w:rPr>
      </w:pPr>
      <w:r w:rsidRPr="00727797">
        <w:rPr>
          <w:rFonts w:ascii="Times New Roman" w:hAnsi="Times New Roman" w:cs="Times New Roman"/>
          <w:sz w:val="28"/>
          <w:szCs w:val="28"/>
        </w:rPr>
        <w:t xml:space="preserve">Камышловского </w:t>
      </w:r>
      <w:r w:rsidR="008A1B05" w:rsidRPr="00727797">
        <w:rPr>
          <w:rFonts w:ascii="Times New Roman" w:hAnsi="Times New Roman" w:cs="Times New Roman"/>
          <w:sz w:val="28"/>
          <w:szCs w:val="28"/>
        </w:rPr>
        <w:t>городского округа</w:t>
      </w:r>
    </w:p>
    <w:p w:rsidR="008A1B05" w:rsidRDefault="008A1B0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572"/>
        <w:gridCol w:w="1871"/>
        <w:gridCol w:w="1020"/>
        <w:gridCol w:w="1020"/>
        <w:gridCol w:w="1020"/>
        <w:gridCol w:w="1020"/>
        <w:gridCol w:w="1020"/>
        <w:gridCol w:w="1020"/>
        <w:gridCol w:w="1417"/>
      </w:tblGrid>
      <w:tr w:rsidR="008A1B05">
        <w:tc>
          <w:tcPr>
            <w:tcW w:w="624" w:type="dxa"/>
            <w:vMerge w:val="restart"/>
          </w:tcPr>
          <w:p w:rsidR="008A1B05" w:rsidRPr="00727797" w:rsidRDefault="00727797">
            <w:pPr>
              <w:pStyle w:val="ConsPlusNormal"/>
              <w:jc w:val="center"/>
              <w:rPr>
                <w:rFonts w:ascii="Times New Roman" w:hAnsi="Times New Roman" w:cs="Times New Roman"/>
                <w:sz w:val="28"/>
                <w:szCs w:val="28"/>
              </w:rPr>
            </w:pPr>
            <w:r w:rsidRPr="00727797">
              <w:rPr>
                <w:rFonts w:ascii="Times New Roman" w:hAnsi="Times New Roman" w:cs="Times New Roman"/>
                <w:sz w:val="28"/>
                <w:szCs w:val="28"/>
              </w:rPr>
              <w:t>№</w:t>
            </w:r>
            <w:r w:rsidR="008A1B05" w:rsidRPr="00727797">
              <w:rPr>
                <w:rFonts w:ascii="Times New Roman" w:hAnsi="Times New Roman" w:cs="Times New Roman"/>
                <w:sz w:val="28"/>
                <w:szCs w:val="28"/>
              </w:rPr>
              <w:t xml:space="preserve"> п/п</w:t>
            </w:r>
          </w:p>
        </w:tc>
        <w:tc>
          <w:tcPr>
            <w:tcW w:w="3572" w:type="dxa"/>
            <w:vMerge w:val="restart"/>
          </w:tcPr>
          <w:p w:rsidR="008A1B05" w:rsidRPr="00727797" w:rsidRDefault="008A1B05">
            <w:pPr>
              <w:pStyle w:val="ConsPlusNormal"/>
              <w:jc w:val="center"/>
              <w:rPr>
                <w:rFonts w:ascii="Times New Roman" w:hAnsi="Times New Roman" w:cs="Times New Roman"/>
                <w:sz w:val="28"/>
                <w:szCs w:val="28"/>
              </w:rPr>
            </w:pPr>
            <w:r w:rsidRPr="00727797">
              <w:rPr>
                <w:rFonts w:ascii="Times New Roman" w:hAnsi="Times New Roman" w:cs="Times New Roman"/>
                <w:sz w:val="28"/>
                <w:szCs w:val="28"/>
              </w:rPr>
              <w:t>Наименование индикатора</w:t>
            </w:r>
          </w:p>
        </w:tc>
        <w:tc>
          <w:tcPr>
            <w:tcW w:w="1871" w:type="dxa"/>
            <w:vMerge w:val="restart"/>
          </w:tcPr>
          <w:p w:rsidR="008A1B05" w:rsidRPr="00727797" w:rsidRDefault="008A1B05">
            <w:pPr>
              <w:pStyle w:val="ConsPlusNormal"/>
              <w:jc w:val="center"/>
              <w:rPr>
                <w:rFonts w:ascii="Times New Roman" w:hAnsi="Times New Roman" w:cs="Times New Roman"/>
                <w:sz w:val="28"/>
                <w:szCs w:val="28"/>
              </w:rPr>
            </w:pPr>
            <w:r w:rsidRPr="00727797">
              <w:rPr>
                <w:rFonts w:ascii="Times New Roman" w:hAnsi="Times New Roman" w:cs="Times New Roman"/>
                <w:sz w:val="28"/>
                <w:szCs w:val="28"/>
              </w:rPr>
              <w:t>Единица измерения</w:t>
            </w:r>
          </w:p>
        </w:tc>
        <w:tc>
          <w:tcPr>
            <w:tcW w:w="7537" w:type="dxa"/>
            <w:gridSpan w:val="7"/>
          </w:tcPr>
          <w:p w:rsidR="008A1B05" w:rsidRPr="00727797" w:rsidRDefault="008A1B05">
            <w:pPr>
              <w:pStyle w:val="ConsPlusNormal"/>
              <w:jc w:val="center"/>
              <w:rPr>
                <w:rFonts w:ascii="Times New Roman" w:hAnsi="Times New Roman" w:cs="Times New Roman"/>
                <w:sz w:val="28"/>
                <w:szCs w:val="28"/>
              </w:rPr>
            </w:pPr>
            <w:r w:rsidRPr="00727797">
              <w:rPr>
                <w:rFonts w:ascii="Times New Roman" w:hAnsi="Times New Roman" w:cs="Times New Roman"/>
                <w:sz w:val="28"/>
                <w:szCs w:val="28"/>
              </w:rPr>
              <w:t>Показатели по годам</w:t>
            </w:r>
          </w:p>
        </w:tc>
      </w:tr>
      <w:tr w:rsidR="008A1B05">
        <w:tc>
          <w:tcPr>
            <w:tcW w:w="624" w:type="dxa"/>
            <w:vMerge/>
          </w:tcPr>
          <w:p w:rsidR="008A1B05" w:rsidRPr="00727797" w:rsidRDefault="008A1B05">
            <w:pPr>
              <w:rPr>
                <w:rFonts w:ascii="Times New Roman" w:hAnsi="Times New Roman" w:cs="Times New Roman"/>
                <w:sz w:val="28"/>
                <w:szCs w:val="28"/>
              </w:rPr>
            </w:pPr>
          </w:p>
        </w:tc>
        <w:tc>
          <w:tcPr>
            <w:tcW w:w="3572" w:type="dxa"/>
            <w:vMerge/>
          </w:tcPr>
          <w:p w:rsidR="008A1B05" w:rsidRPr="00727797" w:rsidRDefault="008A1B05">
            <w:pPr>
              <w:rPr>
                <w:rFonts w:ascii="Times New Roman" w:hAnsi="Times New Roman" w:cs="Times New Roman"/>
                <w:sz w:val="28"/>
                <w:szCs w:val="28"/>
              </w:rPr>
            </w:pPr>
          </w:p>
        </w:tc>
        <w:tc>
          <w:tcPr>
            <w:tcW w:w="1871" w:type="dxa"/>
            <w:vMerge/>
          </w:tcPr>
          <w:p w:rsidR="008A1B05" w:rsidRPr="00727797" w:rsidRDefault="008A1B05">
            <w:pPr>
              <w:rPr>
                <w:rFonts w:ascii="Times New Roman" w:hAnsi="Times New Roman" w:cs="Times New Roman"/>
                <w:sz w:val="28"/>
                <w:szCs w:val="28"/>
              </w:rPr>
            </w:pPr>
          </w:p>
        </w:tc>
        <w:tc>
          <w:tcPr>
            <w:tcW w:w="1020" w:type="dxa"/>
          </w:tcPr>
          <w:p w:rsidR="008A1B05" w:rsidRPr="00727797" w:rsidRDefault="00727797">
            <w:pPr>
              <w:pStyle w:val="ConsPlusNormal"/>
              <w:jc w:val="center"/>
              <w:rPr>
                <w:rFonts w:ascii="Times New Roman" w:hAnsi="Times New Roman" w:cs="Times New Roman"/>
                <w:sz w:val="28"/>
                <w:szCs w:val="28"/>
              </w:rPr>
            </w:pPr>
            <w:r>
              <w:rPr>
                <w:rFonts w:ascii="Times New Roman" w:hAnsi="Times New Roman" w:cs="Times New Roman"/>
                <w:sz w:val="28"/>
                <w:szCs w:val="28"/>
              </w:rPr>
              <w:t>2018</w:t>
            </w:r>
          </w:p>
        </w:tc>
        <w:tc>
          <w:tcPr>
            <w:tcW w:w="1020" w:type="dxa"/>
          </w:tcPr>
          <w:p w:rsidR="008A1B05" w:rsidRPr="00727797" w:rsidRDefault="00727797">
            <w:pPr>
              <w:pStyle w:val="ConsPlusNormal"/>
              <w:jc w:val="center"/>
              <w:rPr>
                <w:rFonts w:ascii="Times New Roman" w:hAnsi="Times New Roman" w:cs="Times New Roman"/>
                <w:sz w:val="28"/>
                <w:szCs w:val="28"/>
              </w:rPr>
            </w:pPr>
            <w:r>
              <w:rPr>
                <w:rFonts w:ascii="Times New Roman" w:hAnsi="Times New Roman" w:cs="Times New Roman"/>
                <w:sz w:val="28"/>
                <w:szCs w:val="28"/>
              </w:rPr>
              <w:t>2019</w:t>
            </w:r>
          </w:p>
        </w:tc>
        <w:tc>
          <w:tcPr>
            <w:tcW w:w="1020" w:type="dxa"/>
          </w:tcPr>
          <w:p w:rsidR="008A1B05" w:rsidRPr="00727797" w:rsidRDefault="008A1B05" w:rsidP="00727797">
            <w:pPr>
              <w:pStyle w:val="ConsPlusNormal"/>
              <w:jc w:val="center"/>
              <w:rPr>
                <w:rFonts w:ascii="Times New Roman" w:hAnsi="Times New Roman" w:cs="Times New Roman"/>
                <w:sz w:val="28"/>
                <w:szCs w:val="28"/>
              </w:rPr>
            </w:pPr>
            <w:r w:rsidRPr="00727797">
              <w:rPr>
                <w:rFonts w:ascii="Times New Roman" w:hAnsi="Times New Roman" w:cs="Times New Roman"/>
                <w:sz w:val="28"/>
                <w:szCs w:val="28"/>
              </w:rPr>
              <w:t>20</w:t>
            </w:r>
            <w:r w:rsidR="00727797">
              <w:rPr>
                <w:rFonts w:ascii="Times New Roman" w:hAnsi="Times New Roman" w:cs="Times New Roman"/>
                <w:sz w:val="28"/>
                <w:szCs w:val="28"/>
              </w:rPr>
              <w:t>20</w:t>
            </w:r>
          </w:p>
        </w:tc>
        <w:tc>
          <w:tcPr>
            <w:tcW w:w="1020" w:type="dxa"/>
          </w:tcPr>
          <w:p w:rsidR="008A1B05" w:rsidRPr="00727797" w:rsidRDefault="008A1B05" w:rsidP="00727797">
            <w:pPr>
              <w:pStyle w:val="ConsPlusNormal"/>
              <w:jc w:val="center"/>
              <w:rPr>
                <w:rFonts w:ascii="Times New Roman" w:hAnsi="Times New Roman" w:cs="Times New Roman"/>
                <w:sz w:val="28"/>
                <w:szCs w:val="28"/>
              </w:rPr>
            </w:pPr>
            <w:r w:rsidRPr="00727797">
              <w:rPr>
                <w:rFonts w:ascii="Times New Roman" w:hAnsi="Times New Roman" w:cs="Times New Roman"/>
                <w:sz w:val="28"/>
                <w:szCs w:val="28"/>
              </w:rPr>
              <w:t>20</w:t>
            </w:r>
            <w:r w:rsidR="00727797">
              <w:rPr>
                <w:rFonts w:ascii="Times New Roman" w:hAnsi="Times New Roman" w:cs="Times New Roman"/>
                <w:sz w:val="28"/>
                <w:szCs w:val="28"/>
              </w:rPr>
              <w:t>21</w:t>
            </w:r>
          </w:p>
        </w:tc>
        <w:tc>
          <w:tcPr>
            <w:tcW w:w="1020" w:type="dxa"/>
          </w:tcPr>
          <w:p w:rsidR="008A1B05" w:rsidRPr="00727797" w:rsidRDefault="008A1B05" w:rsidP="00727797">
            <w:pPr>
              <w:pStyle w:val="ConsPlusNormal"/>
              <w:jc w:val="center"/>
              <w:rPr>
                <w:rFonts w:ascii="Times New Roman" w:hAnsi="Times New Roman" w:cs="Times New Roman"/>
                <w:sz w:val="28"/>
                <w:szCs w:val="28"/>
              </w:rPr>
            </w:pPr>
            <w:r w:rsidRPr="00727797">
              <w:rPr>
                <w:rFonts w:ascii="Times New Roman" w:hAnsi="Times New Roman" w:cs="Times New Roman"/>
                <w:sz w:val="28"/>
                <w:szCs w:val="28"/>
              </w:rPr>
              <w:t>202</w:t>
            </w:r>
            <w:r w:rsidR="00727797">
              <w:rPr>
                <w:rFonts w:ascii="Times New Roman" w:hAnsi="Times New Roman" w:cs="Times New Roman"/>
                <w:sz w:val="28"/>
                <w:szCs w:val="28"/>
              </w:rPr>
              <w:t>2</w:t>
            </w:r>
          </w:p>
        </w:tc>
        <w:tc>
          <w:tcPr>
            <w:tcW w:w="1020" w:type="dxa"/>
          </w:tcPr>
          <w:p w:rsidR="008A1B05" w:rsidRPr="00727797" w:rsidRDefault="008A1B05" w:rsidP="00727797">
            <w:pPr>
              <w:pStyle w:val="ConsPlusNormal"/>
              <w:jc w:val="center"/>
              <w:rPr>
                <w:rFonts w:ascii="Times New Roman" w:hAnsi="Times New Roman" w:cs="Times New Roman"/>
                <w:sz w:val="28"/>
                <w:szCs w:val="28"/>
              </w:rPr>
            </w:pPr>
            <w:r w:rsidRPr="00727797">
              <w:rPr>
                <w:rFonts w:ascii="Times New Roman" w:hAnsi="Times New Roman" w:cs="Times New Roman"/>
                <w:sz w:val="28"/>
                <w:szCs w:val="28"/>
              </w:rPr>
              <w:t>202</w:t>
            </w:r>
            <w:r w:rsidR="00727797">
              <w:rPr>
                <w:rFonts w:ascii="Times New Roman" w:hAnsi="Times New Roman" w:cs="Times New Roman"/>
                <w:sz w:val="28"/>
                <w:szCs w:val="28"/>
              </w:rPr>
              <w:t>3</w:t>
            </w:r>
          </w:p>
        </w:tc>
        <w:tc>
          <w:tcPr>
            <w:tcW w:w="1417" w:type="dxa"/>
          </w:tcPr>
          <w:p w:rsidR="008A1B05" w:rsidRPr="00727797" w:rsidRDefault="008A1B05" w:rsidP="00727797">
            <w:pPr>
              <w:pStyle w:val="ConsPlusNormal"/>
              <w:jc w:val="center"/>
              <w:rPr>
                <w:rFonts w:ascii="Times New Roman" w:hAnsi="Times New Roman" w:cs="Times New Roman"/>
                <w:sz w:val="28"/>
                <w:szCs w:val="28"/>
              </w:rPr>
            </w:pPr>
            <w:r w:rsidRPr="00727797">
              <w:rPr>
                <w:rFonts w:ascii="Times New Roman" w:hAnsi="Times New Roman" w:cs="Times New Roman"/>
                <w:sz w:val="28"/>
                <w:szCs w:val="28"/>
              </w:rPr>
              <w:t>202</w:t>
            </w:r>
            <w:r w:rsidR="00727797">
              <w:rPr>
                <w:rFonts w:ascii="Times New Roman" w:hAnsi="Times New Roman" w:cs="Times New Roman"/>
                <w:sz w:val="28"/>
                <w:szCs w:val="28"/>
              </w:rPr>
              <w:t>4</w:t>
            </w:r>
            <w:r w:rsidR="00701F3C">
              <w:rPr>
                <w:rFonts w:ascii="Times New Roman" w:hAnsi="Times New Roman" w:cs="Times New Roman"/>
                <w:sz w:val="28"/>
                <w:szCs w:val="28"/>
              </w:rPr>
              <w:t xml:space="preserve"> - 2032</w:t>
            </w:r>
          </w:p>
        </w:tc>
      </w:tr>
      <w:tr w:rsidR="008A1B05">
        <w:tc>
          <w:tcPr>
            <w:tcW w:w="13604" w:type="dxa"/>
            <w:gridSpan w:val="10"/>
          </w:tcPr>
          <w:p w:rsidR="008A1B05" w:rsidRPr="00727797" w:rsidRDefault="008A1B05">
            <w:pPr>
              <w:pStyle w:val="ConsPlusNormal"/>
              <w:outlineLvl w:val="3"/>
              <w:rPr>
                <w:rFonts w:ascii="Times New Roman" w:hAnsi="Times New Roman" w:cs="Times New Roman"/>
                <w:sz w:val="28"/>
                <w:szCs w:val="28"/>
              </w:rPr>
            </w:pPr>
            <w:r w:rsidRPr="00727797">
              <w:rPr>
                <w:rFonts w:ascii="Times New Roman" w:hAnsi="Times New Roman" w:cs="Times New Roman"/>
                <w:sz w:val="28"/>
                <w:szCs w:val="28"/>
              </w:rPr>
              <w:t>Образование</w:t>
            </w:r>
          </w:p>
        </w:tc>
      </w:tr>
      <w:tr w:rsidR="008A1B05" w:rsidRPr="007D48A8">
        <w:tc>
          <w:tcPr>
            <w:tcW w:w="624" w:type="dxa"/>
          </w:tcPr>
          <w:p w:rsidR="008A1B05" w:rsidRPr="00727797" w:rsidRDefault="008A1B05">
            <w:pPr>
              <w:pStyle w:val="ConsPlusNormal"/>
              <w:rPr>
                <w:rFonts w:ascii="Times New Roman" w:hAnsi="Times New Roman" w:cs="Times New Roman"/>
                <w:sz w:val="28"/>
                <w:szCs w:val="28"/>
              </w:rPr>
            </w:pPr>
            <w:r w:rsidRPr="00727797">
              <w:rPr>
                <w:rFonts w:ascii="Times New Roman" w:hAnsi="Times New Roman" w:cs="Times New Roman"/>
                <w:sz w:val="28"/>
                <w:szCs w:val="28"/>
              </w:rPr>
              <w:t>1</w:t>
            </w:r>
          </w:p>
        </w:tc>
        <w:tc>
          <w:tcPr>
            <w:tcW w:w="3572" w:type="dxa"/>
          </w:tcPr>
          <w:p w:rsidR="008A1B05" w:rsidRPr="00727797" w:rsidRDefault="008A1B05">
            <w:pPr>
              <w:pStyle w:val="ConsPlusNormal"/>
              <w:rPr>
                <w:rFonts w:ascii="Times New Roman" w:hAnsi="Times New Roman" w:cs="Times New Roman"/>
                <w:sz w:val="28"/>
                <w:szCs w:val="28"/>
              </w:rPr>
            </w:pPr>
            <w:r w:rsidRPr="00727797">
              <w:rPr>
                <w:rFonts w:ascii="Times New Roman" w:hAnsi="Times New Roman" w:cs="Times New Roman"/>
                <w:sz w:val="28"/>
                <w:szCs w:val="28"/>
              </w:rPr>
              <w:t>Доля населения, обеспеченная объектами образования в соответствии с нормативными значениями</w:t>
            </w:r>
          </w:p>
        </w:tc>
        <w:tc>
          <w:tcPr>
            <w:tcW w:w="1871" w:type="dxa"/>
          </w:tcPr>
          <w:p w:rsidR="008A1B05" w:rsidRPr="00727797" w:rsidRDefault="008A1B05">
            <w:pPr>
              <w:pStyle w:val="ConsPlusNormal"/>
              <w:rPr>
                <w:rFonts w:ascii="Times New Roman" w:hAnsi="Times New Roman" w:cs="Times New Roman"/>
                <w:sz w:val="28"/>
                <w:szCs w:val="28"/>
              </w:rPr>
            </w:pPr>
            <w:r w:rsidRPr="00727797">
              <w:rPr>
                <w:rFonts w:ascii="Times New Roman" w:hAnsi="Times New Roman" w:cs="Times New Roman"/>
                <w:sz w:val="28"/>
                <w:szCs w:val="28"/>
              </w:rPr>
              <w:t>%</w:t>
            </w:r>
          </w:p>
        </w:tc>
        <w:tc>
          <w:tcPr>
            <w:tcW w:w="1020" w:type="dxa"/>
          </w:tcPr>
          <w:p w:rsidR="008A1B05" w:rsidRPr="00727797" w:rsidRDefault="008A1B05">
            <w:pPr>
              <w:pStyle w:val="ConsPlusNormal"/>
              <w:rPr>
                <w:rFonts w:ascii="Times New Roman" w:hAnsi="Times New Roman" w:cs="Times New Roman"/>
                <w:sz w:val="28"/>
                <w:szCs w:val="28"/>
              </w:rPr>
            </w:pPr>
            <w:r w:rsidRPr="00727797">
              <w:rPr>
                <w:rFonts w:ascii="Times New Roman" w:hAnsi="Times New Roman" w:cs="Times New Roman"/>
                <w:sz w:val="28"/>
                <w:szCs w:val="28"/>
              </w:rPr>
              <w:t>97,5</w:t>
            </w:r>
          </w:p>
        </w:tc>
        <w:tc>
          <w:tcPr>
            <w:tcW w:w="1020" w:type="dxa"/>
          </w:tcPr>
          <w:p w:rsidR="008A1B05" w:rsidRPr="00727797" w:rsidRDefault="008A1B05">
            <w:pPr>
              <w:pStyle w:val="ConsPlusNormal"/>
              <w:rPr>
                <w:rFonts w:ascii="Times New Roman" w:hAnsi="Times New Roman" w:cs="Times New Roman"/>
                <w:sz w:val="28"/>
                <w:szCs w:val="28"/>
              </w:rPr>
            </w:pPr>
            <w:r w:rsidRPr="00727797">
              <w:rPr>
                <w:rFonts w:ascii="Times New Roman" w:hAnsi="Times New Roman" w:cs="Times New Roman"/>
                <w:sz w:val="28"/>
                <w:szCs w:val="28"/>
              </w:rPr>
              <w:t>97,5</w:t>
            </w:r>
          </w:p>
        </w:tc>
        <w:tc>
          <w:tcPr>
            <w:tcW w:w="1020" w:type="dxa"/>
          </w:tcPr>
          <w:p w:rsidR="008A1B05" w:rsidRPr="00727797" w:rsidRDefault="008A1B05">
            <w:pPr>
              <w:pStyle w:val="ConsPlusNormal"/>
              <w:rPr>
                <w:rFonts w:ascii="Times New Roman" w:hAnsi="Times New Roman" w:cs="Times New Roman"/>
                <w:sz w:val="28"/>
                <w:szCs w:val="28"/>
              </w:rPr>
            </w:pPr>
            <w:r w:rsidRPr="00727797">
              <w:rPr>
                <w:rFonts w:ascii="Times New Roman" w:hAnsi="Times New Roman" w:cs="Times New Roman"/>
                <w:sz w:val="28"/>
                <w:szCs w:val="28"/>
              </w:rPr>
              <w:t>98,0</w:t>
            </w:r>
          </w:p>
        </w:tc>
        <w:tc>
          <w:tcPr>
            <w:tcW w:w="1020" w:type="dxa"/>
          </w:tcPr>
          <w:p w:rsidR="008A1B05" w:rsidRPr="00727797" w:rsidRDefault="008A1B05">
            <w:pPr>
              <w:pStyle w:val="ConsPlusNormal"/>
              <w:rPr>
                <w:rFonts w:ascii="Times New Roman" w:hAnsi="Times New Roman" w:cs="Times New Roman"/>
                <w:sz w:val="28"/>
                <w:szCs w:val="28"/>
              </w:rPr>
            </w:pPr>
            <w:r w:rsidRPr="00727797">
              <w:rPr>
                <w:rFonts w:ascii="Times New Roman" w:hAnsi="Times New Roman" w:cs="Times New Roman"/>
                <w:sz w:val="28"/>
                <w:szCs w:val="28"/>
              </w:rPr>
              <w:t>98,5</w:t>
            </w:r>
          </w:p>
        </w:tc>
        <w:tc>
          <w:tcPr>
            <w:tcW w:w="1020" w:type="dxa"/>
          </w:tcPr>
          <w:p w:rsidR="008A1B05" w:rsidRPr="00727797" w:rsidRDefault="008A1B05">
            <w:pPr>
              <w:pStyle w:val="ConsPlusNormal"/>
              <w:rPr>
                <w:rFonts w:ascii="Times New Roman" w:hAnsi="Times New Roman" w:cs="Times New Roman"/>
                <w:sz w:val="28"/>
                <w:szCs w:val="28"/>
              </w:rPr>
            </w:pPr>
            <w:r w:rsidRPr="00727797">
              <w:rPr>
                <w:rFonts w:ascii="Times New Roman" w:hAnsi="Times New Roman" w:cs="Times New Roman"/>
                <w:sz w:val="28"/>
                <w:szCs w:val="28"/>
              </w:rPr>
              <w:t>98,5</w:t>
            </w:r>
          </w:p>
        </w:tc>
        <w:tc>
          <w:tcPr>
            <w:tcW w:w="1020" w:type="dxa"/>
          </w:tcPr>
          <w:p w:rsidR="008A1B05" w:rsidRPr="00727797" w:rsidRDefault="008A1B05">
            <w:pPr>
              <w:pStyle w:val="ConsPlusNormal"/>
              <w:rPr>
                <w:rFonts w:ascii="Times New Roman" w:hAnsi="Times New Roman" w:cs="Times New Roman"/>
                <w:sz w:val="28"/>
                <w:szCs w:val="28"/>
              </w:rPr>
            </w:pPr>
            <w:r w:rsidRPr="00727797">
              <w:rPr>
                <w:rFonts w:ascii="Times New Roman" w:hAnsi="Times New Roman" w:cs="Times New Roman"/>
                <w:sz w:val="28"/>
                <w:szCs w:val="28"/>
              </w:rPr>
              <w:t>99,5</w:t>
            </w:r>
          </w:p>
        </w:tc>
        <w:tc>
          <w:tcPr>
            <w:tcW w:w="1417" w:type="dxa"/>
          </w:tcPr>
          <w:p w:rsidR="008A1B05" w:rsidRPr="00727797" w:rsidRDefault="008A1B05">
            <w:pPr>
              <w:pStyle w:val="ConsPlusNormal"/>
              <w:rPr>
                <w:rFonts w:ascii="Times New Roman" w:hAnsi="Times New Roman" w:cs="Times New Roman"/>
                <w:sz w:val="28"/>
                <w:szCs w:val="28"/>
              </w:rPr>
            </w:pPr>
            <w:r w:rsidRPr="00727797">
              <w:rPr>
                <w:rFonts w:ascii="Times New Roman" w:hAnsi="Times New Roman" w:cs="Times New Roman"/>
                <w:sz w:val="28"/>
                <w:szCs w:val="28"/>
              </w:rPr>
              <w:t>100</w:t>
            </w:r>
          </w:p>
        </w:tc>
      </w:tr>
      <w:tr w:rsidR="008A1B05">
        <w:tc>
          <w:tcPr>
            <w:tcW w:w="624" w:type="dxa"/>
          </w:tcPr>
          <w:p w:rsidR="008A1B05" w:rsidRPr="00727797" w:rsidRDefault="008A1B05">
            <w:pPr>
              <w:pStyle w:val="ConsPlusNormal"/>
              <w:rPr>
                <w:rFonts w:ascii="Times New Roman" w:hAnsi="Times New Roman" w:cs="Times New Roman"/>
                <w:sz w:val="28"/>
                <w:szCs w:val="28"/>
              </w:rPr>
            </w:pPr>
            <w:r w:rsidRPr="00727797">
              <w:rPr>
                <w:rFonts w:ascii="Times New Roman" w:hAnsi="Times New Roman" w:cs="Times New Roman"/>
                <w:sz w:val="28"/>
                <w:szCs w:val="28"/>
              </w:rPr>
              <w:t>2</w:t>
            </w:r>
          </w:p>
        </w:tc>
        <w:tc>
          <w:tcPr>
            <w:tcW w:w="3572" w:type="dxa"/>
          </w:tcPr>
          <w:p w:rsidR="008A1B05" w:rsidRPr="00727797" w:rsidRDefault="008A1B05">
            <w:pPr>
              <w:pStyle w:val="ConsPlusNormal"/>
              <w:rPr>
                <w:rFonts w:ascii="Times New Roman" w:hAnsi="Times New Roman" w:cs="Times New Roman"/>
                <w:sz w:val="28"/>
                <w:szCs w:val="28"/>
              </w:rPr>
            </w:pPr>
            <w:r w:rsidRPr="00727797">
              <w:rPr>
                <w:rFonts w:ascii="Times New Roman" w:hAnsi="Times New Roman" w:cs="Times New Roman"/>
                <w:sz w:val="28"/>
                <w:szCs w:val="28"/>
              </w:rPr>
              <w:t>Количество построенных и реконструированных учреждений дошкольного образования, введенных в эксплуатацию</w:t>
            </w:r>
          </w:p>
        </w:tc>
        <w:tc>
          <w:tcPr>
            <w:tcW w:w="1871" w:type="dxa"/>
          </w:tcPr>
          <w:p w:rsidR="008A1B05" w:rsidRPr="00727797" w:rsidRDefault="008A1B05">
            <w:pPr>
              <w:pStyle w:val="ConsPlusNormal"/>
              <w:rPr>
                <w:rFonts w:ascii="Times New Roman" w:hAnsi="Times New Roman" w:cs="Times New Roman"/>
                <w:sz w:val="28"/>
                <w:szCs w:val="28"/>
              </w:rPr>
            </w:pPr>
            <w:r w:rsidRPr="00727797">
              <w:rPr>
                <w:rFonts w:ascii="Times New Roman" w:hAnsi="Times New Roman" w:cs="Times New Roman"/>
                <w:sz w:val="28"/>
                <w:szCs w:val="28"/>
              </w:rPr>
              <w:t>объект</w:t>
            </w:r>
          </w:p>
        </w:tc>
        <w:tc>
          <w:tcPr>
            <w:tcW w:w="1020" w:type="dxa"/>
          </w:tcPr>
          <w:p w:rsidR="008A1B05" w:rsidRPr="00727797" w:rsidRDefault="008A1B05">
            <w:pPr>
              <w:pStyle w:val="ConsPlusNormal"/>
              <w:rPr>
                <w:rFonts w:ascii="Times New Roman" w:hAnsi="Times New Roman" w:cs="Times New Roman"/>
                <w:sz w:val="28"/>
                <w:szCs w:val="28"/>
              </w:rPr>
            </w:pPr>
            <w:r w:rsidRPr="00727797">
              <w:rPr>
                <w:rFonts w:ascii="Times New Roman" w:hAnsi="Times New Roman" w:cs="Times New Roman"/>
                <w:sz w:val="28"/>
                <w:szCs w:val="28"/>
              </w:rPr>
              <w:t>-</w:t>
            </w:r>
          </w:p>
        </w:tc>
        <w:tc>
          <w:tcPr>
            <w:tcW w:w="1020" w:type="dxa"/>
          </w:tcPr>
          <w:p w:rsidR="008A1B05" w:rsidRPr="00727797" w:rsidRDefault="008A1B05">
            <w:pPr>
              <w:pStyle w:val="ConsPlusNormal"/>
              <w:rPr>
                <w:rFonts w:ascii="Times New Roman" w:hAnsi="Times New Roman" w:cs="Times New Roman"/>
                <w:sz w:val="28"/>
                <w:szCs w:val="28"/>
              </w:rPr>
            </w:pPr>
            <w:r w:rsidRPr="00727797">
              <w:rPr>
                <w:rFonts w:ascii="Times New Roman" w:hAnsi="Times New Roman" w:cs="Times New Roman"/>
                <w:sz w:val="28"/>
                <w:szCs w:val="28"/>
              </w:rPr>
              <w:t>-</w:t>
            </w:r>
          </w:p>
        </w:tc>
        <w:tc>
          <w:tcPr>
            <w:tcW w:w="1020" w:type="dxa"/>
          </w:tcPr>
          <w:p w:rsidR="008A1B05" w:rsidRPr="00727797" w:rsidRDefault="008A1B05">
            <w:pPr>
              <w:pStyle w:val="ConsPlusNormal"/>
              <w:rPr>
                <w:rFonts w:ascii="Times New Roman" w:hAnsi="Times New Roman" w:cs="Times New Roman"/>
                <w:sz w:val="28"/>
                <w:szCs w:val="28"/>
              </w:rPr>
            </w:pPr>
            <w:r w:rsidRPr="00727797">
              <w:rPr>
                <w:rFonts w:ascii="Times New Roman" w:hAnsi="Times New Roman" w:cs="Times New Roman"/>
                <w:sz w:val="28"/>
                <w:szCs w:val="28"/>
              </w:rPr>
              <w:t>-</w:t>
            </w:r>
          </w:p>
        </w:tc>
        <w:tc>
          <w:tcPr>
            <w:tcW w:w="1020" w:type="dxa"/>
          </w:tcPr>
          <w:p w:rsidR="008A1B05" w:rsidRPr="00727797" w:rsidRDefault="008A1B05">
            <w:pPr>
              <w:pStyle w:val="ConsPlusNormal"/>
              <w:rPr>
                <w:rFonts w:ascii="Times New Roman" w:hAnsi="Times New Roman" w:cs="Times New Roman"/>
                <w:sz w:val="28"/>
                <w:szCs w:val="28"/>
              </w:rPr>
            </w:pPr>
            <w:r w:rsidRPr="00727797">
              <w:rPr>
                <w:rFonts w:ascii="Times New Roman" w:hAnsi="Times New Roman" w:cs="Times New Roman"/>
                <w:sz w:val="28"/>
                <w:szCs w:val="28"/>
              </w:rPr>
              <w:t>-</w:t>
            </w:r>
          </w:p>
        </w:tc>
        <w:tc>
          <w:tcPr>
            <w:tcW w:w="1020" w:type="dxa"/>
          </w:tcPr>
          <w:p w:rsidR="008A1B05" w:rsidRPr="00727797" w:rsidRDefault="008A1B05">
            <w:pPr>
              <w:pStyle w:val="ConsPlusNormal"/>
              <w:rPr>
                <w:rFonts w:ascii="Times New Roman" w:hAnsi="Times New Roman" w:cs="Times New Roman"/>
                <w:sz w:val="28"/>
                <w:szCs w:val="28"/>
              </w:rPr>
            </w:pPr>
            <w:r w:rsidRPr="00727797">
              <w:rPr>
                <w:rFonts w:ascii="Times New Roman" w:hAnsi="Times New Roman" w:cs="Times New Roman"/>
                <w:sz w:val="28"/>
                <w:szCs w:val="28"/>
              </w:rPr>
              <w:t>-</w:t>
            </w:r>
          </w:p>
        </w:tc>
        <w:tc>
          <w:tcPr>
            <w:tcW w:w="1020" w:type="dxa"/>
          </w:tcPr>
          <w:p w:rsidR="008A1B05" w:rsidRPr="00727797" w:rsidRDefault="007D48A8">
            <w:pPr>
              <w:pStyle w:val="ConsPlusNormal"/>
              <w:rPr>
                <w:rFonts w:ascii="Times New Roman" w:hAnsi="Times New Roman" w:cs="Times New Roman"/>
                <w:sz w:val="28"/>
                <w:szCs w:val="28"/>
              </w:rPr>
            </w:pPr>
            <w:r w:rsidRPr="00727797">
              <w:rPr>
                <w:rFonts w:ascii="Times New Roman" w:hAnsi="Times New Roman" w:cs="Times New Roman"/>
                <w:sz w:val="28"/>
                <w:szCs w:val="28"/>
              </w:rPr>
              <w:t>-</w:t>
            </w:r>
          </w:p>
        </w:tc>
        <w:tc>
          <w:tcPr>
            <w:tcW w:w="1417" w:type="dxa"/>
          </w:tcPr>
          <w:p w:rsidR="008A1B05" w:rsidRPr="00727797" w:rsidRDefault="008A1B05">
            <w:pPr>
              <w:pStyle w:val="ConsPlusNormal"/>
              <w:rPr>
                <w:rFonts w:ascii="Times New Roman" w:hAnsi="Times New Roman" w:cs="Times New Roman"/>
                <w:sz w:val="28"/>
                <w:szCs w:val="28"/>
              </w:rPr>
            </w:pPr>
            <w:r w:rsidRPr="00727797">
              <w:rPr>
                <w:rFonts w:ascii="Times New Roman" w:hAnsi="Times New Roman" w:cs="Times New Roman"/>
                <w:sz w:val="28"/>
                <w:szCs w:val="28"/>
              </w:rPr>
              <w:t>1</w:t>
            </w:r>
          </w:p>
        </w:tc>
      </w:tr>
      <w:tr w:rsidR="008A1B05">
        <w:tc>
          <w:tcPr>
            <w:tcW w:w="624" w:type="dxa"/>
          </w:tcPr>
          <w:p w:rsidR="008A1B05" w:rsidRPr="00727797" w:rsidRDefault="008A1B05">
            <w:pPr>
              <w:pStyle w:val="ConsPlusNormal"/>
              <w:rPr>
                <w:rFonts w:ascii="Times New Roman" w:hAnsi="Times New Roman" w:cs="Times New Roman"/>
                <w:sz w:val="28"/>
                <w:szCs w:val="28"/>
              </w:rPr>
            </w:pPr>
            <w:r w:rsidRPr="00727797">
              <w:rPr>
                <w:rFonts w:ascii="Times New Roman" w:hAnsi="Times New Roman" w:cs="Times New Roman"/>
                <w:sz w:val="28"/>
                <w:szCs w:val="28"/>
              </w:rPr>
              <w:t>3</w:t>
            </w:r>
          </w:p>
        </w:tc>
        <w:tc>
          <w:tcPr>
            <w:tcW w:w="3572" w:type="dxa"/>
          </w:tcPr>
          <w:p w:rsidR="008A1B05" w:rsidRPr="00727797" w:rsidRDefault="008A1B05" w:rsidP="00ED13C8">
            <w:pPr>
              <w:pStyle w:val="ConsPlusNormal"/>
              <w:rPr>
                <w:rFonts w:ascii="Times New Roman" w:hAnsi="Times New Roman" w:cs="Times New Roman"/>
                <w:sz w:val="28"/>
                <w:szCs w:val="28"/>
              </w:rPr>
            </w:pPr>
            <w:r w:rsidRPr="00727797">
              <w:rPr>
                <w:rFonts w:ascii="Times New Roman" w:hAnsi="Times New Roman" w:cs="Times New Roman"/>
                <w:sz w:val="28"/>
                <w:szCs w:val="28"/>
              </w:rPr>
              <w:t xml:space="preserve">Доля детей в возрасте </w:t>
            </w:r>
            <w:r w:rsidR="00ED13C8">
              <w:rPr>
                <w:rFonts w:ascii="Times New Roman" w:hAnsi="Times New Roman" w:cs="Times New Roman"/>
                <w:sz w:val="28"/>
                <w:szCs w:val="28"/>
              </w:rPr>
              <w:t>до 3 лет</w:t>
            </w:r>
            <w:r w:rsidRPr="00727797">
              <w:rPr>
                <w:rFonts w:ascii="Times New Roman" w:hAnsi="Times New Roman" w:cs="Times New Roman"/>
                <w:sz w:val="28"/>
                <w:szCs w:val="28"/>
              </w:rPr>
              <w:t>, в том числе для детей с ОВЗ и детей-инвалидов, охваченных дошкольным образованием</w:t>
            </w:r>
          </w:p>
        </w:tc>
        <w:tc>
          <w:tcPr>
            <w:tcW w:w="1871" w:type="dxa"/>
          </w:tcPr>
          <w:p w:rsidR="008A1B05" w:rsidRPr="00727797" w:rsidRDefault="008A1B05">
            <w:pPr>
              <w:pStyle w:val="ConsPlusNormal"/>
              <w:rPr>
                <w:rFonts w:ascii="Times New Roman" w:hAnsi="Times New Roman" w:cs="Times New Roman"/>
                <w:sz w:val="28"/>
                <w:szCs w:val="28"/>
              </w:rPr>
            </w:pPr>
            <w:r w:rsidRPr="00727797">
              <w:rPr>
                <w:rFonts w:ascii="Times New Roman" w:hAnsi="Times New Roman" w:cs="Times New Roman"/>
                <w:sz w:val="28"/>
                <w:szCs w:val="28"/>
              </w:rPr>
              <w:t>%</w:t>
            </w:r>
          </w:p>
        </w:tc>
        <w:tc>
          <w:tcPr>
            <w:tcW w:w="1020" w:type="dxa"/>
          </w:tcPr>
          <w:p w:rsidR="008A1B05" w:rsidRPr="00727797" w:rsidRDefault="00ED13C8">
            <w:pPr>
              <w:pStyle w:val="ConsPlusNormal"/>
              <w:rPr>
                <w:rFonts w:ascii="Times New Roman" w:hAnsi="Times New Roman" w:cs="Times New Roman"/>
                <w:sz w:val="28"/>
                <w:szCs w:val="28"/>
              </w:rPr>
            </w:pPr>
            <w:r>
              <w:rPr>
                <w:rFonts w:ascii="Times New Roman" w:hAnsi="Times New Roman" w:cs="Times New Roman"/>
                <w:sz w:val="28"/>
                <w:szCs w:val="28"/>
              </w:rPr>
              <w:t>84,77</w:t>
            </w:r>
          </w:p>
        </w:tc>
        <w:tc>
          <w:tcPr>
            <w:tcW w:w="1020" w:type="dxa"/>
          </w:tcPr>
          <w:p w:rsidR="008A1B05" w:rsidRPr="00727797" w:rsidRDefault="00ED13C8">
            <w:pPr>
              <w:pStyle w:val="ConsPlusNormal"/>
              <w:rPr>
                <w:rFonts w:ascii="Times New Roman" w:hAnsi="Times New Roman" w:cs="Times New Roman"/>
                <w:sz w:val="28"/>
                <w:szCs w:val="28"/>
              </w:rPr>
            </w:pPr>
            <w:r>
              <w:rPr>
                <w:rFonts w:ascii="Times New Roman" w:hAnsi="Times New Roman" w:cs="Times New Roman"/>
                <w:sz w:val="28"/>
                <w:szCs w:val="28"/>
              </w:rPr>
              <w:t>94,02</w:t>
            </w:r>
          </w:p>
        </w:tc>
        <w:tc>
          <w:tcPr>
            <w:tcW w:w="1020" w:type="dxa"/>
          </w:tcPr>
          <w:p w:rsidR="008A1B05" w:rsidRPr="00727797" w:rsidRDefault="008A1B05">
            <w:pPr>
              <w:pStyle w:val="ConsPlusNormal"/>
              <w:rPr>
                <w:rFonts w:ascii="Times New Roman" w:hAnsi="Times New Roman" w:cs="Times New Roman"/>
                <w:sz w:val="28"/>
                <w:szCs w:val="28"/>
              </w:rPr>
            </w:pPr>
            <w:r w:rsidRPr="00727797">
              <w:rPr>
                <w:rFonts w:ascii="Times New Roman" w:hAnsi="Times New Roman" w:cs="Times New Roman"/>
                <w:sz w:val="28"/>
                <w:szCs w:val="28"/>
              </w:rPr>
              <w:t>100</w:t>
            </w:r>
          </w:p>
        </w:tc>
        <w:tc>
          <w:tcPr>
            <w:tcW w:w="1020" w:type="dxa"/>
          </w:tcPr>
          <w:p w:rsidR="008A1B05" w:rsidRPr="00727797" w:rsidRDefault="008A1B05">
            <w:pPr>
              <w:pStyle w:val="ConsPlusNormal"/>
              <w:rPr>
                <w:rFonts w:ascii="Times New Roman" w:hAnsi="Times New Roman" w:cs="Times New Roman"/>
                <w:sz w:val="28"/>
                <w:szCs w:val="28"/>
              </w:rPr>
            </w:pPr>
            <w:r w:rsidRPr="00727797">
              <w:rPr>
                <w:rFonts w:ascii="Times New Roman" w:hAnsi="Times New Roman" w:cs="Times New Roman"/>
                <w:sz w:val="28"/>
                <w:szCs w:val="28"/>
              </w:rPr>
              <w:t>100</w:t>
            </w:r>
          </w:p>
        </w:tc>
        <w:tc>
          <w:tcPr>
            <w:tcW w:w="1020" w:type="dxa"/>
          </w:tcPr>
          <w:p w:rsidR="008A1B05" w:rsidRPr="00727797" w:rsidRDefault="008A1B05">
            <w:pPr>
              <w:pStyle w:val="ConsPlusNormal"/>
              <w:rPr>
                <w:rFonts w:ascii="Times New Roman" w:hAnsi="Times New Roman" w:cs="Times New Roman"/>
                <w:sz w:val="28"/>
                <w:szCs w:val="28"/>
              </w:rPr>
            </w:pPr>
            <w:r w:rsidRPr="00727797">
              <w:rPr>
                <w:rFonts w:ascii="Times New Roman" w:hAnsi="Times New Roman" w:cs="Times New Roman"/>
                <w:sz w:val="28"/>
                <w:szCs w:val="28"/>
              </w:rPr>
              <w:t>100</w:t>
            </w:r>
          </w:p>
        </w:tc>
        <w:tc>
          <w:tcPr>
            <w:tcW w:w="1020" w:type="dxa"/>
          </w:tcPr>
          <w:p w:rsidR="008A1B05" w:rsidRPr="00727797" w:rsidRDefault="008A1B05">
            <w:pPr>
              <w:pStyle w:val="ConsPlusNormal"/>
              <w:rPr>
                <w:rFonts w:ascii="Times New Roman" w:hAnsi="Times New Roman" w:cs="Times New Roman"/>
                <w:sz w:val="28"/>
                <w:szCs w:val="28"/>
              </w:rPr>
            </w:pPr>
            <w:r w:rsidRPr="00727797">
              <w:rPr>
                <w:rFonts w:ascii="Times New Roman" w:hAnsi="Times New Roman" w:cs="Times New Roman"/>
                <w:sz w:val="28"/>
                <w:szCs w:val="28"/>
              </w:rPr>
              <w:t>100</w:t>
            </w:r>
          </w:p>
        </w:tc>
        <w:tc>
          <w:tcPr>
            <w:tcW w:w="1417" w:type="dxa"/>
          </w:tcPr>
          <w:p w:rsidR="008A1B05" w:rsidRPr="00727797" w:rsidRDefault="008A1B05">
            <w:pPr>
              <w:pStyle w:val="ConsPlusNormal"/>
              <w:rPr>
                <w:rFonts w:ascii="Times New Roman" w:hAnsi="Times New Roman" w:cs="Times New Roman"/>
                <w:sz w:val="28"/>
                <w:szCs w:val="28"/>
              </w:rPr>
            </w:pPr>
            <w:r w:rsidRPr="00727797">
              <w:rPr>
                <w:rFonts w:ascii="Times New Roman" w:hAnsi="Times New Roman" w:cs="Times New Roman"/>
                <w:sz w:val="28"/>
                <w:szCs w:val="28"/>
              </w:rPr>
              <w:t>100</w:t>
            </w:r>
          </w:p>
        </w:tc>
      </w:tr>
      <w:tr w:rsidR="008A1B05">
        <w:tc>
          <w:tcPr>
            <w:tcW w:w="624" w:type="dxa"/>
          </w:tcPr>
          <w:p w:rsidR="008A1B05" w:rsidRPr="00727797" w:rsidRDefault="00ED13C8">
            <w:pPr>
              <w:pStyle w:val="ConsPlusNormal"/>
              <w:rPr>
                <w:rFonts w:ascii="Times New Roman" w:hAnsi="Times New Roman" w:cs="Times New Roman"/>
                <w:sz w:val="28"/>
                <w:szCs w:val="28"/>
              </w:rPr>
            </w:pPr>
            <w:r>
              <w:rPr>
                <w:rFonts w:ascii="Times New Roman" w:hAnsi="Times New Roman" w:cs="Times New Roman"/>
                <w:sz w:val="28"/>
                <w:szCs w:val="28"/>
              </w:rPr>
              <w:lastRenderedPageBreak/>
              <w:t>4</w:t>
            </w:r>
          </w:p>
        </w:tc>
        <w:tc>
          <w:tcPr>
            <w:tcW w:w="3572" w:type="dxa"/>
          </w:tcPr>
          <w:p w:rsidR="008A1B05" w:rsidRPr="00727797" w:rsidRDefault="008A1B05">
            <w:pPr>
              <w:pStyle w:val="ConsPlusNormal"/>
              <w:rPr>
                <w:rFonts w:ascii="Times New Roman" w:hAnsi="Times New Roman" w:cs="Times New Roman"/>
                <w:sz w:val="28"/>
                <w:szCs w:val="28"/>
              </w:rPr>
            </w:pPr>
            <w:r w:rsidRPr="00727797">
              <w:rPr>
                <w:rFonts w:ascii="Times New Roman" w:hAnsi="Times New Roman" w:cs="Times New Roman"/>
                <w:sz w:val="28"/>
                <w:szCs w:val="28"/>
              </w:rPr>
              <w:t>Количество построенных и реконструированных учреждений общего образования, введенных в эксплуатацию</w:t>
            </w:r>
          </w:p>
        </w:tc>
        <w:tc>
          <w:tcPr>
            <w:tcW w:w="1871" w:type="dxa"/>
          </w:tcPr>
          <w:p w:rsidR="008A1B05" w:rsidRPr="00727797" w:rsidRDefault="008A1B05">
            <w:pPr>
              <w:pStyle w:val="ConsPlusNormal"/>
              <w:rPr>
                <w:rFonts w:ascii="Times New Roman" w:hAnsi="Times New Roman" w:cs="Times New Roman"/>
                <w:sz w:val="28"/>
                <w:szCs w:val="28"/>
              </w:rPr>
            </w:pPr>
            <w:r w:rsidRPr="00727797">
              <w:rPr>
                <w:rFonts w:ascii="Times New Roman" w:hAnsi="Times New Roman" w:cs="Times New Roman"/>
                <w:sz w:val="28"/>
                <w:szCs w:val="28"/>
              </w:rPr>
              <w:t>объект</w:t>
            </w:r>
          </w:p>
        </w:tc>
        <w:tc>
          <w:tcPr>
            <w:tcW w:w="1020" w:type="dxa"/>
          </w:tcPr>
          <w:p w:rsidR="008A1B05" w:rsidRPr="00727797" w:rsidRDefault="008A1B05">
            <w:pPr>
              <w:pStyle w:val="ConsPlusNormal"/>
              <w:rPr>
                <w:rFonts w:ascii="Times New Roman" w:hAnsi="Times New Roman" w:cs="Times New Roman"/>
                <w:sz w:val="28"/>
                <w:szCs w:val="28"/>
              </w:rPr>
            </w:pPr>
            <w:r w:rsidRPr="00727797">
              <w:rPr>
                <w:rFonts w:ascii="Times New Roman" w:hAnsi="Times New Roman" w:cs="Times New Roman"/>
                <w:sz w:val="28"/>
                <w:szCs w:val="28"/>
              </w:rPr>
              <w:t>-</w:t>
            </w:r>
          </w:p>
        </w:tc>
        <w:tc>
          <w:tcPr>
            <w:tcW w:w="1020" w:type="dxa"/>
          </w:tcPr>
          <w:p w:rsidR="008A1B05" w:rsidRPr="00727797" w:rsidRDefault="008A1B05">
            <w:pPr>
              <w:pStyle w:val="ConsPlusNormal"/>
              <w:rPr>
                <w:rFonts w:ascii="Times New Roman" w:hAnsi="Times New Roman" w:cs="Times New Roman"/>
                <w:sz w:val="28"/>
                <w:szCs w:val="28"/>
              </w:rPr>
            </w:pPr>
            <w:r w:rsidRPr="00727797">
              <w:rPr>
                <w:rFonts w:ascii="Times New Roman" w:hAnsi="Times New Roman" w:cs="Times New Roman"/>
                <w:sz w:val="28"/>
                <w:szCs w:val="28"/>
              </w:rPr>
              <w:t>-</w:t>
            </w:r>
          </w:p>
        </w:tc>
        <w:tc>
          <w:tcPr>
            <w:tcW w:w="1020" w:type="dxa"/>
          </w:tcPr>
          <w:p w:rsidR="008A1B05" w:rsidRPr="00727797" w:rsidRDefault="008A1B05">
            <w:pPr>
              <w:pStyle w:val="ConsPlusNormal"/>
              <w:rPr>
                <w:rFonts w:ascii="Times New Roman" w:hAnsi="Times New Roman" w:cs="Times New Roman"/>
                <w:sz w:val="28"/>
                <w:szCs w:val="28"/>
              </w:rPr>
            </w:pPr>
            <w:r w:rsidRPr="00727797">
              <w:rPr>
                <w:rFonts w:ascii="Times New Roman" w:hAnsi="Times New Roman" w:cs="Times New Roman"/>
                <w:sz w:val="28"/>
                <w:szCs w:val="28"/>
              </w:rPr>
              <w:t>1</w:t>
            </w:r>
          </w:p>
        </w:tc>
        <w:tc>
          <w:tcPr>
            <w:tcW w:w="1020" w:type="dxa"/>
          </w:tcPr>
          <w:p w:rsidR="008A1B05" w:rsidRPr="00727797" w:rsidRDefault="007D48A8">
            <w:pPr>
              <w:pStyle w:val="ConsPlusNormal"/>
              <w:rPr>
                <w:rFonts w:ascii="Times New Roman" w:hAnsi="Times New Roman" w:cs="Times New Roman"/>
                <w:sz w:val="28"/>
                <w:szCs w:val="28"/>
              </w:rPr>
            </w:pPr>
            <w:r w:rsidRPr="00727797">
              <w:rPr>
                <w:rFonts w:ascii="Times New Roman" w:hAnsi="Times New Roman" w:cs="Times New Roman"/>
                <w:sz w:val="28"/>
                <w:szCs w:val="28"/>
              </w:rPr>
              <w:t>2</w:t>
            </w:r>
          </w:p>
        </w:tc>
        <w:tc>
          <w:tcPr>
            <w:tcW w:w="1020" w:type="dxa"/>
          </w:tcPr>
          <w:p w:rsidR="008A1B05" w:rsidRPr="00727797" w:rsidRDefault="008A1B05">
            <w:pPr>
              <w:pStyle w:val="ConsPlusNormal"/>
              <w:rPr>
                <w:rFonts w:ascii="Times New Roman" w:hAnsi="Times New Roman" w:cs="Times New Roman"/>
                <w:sz w:val="28"/>
                <w:szCs w:val="28"/>
              </w:rPr>
            </w:pPr>
            <w:r w:rsidRPr="00727797">
              <w:rPr>
                <w:rFonts w:ascii="Times New Roman" w:hAnsi="Times New Roman" w:cs="Times New Roman"/>
                <w:sz w:val="28"/>
                <w:szCs w:val="28"/>
              </w:rPr>
              <w:t>-</w:t>
            </w:r>
          </w:p>
        </w:tc>
        <w:tc>
          <w:tcPr>
            <w:tcW w:w="1020" w:type="dxa"/>
          </w:tcPr>
          <w:p w:rsidR="008A1B05" w:rsidRPr="00727797" w:rsidRDefault="008A1B05">
            <w:pPr>
              <w:pStyle w:val="ConsPlusNormal"/>
              <w:rPr>
                <w:rFonts w:ascii="Times New Roman" w:hAnsi="Times New Roman" w:cs="Times New Roman"/>
                <w:sz w:val="28"/>
                <w:szCs w:val="28"/>
              </w:rPr>
            </w:pPr>
            <w:r w:rsidRPr="00727797">
              <w:rPr>
                <w:rFonts w:ascii="Times New Roman" w:hAnsi="Times New Roman" w:cs="Times New Roman"/>
                <w:sz w:val="28"/>
                <w:szCs w:val="28"/>
              </w:rPr>
              <w:t>-</w:t>
            </w:r>
          </w:p>
        </w:tc>
        <w:tc>
          <w:tcPr>
            <w:tcW w:w="1417" w:type="dxa"/>
          </w:tcPr>
          <w:p w:rsidR="008A1B05" w:rsidRPr="00727797" w:rsidRDefault="008A1B05">
            <w:pPr>
              <w:pStyle w:val="ConsPlusNormal"/>
              <w:rPr>
                <w:rFonts w:ascii="Times New Roman" w:hAnsi="Times New Roman" w:cs="Times New Roman"/>
                <w:sz w:val="28"/>
                <w:szCs w:val="28"/>
              </w:rPr>
            </w:pPr>
            <w:r w:rsidRPr="00727797">
              <w:rPr>
                <w:rFonts w:ascii="Times New Roman" w:hAnsi="Times New Roman" w:cs="Times New Roman"/>
                <w:sz w:val="28"/>
                <w:szCs w:val="28"/>
              </w:rPr>
              <w:t>1</w:t>
            </w:r>
          </w:p>
        </w:tc>
      </w:tr>
      <w:tr w:rsidR="008A1B05" w:rsidRPr="007D48A8">
        <w:tc>
          <w:tcPr>
            <w:tcW w:w="624" w:type="dxa"/>
          </w:tcPr>
          <w:p w:rsidR="008A1B05" w:rsidRPr="00727797" w:rsidRDefault="00ED13C8">
            <w:pPr>
              <w:pStyle w:val="ConsPlusNormal"/>
              <w:rPr>
                <w:rFonts w:ascii="Times New Roman" w:hAnsi="Times New Roman" w:cs="Times New Roman"/>
                <w:sz w:val="28"/>
                <w:szCs w:val="28"/>
              </w:rPr>
            </w:pPr>
            <w:r>
              <w:rPr>
                <w:rFonts w:ascii="Times New Roman" w:hAnsi="Times New Roman" w:cs="Times New Roman"/>
                <w:sz w:val="28"/>
                <w:szCs w:val="28"/>
              </w:rPr>
              <w:t>5</w:t>
            </w:r>
          </w:p>
        </w:tc>
        <w:tc>
          <w:tcPr>
            <w:tcW w:w="3572" w:type="dxa"/>
          </w:tcPr>
          <w:p w:rsidR="008A1B05" w:rsidRPr="00727797" w:rsidRDefault="008A1B05">
            <w:pPr>
              <w:pStyle w:val="ConsPlusNormal"/>
              <w:rPr>
                <w:rFonts w:ascii="Times New Roman" w:hAnsi="Times New Roman" w:cs="Times New Roman"/>
                <w:sz w:val="28"/>
                <w:szCs w:val="28"/>
              </w:rPr>
            </w:pPr>
            <w:r w:rsidRPr="00727797">
              <w:rPr>
                <w:rFonts w:ascii="Times New Roman" w:hAnsi="Times New Roman" w:cs="Times New Roman"/>
                <w:sz w:val="28"/>
                <w:szCs w:val="28"/>
              </w:rPr>
              <w:t>Доля детей, охваченных школьным образованием</w:t>
            </w:r>
          </w:p>
        </w:tc>
        <w:tc>
          <w:tcPr>
            <w:tcW w:w="1871" w:type="dxa"/>
          </w:tcPr>
          <w:p w:rsidR="008A1B05" w:rsidRPr="00727797" w:rsidRDefault="008A1B05">
            <w:pPr>
              <w:pStyle w:val="ConsPlusNormal"/>
              <w:rPr>
                <w:rFonts w:ascii="Times New Roman" w:hAnsi="Times New Roman" w:cs="Times New Roman"/>
                <w:sz w:val="28"/>
                <w:szCs w:val="28"/>
              </w:rPr>
            </w:pPr>
            <w:r w:rsidRPr="00727797">
              <w:rPr>
                <w:rFonts w:ascii="Times New Roman" w:hAnsi="Times New Roman" w:cs="Times New Roman"/>
                <w:sz w:val="28"/>
                <w:szCs w:val="28"/>
              </w:rPr>
              <w:t>%</w:t>
            </w:r>
          </w:p>
        </w:tc>
        <w:tc>
          <w:tcPr>
            <w:tcW w:w="1020" w:type="dxa"/>
          </w:tcPr>
          <w:p w:rsidR="008A1B05" w:rsidRPr="00727797" w:rsidRDefault="008A1B05">
            <w:pPr>
              <w:pStyle w:val="ConsPlusNormal"/>
              <w:rPr>
                <w:rFonts w:ascii="Times New Roman" w:hAnsi="Times New Roman" w:cs="Times New Roman"/>
                <w:sz w:val="28"/>
                <w:szCs w:val="28"/>
              </w:rPr>
            </w:pPr>
            <w:r w:rsidRPr="00727797">
              <w:rPr>
                <w:rFonts w:ascii="Times New Roman" w:hAnsi="Times New Roman" w:cs="Times New Roman"/>
                <w:sz w:val="28"/>
                <w:szCs w:val="28"/>
              </w:rPr>
              <w:t>100</w:t>
            </w:r>
          </w:p>
        </w:tc>
        <w:tc>
          <w:tcPr>
            <w:tcW w:w="1020" w:type="dxa"/>
          </w:tcPr>
          <w:p w:rsidR="008A1B05" w:rsidRPr="00727797" w:rsidRDefault="008A1B05">
            <w:pPr>
              <w:pStyle w:val="ConsPlusNormal"/>
              <w:rPr>
                <w:rFonts w:ascii="Times New Roman" w:hAnsi="Times New Roman" w:cs="Times New Roman"/>
                <w:sz w:val="28"/>
                <w:szCs w:val="28"/>
              </w:rPr>
            </w:pPr>
            <w:r w:rsidRPr="00727797">
              <w:rPr>
                <w:rFonts w:ascii="Times New Roman" w:hAnsi="Times New Roman" w:cs="Times New Roman"/>
                <w:sz w:val="28"/>
                <w:szCs w:val="28"/>
              </w:rPr>
              <w:t>100</w:t>
            </w:r>
          </w:p>
        </w:tc>
        <w:tc>
          <w:tcPr>
            <w:tcW w:w="1020" w:type="dxa"/>
          </w:tcPr>
          <w:p w:rsidR="008A1B05" w:rsidRPr="00727797" w:rsidRDefault="008A1B05">
            <w:pPr>
              <w:pStyle w:val="ConsPlusNormal"/>
              <w:rPr>
                <w:rFonts w:ascii="Times New Roman" w:hAnsi="Times New Roman" w:cs="Times New Roman"/>
                <w:sz w:val="28"/>
                <w:szCs w:val="28"/>
              </w:rPr>
            </w:pPr>
            <w:r w:rsidRPr="00727797">
              <w:rPr>
                <w:rFonts w:ascii="Times New Roman" w:hAnsi="Times New Roman" w:cs="Times New Roman"/>
                <w:sz w:val="28"/>
                <w:szCs w:val="28"/>
              </w:rPr>
              <w:t>100</w:t>
            </w:r>
          </w:p>
        </w:tc>
        <w:tc>
          <w:tcPr>
            <w:tcW w:w="1020" w:type="dxa"/>
          </w:tcPr>
          <w:p w:rsidR="008A1B05" w:rsidRPr="00727797" w:rsidRDefault="008A1B05">
            <w:pPr>
              <w:pStyle w:val="ConsPlusNormal"/>
              <w:rPr>
                <w:rFonts w:ascii="Times New Roman" w:hAnsi="Times New Roman" w:cs="Times New Roman"/>
                <w:sz w:val="28"/>
                <w:szCs w:val="28"/>
              </w:rPr>
            </w:pPr>
            <w:r w:rsidRPr="00727797">
              <w:rPr>
                <w:rFonts w:ascii="Times New Roman" w:hAnsi="Times New Roman" w:cs="Times New Roman"/>
                <w:sz w:val="28"/>
                <w:szCs w:val="28"/>
              </w:rPr>
              <w:t>100</w:t>
            </w:r>
          </w:p>
        </w:tc>
        <w:tc>
          <w:tcPr>
            <w:tcW w:w="1020" w:type="dxa"/>
          </w:tcPr>
          <w:p w:rsidR="008A1B05" w:rsidRPr="00727797" w:rsidRDefault="008A1B05">
            <w:pPr>
              <w:pStyle w:val="ConsPlusNormal"/>
              <w:rPr>
                <w:rFonts w:ascii="Times New Roman" w:hAnsi="Times New Roman" w:cs="Times New Roman"/>
                <w:sz w:val="28"/>
                <w:szCs w:val="28"/>
              </w:rPr>
            </w:pPr>
            <w:r w:rsidRPr="00727797">
              <w:rPr>
                <w:rFonts w:ascii="Times New Roman" w:hAnsi="Times New Roman" w:cs="Times New Roman"/>
                <w:sz w:val="28"/>
                <w:szCs w:val="28"/>
              </w:rPr>
              <w:t>100</w:t>
            </w:r>
          </w:p>
        </w:tc>
        <w:tc>
          <w:tcPr>
            <w:tcW w:w="1020" w:type="dxa"/>
          </w:tcPr>
          <w:p w:rsidR="008A1B05" w:rsidRPr="00727797" w:rsidRDefault="008A1B05">
            <w:pPr>
              <w:pStyle w:val="ConsPlusNormal"/>
              <w:rPr>
                <w:rFonts w:ascii="Times New Roman" w:hAnsi="Times New Roman" w:cs="Times New Roman"/>
                <w:sz w:val="28"/>
                <w:szCs w:val="28"/>
              </w:rPr>
            </w:pPr>
            <w:r w:rsidRPr="00727797">
              <w:rPr>
                <w:rFonts w:ascii="Times New Roman" w:hAnsi="Times New Roman" w:cs="Times New Roman"/>
                <w:sz w:val="28"/>
                <w:szCs w:val="28"/>
              </w:rPr>
              <w:t>100</w:t>
            </w:r>
          </w:p>
        </w:tc>
        <w:tc>
          <w:tcPr>
            <w:tcW w:w="1417" w:type="dxa"/>
          </w:tcPr>
          <w:p w:rsidR="008A1B05" w:rsidRPr="00727797" w:rsidRDefault="008A1B05">
            <w:pPr>
              <w:pStyle w:val="ConsPlusNormal"/>
              <w:rPr>
                <w:rFonts w:ascii="Times New Roman" w:hAnsi="Times New Roman" w:cs="Times New Roman"/>
                <w:sz w:val="28"/>
                <w:szCs w:val="28"/>
              </w:rPr>
            </w:pPr>
            <w:r w:rsidRPr="00727797">
              <w:rPr>
                <w:rFonts w:ascii="Times New Roman" w:hAnsi="Times New Roman" w:cs="Times New Roman"/>
                <w:sz w:val="28"/>
                <w:szCs w:val="28"/>
              </w:rPr>
              <w:t>100</w:t>
            </w:r>
          </w:p>
        </w:tc>
      </w:tr>
      <w:tr w:rsidR="008A1B05" w:rsidRPr="007D48A8">
        <w:tc>
          <w:tcPr>
            <w:tcW w:w="624" w:type="dxa"/>
          </w:tcPr>
          <w:p w:rsidR="008A1B05" w:rsidRPr="00727797" w:rsidRDefault="00ED13C8">
            <w:pPr>
              <w:pStyle w:val="ConsPlusNormal"/>
              <w:rPr>
                <w:rFonts w:ascii="Times New Roman" w:hAnsi="Times New Roman" w:cs="Times New Roman"/>
                <w:sz w:val="28"/>
                <w:szCs w:val="28"/>
              </w:rPr>
            </w:pPr>
            <w:r>
              <w:rPr>
                <w:rFonts w:ascii="Times New Roman" w:hAnsi="Times New Roman" w:cs="Times New Roman"/>
                <w:sz w:val="28"/>
                <w:szCs w:val="28"/>
              </w:rPr>
              <w:t>6</w:t>
            </w:r>
          </w:p>
        </w:tc>
        <w:tc>
          <w:tcPr>
            <w:tcW w:w="3572" w:type="dxa"/>
          </w:tcPr>
          <w:p w:rsidR="008A1B05" w:rsidRPr="00727797" w:rsidRDefault="008A1B05">
            <w:pPr>
              <w:pStyle w:val="ConsPlusNormal"/>
              <w:rPr>
                <w:rFonts w:ascii="Times New Roman" w:hAnsi="Times New Roman" w:cs="Times New Roman"/>
                <w:sz w:val="28"/>
                <w:szCs w:val="28"/>
              </w:rPr>
            </w:pPr>
            <w:r w:rsidRPr="00727797">
              <w:rPr>
                <w:rFonts w:ascii="Times New Roman" w:hAnsi="Times New Roman" w:cs="Times New Roman"/>
                <w:sz w:val="28"/>
                <w:szCs w:val="28"/>
              </w:rPr>
              <w:t>Количество построенных и реконструированных учреждений дополнительного образования, введенных в эксплуатацию</w:t>
            </w:r>
          </w:p>
        </w:tc>
        <w:tc>
          <w:tcPr>
            <w:tcW w:w="1871" w:type="dxa"/>
          </w:tcPr>
          <w:p w:rsidR="008A1B05" w:rsidRPr="00727797" w:rsidRDefault="008A1B05">
            <w:pPr>
              <w:pStyle w:val="ConsPlusNormal"/>
              <w:rPr>
                <w:rFonts w:ascii="Times New Roman" w:hAnsi="Times New Roman" w:cs="Times New Roman"/>
                <w:sz w:val="28"/>
                <w:szCs w:val="28"/>
              </w:rPr>
            </w:pPr>
            <w:r w:rsidRPr="00727797">
              <w:rPr>
                <w:rFonts w:ascii="Times New Roman" w:hAnsi="Times New Roman" w:cs="Times New Roman"/>
                <w:sz w:val="28"/>
                <w:szCs w:val="28"/>
              </w:rPr>
              <w:t>объект</w:t>
            </w:r>
          </w:p>
        </w:tc>
        <w:tc>
          <w:tcPr>
            <w:tcW w:w="1020" w:type="dxa"/>
          </w:tcPr>
          <w:p w:rsidR="008A1B05" w:rsidRPr="00727797" w:rsidRDefault="008A1B05">
            <w:pPr>
              <w:pStyle w:val="ConsPlusNormal"/>
              <w:rPr>
                <w:rFonts w:ascii="Times New Roman" w:hAnsi="Times New Roman" w:cs="Times New Roman"/>
                <w:sz w:val="28"/>
                <w:szCs w:val="28"/>
              </w:rPr>
            </w:pPr>
            <w:r w:rsidRPr="00727797">
              <w:rPr>
                <w:rFonts w:ascii="Times New Roman" w:hAnsi="Times New Roman" w:cs="Times New Roman"/>
                <w:sz w:val="28"/>
                <w:szCs w:val="28"/>
              </w:rPr>
              <w:t>-</w:t>
            </w:r>
          </w:p>
        </w:tc>
        <w:tc>
          <w:tcPr>
            <w:tcW w:w="1020" w:type="dxa"/>
          </w:tcPr>
          <w:p w:rsidR="008A1B05" w:rsidRPr="00727797" w:rsidRDefault="008A1B05">
            <w:pPr>
              <w:pStyle w:val="ConsPlusNormal"/>
              <w:rPr>
                <w:rFonts w:ascii="Times New Roman" w:hAnsi="Times New Roman" w:cs="Times New Roman"/>
                <w:sz w:val="28"/>
                <w:szCs w:val="28"/>
              </w:rPr>
            </w:pPr>
            <w:r w:rsidRPr="00727797">
              <w:rPr>
                <w:rFonts w:ascii="Times New Roman" w:hAnsi="Times New Roman" w:cs="Times New Roman"/>
                <w:sz w:val="28"/>
                <w:szCs w:val="28"/>
              </w:rPr>
              <w:t>-</w:t>
            </w:r>
          </w:p>
        </w:tc>
        <w:tc>
          <w:tcPr>
            <w:tcW w:w="1020" w:type="dxa"/>
          </w:tcPr>
          <w:p w:rsidR="008A1B05" w:rsidRPr="00727797" w:rsidRDefault="008A1B05">
            <w:pPr>
              <w:pStyle w:val="ConsPlusNormal"/>
              <w:rPr>
                <w:rFonts w:ascii="Times New Roman" w:hAnsi="Times New Roman" w:cs="Times New Roman"/>
                <w:sz w:val="28"/>
                <w:szCs w:val="28"/>
              </w:rPr>
            </w:pPr>
            <w:r w:rsidRPr="00727797">
              <w:rPr>
                <w:rFonts w:ascii="Times New Roman" w:hAnsi="Times New Roman" w:cs="Times New Roman"/>
                <w:sz w:val="28"/>
                <w:szCs w:val="28"/>
              </w:rPr>
              <w:t>-</w:t>
            </w:r>
          </w:p>
        </w:tc>
        <w:tc>
          <w:tcPr>
            <w:tcW w:w="1020" w:type="dxa"/>
          </w:tcPr>
          <w:p w:rsidR="008A1B05" w:rsidRPr="00727797" w:rsidRDefault="008A1B05">
            <w:pPr>
              <w:pStyle w:val="ConsPlusNormal"/>
              <w:rPr>
                <w:rFonts w:ascii="Times New Roman" w:hAnsi="Times New Roman" w:cs="Times New Roman"/>
                <w:sz w:val="28"/>
                <w:szCs w:val="28"/>
              </w:rPr>
            </w:pPr>
            <w:r w:rsidRPr="00727797">
              <w:rPr>
                <w:rFonts w:ascii="Times New Roman" w:hAnsi="Times New Roman" w:cs="Times New Roman"/>
                <w:sz w:val="28"/>
                <w:szCs w:val="28"/>
              </w:rPr>
              <w:t>-</w:t>
            </w:r>
          </w:p>
        </w:tc>
        <w:tc>
          <w:tcPr>
            <w:tcW w:w="1020" w:type="dxa"/>
          </w:tcPr>
          <w:p w:rsidR="008A1B05" w:rsidRPr="00727797" w:rsidRDefault="008A1B05">
            <w:pPr>
              <w:pStyle w:val="ConsPlusNormal"/>
              <w:rPr>
                <w:rFonts w:ascii="Times New Roman" w:hAnsi="Times New Roman" w:cs="Times New Roman"/>
                <w:sz w:val="28"/>
                <w:szCs w:val="28"/>
              </w:rPr>
            </w:pPr>
            <w:r w:rsidRPr="00727797">
              <w:rPr>
                <w:rFonts w:ascii="Times New Roman" w:hAnsi="Times New Roman" w:cs="Times New Roman"/>
                <w:sz w:val="28"/>
                <w:szCs w:val="28"/>
              </w:rPr>
              <w:t>-</w:t>
            </w:r>
          </w:p>
        </w:tc>
        <w:tc>
          <w:tcPr>
            <w:tcW w:w="1020" w:type="dxa"/>
          </w:tcPr>
          <w:p w:rsidR="008A1B05" w:rsidRPr="00727797" w:rsidRDefault="007D48A8">
            <w:pPr>
              <w:pStyle w:val="ConsPlusNormal"/>
              <w:rPr>
                <w:rFonts w:ascii="Times New Roman" w:hAnsi="Times New Roman" w:cs="Times New Roman"/>
                <w:sz w:val="28"/>
                <w:szCs w:val="28"/>
              </w:rPr>
            </w:pPr>
            <w:r w:rsidRPr="00727797">
              <w:rPr>
                <w:rFonts w:ascii="Times New Roman" w:hAnsi="Times New Roman" w:cs="Times New Roman"/>
                <w:sz w:val="28"/>
                <w:szCs w:val="28"/>
              </w:rPr>
              <w:t>0</w:t>
            </w:r>
          </w:p>
        </w:tc>
        <w:tc>
          <w:tcPr>
            <w:tcW w:w="1417" w:type="dxa"/>
          </w:tcPr>
          <w:p w:rsidR="008A1B05" w:rsidRPr="00727797" w:rsidRDefault="008A1B05">
            <w:pPr>
              <w:pStyle w:val="ConsPlusNormal"/>
              <w:rPr>
                <w:rFonts w:ascii="Times New Roman" w:hAnsi="Times New Roman" w:cs="Times New Roman"/>
                <w:sz w:val="28"/>
                <w:szCs w:val="28"/>
              </w:rPr>
            </w:pPr>
            <w:r w:rsidRPr="00727797">
              <w:rPr>
                <w:rFonts w:ascii="Times New Roman" w:hAnsi="Times New Roman" w:cs="Times New Roman"/>
                <w:sz w:val="28"/>
                <w:szCs w:val="28"/>
              </w:rPr>
              <w:t>1</w:t>
            </w:r>
          </w:p>
        </w:tc>
      </w:tr>
      <w:tr w:rsidR="008A1B05">
        <w:tc>
          <w:tcPr>
            <w:tcW w:w="624" w:type="dxa"/>
          </w:tcPr>
          <w:p w:rsidR="008A1B05" w:rsidRPr="00727797" w:rsidRDefault="00ED13C8">
            <w:pPr>
              <w:pStyle w:val="ConsPlusNormal"/>
              <w:rPr>
                <w:rFonts w:ascii="Times New Roman" w:hAnsi="Times New Roman" w:cs="Times New Roman"/>
                <w:sz w:val="28"/>
                <w:szCs w:val="28"/>
              </w:rPr>
            </w:pPr>
            <w:r>
              <w:rPr>
                <w:rFonts w:ascii="Times New Roman" w:hAnsi="Times New Roman" w:cs="Times New Roman"/>
                <w:sz w:val="28"/>
                <w:szCs w:val="28"/>
              </w:rPr>
              <w:t>7</w:t>
            </w:r>
          </w:p>
        </w:tc>
        <w:tc>
          <w:tcPr>
            <w:tcW w:w="3572" w:type="dxa"/>
          </w:tcPr>
          <w:p w:rsidR="008A1B05" w:rsidRPr="00727797" w:rsidRDefault="008A1B05">
            <w:pPr>
              <w:pStyle w:val="ConsPlusNormal"/>
              <w:rPr>
                <w:rFonts w:ascii="Times New Roman" w:hAnsi="Times New Roman" w:cs="Times New Roman"/>
                <w:sz w:val="28"/>
                <w:szCs w:val="28"/>
              </w:rPr>
            </w:pPr>
            <w:r w:rsidRPr="00727797">
              <w:rPr>
                <w:rFonts w:ascii="Times New Roman" w:hAnsi="Times New Roman" w:cs="Times New Roman"/>
                <w:sz w:val="28"/>
                <w:szCs w:val="28"/>
              </w:rPr>
              <w:t>Доля детей и подростков, обучающихся по дополнительным образовательным программам</w:t>
            </w:r>
          </w:p>
        </w:tc>
        <w:tc>
          <w:tcPr>
            <w:tcW w:w="1871" w:type="dxa"/>
          </w:tcPr>
          <w:p w:rsidR="008A1B05" w:rsidRPr="00727797" w:rsidRDefault="008A1B05">
            <w:pPr>
              <w:pStyle w:val="ConsPlusNormal"/>
              <w:rPr>
                <w:rFonts w:ascii="Times New Roman" w:hAnsi="Times New Roman" w:cs="Times New Roman"/>
                <w:sz w:val="28"/>
                <w:szCs w:val="28"/>
              </w:rPr>
            </w:pPr>
            <w:r w:rsidRPr="00727797">
              <w:rPr>
                <w:rFonts w:ascii="Times New Roman" w:hAnsi="Times New Roman" w:cs="Times New Roman"/>
                <w:sz w:val="28"/>
                <w:szCs w:val="28"/>
              </w:rPr>
              <w:t>%</w:t>
            </w:r>
          </w:p>
        </w:tc>
        <w:tc>
          <w:tcPr>
            <w:tcW w:w="1020" w:type="dxa"/>
          </w:tcPr>
          <w:p w:rsidR="008A1B05" w:rsidRPr="00727797" w:rsidRDefault="008201A8">
            <w:pPr>
              <w:pStyle w:val="ConsPlusNormal"/>
              <w:rPr>
                <w:rFonts w:ascii="Times New Roman" w:hAnsi="Times New Roman" w:cs="Times New Roman"/>
                <w:sz w:val="28"/>
                <w:szCs w:val="28"/>
              </w:rPr>
            </w:pPr>
            <w:r w:rsidRPr="00727797">
              <w:rPr>
                <w:rFonts w:ascii="Times New Roman" w:hAnsi="Times New Roman" w:cs="Times New Roman"/>
                <w:sz w:val="28"/>
                <w:szCs w:val="28"/>
              </w:rPr>
              <w:t>75</w:t>
            </w:r>
          </w:p>
        </w:tc>
        <w:tc>
          <w:tcPr>
            <w:tcW w:w="1020" w:type="dxa"/>
          </w:tcPr>
          <w:p w:rsidR="008A1B05" w:rsidRPr="00727797" w:rsidRDefault="008201A8" w:rsidP="00ED13C8">
            <w:pPr>
              <w:pStyle w:val="ConsPlusNormal"/>
              <w:rPr>
                <w:rFonts w:ascii="Times New Roman" w:hAnsi="Times New Roman" w:cs="Times New Roman"/>
                <w:sz w:val="28"/>
                <w:szCs w:val="28"/>
              </w:rPr>
            </w:pPr>
            <w:r w:rsidRPr="00727797">
              <w:rPr>
                <w:rFonts w:ascii="Times New Roman" w:hAnsi="Times New Roman" w:cs="Times New Roman"/>
                <w:sz w:val="28"/>
                <w:szCs w:val="28"/>
              </w:rPr>
              <w:t>7</w:t>
            </w:r>
            <w:r w:rsidR="00ED13C8">
              <w:rPr>
                <w:rFonts w:ascii="Times New Roman" w:hAnsi="Times New Roman" w:cs="Times New Roman"/>
                <w:sz w:val="28"/>
                <w:szCs w:val="28"/>
              </w:rPr>
              <w:t>5</w:t>
            </w:r>
          </w:p>
        </w:tc>
        <w:tc>
          <w:tcPr>
            <w:tcW w:w="1020" w:type="dxa"/>
          </w:tcPr>
          <w:p w:rsidR="008A1B05" w:rsidRPr="00727797" w:rsidRDefault="008201A8" w:rsidP="00ED13C8">
            <w:pPr>
              <w:pStyle w:val="ConsPlusNormal"/>
              <w:rPr>
                <w:rFonts w:ascii="Times New Roman" w:hAnsi="Times New Roman" w:cs="Times New Roman"/>
                <w:sz w:val="28"/>
                <w:szCs w:val="28"/>
              </w:rPr>
            </w:pPr>
            <w:r w:rsidRPr="00727797">
              <w:rPr>
                <w:rFonts w:ascii="Times New Roman" w:hAnsi="Times New Roman" w:cs="Times New Roman"/>
                <w:sz w:val="28"/>
                <w:szCs w:val="28"/>
              </w:rPr>
              <w:t>7</w:t>
            </w:r>
            <w:r w:rsidR="00ED13C8">
              <w:rPr>
                <w:rFonts w:ascii="Times New Roman" w:hAnsi="Times New Roman" w:cs="Times New Roman"/>
                <w:sz w:val="28"/>
                <w:szCs w:val="28"/>
              </w:rPr>
              <w:t>5</w:t>
            </w:r>
          </w:p>
        </w:tc>
        <w:tc>
          <w:tcPr>
            <w:tcW w:w="1020" w:type="dxa"/>
          </w:tcPr>
          <w:p w:rsidR="008A1B05" w:rsidRPr="00727797" w:rsidRDefault="008201A8">
            <w:pPr>
              <w:pStyle w:val="ConsPlusNormal"/>
              <w:rPr>
                <w:rFonts w:ascii="Times New Roman" w:hAnsi="Times New Roman" w:cs="Times New Roman"/>
                <w:sz w:val="28"/>
                <w:szCs w:val="28"/>
              </w:rPr>
            </w:pPr>
            <w:r w:rsidRPr="00727797">
              <w:rPr>
                <w:rFonts w:ascii="Times New Roman" w:hAnsi="Times New Roman" w:cs="Times New Roman"/>
                <w:sz w:val="28"/>
                <w:szCs w:val="28"/>
              </w:rPr>
              <w:t>7</w:t>
            </w:r>
            <w:r w:rsidR="00ED13C8">
              <w:rPr>
                <w:rFonts w:ascii="Times New Roman" w:hAnsi="Times New Roman" w:cs="Times New Roman"/>
                <w:sz w:val="28"/>
                <w:szCs w:val="28"/>
              </w:rPr>
              <w:t>6</w:t>
            </w:r>
          </w:p>
        </w:tc>
        <w:tc>
          <w:tcPr>
            <w:tcW w:w="1020" w:type="dxa"/>
          </w:tcPr>
          <w:p w:rsidR="008A1B05" w:rsidRPr="00727797" w:rsidRDefault="00ED13C8">
            <w:pPr>
              <w:pStyle w:val="ConsPlusNormal"/>
              <w:rPr>
                <w:rFonts w:ascii="Times New Roman" w:hAnsi="Times New Roman" w:cs="Times New Roman"/>
                <w:sz w:val="28"/>
                <w:szCs w:val="28"/>
              </w:rPr>
            </w:pPr>
            <w:r>
              <w:rPr>
                <w:rFonts w:ascii="Times New Roman" w:hAnsi="Times New Roman" w:cs="Times New Roman"/>
                <w:sz w:val="28"/>
                <w:szCs w:val="28"/>
              </w:rPr>
              <w:t>78</w:t>
            </w:r>
          </w:p>
        </w:tc>
        <w:tc>
          <w:tcPr>
            <w:tcW w:w="1020" w:type="dxa"/>
          </w:tcPr>
          <w:p w:rsidR="008A1B05" w:rsidRPr="00727797" w:rsidRDefault="008201A8">
            <w:pPr>
              <w:pStyle w:val="ConsPlusNormal"/>
              <w:rPr>
                <w:rFonts w:ascii="Times New Roman" w:hAnsi="Times New Roman" w:cs="Times New Roman"/>
                <w:sz w:val="28"/>
                <w:szCs w:val="28"/>
              </w:rPr>
            </w:pPr>
            <w:r w:rsidRPr="00727797">
              <w:rPr>
                <w:rFonts w:ascii="Times New Roman" w:hAnsi="Times New Roman" w:cs="Times New Roman"/>
                <w:sz w:val="28"/>
                <w:szCs w:val="28"/>
              </w:rPr>
              <w:t>82</w:t>
            </w:r>
          </w:p>
        </w:tc>
        <w:tc>
          <w:tcPr>
            <w:tcW w:w="1417" w:type="dxa"/>
          </w:tcPr>
          <w:p w:rsidR="008A1B05" w:rsidRPr="00727797" w:rsidRDefault="007D48A8">
            <w:pPr>
              <w:pStyle w:val="ConsPlusNormal"/>
              <w:rPr>
                <w:rFonts w:ascii="Times New Roman" w:hAnsi="Times New Roman" w:cs="Times New Roman"/>
                <w:sz w:val="28"/>
                <w:szCs w:val="28"/>
              </w:rPr>
            </w:pPr>
            <w:r w:rsidRPr="00727797">
              <w:rPr>
                <w:rFonts w:ascii="Times New Roman" w:hAnsi="Times New Roman" w:cs="Times New Roman"/>
                <w:sz w:val="28"/>
                <w:szCs w:val="28"/>
              </w:rPr>
              <w:t>87</w:t>
            </w:r>
          </w:p>
        </w:tc>
      </w:tr>
      <w:tr w:rsidR="008A1B05">
        <w:tc>
          <w:tcPr>
            <w:tcW w:w="13604" w:type="dxa"/>
            <w:gridSpan w:val="10"/>
          </w:tcPr>
          <w:p w:rsidR="008A1B05" w:rsidRPr="00727797" w:rsidRDefault="008A1B05">
            <w:pPr>
              <w:pStyle w:val="ConsPlusNormal"/>
              <w:outlineLvl w:val="3"/>
              <w:rPr>
                <w:rFonts w:ascii="Times New Roman" w:hAnsi="Times New Roman" w:cs="Times New Roman"/>
                <w:sz w:val="28"/>
                <w:szCs w:val="28"/>
              </w:rPr>
            </w:pPr>
            <w:r w:rsidRPr="00727797">
              <w:rPr>
                <w:rFonts w:ascii="Times New Roman" w:hAnsi="Times New Roman" w:cs="Times New Roman"/>
                <w:sz w:val="28"/>
                <w:szCs w:val="28"/>
              </w:rPr>
              <w:t>Здравоохранение</w:t>
            </w:r>
          </w:p>
        </w:tc>
      </w:tr>
      <w:tr w:rsidR="00A629B3">
        <w:tc>
          <w:tcPr>
            <w:tcW w:w="624" w:type="dxa"/>
          </w:tcPr>
          <w:p w:rsidR="00A629B3" w:rsidRPr="00727797" w:rsidRDefault="00A629B3" w:rsidP="00A629B3">
            <w:pPr>
              <w:pStyle w:val="ConsPlusNormal"/>
              <w:rPr>
                <w:rFonts w:ascii="Times New Roman" w:hAnsi="Times New Roman" w:cs="Times New Roman"/>
                <w:sz w:val="28"/>
                <w:szCs w:val="28"/>
              </w:rPr>
            </w:pPr>
            <w:r w:rsidRPr="00727797">
              <w:rPr>
                <w:rFonts w:ascii="Times New Roman" w:hAnsi="Times New Roman" w:cs="Times New Roman"/>
                <w:sz w:val="28"/>
                <w:szCs w:val="28"/>
              </w:rPr>
              <w:t>9</w:t>
            </w:r>
          </w:p>
        </w:tc>
        <w:tc>
          <w:tcPr>
            <w:tcW w:w="3572" w:type="dxa"/>
          </w:tcPr>
          <w:p w:rsidR="00A629B3" w:rsidRPr="00727797" w:rsidRDefault="00A629B3" w:rsidP="00A629B3">
            <w:pPr>
              <w:pStyle w:val="ConsPlusNormal"/>
              <w:rPr>
                <w:rFonts w:ascii="Times New Roman" w:hAnsi="Times New Roman" w:cs="Times New Roman"/>
                <w:sz w:val="28"/>
                <w:szCs w:val="28"/>
              </w:rPr>
            </w:pPr>
            <w:r w:rsidRPr="00727797">
              <w:rPr>
                <w:rFonts w:ascii="Times New Roman" w:hAnsi="Times New Roman" w:cs="Times New Roman"/>
                <w:sz w:val="28"/>
                <w:szCs w:val="28"/>
              </w:rPr>
              <w:t>Доля населения, обеспеченная объектами здравоохранения в соответствии с нормативными значениями</w:t>
            </w:r>
          </w:p>
        </w:tc>
        <w:tc>
          <w:tcPr>
            <w:tcW w:w="1871" w:type="dxa"/>
          </w:tcPr>
          <w:p w:rsidR="00A629B3" w:rsidRPr="00727797" w:rsidRDefault="00A629B3" w:rsidP="00A629B3">
            <w:pPr>
              <w:pStyle w:val="ConsPlusNormal"/>
              <w:rPr>
                <w:rFonts w:ascii="Times New Roman" w:hAnsi="Times New Roman" w:cs="Times New Roman"/>
                <w:sz w:val="28"/>
                <w:szCs w:val="28"/>
              </w:rPr>
            </w:pPr>
            <w:r w:rsidRPr="00727797">
              <w:rPr>
                <w:rFonts w:ascii="Times New Roman" w:hAnsi="Times New Roman" w:cs="Times New Roman"/>
                <w:sz w:val="28"/>
                <w:szCs w:val="28"/>
              </w:rPr>
              <w:t>%</w:t>
            </w:r>
          </w:p>
        </w:tc>
        <w:tc>
          <w:tcPr>
            <w:tcW w:w="1020" w:type="dxa"/>
          </w:tcPr>
          <w:p w:rsidR="00A629B3" w:rsidRPr="00727797" w:rsidRDefault="00A629B3" w:rsidP="00A629B3">
            <w:pPr>
              <w:rPr>
                <w:rFonts w:ascii="Times New Roman" w:hAnsi="Times New Roman" w:cs="Times New Roman"/>
                <w:sz w:val="28"/>
                <w:szCs w:val="28"/>
              </w:rPr>
            </w:pPr>
            <w:r w:rsidRPr="00727797">
              <w:rPr>
                <w:rFonts w:ascii="Times New Roman" w:hAnsi="Times New Roman" w:cs="Times New Roman"/>
                <w:sz w:val="28"/>
                <w:szCs w:val="28"/>
              </w:rPr>
              <w:t>100</w:t>
            </w:r>
          </w:p>
        </w:tc>
        <w:tc>
          <w:tcPr>
            <w:tcW w:w="1020" w:type="dxa"/>
          </w:tcPr>
          <w:p w:rsidR="00A629B3" w:rsidRPr="00727797" w:rsidRDefault="00A629B3" w:rsidP="00A629B3">
            <w:pPr>
              <w:rPr>
                <w:rFonts w:ascii="Times New Roman" w:hAnsi="Times New Roman" w:cs="Times New Roman"/>
                <w:sz w:val="28"/>
                <w:szCs w:val="28"/>
              </w:rPr>
            </w:pPr>
            <w:r w:rsidRPr="00727797">
              <w:rPr>
                <w:rFonts w:ascii="Times New Roman" w:hAnsi="Times New Roman" w:cs="Times New Roman"/>
                <w:sz w:val="28"/>
                <w:szCs w:val="28"/>
              </w:rPr>
              <w:t>100</w:t>
            </w:r>
          </w:p>
        </w:tc>
        <w:tc>
          <w:tcPr>
            <w:tcW w:w="1020" w:type="dxa"/>
          </w:tcPr>
          <w:p w:rsidR="00A629B3" w:rsidRPr="00727797" w:rsidRDefault="00A629B3" w:rsidP="00A629B3">
            <w:pPr>
              <w:rPr>
                <w:rFonts w:ascii="Times New Roman" w:hAnsi="Times New Roman" w:cs="Times New Roman"/>
                <w:sz w:val="28"/>
                <w:szCs w:val="28"/>
              </w:rPr>
            </w:pPr>
            <w:r w:rsidRPr="00727797">
              <w:rPr>
                <w:rFonts w:ascii="Times New Roman" w:hAnsi="Times New Roman" w:cs="Times New Roman"/>
                <w:sz w:val="28"/>
                <w:szCs w:val="28"/>
              </w:rPr>
              <w:t>100</w:t>
            </w:r>
          </w:p>
        </w:tc>
        <w:tc>
          <w:tcPr>
            <w:tcW w:w="1020" w:type="dxa"/>
          </w:tcPr>
          <w:p w:rsidR="00A629B3" w:rsidRPr="00727797" w:rsidRDefault="00A629B3" w:rsidP="00A629B3">
            <w:pPr>
              <w:rPr>
                <w:rFonts w:ascii="Times New Roman" w:hAnsi="Times New Roman" w:cs="Times New Roman"/>
                <w:sz w:val="28"/>
                <w:szCs w:val="28"/>
              </w:rPr>
            </w:pPr>
            <w:r w:rsidRPr="00727797">
              <w:rPr>
                <w:rFonts w:ascii="Times New Roman" w:hAnsi="Times New Roman" w:cs="Times New Roman"/>
                <w:sz w:val="28"/>
                <w:szCs w:val="28"/>
              </w:rPr>
              <w:t>100</w:t>
            </w:r>
          </w:p>
        </w:tc>
        <w:tc>
          <w:tcPr>
            <w:tcW w:w="1020" w:type="dxa"/>
          </w:tcPr>
          <w:p w:rsidR="00A629B3" w:rsidRPr="00727797" w:rsidRDefault="00A629B3" w:rsidP="00A629B3">
            <w:pPr>
              <w:rPr>
                <w:rFonts w:ascii="Times New Roman" w:hAnsi="Times New Roman" w:cs="Times New Roman"/>
                <w:sz w:val="28"/>
                <w:szCs w:val="28"/>
              </w:rPr>
            </w:pPr>
            <w:r w:rsidRPr="00727797">
              <w:rPr>
                <w:rFonts w:ascii="Times New Roman" w:hAnsi="Times New Roman" w:cs="Times New Roman"/>
                <w:sz w:val="28"/>
                <w:szCs w:val="28"/>
              </w:rPr>
              <w:t>100</w:t>
            </w:r>
          </w:p>
        </w:tc>
        <w:tc>
          <w:tcPr>
            <w:tcW w:w="1020" w:type="dxa"/>
          </w:tcPr>
          <w:p w:rsidR="00A629B3" w:rsidRPr="00727797" w:rsidRDefault="00A629B3" w:rsidP="00A629B3">
            <w:pPr>
              <w:rPr>
                <w:rFonts w:ascii="Times New Roman" w:hAnsi="Times New Roman" w:cs="Times New Roman"/>
                <w:sz w:val="28"/>
                <w:szCs w:val="28"/>
              </w:rPr>
            </w:pPr>
            <w:r w:rsidRPr="00727797">
              <w:rPr>
                <w:rFonts w:ascii="Times New Roman" w:hAnsi="Times New Roman" w:cs="Times New Roman"/>
                <w:sz w:val="28"/>
                <w:szCs w:val="28"/>
              </w:rPr>
              <w:t>100</w:t>
            </w:r>
          </w:p>
        </w:tc>
        <w:tc>
          <w:tcPr>
            <w:tcW w:w="1417" w:type="dxa"/>
          </w:tcPr>
          <w:p w:rsidR="00A629B3" w:rsidRPr="00727797" w:rsidRDefault="00A629B3" w:rsidP="00A629B3">
            <w:pPr>
              <w:rPr>
                <w:rFonts w:ascii="Times New Roman" w:hAnsi="Times New Roman" w:cs="Times New Roman"/>
                <w:sz w:val="28"/>
                <w:szCs w:val="28"/>
              </w:rPr>
            </w:pPr>
            <w:r w:rsidRPr="00727797">
              <w:rPr>
                <w:rFonts w:ascii="Times New Roman" w:hAnsi="Times New Roman" w:cs="Times New Roman"/>
                <w:sz w:val="28"/>
                <w:szCs w:val="28"/>
              </w:rPr>
              <w:t>100</w:t>
            </w:r>
          </w:p>
        </w:tc>
      </w:tr>
      <w:tr w:rsidR="008A1B05">
        <w:tc>
          <w:tcPr>
            <w:tcW w:w="13604" w:type="dxa"/>
            <w:gridSpan w:val="10"/>
          </w:tcPr>
          <w:p w:rsidR="008A1B05" w:rsidRPr="00727797" w:rsidRDefault="008A1B05">
            <w:pPr>
              <w:pStyle w:val="ConsPlusNormal"/>
              <w:outlineLvl w:val="3"/>
              <w:rPr>
                <w:rFonts w:ascii="Times New Roman" w:hAnsi="Times New Roman" w:cs="Times New Roman"/>
                <w:sz w:val="28"/>
                <w:szCs w:val="28"/>
              </w:rPr>
            </w:pPr>
            <w:r w:rsidRPr="00727797">
              <w:rPr>
                <w:rFonts w:ascii="Times New Roman" w:hAnsi="Times New Roman" w:cs="Times New Roman"/>
                <w:sz w:val="28"/>
                <w:szCs w:val="28"/>
              </w:rPr>
              <w:lastRenderedPageBreak/>
              <w:t>Культура</w:t>
            </w:r>
          </w:p>
        </w:tc>
      </w:tr>
      <w:tr w:rsidR="006B5D4A">
        <w:tc>
          <w:tcPr>
            <w:tcW w:w="624" w:type="dxa"/>
          </w:tcPr>
          <w:p w:rsidR="006B5D4A" w:rsidRPr="00727797" w:rsidRDefault="006B5D4A" w:rsidP="006B5D4A">
            <w:pPr>
              <w:pStyle w:val="ConsPlusNormal"/>
              <w:rPr>
                <w:rFonts w:ascii="Times New Roman" w:hAnsi="Times New Roman" w:cs="Times New Roman"/>
                <w:sz w:val="28"/>
                <w:szCs w:val="28"/>
              </w:rPr>
            </w:pPr>
            <w:r w:rsidRPr="00727797">
              <w:rPr>
                <w:rFonts w:ascii="Times New Roman" w:hAnsi="Times New Roman" w:cs="Times New Roman"/>
                <w:sz w:val="28"/>
                <w:szCs w:val="28"/>
              </w:rPr>
              <w:t>10</w:t>
            </w:r>
          </w:p>
        </w:tc>
        <w:tc>
          <w:tcPr>
            <w:tcW w:w="3572" w:type="dxa"/>
          </w:tcPr>
          <w:p w:rsidR="006B5D4A" w:rsidRPr="00727797" w:rsidRDefault="006B5D4A" w:rsidP="006B5D4A">
            <w:pPr>
              <w:pStyle w:val="ConsPlusNormal"/>
              <w:rPr>
                <w:rFonts w:ascii="Times New Roman" w:hAnsi="Times New Roman" w:cs="Times New Roman"/>
                <w:sz w:val="28"/>
                <w:szCs w:val="28"/>
              </w:rPr>
            </w:pPr>
            <w:r w:rsidRPr="00727797">
              <w:rPr>
                <w:rFonts w:ascii="Times New Roman" w:hAnsi="Times New Roman" w:cs="Times New Roman"/>
                <w:sz w:val="28"/>
                <w:szCs w:val="28"/>
              </w:rPr>
              <w:t>Доля населения, обеспеченная объектами культуры в соответствии с нормативными значениями</w:t>
            </w:r>
          </w:p>
        </w:tc>
        <w:tc>
          <w:tcPr>
            <w:tcW w:w="1871" w:type="dxa"/>
          </w:tcPr>
          <w:p w:rsidR="006B5D4A" w:rsidRPr="00727797" w:rsidRDefault="006B5D4A" w:rsidP="006B5D4A">
            <w:pPr>
              <w:pStyle w:val="ConsPlusNormal"/>
              <w:spacing w:line="276" w:lineRule="auto"/>
              <w:rPr>
                <w:rFonts w:ascii="Times New Roman" w:hAnsi="Times New Roman" w:cs="Times New Roman"/>
                <w:sz w:val="28"/>
                <w:szCs w:val="28"/>
              </w:rPr>
            </w:pPr>
            <w:r w:rsidRPr="00727797">
              <w:rPr>
                <w:rFonts w:ascii="Times New Roman" w:hAnsi="Times New Roman" w:cs="Times New Roman"/>
                <w:sz w:val="28"/>
                <w:szCs w:val="28"/>
              </w:rPr>
              <w:t>%</w:t>
            </w:r>
          </w:p>
        </w:tc>
        <w:tc>
          <w:tcPr>
            <w:tcW w:w="1020" w:type="dxa"/>
          </w:tcPr>
          <w:p w:rsidR="006B5D4A" w:rsidRPr="00727797" w:rsidRDefault="006B5D4A" w:rsidP="006B5D4A">
            <w:pPr>
              <w:rPr>
                <w:rFonts w:ascii="Times New Roman" w:hAnsi="Times New Roman" w:cs="Times New Roman"/>
                <w:sz w:val="28"/>
                <w:szCs w:val="28"/>
              </w:rPr>
            </w:pPr>
            <w:r w:rsidRPr="00727797">
              <w:rPr>
                <w:rFonts w:ascii="Times New Roman" w:hAnsi="Times New Roman" w:cs="Times New Roman"/>
                <w:sz w:val="28"/>
                <w:szCs w:val="28"/>
              </w:rPr>
              <w:t>100</w:t>
            </w:r>
          </w:p>
        </w:tc>
        <w:tc>
          <w:tcPr>
            <w:tcW w:w="1020" w:type="dxa"/>
          </w:tcPr>
          <w:p w:rsidR="006B5D4A" w:rsidRPr="00727797" w:rsidRDefault="006B5D4A" w:rsidP="006B5D4A">
            <w:pPr>
              <w:rPr>
                <w:rFonts w:ascii="Times New Roman" w:hAnsi="Times New Roman" w:cs="Times New Roman"/>
                <w:sz w:val="28"/>
                <w:szCs w:val="28"/>
              </w:rPr>
            </w:pPr>
            <w:r w:rsidRPr="00727797">
              <w:rPr>
                <w:rFonts w:ascii="Times New Roman" w:hAnsi="Times New Roman" w:cs="Times New Roman"/>
                <w:sz w:val="28"/>
                <w:szCs w:val="28"/>
              </w:rPr>
              <w:t>100</w:t>
            </w:r>
          </w:p>
        </w:tc>
        <w:tc>
          <w:tcPr>
            <w:tcW w:w="1020" w:type="dxa"/>
          </w:tcPr>
          <w:p w:rsidR="006B5D4A" w:rsidRPr="00727797" w:rsidRDefault="006B5D4A" w:rsidP="006B5D4A">
            <w:pPr>
              <w:rPr>
                <w:rFonts w:ascii="Times New Roman" w:hAnsi="Times New Roman" w:cs="Times New Roman"/>
                <w:sz w:val="28"/>
                <w:szCs w:val="28"/>
              </w:rPr>
            </w:pPr>
            <w:r w:rsidRPr="00727797">
              <w:rPr>
                <w:rFonts w:ascii="Times New Roman" w:hAnsi="Times New Roman" w:cs="Times New Roman"/>
                <w:sz w:val="28"/>
                <w:szCs w:val="28"/>
              </w:rPr>
              <w:t>100</w:t>
            </w:r>
          </w:p>
        </w:tc>
        <w:tc>
          <w:tcPr>
            <w:tcW w:w="1020" w:type="dxa"/>
          </w:tcPr>
          <w:p w:rsidR="006B5D4A" w:rsidRPr="00727797" w:rsidRDefault="006B5D4A" w:rsidP="006B5D4A">
            <w:pPr>
              <w:rPr>
                <w:rFonts w:ascii="Times New Roman" w:hAnsi="Times New Roman" w:cs="Times New Roman"/>
                <w:sz w:val="28"/>
                <w:szCs w:val="28"/>
              </w:rPr>
            </w:pPr>
            <w:r w:rsidRPr="00727797">
              <w:rPr>
                <w:rFonts w:ascii="Times New Roman" w:hAnsi="Times New Roman" w:cs="Times New Roman"/>
                <w:sz w:val="28"/>
                <w:szCs w:val="28"/>
              </w:rPr>
              <w:t>100</w:t>
            </w:r>
          </w:p>
        </w:tc>
        <w:tc>
          <w:tcPr>
            <w:tcW w:w="1020" w:type="dxa"/>
          </w:tcPr>
          <w:p w:rsidR="006B5D4A" w:rsidRPr="00727797" w:rsidRDefault="006B5D4A" w:rsidP="006B5D4A">
            <w:pPr>
              <w:rPr>
                <w:rFonts w:ascii="Times New Roman" w:hAnsi="Times New Roman" w:cs="Times New Roman"/>
                <w:sz w:val="28"/>
                <w:szCs w:val="28"/>
              </w:rPr>
            </w:pPr>
            <w:r w:rsidRPr="00727797">
              <w:rPr>
                <w:rFonts w:ascii="Times New Roman" w:hAnsi="Times New Roman" w:cs="Times New Roman"/>
                <w:sz w:val="28"/>
                <w:szCs w:val="28"/>
              </w:rPr>
              <w:t>100</w:t>
            </w:r>
          </w:p>
        </w:tc>
        <w:tc>
          <w:tcPr>
            <w:tcW w:w="1020" w:type="dxa"/>
          </w:tcPr>
          <w:p w:rsidR="006B5D4A" w:rsidRPr="00727797" w:rsidRDefault="006B5D4A" w:rsidP="006B5D4A">
            <w:pPr>
              <w:rPr>
                <w:rFonts w:ascii="Times New Roman" w:hAnsi="Times New Roman" w:cs="Times New Roman"/>
                <w:sz w:val="28"/>
                <w:szCs w:val="28"/>
              </w:rPr>
            </w:pPr>
            <w:r w:rsidRPr="00727797">
              <w:rPr>
                <w:rFonts w:ascii="Times New Roman" w:hAnsi="Times New Roman" w:cs="Times New Roman"/>
                <w:sz w:val="28"/>
                <w:szCs w:val="28"/>
              </w:rPr>
              <w:t>100</w:t>
            </w:r>
          </w:p>
        </w:tc>
        <w:tc>
          <w:tcPr>
            <w:tcW w:w="1417" w:type="dxa"/>
          </w:tcPr>
          <w:p w:rsidR="006B5D4A" w:rsidRPr="00727797" w:rsidRDefault="006B5D4A" w:rsidP="006B5D4A">
            <w:pPr>
              <w:pStyle w:val="ConsPlusNormal"/>
              <w:spacing w:line="276" w:lineRule="auto"/>
              <w:rPr>
                <w:rFonts w:ascii="Times New Roman" w:hAnsi="Times New Roman" w:cs="Times New Roman"/>
                <w:sz w:val="28"/>
                <w:szCs w:val="28"/>
              </w:rPr>
            </w:pPr>
            <w:r w:rsidRPr="00727797">
              <w:rPr>
                <w:rFonts w:ascii="Times New Roman" w:hAnsi="Times New Roman" w:cs="Times New Roman"/>
                <w:sz w:val="28"/>
                <w:szCs w:val="28"/>
              </w:rPr>
              <w:t>100</w:t>
            </w:r>
          </w:p>
        </w:tc>
      </w:tr>
      <w:tr w:rsidR="006B5D4A">
        <w:tc>
          <w:tcPr>
            <w:tcW w:w="624" w:type="dxa"/>
          </w:tcPr>
          <w:p w:rsidR="006B5D4A" w:rsidRPr="00727797" w:rsidRDefault="006B5D4A" w:rsidP="006B5D4A">
            <w:pPr>
              <w:pStyle w:val="ConsPlusNormal"/>
              <w:rPr>
                <w:rFonts w:ascii="Times New Roman" w:hAnsi="Times New Roman" w:cs="Times New Roman"/>
                <w:sz w:val="28"/>
                <w:szCs w:val="28"/>
              </w:rPr>
            </w:pPr>
            <w:r w:rsidRPr="00727797">
              <w:rPr>
                <w:rFonts w:ascii="Times New Roman" w:hAnsi="Times New Roman" w:cs="Times New Roman"/>
                <w:sz w:val="28"/>
                <w:szCs w:val="28"/>
              </w:rPr>
              <w:t>11</w:t>
            </w:r>
          </w:p>
        </w:tc>
        <w:tc>
          <w:tcPr>
            <w:tcW w:w="3572" w:type="dxa"/>
          </w:tcPr>
          <w:p w:rsidR="006B5D4A" w:rsidRPr="00727797" w:rsidRDefault="006B5D4A" w:rsidP="006B5D4A">
            <w:pPr>
              <w:pStyle w:val="ConsPlusNormal"/>
              <w:rPr>
                <w:rFonts w:ascii="Times New Roman" w:hAnsi="Times New Roman" w:cs="Times New Roman"/>
                <w:sz w:val="28"/>
                <w:szCs w:val="28"/>
              </w:rPr>
            </w:pPr>
            <w:r w:rsidRPr="00727797">
              <w:rPr>
                <w:rFonts w:ascii="Times New Roman" w:hAnsi="Times New Roman" w:cs="Times New Roman"/>
                <w:sz w:val="28"/>
                <w:szCs w:val="28"/>
              </w:rPr>
              <w:t>Количество построенных и реконструированных учреждений культуры, введенных в эксплуатацию</w:t>
            </w:r>
          </w:p>
        </w:tc>
        <w:tc>
          <w:tcPr>
            <w:tcW w:w="1871" w:type="dxa"/>
          </w:tcPr>
          <w:p w:rsidR="006B5D4A" w:rsidRPr="00727797" w:rsidRDefault="006B5D4A" w:rsidP="006B5D4A">
            <w:pPr>
              <w:pStyle w:val="ConsPlusNormal"/>
              <w:spacing w:line="276" w:lineRule="auto"/>
              <w:rPr>
                <w:rFonts w:ascii="Times New Roman" w:hAnsi="Times New Roman" w:cs="Times New Roman"/>
                <w:sz w:val="28"/>
                <w:szCs w:val="28"/>
              </w:rPr>
            </w:pPr>
            <w:r w:rsidRPr="00727797">
              <w:rPr>
                <w:rFonts w:ascii="Times New Roman" w:hAnsi="Times New Roman" w:cs="Times New Roman"/>
                <w:sz w:val="28"/>
                <w:szCs w:val="28"/>
              </w:rPr>
              <w:t>объект</w:t>
            </w:r>
          </w:p>
        </w:tc>
        <w:tc>
          <w:tcPr>
            <w:tcW w:w="1020" w:type="dxa"/>
          </w:tcPr>
          <w:p w:rsidR="006B5D4A" w:rsidRPr="00727797" w:rsidRDefault="00ED13C8" w:rsidP="006B5D4A">
            <w:pPr>
              <w:pStyle w:val="ConsPlusNormal"/>
              <w:spacing w:line="276" w:lineRule="auto"/>
              <w:rPr>
                <w:rFonts w:ascii="Times New Roman" w:hAnsi="Times New Roman" w:cs="Times New Roman"/>
                <w:sz w:val="28"/>
                <w:szCs w:val="28"/>
              </w:rPr>
            </w:pPr>
            <w:r>
              <w:rPr>
                <w:rFonts w:ascii="Times New Roman" w:hAnsi="Times New Roman" w:cs="Times New Roman"/>
                <w:sz w:val="28"/>
                <w:szCs w:val="28"/>
              </w:rPr>
              <w:t>0</w:t>
            </w:r>
          </w:p>
        </w:tc>
        <w:tc>
          <w:tcPr>
            <w:tcW w:w="1020" w:type="dxa"/>
          </w:tcPr>
          <w:p w:rsidR="006B5D4A" w:rsidRPr="00727797" w:rsidRDefault="006B5D4A" w:rsidP="006B5D4A">
            <w:pPr>
              <w:pStyle w:val="ConsPlusNormal"/>
              <w:spacing w:line="276" w:lineRule="auto"/>
              <w:rPr>
                <w:rFonts w:ascii="Times New Roman" w:hAnsi="Times New Roman" w:cs="Times New Roman"/>
                <w:sz w:val="28"/>
                <w:szCs w:val="28"/>
              </w:rPr>
            </w:pPr>
            <w:r w:rsidRPr="00727797">
              <w:rPr>
                <w:rFonts w:ascii="Times New Roman" w:hAnsi="Times New Roman" w:cs="Times New Roman"/>
                <w:sz w:val="28"/>
                <w:szCs w:val="28"/>
              </w:rPr>
              <w:t>-</w:t>
            </w:r>
          </w:p>
        </w:tc>
        <w:tc>
          <w:tcPr>
            <w:tcW w:w="1020" w:type="dxa"/>
          </w:tcPr>
          <w:p w:rsidR="006B5D4A" w:rsidRPr="00727797" w:rsidRDefault="006B5D4A" w:rsidP="006B5D4A">
            <w:pPr>
              <w:pStyle w:val="ConsPlusNormal"/>
              <w:spacing w:line="276" w:lineRule="auto"/>
              <w:rPr>
                <w:rFonts w:ascii="Times New Roman" w:hAnsi="Times New Roman" w:cs="Times New Roman"/>
                <w:sz w:val="28"/>
                <w:szCs w:val="28"/>
              </w:rPr>
            </w:pPr>
            <w:r w:rsidRPr="00727797">
              <w:rPr>
                <w:rFonts w:ascii="Times New Roman" w:hAnsi="Times New Roman" w:cs="Times New Roman"/>
                <w:sz w:val="28"/>
                <w:szCs w:val="28"/>
              </w:rPr>
              <w:t>-</w:t>
            </w:r>
          </w:p>
        </w:tc>
        <w:tc>
          <w:tcPr>
            <w:tcW w:w="1020" w:type="dxa"/>
          </w:tcPr>
          <w:p w:rsidR="006B5D4A" w:rsidRPr="00727797" w:rsidRDefault="006B5D4A" w:rsidP="006B5D4A">
            <w:pPr>
              <w:pStyle w:val="ConsPlusNormal"/>
              <w:spacing w:line="276" w:lineRule="auto"/>
              <w:rPr>
                <w:rFonts w:ascii="Times New Roman" w:hAnsi="Times New Roman" w:cs="Times New Roman"/>
                <w:sz w:val="28"/>
                <w:szCs w:val="28"/>
              </w:rPr>
            </w:pPr>
            <w:r w:rsidRPr="00727797">
              <w:rPr>
                <w:rFonts w:ascii="Times New Roman" w:hAnsi="Times New Roman" w:cs="Times New Roman"/>
                <w:sz w:val="28"/>
                <w:szCs w:val="28"/>
              </w:rPr>
              <w:t>1</w:t>
            </w:r>
          </w:p>
        </w:tc>
        <w:tc>
          <w:tcPr>
            <w:tcW w:w="1020" w:type="dxa"/>
          </w:tcPr>
          <w:p w:rsidR="006B5D4A" w:rsidRPr="00727797" w:rsidRDefault="006B5D4A" w:rsidP="006B5D4A">
            <w:pPr>
              <w:pStyle w:val="ConsPlusNormal"/>
              <w:spacing w:line="276" w:lineRule="auto"/>
              <w:rPr>
                <w:rFonts w:ascii="Times New Roman" w:hAnsi="Times New Roman" w:cs="Times New Roman"/>
                <w:sz w:val="28"/>
                <w:szCs w:val="28"/>
              </w:rPr>
            </w:pPr>
            <w:r w:rsidRPr="00727797">
              <w:rPr>
                <w:rFonts w:ascii="Times New Roman" w:hAnsi="Times New Roman" w:cs="Times New Roman"/>
                <w:sz w:val="28"/>
                <w:szCs w:val="28"/>
              </w:rPr>
              <w:t>1</w:t>
            </w:r>
          </w:p>
        </w:tc>
        <w:tc>
          <w:tcPr>
            <w:tcW w:w="1020" w:type="dxa"/>
          </w:tcPr>
          <w:p w:rsidR="006B5D4A" w:rsidRPr="00727797" w:rsidRDefault="006B5D4A" w:rsidP="006B5D4A">
            <w:pPr>
              <w:pStyle w:val="ConsPlusNormal"/>
              <w:spacing w:line="276" w:lineRule="auto"/>
              <w:rPr>
                <w:rFonts w:ascii="Times New Roman" w:hAnsi="Times New Roman" w:cs="Times New Roman"/>
                <w:sz w:val="28"/>
                <w:szCs w:val="28"/>
              </w:rPr>
            </w:pPr>
            <w:r w:rsidRPr="00727797">
              <w:rPr>
                <w:rFonts w:ascii="Times New Roman" w:hAnsi="Times New Roman" w:cs="Times New Roman"/>
                <w:sz w:val="28"/>
                <w:szCs w:val="28"/>
              </w:rPr>
              <w:t>1</w:t>
            </w:r>
          </w:p>
        </w:tc>
        <w:tc>
          <w:tcPr>
            <w:tcW w:w="1417" w:type="dxa"/>
          </w:tcPr>
          <w:p w:rsidR="006B5D4A" w:rsidRPr="00727797" w:rsidRDefault="006B5D4A" w:rsidP="006B5D4A">
            <w:pPr>
              <w:pStyle w:val="ConsPlusNormal"/>
              <w:spacing w:line="276" w:lineRule="auto"/>
              <w:rPr>
                <w:rFonts w:ascii="Times New Roman" w:hAnsi="Times New Roman" w:cs="Times New Roman"/>
                <w:sz w:val="28"/>
                <w:szCs w:val="28"/>
              </w:rPr>
            </w:pPr>
            <w:r w:rsidRPr="00727797">
              <w:rPr>
                <w:rFonts w:ascii="Times New Roman" w:hAnsi="Times New Roman" w:cs="Times New Roman"/>
                <w:sz w:val="28"/>
                <w:szCs w:val="28"/>
              </w:rPr>
              <w:t>2</w:t>
            </w:r>
          </w:p>
        </w:tc>
      </w:tr>
      <w:tr w:rsidR="006B5D4A">
        <w:tc>
          <w:tcPr>
            <w:tcW w:w="624" w:type="dxa"/>
          </w:tcPr>
          <w:p w:rsidR="006B5D4A" w:rsidRPr="00727797" w:rsidRDefault="006B5D4A" w:rsidP="006B5D4A">
            <w:pPr>
              <w:pStyle w:val="ConsPlusNormal"/>
              <w:rPr>
                <w:rFonts w:ascii="Times New Roman" w:hAnsi="Times New Roman" w:cs="Times New Roman"/>
                <w:sz w:val="28"/>
                <w:szCs w:val="28"/>
              </w:rPr>
            </w:pPr>
            <w:r w:rsidRPr="00727797">
              <w:rPr>
                <w:rFonts w:ascii="Times New Roman" w:hAnsi="Times New Roman" w:cs="Times New Roman"/>
                <w:sz w:val="28"/>
                <w:szCs w:val="28"/>
              </w:rPr>
              <w:t>12</w:t>
            </w:r>
          </w:p>
        </w:tc>
        <w:tc>
          <w:tcPr>
            <w:tcW w:w="3572" w:type="dxa"/>
          </w:tcPr>
          <w:p w:rsidR="006B5D4A" w:rsidRPr="00727797" w:rsidRDefault="006B5D4A" w:rsidP="006B5D4A">
            <w:pPr>
              <w:pStyle w:val="ConsPlusNormal"/>
              <w:rPr>
                <w:rFonts w:ascii="Times New Roman" w:hAnsi="Times New Roman" w:cs="Times New Roman"/>
                <w:sz w:val="28"/>
                <w:szCs w:val="28"/>
              </w:rPr>
            </w:pPr>
            <w:r w:rsidRPr="00727797">
              <w:rPr>
                <w:rFonts w:ascii="Times New Roman" w:hAnsi="Times New Roman" w:cs="Times New Roman"/>
                <w:sz w:val="28"/>
                <w:szCs w:val="28"/>
              </w:rPr>
              <w:t>Доля учреждений культуры и искусства, находящихся в удовлетворительном состоянии, в общем количестве учреждений культуры и искусства</w:t>
            </w:r>
          </w:p>
        </w:tc>
        <w:tc>
          <w:tcPr>
            <w:tcW w:w="1871" w:type="dxa"/>
          </w:tcPr>
          <w:p w:rsidR="006B5D4A" w:rsidRPr="00727797" w:rsidRDefault="006B5D4A" w:rsidP="006B5D4A">
            <w:pPr>
              <w:pStyle w:val="ConsPlusNormal"/>
              <w:spacing w:line="276" w:lineRule="auto"/>
              <w:rPr>
                <w:rFonts w:ascii="Times New Roman" w:hAnsi="Times New Roman" w:cs="Times New Roman"/>
                <w:sz w:val="28"/>
                <w:szCs w:val="28"/>
              </w:rPr>
            </w:pPr>
            <w:r w:rsidRPr="00727797">
              <w:rPr>
                <w:rFonts w:ascii="Times New Roman" w:hAnsi="Times New Roman" w:cs="Times New Roman"/>
                <w:sz w:val="28"/>
                <w:szCs w:val="28"/>
              </w:rPr>
              <w:t>%</w:t>
            </w:r>
          </w:p>
        </w:tc>
        <w:tc>
          <w:tcPr>
            <w:tcW w:w="1020" w:type="dxa"/>
          </w:tcPr>
          <w:p w:rsidR="006B5D4A" w:rsidRPr="00727797" w:rsidRDefault="006B5D4A" w:rsidP="006B5D4A">
            <w:pPr>
              <w:pStyle w:val="ConsPlusNormal"/>
              <w:spacing w:line="276" w:lineRule="auto"/>
              <w:rPr>
                <w:rFonts w:ascii="Times New Roman" w:hAnsi="Times New Roman" w:cs="Times New Roman"/>
                <w:sz w:val="28"/>
                <w:szCs w:val="28"/>
              </w:rPr>
            </w:pPr>
          </w:p>
        </w:tc>
        <w:tc>
          <w:tcPr>
            <w:tcW w:w="1020" w:type="dxa"/>
          </w:tcPr>
          <w:p w:rsidR="006B5D4A" w:rsidRPr="00727797" w:rsidRDefault="006B5D4A" w:rsidP="006B5D4A">
            <w:pPr>
              <w:pStyle w:val="ConsPlusNormal"/>
              <w:spacing w:line="276" w:lineRule="auto"/>
              <w:rPr>
                <w:rFonts w:ascii="Times New Roman" w:hAnsi="Times New Roman" w:cs="Times New Roman"/>
                <w:sz w:val="28"/>
                <w:szCs w:val="28"/>
              </w:rPr>
            </w:pPr>
          </w:p>
        </w:tc>
        <w:tc>
          <w:tcPr>
            <w:tcW w:w="1020" w:type="dxa"/>
          </w:tcPr>
          <w:p w:rsidR="006B5D4A" w:rsidRPr="00727797" w:rsidRDefault="006B5D4A" w:rsidP="006B5D4A">
            <w:pPr>
              <w:pStyle w:val="ConsPlusNormal"/>
              <w:spacing w:line="276" w:lineRule="auto"/>
              <w:rPr>
                <w:rFonts w:ascii="Times New Roman" w:hAnsi="Times New Roman" w:cs="Times New Roman"/>
                <w:sz w:val="28"/>
                <w:szCs w:val="28"/>
              </w:rPr>
            </w:pPr>
            <w:r w:rsidRPr="00727797">
              <w:rPr>
                <w:rFonts w:ascii="Times New Roman" w:hAnsi="Times New Roman" w:cs="Times New Roman"/>
                <w:sz w:val="28"/>
                <w:szCs w:val="28"/>
              </w:rPr>
              <w:t>75</w:t>
            </w:r>
          </w:p>
        </w:tc>
        <w:tc>
          <w:tcPr>
            <w:tcW w:w="1020" w:type="dxa"/>
          </w:tcPr>
          <w:p w:rsidR="006B5D4A" w:rsidRPr="00727797" w:rsidRDefault="006B5D4A" w:rsidP="006B5D4A">
            <w:pPr>
              <w:rPr>
                <w:rFonts w:ascii="Times New Roman" w:hAnsi="Times New Roman" w:cs="Times New Roman"/>
                <w:sz w:val="28"/>
                <w:szCs w:val="28"/>
              </w:rPr>
            </w:pPr>
            <w:r w:rsidRPr="00727797">
              <w:rPr>
                <w:rFonts w:ascii="Times New Roman" w:hAnsi="Times New Roman" w:cs="Times New Roman"/>
                <w:sz w:val="28"/>
                <w:szCs w:val="28"/>
              </w:rPr>
              <w:t>100,0</w:t>
            </w:r>
          </w:p>
        </w:tc>
        <w:tc>
          <w:tcPr>
            <w:tcW w:w="1020" w:type="dxa"/>
          </w:tcPr>
          <w:p w:rsidR="006B5D4A" w:rsidRPr="00727797" w:rsidRDefault="006B5D4A" w:rsidP="006B5D4A">
            <w:pPr>
              <w:rPr>
                <w:rFonts w:ascii="Times New Roman" w:hAnsi="Times New Roman" w:cs="Times New Roman"/>
                <w:sz w:val="28"/>
                <w:szCs w:val="28"/>
              </w:rPr>
            </w:pPr>
            <w:r w:rsidRPr="00727797">
              <w:rPr>
                <w:rFonts w:ascii="Times New Roman" w:hAnsi="Times New Roman" w:cs="Times New Roman"/>
                <w:sz w:val="28"/>
                <w:szCs w:val="28"/>
              </w:rPr>
              <w:t>100,0</w:t>
            </w:r>
          </w:p>
        </w:tc>
        <w:tc>
          <w:tcPr>
            <w:tcW w:w="1020" w:type="dxa"/>
          </w:tcPr>
          <w:p w:rsidR="006B5D4A" w:rsidRPr="00727797" w:rsidRDefault="006B5D4A" w:rsidP="006B5D4A">
            <w:pPr>
              <w:pStyle w:val="ConsPlusNormal"/>
              <w:spacing w:line="276" w:lineRule="auto"/>
              <w:rPr>
                <w:rFonts w:ascii="Times New Roman" w:hAnsi="Times New Roman" w:cs="Times New Roman"/>
                <w:sz w:val="28"/>
                <w:szCs w:val="28"/>
              </w:rPr>
            </w:pPr>
            <w:r w:rsidRPr="00727797">
              <w:rPr>
                <w:rFonts w:ascii="Times New Roman" w:hAnsi="Times New Roman" w:cs="Times New Roman"/>
                <w:sz w:val="28"/>
                <w:szCs w:val="28"/>
              </w:rPr>
              <w:t>100,0</w:t>
            </w:r>
          </w:p>
        </w:tc>
        <w:tc>
          <w:tcPr>
            <w:tcW w:w="1417" w:type="dxa"/>
          </w:tcPr>
          <w:p w:rsidR="006B5D4A" w:rsidRPr="00727797" w:rsidRDefault="006B5D4A" w:rsidP="006B5D4A">
            <w:pPr>
              <w:pStyle w:val="ConsPlusNormal"/>
              <w:spacing w:line="276" w:lineRule="auto"/>
              <w:rPr>
                <w:rFonts w:ascii="Times New Roman" w:hAnsi="Times New Roman" w:cs="Times New Roman"/>
                <w:sz w:val="28"/>
                <w:szCs w:val="28"/>
              </w:rPr>
            </w:pPr>
            <w:r w:rsidRPr="00727797">
              <w:rPr>
                <w:rFonts w:ascii="Times New Roman" w:hAnsi="Times New Roman" w:cs="Times New Roman"/>
                <w:sz w:val="28"/>
                <w:szCs w:val="28"/>
              </w:rPr>
              <w:t>100,0</w:t>
            </w:r>
          </w:p>
        </w:tc>
      </w:tr>
      <w:tr w:rsidR="008A1B05">
        <w:tc>
          <w:tcPr>
            <w:tcW w:w="13604" w:type="dxa"/>
            <w:gridSpan w:val="10"/>
          </w:tcPr>
          <w:p w:rsidR="008A1B05" w:rsidRPr="00727797" w:rsidRDefault="008A1B05">
            <w:pPr>
              <w:pStyle w:val="ConsPlusNormal"/>
              <w:outlineLvl w:val="3"/>
              <w:rPr>
                <w:rFonts w:ascii="Times New Roman" w:hAnsi="Times New Roman" w:cs="Times New Roman"/>
                <w:sz w:val="28"/>
                <w:szCs w:val="28"/>
              </w:rPr>
            </w:pPr>
            <w:r w:rsidRPr="00727797">
              <w:rPr>
                <w:rFonts w:ascii="Times New Roman" w:hAnsi="Times New Roman" w:cs="Times New Roman"/>
                <w:sz w:val="28"/>
                <w:szCs w:val="28"/>
              </w:rPr>
              <w:t>Физическая культура и спорт</w:t>
            </w:r>
          </w:p>
        </w:tc>
      </w:tr>
      <w:tr w:rsidR="008A1B05">
        <w:tc>
          <w:tcPr>
            <w:tcW w:w="624" w:type="dxa"/>
          </w:tcPr>
          <w:p w:rsidR="008A1B05" w:rsidRPr="00727797" w:rsidRDefault="008A1B05">
            <w:pPr>
              <w:pStyle w:val="ConsPlusNormal"/>
              <w:rPr>
                <w:rFonts w:ascii="Times New Roman" w:hAnsi="Times New Roman" w:cs="Times New Roman"/>
                <w:sz w:val="28"/>
                <w:szCs w:val="28"/>
              </w:rPr>
            </w:pPr>
            <w:r w:rsidRPr="00727797">
              <w:rPr>
                <w:rFonts w:ascii="Times New Roman" w:hAnsi="Times New Roman" w:cs="Times New Roman"/>
                <w:sz w:val="28"/>
                <w:szCs w:val="28"/>
              </w:rPr>
              <w:t>15</w:t>
            </w:r>
          </w:p>
        </w:tc>
        <w:tc>
          <w:tcPr>
            <w:tcW w:w="3572" w:type="dxa"/>
          </w:tcPr>
          <w:p w:rsidR="008A1B05" w:rsidRPr="00727797" w:rsidRDefault="008A1B05">
            <w:pPr>
              <w:pStyle w:val="ConsPlusNormal"/>
              <w:rPr>
                <w:rFonts w:ascii="Times New Roman" w:hAnsi="Times New Roman" w:cs="Times New Roman"/>
                <w:sz w:val="28"/>
                <w:szCs w:val="28"/>
              </w:rPr>
            </w:pPr>
            <w:r w:rsidRPr="00727797">
              <w:rPr>
                <w:rFonts w:ascii="Times New Roman" w:hAnsi="Times New Roman" w:cs="Times New Roman"/>
                <w:sz w:val="28"/>
                <w:szCs w:val="28"/>
              </w:rPr>
              <w:t>Доля населения, обеспеченная спортивными объектами в соответствии с нормативными значениями</w:t>
            </w:r>
          </w:p>
        </w:tc>
        <w:tc>
          <w:tcPr>
            <w:tcW w:w="1871" w:type="dxa"/>
          </w:tcPr>
          <w:p w:rsidR="008A1B05" w:rsidRPr="00727797" w:rsidRDefault="008A1B05">
            <w:pPr>
              <w:pStyle w:val="ConsPlusNormal"/>
              <w:rPr>
                <w:rFonts w:ascii="Times New Roman" w:hAnsi="Times New Roman" w:cs="Times New Roman"/>
                <w:sz w:val="28"/>
                <w:szCs w:val="28"/>
              </w:rPr>
            </w:pPr>
            <w:r w:rsidRPr="00727797">
              <w:rPr>
                <w:rFonts w:ascii="Times New Roman" w:hAnsi="Times New Roman" w:cs="Times New Roman"/>
                <w:sz w:val="28"/>
                <w:szCs w:val="28"/>
              </w:rPr>
              <w:t>%</w:t>
            </w:r>
          </w:p>
        </w:tc>
        <w:tc>
          <w:tcPr>
            <w:tcW w:w="1020" w:type="dxa"/>
          </w:tcPr>
          <w:p w:rsidR="008A1B05" w:rsidRPr="00727797" w:rsidRDefault="00896133">
            <w:pPr>
              <w:pStyle w:val="ConsPlusNormal"/>
              <w:rPr>
                <w:rFonts w:ascii="Times New Roman" w:hAnsi="Times New Roman" w:cs="Times New Roman"/>
                <w:sz w:val="28"/>
                <w:szCs w:val="28"/>
              </w:rPr>
            </w:pPr>
            <w:r w:rsidRPr="00727797">
              <w:rPr>
                <w:rFonts w:ascii="Times New Roman" w:hAnsi="Times New Roman" w:cs="Times New Roman"/>
                <w:sz w:val="28"/>
                <w:szCs w:val="28"/>
              </w:rPr>
              <w:t>36</w:t>
            </w:r>
          </w:p>
        </w:tc>
        <w:tc>
          <w:tcPr>
            <w:tcW w:w="1020" w:type="dxa"/>
          </w:tcPr>
          <w:p w:rsidR="008A1B05" w:rsidRPr="00727797" w:rsidRDefault="00896133">
            <w:pPr>
              <w:pStyle w:val="ConsPlusNormal"/>
              <w:rPr>
                <w:rFonts w:ascii="Times New Roman" w:hAnsi="Times New Roman" w:cs="Times New Roman"/>
                <w:sz w:val="28"/>
                <w:szCs w:val="28"/>
              </w:rPr>
            </w:pPr>
            <w:r w:rsidRPr="00727797">
              <w:rPr>
                <w:rFonts w:ascii="Times New Roman" w:hAnsi="Times New Roman" w:cs="Times New Roman"/>
                <w:sz w:val="28"/>
                <w:szCs w:val="28"/>
              </w:rPr>
              <w:t>37</w:t>
            </w:r>
          </w:p>
        </w:tc>
        <w:tc>
          <w:tcPr>
            <w:tcW w:w="1020" w:type="dxa"/>
          </w:tcPr>
          <w:p w:rsidR="008A1B05" w:rsidRPr="00727797" w:rsidRDefault="00896133">
            <w:pPr>
              <w:pStyle w:val="ConsPlusNormal"/>
              <w:rPr>
                <w:rFonts w:ascii="Times New Roman" w:hAnsi="Times New Roman" w:cs="Times New Roman"/>
                <w:sz w:val="28"/>
                <w:szCs w:val="28"/>
              </w:rPr>
            </w:pPr>
            <w:r w:rsidRPr="00727797">
              <w:rPr>
                <w:rFonts w:ascii="Times New Roman" w:hAnsi="Times New Roman" w:cs="Times New Roman"/>
                <w:sz w:val="28"/>
                <w:szCs w:val="28"/>
              </w:rPr>
              <w:t>38</w:t>
            </w:r>
          </w:p>
        </w:tc>
        <w:tc>
          <w:tcPr>
            <w:tcW w:w="1020" w:type="dxa"/>
          </w:tcPr>
          <w:p w:rsidR="008A1B05" w:rsidRPr="00727797" w:rsidRDefault="00896133">
            <w:pPr>
              <w:pStyle w:val="ConsPlusNormal"/>
              <w:rPr>
                <w:rFonts w:ascii="Times New Roman" w:hAnsi="Times New Roman" w:cs="Times New Roman"/>
                <w:sz w:val="28"/>
                <w:szCs w:val="28"/>
              </w:rPr>
            </w:pPr>
            <w:r w:rsidRPr="00727797">
              <w:rPr>
                <w:rFonts w:ascii="Times New Roman" w:hAnsi="Times New Roman" w:cs="Times New Roman"/>
                <w:sz w:val="28"/>
                <w:szCs w:val="28"/>
              </w:rPr>
              <w:t>39</w:t>
            </w:r>
          </w:p>
        </w:tc>
        <w:tc>
          <w:tcPr>
            <w:tcW w:w="1020" w:type="dxa"/>
          </w:tcPr>
          <w:p w:rsidR="008A1B05" w:rsidRPr="00727797" w:rsidRDefault="00896133">
            <w:pPr>
              <w:pStyle w:val="ConsPlusNormal"/>
              <w:rPr>
                <w:rFonts w:ascii="Times New Roman" w:hAnsi="Times New Roman" w:cs="Times New Roman"/>
                <w:sz w:val="28"/>
                <w:szCs w:val="28"/>
              </w:rPr>
            </w:pPr>
            <w:r w:rsidRPr="00727797">
              <w:rPr>
                <w:rFonts w:ascii="Times New Roman" w:hAnsi="Times New Roman" w:cs="Times New Roman"/>
                <w:sz w:val="28"/>
                <w:szCs w:val="28"/>
              </w:rPr>
              <w:t>40</w:t>
            </w:r>
          </w:p>
        </w:tc>
        <w:tc>
          <w:tcPr>
            <w:tcW w:w="1020" w:type="dxa"/>
          </w:tcPr>
          <w:p w:rsidR="008A1B05" w:rsidRPr="00727797" w:rsidRDefault="00896133">
            <w:pPr>
              <w:pStyle w:val="ConsPlusNormal"/>
              <w:rPr>
                <w:rFonts w:ascii="Times New Roman" w:hAnsi="Times New Roman" w:cs="Times New Roman"/>
                <w:sz w:val="28"/>
                <w:szCs w:val="28"/>
              </w:rPr>
            </w:pPr>
            <w:r w:rsidRPr="00727797">
              <w:rPr>
                <w:rFonts w:ascii="Times New Roman" w:hAnsi="Times New Roman" w:cs="Times New Roman"/>
                <w:sz w:val="28"/>
                <w:szCs w:val="28"/>
              </w:rPr>
              <w:t>41</w:t>
            </w:r>
          </w:p>
        </w:tc>
        <w:tc>
          <w:tcPr>
            <w:tcW w:w="1417" w:type="dxa"/>
          </w:tcPr>
          <w:p w:rsidR="008A1B05" w:rsidRPr="00727797" w:rsidRDefault="00896133">
            <w:pPr>
              <w:pStyle w:val="ConsPlusNormal"/>
              <w:rPr>
                <w:rFonts w:ascii="Times New Roman" w:hAnsi="Times New Roman" w:cs="Times New Roman"/>
                <w:sz w:val="28"/>
                <w:szCs w:val="28"/>
              </w:rPr>
            </w:pPr>
            <w:r w:rsidRPr="00727797">
              <w:rPr>
                <w:rFonts w:ascii="Times New Roman" w:hAnsi="Times New Roman" w:cs="Times New Roman"/>
                <w:sz w:val="28"/>
                <w:szCs w:val="28"/>
              </w:rPr>
              <w:t>42</w:t>
            </w:r>
          </w:p>
        </w:tc>
      </w:tr>
      <w:tr w:rsidR="008A1B05">
        <w:tc>
          <w:tcPr>
            <w:tcW w:w="624" w:type="dxa"/>
          </w:tcPr>
          <w:p w:rsidR="008A1B05" w:rsidRPr="00727797" w:rsidRDefault="008A1B05">
            <w:pPr>
              <w:pStyle w:val="ConsPlusNormal"/>
              <w:rPr>
                <w:rFonts w:ascii="Times New Roman" w:hAnsi="Times New Roman" w:cs="Times New Roman"/>
                <w:sz w:val="28"/>
                <w:szCs w:val="28"/>
              </w:rPr>
            </w:pPr>
            <w:r w:rsidRPr="00727797">
              <w:rPr>
                <w:rFonts w:ascii="Times New Roman" w:hAnsi="Times New Roman" w:cs="Times New Roman"/>
                <w:sz w:val="28"/>
                <w:szCs w:val="28"/>
              </w:rPr>
              <w:t>16</w:t>
            </w:r>
          </w:p>
        </w:tc>
        <w:tc>
          <w:tcPr>
            <w:tcW w:w="3572" w:type="dxa"/>
          </w:tcPr>
          <w:p w:rsidR="008A1B05" w:rsidRPr="00727797" w:rsidRDefault="008A1B05">
            <w:pPr>
              <w:pStyle w:val="ConsPlusNormal"/>
              <w:rPr>
                <w:rFonts w:ascii="Times New Roman" w:hAnsi="Times New Roman" w:cs="Times New Roman"/>
                <w:sz w:val="28"/>
                <w:szCs w:val="28"/>
              </w:rPr>
            </w:pPr>
            <w:r w:rsidRPr="00727797">
              <w:rPr>
                <w:rFonts w:ascii="Times New Roman" w:hAnsi="Times New Roman" w:cs="Times New Roman"/>
                <w:sz w:val="28"/>
                <w:szCs w:val="28"/>
              </w:rPr>
              <w:t xml:space="preserve">Количество построенных и реконструированных учреждений физической культуры и спорта, </w:t>
            </w:r>
            <w:r w:rsidRPr="00727797">
              <w:rPr>
                <w:rFonts w:ascii="Times New Roman" w:hAnsi="Times New Roman" w:cs="Times New Roman"/>
                <w:sz w:val="28"/>
                <w:szCs w:val="28"/>
              </w:rPr>
              <w:lastRenderedPageBreak/>
              <w:t>введенных в эксплуатацию</w:t>
            </w:r>
          </w:p>
        </w:tc>
        <w:tc>
          <w:tcPr>
            <w:tcW w:w="1871" w:type="dxa"/>
          </w:tcPr>
          <w:p w:rsidR="008A1B05" w:rsidRPr="00727797" w:rsidRDefault="008A1B05">
            <w:pPr>
              <w:pStyle w:val="ConsPlusNormal"/>
              <w:rPr>
                <w:rFonts w:ascii="Times New Roman" w:hAnsi="Times New Roman" w:cs="Times New Roman"/>
                <w:sz w:val="28"/>
                <w:szCs w:val="28"/>
              </w:rPr>
            </w:pPr>
            <w:r w:rsidRPr="00727797">
              <w:rPr>
                <w:rFonts w:ascii="Times New Roman" w:hAnsi="Times New Roman" w:cs="Times New Roman"/>
                <w:sz w:val="28"/>
                <w:szCs w:val="28"/>
              </w:rPr>
              <w:lastRenderedPageBreak/>
              <w:t>объект</w:t>
            </w:r>
          </w:p>
        </w:tc>
        <w:tc>
          <w:tcPr>
            <w:tcW w:w="1020" w:type="dxa"/>
          </w:tcPr>
          <w:p w:rsidR="008A1B05" w:rsidRPr="00727797" w:rsidRDefault="00ED13C8">
            <w:pPr>
              <w:pStyle w:val="ConsPlusNormal"/>
              <w:rPr>
                <w:rFonts w:ascii="Times New Roman" w:hAnsi="Times New Roman" w:cs="Times New Roman"/>
                <w:sz w:val="28"/>
                <w:szCs w:val="28"/>
              </w:rPr>
            </w:pPr>
            <w:r>
              <w:rPr>
                <w:rFonts w:ascii="Times New Roman" w:hAnsi="Times New Roman" w:cs="Times New Roman"/>
                <w:sz w:val="28"/>
                <w:szCs w:val="28"/>
              </w:rPr>
              <w:t>0</w:t>
            </w:r>
          </w:p>
        </w:tc>
        <w:tc>
          <w:tcPr>
            <w:tcW w:w="1020" w:type="dxa"/>
          </w:tcPr>
          <w:p w:rsidR="008A1B05" w:rsidRPr="00727797" w:rsidRDefault="00ED13C8">
            <w:pPr>
              <w:pStyle w:val="ConsPlusNormal"/>
              <w:rPr>
                <w:rFonts w:ascii="Times New Roman" w:hAnsi="Times New Roman" w:cs="Times New Roman"/>
                <w:sz w:val="28"/>
                <w:szCs w:val="28"/>
              </w:rPr>
            </w:pPr>
            <w:r>
              <w:rPr>
                <w:rFonts w:ascii="Times New Roman" w:hAnsi="Times New Roman" w:cs="Times New Roman"/>
                <w:sz w:val="28"/>
                <w:szCs w:val="28"/>
              </w:rPr>
              <w:t>1</w:t>
            </w:r>
          </w:p>
        </w:tc>
        <w:tc>
          <w:tcPr>
            <w:tcW w:w="1020" w:type="dxa"/>
          </w:tcPr>
          <w:p w:rsidR="008A1B05" w:rsidRPr="00727797" w:rsidRDefault="00896133">
            <w:pPr>
              <w:pStyle w:val="ConsPlusNormal"/>
              <w:rPr>
                <w:rFonts w:ascii="Times New Roman" w:hAnsi="Times New Roman" w:cs="Times New Roman"/>
                <w:sz w:val="28"/>
                <w:szCs w:val="28"/>
              </w:rPr>
            </w:pPr>
            <w:r w:rsidRPr="00727797">
              <w:rPr>
                <w:rFonts w:ascii="Times New Roman" w:hAnsi="Times New Roman" w:cs="Times New Roman"/>
                <w:sz w:val="28"/>
                <w:szCs w:val="28"/>
              </w:rPr>
              <w:t>0</w:t>
            </w:r>
          </w:p>
        </w:tc>
        <w:tc>
          <w:tcPr>
            <w:tcW w:w="1020" w:type="dxa"/>
          </w:tcPr>
          <w:p w:rsidR="008A1B05" w:rsidRPr="00727797" w:rsidRDefault="00ED13C8">
            <w:pPr>
              <w:pStyle w:val="ConsPlusNormal"/>
              <w:rPr>
                <w:rFonts w:ascii="Times New Roman" w:hAnsi="Times New Roman" w:cs="Times New Roman"/>
                <w:sz w:val="28"/>
                <w:szCs w:val="28"/>
              </w:rPr>
            </w:pPr>
            <w:r>
              <w:rPr>
                <w:rFonts w:ascii="Times New Roman" w:hAnsi="Times New Roman" w:cs="Times New Roman"/>
                <w:sz w:val="28"/>
                <w:szCs w:val="28"/>
              </w:rPr>
              <w:t>0</w:t>
            </w:r>
          </w:p>
        </w:tc>
        <w:tc>
          <w:tcPr>
            <w:tcW w:w="1020" w:type="dxa"/>
          </w:tcPr>
          <w:p w:rsidR="008A1B05" w:rsidRPr="00727797" w:rsidRDefault="00896133">
            <w:pPr>
              <w:pStyle w:val="ConsPlusNormal"/>
              <w:rPr>
                <w:rFonts w:ascii="Times New Roman" w:hAnsi="Times New Roman" w:cs="Times New Roman"/>
                <w:sz w:val="28"/>
                <w:szCs w:val="28"/>
              </w:rPr>
            </w:pPr>
            <w:r w:rsidRPr="00727797">
              <w:rPr>
                <w:rFonts w:ascii="Times New Roman" w:hAnsi="Times New Roman" w:cs="Times New Roman"/>
                <w:sz w:val="28"/>
                <w:szCs w:val="28"/>
              </w:rPr>
              <w:t>0</w:t>
            </w:r>
          </w:p>
        </w:tc>
        <w:tc>
          <w:tcPr>
            <w:tcW w:w="1020" w:type="dxa"/>
          </w:tcPr>
          <w:p w:rsidR="008A1B05" w:rsidRPr="00727797" w:rsidRDefault="00896133">
            <w:pPr>
              <w:pStyle w:val="ConsPlusNormal"/>
              <w:rPr>
                <w:rFonts w:ascii="Times New Roman" w:hAnsi="Times New Roman" w:cs="Times New Roman"/>
                <w:sz w:val="28"/>
                <w:szCs w:val="28"/>
              </w:rPr>
            </w:pPr>
            <w:r w:rsidRPr="00727797">
              <w:rPr>
                <w:rFonts w:ascii="Times New Roman" w:hAnsi="Times New Roman" w:cs="Times New Roman"/>
                <w:sz w:val="28"/>
                <w:szCs w:val="28"/>
              </w:rPr>
              <w:t>0</w:t>
            </w:r>
          </w:p>
        </w:tc>
        <w:tc>
          <w:tcPr>
            <w:tcW w:w="1417" w:type="dxa"/>
          </w:tcPr>
          <w:p w:rsidR="008A1B05" w:rsidRPr="00727797" w:rsidRDefault="00896133">
            <w:pPr>
              <w:pStyle w:val="ConsPlusNormal"/>
              <w:rPr>
                <w:rFonts w:ascii="Times New Roman" w:hAnsi="Times New Roman" w:cs="Times New Roman"/>
                <w:sz w:val="28"/>
                <w:szCs w:val="28"/>
              </w:rPr>
            </w:pPr>
            <w:r w:rsidRPr="00727797">
              <w:rPr>
                <w:rFonts w:ascii="Times New Roman" w:hAnsi="Times New Roman" w:cs="Times New Roman"/>
                <w:sz w:val="28"/>
                <w:szCs w:val="28"/>
              </w:rPr>
              <w:t>0</w:t>
            </w:r>
          </w:p>
        </w:tc>
      </w:tr>
      <w:tr w:rsidR="008A1B05">
        <w:tc>
          <w:tcPr>
            <w:tcW w:w="624" w:type="dxa"/>
          </w:tcPr>
          <w:p w:rsidR="008A1B05" w:rsidRPr="00727797" w:rsidRDefault="008A1B05">
            <w:pPr>
              <w:pStyle w:val="ConsPlusNormal"/>
              <w:rPr>
                <w:rFonts w:ascii="Times New Roman" w:hAnsi="Times New Roman" w:cs="Times New Roman"/>
                <w:sz w:val="28"/>
                <w:szCs w:val="28"/>
              </w:rPr>
            </w:pPr>
            <w:r w:rsidRPr="00727797">
              <w:rPr>
                <w:rFonts w:ascii="Times New Roman" w:hAnsi="Times New Roman" w:cs="Times New Roman"/>
                <w:sz w:val="28"/>
                <w:szCs w:val="28"/>
              </w:rPr>
              <w:lastRenderedPageBreak/>
              <w:t>17</w:t>
            </w:r>
          </w:p>
        </w:tc>
        <w:tc>
          <w:tcPr>
            <w:tcW w:w="3572" w:type="dxa"/>
          </w:tcPr>
          <w:p w:rsidR="008A1B05" w:rsidRPr="00727797" w:rsidRDefault="008A1B05">
            <w:pPr>
              <w:pStyle w:val="ConsPlusNormal"/>
              <w:rPr>
                <w:rFonts w:ascii="Times New Roman" w:hAnsi="Times New Roman" w:cs="Times New Roman"/>
                <w:sz w:val="28"/>
                <w:szCs w:val="28"/>
              </w:rPr>
            </w:pPr>
            <w:r w:rsidRPr="00727797">
              <w:rPr>
                <w:rFonts w:ascii="Times New Roman" w:hAnsi="Times New Roman" w:cs="Times New Roman"/>
                <w:sz w:val="28"/>
                <w:szCs w:val="28"/>
              </w:rPr>
              <w:t>Удельный вес населения, систематически занимающегося физической культурой и спортом</w:t>
            </w:r>
          </w:p>
        </w:tc>
        <w:tc>
          <w:tcPr>
            <w:tcW w:w="1871" w:type="dxa"/>
          </w:tcPr>
          <w:p w:rsidR="008A1B05" w:rsidRPr="00727797" w:rsidRDefault="008A1B05">
            <w:pPr>
              <w:pStyle w:val="ConsPlusNormal"/>
              <w:rPr>
                <w:rFonts w:ascii="Times New Roman" w:hAnsi="Times New Roman" w:cs="Times New Roman"/>
                <w:sz w:val="28"/>
                <w:szCs w:val="28"/>
              </w:rPr>
            </w:pPr>
            <w:r w:rsidRPr="00727797">
              <w:rPr>
                <w:rFonts w:ascii="Times New Roman" w:hAnsi="Times New Roman" w:cs="Times New Roman"/>
                <w:sz w:val="28"/>
                <w:szCs w:val="28"/>
              </w:rPr>
              <w:t>%</w:t>
            </w:r>
          </w:p>
        </w:tc>
        <w:tc>
          <w:tcPr>
            <w:tcW w:w="1020" w:type="dxa"/>
          </w:tcPr>
          <w:p w:rsidR="008A1B05" w:rsidRPr="00727797" w:rsidRDefault="00896133" w:rsidP="00896133">
            <w:pPr>
              <w:pStyle w:val="ConsPlusNormal"/>
              <w:rPr>
                <w:rFonts w:ascii="Times New Roman" w:hAnsi="Times New Roman" w:cs="Times New Roman"/>
                <w:sz w:val="28"/>
                <w:szCs w:val="28"/>
              </w:rPr>
            </w:pPr>
            <w:r w:rsidRPr="00727797">
              <w:rPr>
                <w:rFonts w:ascii="Times New Roman" w:hAnsi="Times New Roman" w:cs="Times New Roman"/>
                <w:sz w:val="28"/>
                <w:szCs w:val="28"/>
              </w:rPr>
              <w:t>34,5</w:t>
            </w:r>
          </w:p>
        </w:tc>
        <w:tc>
          <w:tcPr>
            <w:tcW w:w="1020" w:type="dxa"/>
          </w:tcPr>
          <w:p w:rsidR="008A1B05" w:rsidRPr="00727797" w:rsidRDefault="008A1B05" w:rsidP="00896133">
            <w:pPr>
              <w:pStyle w:val="ConsPlusNormal"/>
              <w:rPr>
                <w:rFonts w:ascii="Times New Roman" w:hAnsi="Times New Roman" w:cs="Times New Roman"/>
                <w:sz w:val="28"/>
                <w:szCs w:val="28"/>
              </w:rPr>
            </w:pPr>
            <w:r w:rsidRPr="00727797">
              <w:rPr>
                <w:rFonts w:ascii="Times New Roman" w:hAnsi="Times New Roman" w:cs="Times New Roman"/>
                <w:sz w:val="28"/>
                <w:szCs w:val="28"/>
              </w:rPr>
              <w:t>3</w:t>
            </w:r>
            <w:r w:rsidR="00896133" w:rsidRPr="00727797">
              <w:rPr>
                <w:rFonts w:ascii="Times New Roman" w:hAnsi="Times New Roman" w:cs="Times New Roman"/>
                <w:sz w:val="28"/>
                <w:szCs w:val="28"/>
              </w:rPr>
              <w:t>5</w:t>
            </w:r>
          </w:p>
        </w:tc>
        <w:tc>
          <w:tcPr>
            <w:tcW w:w="1020" w:type="dxa"/>
          </w:tcPr>
          <w:p w:rsidR="008A1B05" w:rsidRPr="00727797" w:rsidRDefault="008A1B05" w:rsidP="00896133">
            <w:pPr>
              <w:pStyle w:val="ConsPlusNormal"/>
              <w:rPr>
                <w:rFonts w:ascii="Times New Roman" w:hAnsi="Times New Roman" w:cs="Times New Roman"/>
                <w:sz w:val="28"/>
                <w:szCs w:val="28"/>
              </w:rPr>
            </w:pPr>
            <w:r w:rsidRPr="00727797">
              <w:rPr>
                <w:rFonts w:ascii="Times New Roman" w:hAnsi="Times New Roman" w:cs="Times New Roman"/>
                <w:sz w:val="28"/>
                <w:szCs w:val="28"/>
              </w:rPr>
              <w:t>3</w:t>
            </w:r>
            <w:r w:rsidR="00896133" w:rsidRPr="00727797">
              <w:rPr>
                <w:rFonts w:ascii="Times New Roman" w:hAnsi="Times New Roman" w:cs="Times New Roman"/>
                <w:sz w:val="28"/>
                <w:szCs w:val="28"/>
              </w:rPr>
              <w:t>7</w:t>
            </w:r>
          </w:p>
        </w:tc>
        <w:tc>
          <w:tcPr>
            <w:tcW w:w="1020" w:type="dxa"/>
          </w:tcPr>
          <w:p w:rsidR="008A1B05" w:rsidRPr="00727797" w:rsidRDefault="008A1B05" w:rsidP="00896133">
            <w:pPr>
              <w:pStyle w:val="ConsPlusNormal"/>
              <w:rPr>
                <w:rFonts w:ascii="Times New Roman" w:hAnsi="Times New Roman" w:cs="Times New Roman"/>
                <w:sz w:val="28"/>
                <w:szCs w:val="28"/>
              </w:rPr>
            </w:pPr>
            <w:r w:rsidRPr="00727797">
              <w:rPr>
                <w:rFonts w:ascii="Times New Roman" w:hAnsi="Times New Roman" w:cs="Times New Roman"/>
                <w:sz w:val="28"/>
                <w:szCs w:val="28"/>
              </w:rPr>
              <w:t>3</w:t>
            </w:r>
            <w:r w:rsidR="00896133" w:rsidRPr="00727797">
              <w:rPr>
                <w:rFonts w:ascii="Times New Roman" w:hAnsi="Times New Roman" w:cs="Times New Roman"/>
                <w:sz w:val="28"/>
                <w:szCs w:val="28"/>
              </w:rPr>
              <w:t>9</w:t>
            </w:r>
          </w:p>
        </w:tc>
        <w:tc>
          <w:tcPr>
            <w:tcW w:w="1020" w:type="dxa"/>
          </w:tcPr>
          <w:p w:rsidR="008A1B05" w:rsidRPr="00727797" w:rsidRDefault="00896133">
            <w:pPr>
              <w:pStyle w:val="ConsPlusNormal"/>
              <w:rPr>
                <w:rFonts w:ascii="Times New Roman" w:hAnsi="Times New Roman" w:cs="Times New Roman"/>
                <w:sz w:val="28"/>
                <w:szCs w:val="28"/>
              </w:rPr>
            </w:pPr>
            <w:r w:rsidRPr="00727797">
              <w:rPr>
                <w:rFonts w:ascii="Times New Roman" w:hAnsi="Times New Roman" w:cs="Times New Roman"/>
                <w:sz w:val="28"/>
                <w:szCs w:val="28"/>
              </w:rPr>
              <w:t>40</w:t>
            </w:r>
          </w:p>
        </w:tc>
        <w:tc>
          <w:tcPr>
            <w:tcW w:w="1020" w:type="dxa"/>
          </w:tcPr>
          <w:p w:rsidR="008A1B05" w:rsidRPr="00727797" w:rsidRDefault="00896133">
            <w:pPr>
              <w:pStyle w:val="ConsPlusNormal"/>
              <w:rPr>
                <w:rFonts w:ascii="Times New Roman" w:hAnsi="Times New Roman" w:cs="Times New Roman"/>
                <w:sz w:val="28"/>
                <w:szCs w:val="28"/>
              </w:rPr>
            </w:pPr>
            <w:r w:rsidRPr="00727797">
              <w:rPr>
                <w:rFonts w:ascii="Times New Roman" w:hAnsi="Times New Roman" w:cs="Times New Roman"/>
                <w:sz w:val="28"/>
                <w:szCs w:val="28"/>
              </w:rPr>
              <w:t>41</w:t>
            </w:r>
          </w:p>
        </w:tc>
        <w:tc>
          <w:tcPr>
            <w:tcW w:w="1417" w:type="dxa"/>
          </w:tcPr>
          <w:p w:rsidR="008A1B05" w:rsidRPr="00727797" w:rsidRDefault="00896133">
            <w:pPr>
              <w:pStyle w:val="ConsPlusNormal"/>
              <w:rPr>
                <w:rFonts w:ascii="Times New Roman" w:hAnsi="Times New Roman" w:cs="Times New Roman"/>
                <w:sz w:val="28"/>
                <w:szCs w:val="28"/>
              </w:rPr>
            </w:pPr>
            <w:r w:rsidRPr="00727797">
              <w:rPr>
                <w:rFonts w:ascii="Times New Roman" w:hAnsi="Times New Roman" w:cs="Times New Roman"/>
                <w:sz w:val="28"/>
                <w:szCs w:val="28"/>
              </w:rPr>
              <w:t>42</w:t>
            </w:r>
          </w:p>
        </w:tc>
      </w:tr>
      <w:tr w:rsidR="008A1B05">
        <w:tc>
          <w:tcPr>
            <w:tcW w:w="624" w:type="dxa"/>
          </w:tcPr>
          <w:p w:rsidR="008A1B05" w:rsidRPr="00727797" w:rsidRDefault="008A1B05">
            <w:pPr>
              <w:pStyle w:val="ConsPlusNormal"/>
              <w:rPr>
                <w:rFonts w:ascii="Times New Roman" w:hAnsi="Times New Roman" w:cs="Times New Roman"/>
                <w:sz w:val="28"/>
                <w:szCs w:val="28"/>
              </w:rPr>
            </w:pPr>
            <w:r w:rsidRPr="00727797">
              <w:rPr>
                <w:rFonts w:ascii="Times New Roman" w:hAnsi="Times New Roman" w:cs="Times New Roman"/>
                <w:sz w:val="28"/>
                <w:szCs w:val="28"/>
              </w:rPr>
              <w:t>18</w:t>
            </w:r>
          </w:p>
        </w:tc>
        <w:tc>
          <w:tcPr>
            <w:tcW w:w="3572" w:type="dxa"/>
          </w:tcPr>
          <w:p w:rsidR="008A1B05" w:rsidRPr="00727797" w:rsidRDefault="008A1B05">
            <w:pPr>
              <w:pStyle w:val="ConsPlusNormal"/>
              <w:rPr>
                <w:rFonts w:ascii="Times New Roman" w:hAnsi="Times New Roman" w:cs="Times New Roman"/>
                <w:sz w:val="28"/>
                <w:szCs w:val="28"/>
              </w:rPr>
            </w:pPr>
            <w:r w:rsidRPr="00727797">
              <w:rPr>
                <w:rFonts w:ascii="Times New Roman" w:hAnsi="Times New Roman" w:cs="Times New Roman"/>
                <w:sz w:val="28"/>
                <w:szCs w:val="28"/>
              </w:rPr>
              <w:t>Удельный вес населения с ОВЗ и инвалидов, систематически занимающегося физической культурой и спортом</w:t>
            </w:r>
          </w:p>
        </w:tc>
        <w:tc>
          <w:tcPr>
            <w:tcW w:w="1871" w:type="dxa"/>
          </w:tcPr>
          <w:p w:rsidR="008A1B05" w:rsidRPr="00727797" w:rsidRDefault="008A1B05">
            <w:pPr>
              <w:pStyle w:val="ConsPlusNormal"/>
              <w:rPr>
                <w:rFonts w:ascii="Times New Roman" w:hAnsi="Times New Roman" w:cs="Times New Roman"/>
                <w:sz w:val="28"/>
                <w:szCs w:val="28"/>
              </w:rPr>
            </w:pPr>
            <w:r w:rsidRPr="00727797">
              <w:rPr>
                <w:rFonts w:ascii="Times New Roman" w:hAnsi="Times New Roman" w:cs="Times New Roman"/>
                <w:sz w:val="28"/>
                <w:szCs w:val="28"/>
              </w:rPr>
              <w:t>%</w:t>
            </w:r>
          </w:p>
        </w:tc>
        <w:tc>
          <w:tcPr>
            <w:tcW w:w="1020" w:type="dxa"/>
          </w:tcPr>
          <w:p w:rsidR="008A1B05" w:rsidRPr="00727797" w:rsidRDefault="00896133">
            <w:pPr>
              <w:pStyle w:val="ConsPlusNormal"/>
              <w:rPr>
                <w:rFonts w:ascii="Times New Roman" w:hAnsi="Times New Roman" w:cs="Times New Roman"/>
                <w:sz w:val="28"/>
                <w:szCs w:val="28"/>
              </w:rPr>
            </w:pPr>
            <w:r w:rsidRPr="00727797">
              <w:rPr>
                <w:rFonts w:ascii="Times New Roman" w:hAnsi="Times New Roman" w:cs="Times New Roman"/>
                <w:sz w:val="28"/>
                <w:szCs w:val="28"/>
              </w:rPr>
              <w:t>13,5</w:t>
            </w:r>
          </w:p>
        </w:tc>
        <w:tc>
          <w:tcPr>
            <w:tcW w:w="1020" w:type="dxa"/>
          </w:tcPr>
          <w:p w:rsidR="008A1B05" w:rsidRPr="00727797" w:rsidRDefault="00896133">
            <w:pPr>
              <w:pStyle w:val="ConsPlusNormal"/>
              <w:rPr>
                <w:rFonts w:ascii="Times New Roman" w:hAnsi="Times New Roman" w:cs="Times New Roman"/>
                <w:sz w:val="28"/>
                <w:szCs w:val="28"/>
              </w:rPr>
            </w:pPr>
            <w:r w:rsidRPr="00727797">
              <w:rPr>
                <w:rFonts w:ascii="Times New Roman" w:hAnsi="Times New Roman" w:cs="Times New Roman"/>
                <w:sz w:val="28"/>
                <w:szCs w:val="28"/>
              </w:rPr>
              <w:t>14</w:t>
            </w:r>
          </w:p>
        </w:tc>
        <w:tc>
          <w:tcPr>
            <w:tcW w:w="1020" w:type="dxa"/>
          </w:tcPr>
          <w:p w:rsidR="008A1B05" w:rsidRPr="00727797" w:rsidRDefault="00896133">
            <w:pPr>
              <w:pStyle w:val="ConsPlusNormal"/>
              <w:rPr>
                <w:rFonts w:ascii="Times New Roman" w:hAnsi="Times New Roman" w:cs="Times New Roman"/>
                <w:sz w:val="28"/>
                <w:szCs w:val="28"/>
              </w:rPr>
            </w:pPr>
            <w:r w:rsidRPr="00727797">
              <w:rPr>
                <w:rFonts w:ascii="Times New Roman" w:hAnsi="Times New Roman" w:cs="Times New Roman"/>
                <w:sz w:val="28"/>
                <w:szCs w:val="28"/>
              </w:rPr>
              <w:t>16</w:t>
            </w:r>
          </w:p>
        </w:tc>
        <w:tc>
          <w:tcPr>
            <w:tcW w:w="1020" w:type="dxa"/>
          </w:tcPr>
          <w:p w:rsidR="008A1B05" w:rsidRPr="00727797" w:rsidRDefault="00896133">
            <w:pPr>
              <w:pStyle w:val="ConsPlusNormal"/>
              <w:rPr>
                <w:rFonts w:ascii="Times New Roman" w:hAnsi="Times New Roman" w:cs="Times New Roman"/>
                <w:sz w:val="28"/>
                <w:szCs w:val="28"/>
              </w:rPr>
            </w:pPr>
            <w:r w:rsidRPr="00727797">
              <w:rPr>
                <w:rFonts w:ascii="Times New Roman" w:hAnsi="Times New Roman" w:cs="Times New Roman"/>
                <w:sz w:val="28"/>
                <w:szCs w:val="28"/>
              </w:rPr>
              <w:t>18</w:t>
            </w:r>
          </w:p>
        </w:tc>
        <w:tc>
          <w:tcPr>
            <w:tcW w:w="1020" w:type="dxa"/>
          </w:tcPr>
          <w:p w:rsidR="008A1B05" w:rsidRPr="00727797" w:rsidRDefault="00896133">
            <w:pPr>
              <w:pStyle w:val="ConsPlusNormal"/>
              <w:rPr>
                <w:rFonts w:ascii="Times New Roman" w:hAnsi="Times New Roman" w:cs="Times New Roman"/>
                <w:sz w:val="28"/>
                <w:szCs w:val="28"/>
              </w:rPr>
            </w:pPr>
            <w:r w:rsidRPr="00727797">
              <w:rPr>
                <w:rFonts w:ascii="Times New Roman" w:hAnsi="Times New Roman" w:cs="Times New Roman"/>
                <w:sz w:val="28"/>
                <w:szCs w:val="28"/>
              </w:rPr>
              <w:t>20</w:t>
            </w:r>
          </w:p>
        </w:tc>
        <w:tc>
          <w:tcPr>
            <w:tcW w:w="1020" w:type="dxa"/>
          </w:tcPr>
          <w:p w:rsidR="008A1B05" w:rsidRPr="00727797" w:rsidRDefault="00896133">
            <w:pPr>
              <w:pStyle w:val="ConsPlusNormal"/>
              <w:rPr>
                <w:rFonts w:ascii="Times New Roman" w:hAnsi="Times New Roman" w:cs="Times New Roman"/>
                <w:sz w:val="28"/>
                <w:szCs w:val="28"/>
              </w:rPr>
            </w:pPr>
            <w:r w:rsidRPr="00727797">
              <w:rPr>
                <w:rFonts w:ascii="Times New Roman" w:hAnsi="Times New Roman" w:cs="Times New Roman"/>
                <w:sz w:val="28"/>
                <w:szCs w:val="28"/>
              </w:rPr>
              <w:t>21</w:t>
            </w:r>
          </w:p>
        </w:tc>
        <w:tc>
          <w:tcPr>
            <w:tcW w:w="1417" w:type="dxa"/>
          </w:tcPr>
          <w:p w:rsidR="008A1B05" w:rsidRPr="00727797" w:rsidRDefault="00896133">
            <w:pPr>
              <w:pStyle w:val="ConsPlusNormal"/>
              <w:rPr>
                <w:rFonts w:ascii="Times New Roman" w:hAnsi="Times New Roman" w:cs="Times New Roman"/>
                <w:sz w:val="28"/>
                <w:szCs w:val="28"/>
              </w:rPr>
            </w:pPr>
            <w:r w:rsidRPr="00727797">
              <w:rPr>
                <w:rFonts w:ascii="Times New Roman" w:hAnsi="Times New Roman" w:cs="Times New Roman"/>
                <w:sz w:val="28"/>
                <w:szCs w:val="28"/>
              </w:rPr>
              <w:t>22</w:t>
            </w:r>
          </w:p>
        </w:tc>
      </w:tr>
    </w:tbl>
    <w:p w:rsidR="008A1B05" w:rsidRPr="00ED13C8" w:rsidRDefault="008A1B05" w:rsidP="00ED13C8">
      <w:pPr>
        <w:pStyle w:val="ConsPlusNormal"/>
        <w:jc w:val="center"/>
        <w:outlineLvl w:val="1"/>
        <w:rPr>
          <w:rFonts w:ascii="Times New Roman" w:hAnsi="Times New Roman" w:cs="Times New Roman"/>
          <w:sz w:val="28"/>
          <w:szCs w:val="28"/>
        </w:rPr>
      </w:pPr>
      <w:r w:rsidRPr="00ED13C8">
        <w:rPr>
          <w:rFonts w:ascii="Times New Roman" w:hAnsi="Times New Roman" w:cs="Times New Roman"/>
          <w:sz w:val="28"/>
          <w:szCs w:val="28"/>
        </w:rPr>
        <w:t>Раздел 5. ПРОГРАММА ИНВЕСТИЦИОННЫХ ПРОЕКТОВ,</w:t>
      </w:r>
    </w:p>
    <w:p w:rsidR="008A1B05" w:rsidRPr="00ED13C8" w:rsidRDefault="008A1B05" w:rsidP="00ED13C8">
      <w:pPr>
        <w:pStyle w:val="ConsPlusNormal"/>
        <w:jc w:val="center"/>
        <w:rPr>
          <w:rFonts w:ascii="Times New Roman" w:hAnsi="Times New Roman" w:cs="Times New Roman"/>
          <w:sz w:val="28"/>
          <w:szCs w:val="28"/>
        </w:rPr>
      </w:pPr>
      <w:r w:rsidRPr="00ED13C8">
        <w:rPr>
          <w:rFonts w:ascii="Times New Roman" w:hAnsi="Times New Roman" w:cs="Times New Roman"/>
          <w:sz w:val="28"/>
          <w:szCs w:val="28"/>
        </w:rPr>
        <w:t>ОБЕСПЕЧИВАЮЩИХ ДОСТИЖЕНИЕ ЦЕЛЕВЫХ ПОКАЗАТЕЛЕЙ</w:t>
      </w:r>
    </w:p>
    <w:p w:rsidR="008A1B05" w:rsidRPr="00ED13C8" w:rsidRDefault="008A1B05" w:rsidP="00ED13C8">
      <w:pPr>
        <w:pStyle w:val="ConsPlusNormal"/>
        <w:ind w:firstLine="540"/>
        <w:jc w:val="both"/>
        <w:rPr>
          <w:rFonts w:ascii="Times New Roman" w:hAnsi="Times New Roman" w:cs="Times New Roman"/>
          <w:sz w:val="28"/>
          <w:szCs w:val="28"/>
        </w:rPr>
      </w:pPr>
    </w:p>
    <w:p w:rsidR="008A1B05" w:rsidRPr="00ED13C8" w:rsidRDefault="008A1B05" w:rsidP="00ED13C8">
      <w:pPr>
        <w:pStyle w:val="ConsPlusNormal"/>
        <w:ind w:firstLine="540"/>
        <w:jc w:val="both"/>
        <w:rPr>
          <w:rFonts w:ascii="Times New Roman" w:hAnsi="Times New Roman" w:cs="Times New Roman"/>
          <w:sz w:val="28"/>
          <w:szCs w:val="28"/>
        </w:rPr>
      </w:pPr>
      <w:r w:rsidRPr="00ED13C8">
        <w:rPr>
          <w:rFonts w:ascii="Times New Roman" w:hAnsi="Times New Roman" w:cs="Times New Roman"/>
          <w:sz w:val="28"/>
          <w:szCs w:val="28"/>
        </w:rPr>
        <w:t>Программа инвестиционных проектов включает перечень мероприятий по проектированию, строительству и реконструкции объектов социальной инфраструктуры городского округа в областях образования, культуры и физической культуры и массового спорта.</w:t>
      </w:r>
    </w:p>
    <w:p w:rsidR="008A1B05" w:rsidRPr="00ED13C8" w:rsidRDefault="008A1B05" w:rsidP="00ED13C8">
      <w:pPr>
        <w:pStyle w:val="ConsPlusNormal"/>
        <w:ind w:firstLine="540"/>
        <w:jc w:val="both"/>
        <w:rPr>
          <w:rFonts w:ascii="Times New Roman" w:hAnsi="Times New Roman" w:cs="Times New Roman"/>
          <w:sz w:val="28"/>
          <w:szCs w:val="28"/>
        </w:rPr>
      </w:pPr>
      <w:r w:rsidRPr="00ED13C8">
        <w:rPr>
          <w:rFonts w:ascii="Times New Roman" w:hAnsi="Times New Roman" w:cs="Times New Roman"/>
          <w:sz w:val="28"/>
          <w:szCs w:val="28"/>
        </w:rPr>
        <w:t>В качестве источников финансирования в целях реализации Программы могут применяться следующие источники финансирования: бюджетные и внебюджетные средства.</w:t>
      </w:r>
    </w:p>
    <w:p w:rsidR="008A1B05" w:rsidRPr="00ED13C8" w:rsidRDefault="008A1B05" w:rsidP="00ED13C8">
      <w:pPr>
        <w:pStyle w:val="ConsPlusNormal"/>
        <w:ind w:firstLine="540"/>
        <w:jc w:val="both"/>
        <w:rPr>
          <w:rFonts w:ascii="Times New Roman" w:hAnsi="Times New Roman" w:cs="Times New Roman"/>
          <w:sz w:val="28"/>
          <w:szCs w:val="28"/>
        </w:rPr>
      </w:pPr>
      <w:r w:rsidRPr="00ED13C8">
        <w:rPr>
          <w:rFonts w:ascii="Times New Roman" w:hAnsi="Times New Roman" w:cs="Times New Roman"/>
          <w:sz w:val="28"/>
          <w:szCs w:val="28"/>
        </w:rPr>
        <w:t>Бюджетные средства включают следующие уровни бюджетов:</w:t>
      </w:r>
    </w:p>
    <w:p w:rsidR="008A1B05" w:rsidRPr="00ED13C8" w:rsidRDefault="008A1B05" w:rsidP="00ED13C8">
      <w:pPr>
        <w:pStyle w:val="ConsPlusNormal"/>
        <w:ind w:firstLine="540"/>
        <w:jc w:val="both"/>
        <w:rPr>
          <w:rFonts w:ascii="Times New Roman" w:hAnsi="Times New Roman" w:cs="Times New Roman"/>
          <w:sz w:val="28"/>
          <w:szCs w:val="28"/>
        </w:rPr>
      </w:pPr>
      <w:r w:rsidRPr="00ED13C8">
        <w:rPr>
          <w:rFonts w:ascii="Times New Roman" w:hAnsi="Times New Roman" w:cs="Times New Roman"/>
          <w:sz w:val="28"/>
          <w:szCs w:val="28"/>
        </w:rPr>
        <w:t>- федеральный бюджет;</w:t>
      </w:r>
    </w:p>
    <w:p w:rsidR="008A1B05" w:rsidRPr="00ED13C8" w:rsidRDefault="008A1B05" w:rsidP="00ED13C8">
      <w:pPr>
        <w:pStyle w:val="ConsPlusNormal"/>
        <w:ind w:firstLine="540"/>
        <w:jc w:val="both"/>
        <w:rPr>
          <w:rFonts w:ascii="Times New Roman" w:hAnsi="Times New Roman" w:cs="Times New Roman"/>
          <w:sz w:val="28"/>
          <w:szCs w:val="28"/>
        </w:rPr>
      </w:pPr>
      <w:r w:rsidRPr="00ED13C8">
        <w:rPr>
          <w:rFonts w:ascii="Times New Roman" w:hAnsi="Times New Roman" w:cs="Times New Roman"/>
          <w:sz w:val="28"/>
          <w:szCs w:val="28"/>
        </w:rPr>
        <w:t>- областной бюджет;</w:t>
      </w:r>
    </w:p>
    <w:p w:rsidR="008A1B05" w:rsidRPr="00ED13C8" w:rsidRDefault="008A1B05" w:rsidP="00ED13C8">
      <w:pPr>
        <w:pStyle w:val="ConsPlusNormal"/>
        <w:ind w:firstLine="540"/>
        <w:jc w:val="both"/>
        <w:rPr>
          <w:rFonts w:ascii="Times New Roman" w:hAnsi="Times New Roman" w:cs="Times New Roman"/>
          <w:sz w:val="28"/>
          <w:szCs w:val="28"/>
        </w:rPr>
      </w:pPr>
      <w:r w:rsidRPr="00ED13C8">
        <w:rPr>
          <w:rFonts w:ascii="Times New Roman" w:hAnsi="Times New Roman" w:cs="Times New Roman"/>
          <w:sz w:val="28"/>
          <w:szCs w:val="28"/>
        </w:rPr>
        <w:t>- местный бюджет.</w:t>
      </w:r>
    </w:p>
    <w:p w:rsidR="008A1B05" w:rsidRPr="00ED13C8" w:rsidRDefault="008A1B05" w:rsidP="00ED13C8">
      <w:pPr>
        <w:pStyle w:val="ConsPlusNormal"/>
        <w:ind w:firstLine="540"/>
        <w:jc w:val="both"/>
        <w:rPr>
          <w:rFonts w:ascii="Times New Roman" w:hAnsi="Times New Roman" w:cs="Times New Roman"/>
          <w:sz w:val="28"/>
          <w:szCs w:val="28"/>
        </w:rPr>
      </w:pPr>
      <w:r w:rsidRPr="00ED13C8">
        <w:rPr>
          <w:rFonts w:ascii="Times New Roman" w:hAnsi="Times New Roman" w:cs="Times New Roman"/>
          <w:sz w:val="28"/>
          <w:szCs w:val="28"/>
        </w:rPr>
        <w:t xml:space="preserve">Всего инвестиций для нового строительства, модернизации и реконструкции объектов социальной инфраструктуры </w:t>
      </w:r>
      <w:r w:rsidR="00E73B91" w:rsidRPr="00ED13C8">
        <w:rPr>
          <w:rFonts w:ascii="Times New Roman" w:hAnsi="Times New Roman" w:cs="Times New Roman"/>
          <w:sz w:val="28"/>
          <w:szCs w:val="28"/>
        </w:rPr>
        <w:t xml:space="preserve">Камышловского </w:t>
      </w:r>
      <w:r w:rsidRPr="00ED13C8">
        <w:rPr>
          <w:rFonts w:ascii="Times New Roman" w:hAnsi="Times New Roman" w:cs="Times New Roman"/>
          <w:sz w:val="28"/>
          <w:szCs w:val="28"/>
        </w:rPr>
        <w:t>городского округа на 201</w:t>
      </w:r>
      <w:r w:rsidR="00ED13C8">
        <w:rPr>
          <w:rFonts w:ascii="Times New Roman" w:hAnsi="Times New Roman" w:cs="Times New Roman"/>
          <w:sz w:val="28"/>
          <w:szCs w:val="28"/>
        </w:rPr>
        <w:t>8</w:t>
      </w:r>
      <w:r w:rsidR="00701F3C">
        <w:rPr>
          <w:rFonts w:ascii="Times New Roman" w:hAnsi="Times New Roman" w:cs="Times New Roman"/>
          <w:sz w:val="28"/>
          <w:szCs w:val="28"/>
        </w:rPr>
        <w:t xml:space="preserve"> - 2032</w:t>
      </w:r>
      <w:r w:rsidRPr="00ED13C8">
        <w:rPr>
          <w:rFonts w:ascii="Times New Roman" w:hAnsi="Times New Roman" w:cs="Times New Roman"/>
          <w:sz w:val="28"/>
          <w:szCs w:val="28"/>
        </w:rPr>
        <w:t xml:space="preserve"> годы необходимо в размере 2628098,00 тыс. рублей.</w:t>
      </w:r>
    </w:p>
    <w:p w:rsidR="008A1B05" w:rsidRDefault="008A1B05" w:rsidP="00ED13C8">
      <w:pPr>
        <w:pStyle w:val="ConsPlusNormal"/>
        <w:ind w:firstLine="540"/>
        <w:jc w:val="both"/>
      </w:pPr>
    </w:p>
    <w:p w:rsidR="008A1B05" w:rsidRDefault="008A1B05">
      <w:pPr>
        <w:pStyle w:val="ConsPlusNormal"/>
        <w:ind w:firstLine="540"/>
        <w:jc w:val="both"/>
      </w:pPr>
    </w:p>
    <w:p w:rsidR="008A1B05" w:rsidRDefault="008A1B05">
      <w:pPr>
        <w:sectPr w:rsidR="008A1B05">
          <w:pgSz w:w="16838" w:h="11905" w:orient="landscape"/>
          <w:pgMar w:top="1701" w:right="1134" w:bottom="850" w:left="1134" w:header="0" w:footer="0" w:gutter="0"/>
          <w:cols w:space="720"/>
        </w:sectPr>
      </w:pPr>
      <w:bookmarkStart w:id="4" w:name="P2344"/>
      <w:bookmarkEnd w:id="4"/>
    </w:p>
    <w:p w:rsidR="008A1B05" w:rsidRDefault="008A1B05">
      <w:pPr>
        <w:pStyle w:val="ConsPlusNormal"/>
        <w:ind w:firstLine="540"/>
        <w:jc w:val="both"/>
      </w:pPr>
    </w:p>
    <w:p w:rsidR="008A1B05" w:rsidRPr="00ED13C8" w:rsidRDefault="008A1B05" w:rsidP="00ED13C8">
      <w:pPr>
        <w:pStyle w:val="ConsPlusNormal"/>
        <w:jc w:val="center"/>
        <w:outlineLvl w:val="1"/>
        <w:rPr>
          <w:rFonts w:ascii="Times New Roman" w:hAnsi="Times New Roman" w:cs="Times New Roman"/>
          <w:sz w:val="28"/>
          <w:szCs w:val="28"/>
        </w:rPr>
      </w:pPr>
      <w:r w:rsidRPr="00ED13C8">
        <w:rPr>
          <w:rFonts w:ascii="Times New Roman" w:hAnsi="Times New Roman" w:cs="Times New Roman"/>
          <w:sz w:val="28"/>
          <w:szCs w:val="28"/>
        </w:rPr>
        <w:t>Раздел 6. ПРЕДЛОЖЕНИЯ ПО СОВЕРШЕНСТВОВАНИЮ</w:t>
      </w:r>
    </w:p>
    <w:p w:rsidR="008A1B05" w:rsidRPr="00ED13C8" w:rsidRDefault="008A1B05" w:rsidP="00ED13C8">
      <w:pPr>
        <w:pStyle w:val="ConsPlusNormal"/>
        <w:jc w:val="center"/>
        <w:rPr>
          <w:rFonts w:ascii="Times New Roman" w:hAnsi="Times New Roman" w:cs="Times New Roman"/>
          <w:sz w:val="28"/>
          <w:szCs w:val="28"/>
        </w:rPr>
      </w:pPr>
      <w:r w:rsidRPr="00ED13C8">
        <w:rPr>
          <w:rFonts w:ascii="Times New Roman" w:hAnsi="Times New Roman" w:cs="Times New Roman"/>
          <w:sz w:val="28"/>
          <w:szCs w:val="28"/>
        </w:rPr>
        <w:t>НОРМАТИВНО-ПРАВОВОГО И ИНФОРМАЦИОННОГО ОБЕСПЕЧЕНИЯ</w:t>
      </w:r>
    </w:p>
    <w:p w:rsidR="008A1B05" w:rsidRPr="00ED13C8" w:rsidRDefault="008A1B05" w:rsidP="00ED13C8">
      <w:pPr>
        <w:pStyle w:val="ConsPlusNormal"/>
        <w:jc w:val="center"/>
        <w:rPr>
          <w:rFonts w:ascii="Times New Roman" w:hAnsi="Times New Roman" w:cs="Times New Roman"/>
          <w:sz w:val="28"/>
          <w:szCs w:val="28"/>
        </w:rPr>
      </w:pPr>
      <w:r w:rsidRPr="00ED13C8">
        <w:rPr>
          <w:rFonts w:ascii="Times New Roman" w:hAnsi="Times New Roman" w:cs="Times New Roman"/>
          <w:sz w:val="28"/>
          <w:szCs w:val="28"/>
        </w:rPr>
        <w:t>РАЗВИТИЯ СОЦИАЛЬНОЙ ИНФРАСТРУКТУРЫ</w:t>
      </w:r>
    </w:p>
    <w:p w:rsidR="008A1B05" w:rsidRPr="00ED13C8" w:rsidRDefault="008A1B05" w:rsidP="00ED13C8">
      <w:pPr>
        <w:pStyle w:val="ConsPlusNormal"/>
        <w:ind w:firstLine="540"/>
        <w:jc w:val="both"/>
        <w:rPr>
          <w:rFonts w:ascii="Times New Roman" w:hAnsi="Times New Roman" w:cs="Times New Roman"/>
          <w:sz w:val="28"/>
          <w:szCs w:val="28"/>
        </w:rPr>
      </w:pPr>
    </w:p>
    <w:p w:rsidR="008A1B05" w:rsidRPr="00ED13C8" w:rsidRDefault="008A1B05" w:rsidP="00ED13C8">
      <w:pPr>
        <w:pStyle w:val="ConsPlusNormal"/>
        <w:ind w:firstLine="540"/>
        <w:jc w:val="both"/>
        <w:rPr>
          <w:rFonts w:ascii="Times New Roman" w:hAnsi="Times New Roman" w:cs="Times New Roman"/>
          <w:sz w:val="28"/>
          <w:szCs w:val="28"/>
        </w:rPr>
      </w:pPr>
      <w:r w:rsidRPr="00ED13C8">
        <w:rPr>
          <w:rFonts w:ascii="Times New Roman" w:hAnsi="Times New Roman" w:cs="Times New Roman"/>
          <w:sz w:val="28"/>
          <w:szCs w:val="28"/>
        </w:rPr>
        <w:t xml:space="preserve">С целью обеспечения деятельности учреждений социальной инфраструктуры на уровне городского округа разработан и утвержден весь необходимый перечень нормативно-правовых и локальных актов. На территории </w:t>
      </w:r>
      <w:r w:rsidR="00842C5A" w:rsidRPr="00ED13C8">
        <w:rPr>
          <w:rFonts w:ascii="Times New Roman" w:hAnsi="Times New Roman" w:cs="Times New Roman"/>
          <w:sz w:val="28"/>
          <w:szCs w:val="28"/>
        </w:rPr>
        <w:t>Камышловского</w:t>
      </w:r>
      <w:r w:rsidRPr="00ED13C8">
        <w:rPr>
          <w:rFonts w:ascii="Times New Roman" w:hAnsi="Times New Roman" w:cs="Times New Roman"/>
          <w:sz w:val="28"/>
          <w:szCs w:val="28"/>
        </w:rPr>
        <w:t xml:space="preserve"> городского округа утверждены муниципальные программы, устанавливающие перечни мероприятий по проектированию, строительству, реконструкции объектов социальной инфраструктуры местного значения. Данные программы обеспечивают сбалансированное перспективное развитие социальной инфраструктуры городского округа в соответствии с потребностями в строительстве объектов социальной инфраструктуры местного значения, установленными программой комплексного развития социальной инфраструктуры </w:t>
      </w:r>
      <w:r w:rsidR="00842C5A" w:rsidRPr="00ED13C8">
        <w:rPr>
          <w:rFonts w:ascii="Times New Roman" w:hAnsi="Times New Roman" w:cs="Times New Roman"/>
          <w:sz w:val="28"/>
          <w:szCs w:val="28"/>
        </w:rPr>
        <w:t xml:space="preserve">Камышловского </w:t>
      </w:r>
      <w:r w:rsidRPr="00ED13C8">
        <w:rPr>
          <w:rFonts w:ascii="Times New Roman" w:hAnsi="Times New Roman" w:cs="Times New Roman"/>
          <w:sz w:val="28"/>
          <w:szCs w:val="28"/>
        </w:rPr>
        <w:t>городского округа.</w:t>
      </w:r>
    </w:p>
    <w:p w:rsidR="008A1B05" w:rsidRPr="00ED13C8" w:rsidRDefault="008A1B05" w:rsidP="00ED13C8">
      <w:pPr>
        <w:pStyle w:val="ConsPlusNormal"/>
        <w:ind w:firstLine="540"/>
        <w:jc w:val="both"/>
        <w:rPr>
          <w:rFonts w:ascii="Times New Roman" w:hAnsi="Times New Roman" w:cs="Times New Roman"/>
          <w:sz w:val="28"/>
          <w:szCs w:val="28"/>
        </w:rPr>
      </w:pPr>
      <w:r w:rsidRPr="00ED13C8">
        <w:rPr>
          <w:rFonts w:ascii="Times New Roman" w:hAnsi="Times New Roman" w:cs="Times New Roman"/>
          <w:sz w:val="28"/>
          <w:szCs w:val="28"/>
        </w:rPr>
        <w:t xml:space="preserve">Развитие информационного обеспечения деятельности в сфере проектирования, строительства, реконструкции объектов социальной инфраструктуры связано, в первую очередь, с необходимостью оперативного обеспечения граждан и организаций достоверной, актуальной, юридически значимой информацией о современном и планируемом состоянии территории </w:t>
      </w:r>
      <w:r w:rsidR="00842C5A" w:rsidRPr="00ED13C8">
        <w:rPr>
          <w:rFonts w:ascii="Times New Roman" w:hAnsi="Times New Roman" w:cs="Times New Roman"/>
          <w:sz w:val="28"/>
          <w:szCs w:val="28"/>
        </w:rPr>
        <w:t xml:space="preserve">Камышловского </w:t>
      </w:r>
      <w:r w:rsidRPr="00ED13C8">
        <w:rPr>
          <w:rFonts w:ascii="Times New Roman" w:hAnsi="Times New Roman" w:cs="Times New Roman"/>
          <w:sz w:val="28"/>
          <w:szCs w:val="28"/>
        </w:rPr>
        <w:t>городского округа в электронном виде, реализацией возможности получить в электронном виде ключевые документы, необходимые для осуществления инвестиционной деятельности по реализации социальных проектов, от разработки градостроительной документации и предоставления земельного участка до ввода объекта в эксплуатацию.</w:t>
      </w:r>
    </w:p>
    <w:p w:rsidR="008A1B05" w:rsidRPr="00ED13C8" w:rsidRDefault="008A1B05" w:rsidP="00ED13C8">
      <w:pPr>
        <w:pStyle w:val="ConsPlusNormal"/>
        <w:ind w:firstLine="540"/>
        <w:jc w:val="both"/>
        <w:rPr>
          <w:rFonts w:ascii="Times New Roman" w:hAnsi="Times New Roman" w:cs="Times New Roman"/>
          <w:sz w:val="28"/>
          <w:szCs w:val="28"/>
        </w:rPr>
      </w:pPr>
      <w:r w:rsidRPr="00ED13C8">
        <w:rPr>
          <w:rFonts w:ascii="Times New Roman" w:hAnsi="Times New Roman" w:cs="Times New Roman"/>
          <w:sz w:val="28"/>
          <w:szCs w:val="28"/>
        </w:rPr>
        <w:t>Таким образом, в качестве предложений по совершенствованию информационного обеспечения деятельности в сфере проектирования, строительства, реконструкции объектов социальной инфраструктуры рекомендуется:</w:t>
      </w:r>
    </w:p>
    <w:p w:rsidR="008A1B05" w:rsidRPr="00ED13C8" w:rsidRDefault="008A1B05" w:rsidP="00ED13C8">
      <w:pPr>
        <w:pStyle w:val="ConsPlusNormal"/>
        <w:ind w:firstLine="540"/>
        <w:jc w:val="both"/>
        <w:rPr>
          <w:rFonts w:ascii="Times New Roman" w:hAnsi="Times New Roman" w:cs="Times New Roman"/>
          <w:sz w:val="28"/>
          <w:szCs w:val="28"/>
        </w:rPr>
      </w:pPr>
      <w:r w:rsidRPr="00ED13C8">
        <w:rPr>
          <w:rFonts w:ascii="Times New Roman" w:hAnsi="Times New Roman" w:cs="Times New Roman"/>
          <w:sz w:val="28"/>
          <w:szCs w:val="28"/>
        </w:rPr>
        <w:t>1) проведение целевого блока мероприятий в средствах массовой информации, включающих организацию пресс-конференций, в том числе выездных на место строительства (реконструкции), рассказывающих о ходе реализации программы; подготовка постоянных публикаций в прессе, серии репортажей о проведении отдельных мероприятий Программы;</w:t>
      </w:r>
    </w:p>
    <w:p w:rsidR="008A1B05" w:rsidRPr="00ED13C8" w:rsidRDefault="008A1B05" w:rsidP="00ED13C8">
      <w:pPr>
        <w:pStyle w:val="ConsPlusNormal"/>
        <w:ind w:firstLine="540"/>
        <w:jc w:val="both"/>
        <w:rPr>
          <w:rFonts w:ascii="Times New Roman" w:hAnsi="Times New Roman" w:cs="Times New Roman"/>
          <w:sz w:val="28"/>
          <w:szCs w:val="28"/>
        </w:rPr>
      </w:pPr>
      <w:r w:rsidRPr="00ED13C8">
        <w:rPr>
          <w:rFonts w:ascii="Times New Roman" w:hAnsi="Times New Roman" w:cs="Times New Roman"/>
          <w:sz w:val="28"/>
          <w:szCs w:val="28"/>
        </w:rPr>
        <w:t xml:space="preserve">2) создание и внедрение автоматизированных информационных систем обеспечения градостроительной деятельности в муниципальном образовании, обеспечение актуализации базы пространственных данных о современном и планируемом состоянии территории в векторном электронном виде во взаимосвязи с документами и процессами предоставления муниципальных услуг. Внедрение стандартов и инструментов контроля качества и взаимосвязанности решений градостроительной документации. Организация двустороннего электронного информационного взаимодействия с </w:t>
      </w:r>
      <w:r w:rsidRPr="00ED13C8">
        <w:rPr>
          <w:rFonts w:ascii="Times New Roman" w:hAnsi="Times New Roman" w:cs="Times New Roman"/>
          <w:sz w:val="28"/>
          <w:szCs w:val="28"/>
        </w:rPr>
        <w:lastRenderedPageBreak/>
        <w:t>информационными ресурсами Росреестра.</w:t>
      </w:r>
    </w:p>
    <w:p w:rsidR="008A1B05" w:rsidRPr="00ED13C8" w:rsidRDefault="008A1B05" w:rsidP="00ED13C8">
      <w:pPr>
        <w:pStyle w:val="ConsPlusNormal"/>
        <w:ind w:firstLine="540"/>
        <w:jc w:val="both"/>
        <w:rPr>
          <w:rFonts w:ascii="Times New Roman" w:hAnsi="Times New Roman" w:cs="Times New Roman"/>
          <w:sz w:val="28"/>
          <w:szCs w:val="28"/>
        </w:rPr>
      </w:pPr>
    </w:p>
    <w:p w:rsidR="008A1B05" w:rsidRPr="00ED13C8" w:rsidRDefault="008A1B05" w:rsidP="00ED13C8">
      <w:pPr>
        <w:pStyle w:val="ConsPlusNormal"/>
        <w:jc w:val="center"/>
        <w:outlineLvl w:val="1"/>
        <w:rPr>
          <w:rFonts w:ascii="Times New Roman" w:hAnsi="Times New Roman" w:cs="Times New Roman"/>
          <w:sz w:val="28"/>
          <w:szCs w:val="28"/>
        </w:rPr>
      </w:pPr>
      <w:r w:rsidRPr="00ED13C8">
        <w:rPr>
          <w:rFonts w:ascii="Times New Roman" w:hAnsi="Times New Roman" w:cs="Times New Roman"/>
          <w:sz w:val="28"/>
          <w:szCs w:val="28"/>
        </w:rPr>
        <w:t>Раздел 7. УПРАВЛЕНИЕ ПРОГРАММОЙ</w:t>
      </w:r>
    </w:p>
    <w:p w:rsidR="008A1B05" w:rsidRDefault="008A1B05">
      <w:pPr>
        <w:pStyle w:val="ConsPlusNormal"/>
        <w:ind w:firstLine="540"/>
        <w:jc w:val="both"/>
      </w:pPr>
    </w:p>
    <w:p w:rsidR="008A1B05" w:rsidRPr="00ED13C8" w:rsidRDefault="008A1B05" w:rsidP="00ED13C8">
      <w:pPr>
        <w:pStyle w:val="ConsPlusNormal"/>
        <w:ind w:firstLine="539"/>
        <w:jc w:val="both"/>
        <w:rPr>
          <w:rFonts w:ascii="Times New Roman" w:hAnsi="Times New Roman" w:cs="Times New Roman"/>
          <w:sz w:val="28"/>
          <w:szCs w:val="28"/>
        </w:rPr>
      </w:pPr>
      <w:r w:rsidRPr="00ED13C8">
        <w:rPr>
          <w:rFonts w:ascii="Times New Roman" w:hAnsi="Times New Roman" w:cs="Times New Roman"/>
          <w:sz w:val="28"/>
          <w:szCs w:val="28"/>
        </w:rPr>
        <w:t xml:space="preserve">Программа реализуется на всей территории </w:t>
      </w:r>
      <w:r w:rsidR="00842C5A" w:rsidRPr="00ED13C8">
        <w:rPr>
          <w:rFonts w:ascii="Times New Roman" w:hAnsi="Times New Roman" w:cs="Times New Roman"/>
          <w:sz w:val="28"/>
          <w:szCs w:val="28"/>
        </w:rPr>
        <w:t xml:space="preserve">Камышловского </w:t>
      </w:r>
      <w:r w:rsidRPr="00ED13C8">
        <w:rPr>
          <w:rFonts w:ascii="Times New Roman" w:hAnsi="Times New Roman" w:cs="Times New Roman"/>
          <w:sz w:val="28"/>
          <w:szCs w:val="28"/>
        </w:rPr>
        <w:t xml:space="preserve">городского округа. Контроль за исполнением Программы осуществляет Администрация </w:t>
      </w:r>
      <w:r w:rsidR="00842C5A" w:rsidRPr="00ED13C8">
        <w:rPr>
          <w:rFonts w:ascii="Times New Roman" w:hAnsi="Times New Roman" w:cs="Times New Roman"/>
          <w:sz w:val="28"/>
          <w:szCs w:val="28"/>
        </w:rPr>
        <w:t xml:space="preserve">Камышловского </w:t>
      </w:r>
      <w:r w:rsidRPr="00ED13C8">
        <w:rPr>
          <w:rFonts w:ascii="Times New Roman" w:hAnsi="Times New Roman" w:cs="Times New Roman"/>
          <w:sz w:val="28"/>
          <w:szCs w:val="28"/>
        </w:rPr>
        <w:t>городского округа.</w:t>
      </w:r>
    </w:p>
    <w:p w:rsidR="008A1B05" w:rsidRPr="00ED13C8" w:rsidRDefault="008A1B05" w:rsidP="00ED13C8">
      <w:pPr>
        <w:pStyle w:val="ConsPlusNormal"/>
        <w:ind w:firstLine="539"/>
        <w:jc w:val="both"/>
        <w:rPr>
          <w:rFonts w:ascii="Times New Roman" w:hAnsi="Times New Roman" w:cs="Times New Roman"/>
          <w:sz w:val="28"/>
          <w:szCs w:val="28"/>
        </w:rPr>
      </w:pPr>
      <w:r w:rsidRPr="00ED13C8">
        <w:rPr>
          <w:rFonts w:ascii="Times New Roman" w:hAnsi="Times New Roman" w:cs="Times New Roman"/>
          <w:sz w:val="28"/>
          <w:szCs w:val="28"/>
        </w:rPr>
        <w:t>Реализация Программы заключается в реализации исполнителями установленных в Программе мероприятий в соответствии с установленными сроками.</w:t>
      </w:r>
    </w:p>
    <w:p w:rsidR="008A1B05" w:rsidRPr="00ED13C8" w:rsidRDefault="008A1B05" w:rsidP="00ED13C8">
      <w:pPr>
        <w:pStyle w:val="ConsPlusNormal"/>
        <w:ind w:firstLine="539"/>
        <w:jc w:val="both"/>
        <w:rPr>
          <w:rFonts w:ascii="Times New Roman" w:hAnsi="Times New Roman" w:cs="Times New Roman"/>
          <w:sz w:val="28"/>
          <w:szCs w:val="28"/>
        </w:rPr>
      </w:pPr>
      <w:r w:rsidRPr="00ED13C8">
        <w:rPr>
          <w:rFonts w:ascii="Times New Roman" w:hAnsi="Times New Roman" w:cs="Times New Roman"/>
          <w:sz w:val="28"/>
          <w:szCs w:val="28"/>
        </w:rPr>
        <w:t>Реализация Программы предусматривает использование всех определенных законодательством Российской Федерации и Свердловской области средств и методов управления: нормативного правового регулирования, административных мер, прямых и косвенных методов бюджетной поддержки, механизмов организационной и информационной поддержки.</w:t>
      </w:r>
    </w:p>
    <w:p w:rsidR="008A1B05" w:rsidRPr="00ED13C8" w:rsidRDefault="008A1B05" w:rsidP="00ED13C8">
      <w:pPr>
        <w:pStyle w:val="ConsPlusNormal"/>
        <w:ind w:firstLine="539"/>
        <w:jc w:val="both"/>
        <w:rPr>
          <w:rFonts w:ascii="Times New Roman" w:hAnsi="Times New Roman" w:cs="Times New Roman"/>
          <w:sz w:val="28"/>
          <w:szCs w:val="28"/>
        </w:rPr>
      </w:pPr>
      <w:r w:rsidRPr="00ED13C8">
        <w:rPr>
          <w:rFonts w:ascii="Times New Roman" w:hAnsi="Times New Roman" w:cs="Times New Roman"/>
          <w:sz w:val="28"/>
          <w:szCs w:val="28"/>
        </w:rPr>
        <w:t>Механизмы реализации Программы включают:</w:t>
      </w:r>
    </w:p>
    <w:p w:rsidR="008A1B05" w:rsidRPr="00ED13C8" w:rsidRDefault="008A1B05" w:rsidP="00ED13C8">
      <w:pPr>
        <w:pStyle w:val="ConsPlusNormal"/>
        <w:ind w:firstLine="539"/>
        <w:jc w:val="both"/>
        <w:rPr>
          <w:rFonts w:ascii="Times New Roman" w:hAnsi="Times New Roman" w:cs="Times New Roman"/>
          <w:sz w:val="28"/>
          <w:szCs w:val="28"/>
        </w:rPr>
      </w:pPr>
      <w:r w:rsidRPr="00ED13C8">
        <w:rPr>
          <w:rFonts w:ascii="Times New Roman" w:hAnsi="Times New Roman" w:cs="Times New Roman"/>
          <w:sz w:val="28"/>
          <w:szCs w:val="28"/>
        </w:rPr>
        <w:t xml:space="preserve">1) организационные механизмы, установленные нормативными правовыми актами </w:t>
      </w:r>
      <w:r w:rsidR="00842C5A" w:rsidRPr="00ED13C8">
        <w:rPr>
          <w:rFonts w:ascii="Times New Roman" w:hAnsi="Times New Roman" w:cs="Times New Roman"/>
          <w:sz w:val="28"/>
          <w:szCs w:val="28"/>
        </w:rPr>
        <w:t xml:space="preserve">Камышловского </w:t>
      </w:r>
      <w:r w:rsidRPr="00ED13C8">
        <w:rPr>
          <w:rFonts w:ascii="Times New Roman" w:hAnsi="Times New Roman" w:cs="Times New Roman"/>
          <w:sz w:val="28"/>
          <w:szCs w:val="28"/>
        </w:rPr>
        <w:t>городского округа;</w:t>
      </w:r>
    </w:p>
    <w:p w:rsidR="008A1B05" w:rsidRPr="00ED13C8" w:rsidRDefault="008A1B05" w:rsidP="00ED13C8">
      <w:pPr>
        <w:pStyle w:val="ConsPlusNormal"/>
        <w:ind w:firstLine="539"/>
        <w:jc w:val="both"/>
        <w:rPr>
          <w:rFonts w:ascii="Times New Roman" w:hAnsi="Times New Roman" w:cs="Times New Roman"/>
          <w:sz w:val="28"/>
          <w:szCs w:val="28"/>
        </w:rPr>
      </w:pPr>
      <w:r w:rsidRPr="00ED13C8">
        <w:rPr>
          <w:rFonts w:ascii="Times New Roman" w:hAnsi="Times New Roman" w:cs="Times New Roman"/>
          <w:sz w:val="28"/>
          <w:szCs w:val="28"/>
        </w:rPr>
        <w:t xml:space="preserve">2) правовые механизмы, включающие утверждение и своевременную корректировку муниципальных правовых актов </w:t>
      </w:r>
      <w:r w:rsidR="00842C5A" w:rsidRPr="00ED13C8">
        <w:rPr>
          <w:rFonts w:ascii="Times New Roman" w:hAnsi="Times New Roman" w:cs="Times New Roman"/>
          <w:sz w:val="28"/>
          <w:szCs w:val="28"/>
        </w:rPr>
        <w:t xml:space="preserve">Камышловского </w:t>
      </w:r>
      <w:r w:rsidRPr="00ED13C8">
        <w:rPr>
          <w:rFonts w:ascii="Times New Roman" w:hAnsi="Times New Roman" w:cs="Times New Roman"/>
          <w:sz w:val="28"/>
          <w:szCs w:val="28"/>
        </w:rPr>
        <w:t>городского округа, обеспечивающих реализацию Программы;</w:t>
      </w:r>
    </w:p>
    <w:p w:rsidR="008A1B05" w:rsidRPr="00ED13C8" w:rsidRDefault="008A1B05" w:rsidP="00ED13C8">
      <w:pPr>
        <w:pStyle w:val="ConsPlusNormal"/>
        <w:ind w:firstLine="539"/>
        <w:jc w:val="both"/>
        <w:rPr>
          <w:rFonts w:ascii="Times New Roman" w:hAnsi="Times New Roman" w:cs="Times New Roman"/>
          <w:sz w:val="28"/>
          <w:szCs w:val="28"/>
        </w:rPr>
      </w:pPr>
      <w:r w:rsidRPr="00ED13C8">
        <w:rPr>
          <w:rFonts w:ascii="Times New Roman" w:hAnsi="Times New Roman" w:cs="Times New Roman"/>
          <w:sz w:val="28"/>
          <w:szCs w:val="28"/>
        </w:rPr>
        <w:t>3) экономические механизмы, в том числе:</w:t>
      </w:r>
    </w:p>
    <w:p w:rsidR="008A1B05" w:rsidRPr="00ED13C8" w:rsidRDefault="008A1B05" w:rsidP="00ED13C8">
      <w:pPr>
        <w:pStyle w:val="ConsPlusNormal"/>
        <w:ind w:firstLine="539"/>
        <w:jc w:val="both"/>
        <w:rPr>
          <w:rFonts w:ascii="Times New Roman" w:hAnsi="Times New Roman" w:cs="Times New Roman"/>
          <w:sz w:val="28"/>
          <w:szCs w:val="28"/>
        </w:rPr>
      </w:pPr>
      <w:r w:rsidRPr="00ED13C8">
        <w:rPr>
          <w:rFonts w:ascii="Times New Roman" w:hAnsi="Times New Roman" w:cs="Times New Roman"/>
          <w:sz w:val="28"/>
          <w:szCs w:val="28"/>
        </w:rPr>
        <w:t xml:space="preserve">- использование бюджетных средств в целях достижения целей, решения задач социально-экономического развития </w:t>
      </w:r>
      <w:r w:rsidR="00842C5A" w:rsidRPr="00ED13C8">
        <w:rPr>
          <w:rFonts w:ascii="Times New Roman" w:hAnsi="Times New Roman" w:cs="Times New Roman"/>
          <w:sz w:val="28"/>
          <w:szCs w:val="28"/>
        </w:rPr>
        <w:t xml:space="preserve">Камышловского </w:t>
      </w:r>
      <w:r w:rsidRPr="00ED13C8">
        <w:rPr>
          <w:rFonts w:ascii="Times New Roman" w:hAnsi="Times New Roman" w:cs="Times New Roman"/>
          <w:sz w:val="28"/>
          <w:szCs w:val="28"/>
        </w:rPr>
        <w:t>городского округа, в том числе на основе муниципальных закупок, субсидирования части процентной ставки по привлекаемым кредитам;</w:t>
      </w:r>
    </w:p>
    <w:p w:rsidR="008A1B05" w:rsidRPr="00ED13C8" w:rsidRDefault="008A1B05" w:rsidP="00ED13C8">
      <w:pPr>
        <w:pStyle w:val="ConsPlusNormal"/>
        <w:ind w:firstLine="539"/>
        <w:jc w:val="both"/>
        <w:rPr>
          <w:rFonts w:ascii="Times New Roman" w:hAnsi="Times New Roman" w:cs="Times New Roman"/>
          <w:sz w:val="28"/>
          <w:szCs w:val="28"/>
        </w:rPr>
      </w:pPr>
      <w:r w:rsidRPr="00ED13C8">
        <w:rPr>
          <w:rFonts w:ascii="Times New Roman" w:hAnsi="Times New Roman" w:cs="Times New Roman"/>
          <w:sz w:val="28"/>
          <w:szCs w:val="28"/>
        </w:rPr>
        <w:t>- привлечение средств бюджетов Российской Федерации и Свердловской области, а также государственных институтов развития;</w:t>
      </w:r>
    </w:p>
    <w:p w:rsidR="008A1B05" w:rsidRPr="00ED13C8" w:rsidRDefault="008A1B05" w:rsidP="00ED13C8">
      <w:pPr>
        <w:pStyle w:val="ConsPlusNormal"/>
        <w:ind w:firstLine="539"/>
        <w:jc w:val="both"/>
        <w:rPr>
          <w:rFonts w:ascii="Times New Roman" w:hAnsi="Times New Roman" w:cs="Times New Roman"/>
          <w:sz w:val="28"/>
          <w:szCs w:val="28"/>
        </w:rPr>
      </w:pPr>
      <w:r w:rsidRPr="00ED13C8">
        <w:rPr>
          <w:rFonts w:ascii="Times New Roman" w:hAnsi="Times New Roman" w:cs="Times New Roman"/>
          <w:sz w:val="28"/>
          <w:szCs w:val="28"/>
        </w:rPr>
        <w:t>- привлечение внебюджетных источников финансирования, в том числе, на основе муниципально</w:t>
      </w:r>
      <w:r w:rsidR="00156CB9">
        <w:rPr>
          <w:rFonts w:ascii="Times New Roman" w:hAnsi="Times New Roman" w:cs="Times New Roman"/>
          <w:sz w:val="28"/>
          <w:szCs w:val="28"/>
        </w:rPr>
        <w:t xml:space="preserve"> </w:t>
      </w:r>
      <w:r w:rsidRPr="00ED13C8">
        <w:rPr>
          <w:rFonts w:ascii="Times New Roman" w:hAnsi="Times New Roman" w:cs="Times New Roman"/>
          <w:sz w:val="28"/>
          <w:szCs w:val="28"/>
        </w:rPr>
        <w:t>-частного партнерства;</w:t>
      </w:r>
    </w:p>
    <w:p w:rsidR="008A1B05" w:rsidRPr="00ED13C8" w:rsidRDefault="008A1B05" w:rsidP="00ED13C8">
      <w:pPr>
        <w:pStyle w:val="ConsPlusNormal"/>
        <w:ind w:firstLine="539"/>
        <w:jc w:val="both"/>
        <w:rPr>
          <w:rFonts w:ascii="Times New Roman" w:hAnsi="Times New Roman" w:cs="Times New Roman"/>
          <w:sz w:val="28"/>
          <w:szCs w:val="28"/>
        </w:rPr>
      </w:pPr>
      <w:r w:rsidRPr="00ED13C8">
        <w:rPr>
          <w:rFonts w:ascii="Times New Roman" w:hAnsi="Times New Roman" w:cs="Times New Roman"/>
          <w:sz w:val="28"/>
          <w:szCs w:val="28"/>
        </w:rPr>
        <w:t>- сопровождение и поддержку инвестиционных проектов, реализуемых на площадке индустриального парка, прочих инвестиционных проектов;</w:t>
      </w:r>
    </w:p>
    <w:p w:rsidR="008A1B05" w:rsidRPr="00ED13C8" w:rsidRDefault="008A1B05" w:rsidP="00ED13C8">
      <w:pPr>
        <w:pStyle w:val="ConsPlusNormal"/>
        <w:ind w:firstLine="539"/>
        <w:jc w:val="both"/>
        <w:rPr>
          <w:rFonts w:ascii="Times New Roman" w:hAnsi="Times New Roman" w:cs="Times New Roman"/>
          <w:sz w:val="28"/>
          <w:szCs w:val="28"/>
        </w:rPr>
      </w:pPr>
      <w:r w:rsidRPr="00ED13C8">
        <w:rPr>
          <w:rFonts w:ascii="Times New Roman" w:hAnsi="Times New Roman" w:cs="Times New Roman"/>
          <w:sz w:val="28"/>
          <w:szCs w:val="28"/>
        </w:rPr>
        <w:t xml:space="preserve">- повышение информированности потенциальных инвесторов об имеющихся в </w:t>
      </w:r>
      <w:r w:rsidR="002D5999" w:rsidRPr="00ED13C8">
        <w:rPr>
          <w:rFonts w:ascii="Times New Roman" w:hAnsi="Times New Roman" w:cs="Times New Roman"/>
          <w:sz w:val="28"/>
          <w:szCs w:val="28"/>
        </w:rPr>
        <w:t>Камышловском</w:t>
      </w:r>
      <w:r w:rsidRPr="00ED13C8">
        <w:rPr>
          <w:rFonts w:ascii="Times New Roman" w:hAnsi="Times New Roman" w:cs="Times New Roman"/>
          <w:sz w:val="28"/>
          <w:szCs w:val="28"/>
        </w:rPr>
        <w:t xml:space="preserve"> городском округе возможностях для вложения средств, в том числе на основе выставок и иных мероприятий и с использованием сети Интернет.</w:t>
      </w:r>
    </w:p>
    <w:p w:rsidR="008A1B05" w:rsidRPr="00ED13C8" w:rsidRDefault="008A1B05" w:rsidP="00ED13C8">
      <w:pPr>
        <w:pStyle w:val="ConsPlusNormal"/>
        <w:ind w:firstLine="539"/>
        <w:jc w:val="both"/>
        <w:rPr>
          <w:rFonts w:ascii="Times New Roman" w:hAnsi="Times New Roman" w:cs="Times New Roman"/>
          <w:sz w:val="28"/>
          <w:szCs w:val="28"/>
        </w:rPr>
      </w:pPr>
      <w:r w:rsidRPr="00ED13C8">
        <w:rPr>
          <w:rFonts w:ascii="Times New Roman" w:hAnsi="Times New Roman" w:cs="Times New Roman"/>
          <w:sz w:val="28"/>
          <w:szCs w:val="28"/>
        </w:rPr>
        <w:t>Программа подлежит корректировке или пересмотру при вступлении в силу приказов, распоряжений, методических указаний и других нормативных актов, регламентирующих требования к программам комплексного развития социальной инфраструктуры, документам территориального планирования и сопутствующим схемам и программам.</w:t>
      </w:r>
    </w:p>
    <w:p w:rsidR="008A1B05" w:rsidRPr="00ED13C8" w:rsidRDefault="008A1B05" w:rsidP="00ED13C8">
      <w:pPr>
        <w:pStyle w:val="ConsPlusNormal"/>
        <w:ind w:firstLine="539"/>
        <w:jc w:val="both"/>
        <w:rPr>
          <w:rFonts w:ascii="Times New Roman" w:hAnsi="Times New Roman" w:cs="Times New Roman"/>
          <w:sz w:val="28"/>
          <w:szCs w:val="28"/>
        </w:rPr>
      </w:pPr>
      <w:r w:rsidRPr="00ED13C8">
        <w:rPr>
          <w:rFonts w:ascii="Times New Roman" w:hAnsi="Times New Roman" w:cs="Times New Roman"/>
          <w:sz w:val="28"/>
          <w:szCs w:val="28"/>
        </w:rPr>
        <w:t xml:space="preserve">Управление реализацией Программы осуществляется органами местного самоуправления </w:t>
      </w:r>
      <w:r w:rsidR="00842C5A" w:rsidRPr="00ED13C8">
        <w:rPr>
          <w:rFonts w:ascii="Times New Roman" w:hAnsi="Times New Roman" w:cs="Times New Roman"/>
          <w:sz w:val="28"/>
          <w:szCs w:val="28"/>
        </w:rPr>
        <w:t xml:space="preserve">Камышловского </w:t>
      </w:r>
      <w:r w:rsidRPr="00ED13C8">
        <w:rPr>
          <w:rFonts w:ascii="Times New Roman" w:hAnsi="Times New Roman" w:cs="Times New Roman"/>
          <w:sz w:val="28"/>
          <w:szCs w:val="28"/>
        </w:rPr>
        <w:t>городского округа и включает:</w:t>
      </w:r>
    </w:p>
    <w:p w:rsidR="008A1B05" w:rsidRPr="00ED13C8" w:rsidRDefault="008A1B05" w:rsidP="00ED13C8">
      <w:pPr>
        <w:pStyle w:val="ConsPlusNormal"/>
        <w:ind w:firstLine="539"/>
        <w:jc w:val="both"/>
        <w:rPr>
          <w:rFonts w:ascii="Times New Roman" w:hAnsi="Times New Roman" w:cs="Times New Roman"/>
          <w:sz w:val="28"/>
          <w:szCs w:val="28"/>
        </w:rPr>
      </w:pPr>
      <w:r w:rsidRPr="00ED13C8">
        <w:rPr>
          <w:rFonts w:ascii="Times New Roman" w:hAnsi="Times New Roman" w:cs="Times New Roman"/>
          <w:sz w:val="28"/>
          <w:szCs w:val="28"/>
        </w:rPr>
        <w:t xml:space="preserve">1) прогнозирование развития экономики </w:t>
      </w:r>
      <w:r w:rsidR="00842C5A" w:rsidRPr="00ED13C8">
        <w:rPr>
          <w:rFonts w:ascii="Times New Roman" w:hAnsi="Times New Roman" w:cs="Times New Roman"/>
          <w:sz w:val="28"/>
          <w:szCs w:val="28"/>
        </w:rPr>
        <w:t xml:space="preserve">Камышловского </w:t>
      </w:r>
      <w:r w:rsidRPr="00ED13C8">
        <w:rPr>
          <w:rFonts w:ascii="Times New Roman" w:hAnsi="Times New Roman" w:cs="Times New Roman"/>
          <w:sz w:val="28"/>
          <w:szCs w:val="28"/>
        </w:rPr>
        <w:t xml:space="preserve">городского </w:t>
      </w:r>
      <w:r w:rsidRPr="00ED13C8">
        <w:rPr>
          <w:rFonts w:ascii="Times New Roman" w:hAnsi="Times New Roman" w:cs="Times New Roman"/>
          <w:sz w:val="28"/>
          <w:szCs w:val="28"/>
        </w:rPr>
        <w:lastRenderedPageBreak/>
        <w:t>округа, важнейших отраслей и сфер жизнедеятельности городского округа;</w:t>
      </w:r>
    </w:p>
    <w:p w:rsidR="008A1B05" w:rsidRPr="00ED13C8" w:rsidRDefault="008A1B05" w:rsidP="00ED13C8">
      <w:pPr>
        <w:pStyle w:val="ConsPlusNormal"/>
        <w:ind w:firstLine="539"/>
        <w:jc w:val="both"/>
        <w:rPr>
          <w:rFonts w:ascii="Times New Roman" w:hAnsi="Times New Roman" w:cs="Times New Roman"/>
          <w:sz w:val="28"/>
          <w:szCs w:val="28"/>
        </w:rPr>
      </w:pPr>
      <w:r w:rsidRPr="00ED13C8">
        <w:rPr>
          <w:rFonts w:ascii="Times New Roman" w:hAnsi="Times New Roman" w:cs="Times New Roman"/>
          <w:sz w:val="28"/>
          <w:szCs w:val="28"/>
        </w:rPr>
        <w:t xml:space="preserve">2) утверждение и оперативную корректировку муниципальных программ </w:t>
      </w:r>
      <w:r w:rsidR="00842C5A" w:rsidRPr="00ED13C8">
        <w:rPr>
          <w:rFonts w:ascii="Times New Roman" w:hAnsi="Times New Roman" w:cs="Times New Roman"/>
          <w:sz w:val="28"/>
          <w:szCs w:val="28"/>
        </w:rPr>
        <w:t xml:space="preserve">Камышловского </w:t>
      </w:r>
      <w:r w:rsidRPr="00ED13C8">
        <w:rPr>
          <w:rFonts w:ascii="Times New Roman" w:hAnsi="Times New Roman" w:cs="Times New Roman"/>
          <w:sz w:val="28"/>
          <w:szCs w:val="28"/>
        </w:rPr>
        <w:t>городского округа, обеспечивающих реализацию целей и задач Программы;</w:t>
      </w:r>
    </w:p>
    <w:p w:rsidR="008A1B05" w:rsidRPr="00ED13C8" w:rsidRDefault="008A1B05" w:rsidP="00ED13C8">
      <w:pPr>
        <w:pStyle w:val="ConsPlusNormal"/>
        <w:ind w:firstLine="539"/>
        <w:jc w:val="both"/>
        <w:rPr>
          <w:rFonts w:ascii="Times New Roman" w:hAnsi="Times New Roman" w:cs="Times New Roman"/>
          <w:sz w:val="28"/>
          <w:szCs w:val="28"/>
        </w:rPr>
      </w:pPr>
      <w:r w:rsidRPr="00ED13C8">
        <w:rPr>
          <w:rFonts w:ascii="Times New Roman" w:hAnsi="Times New Roman" w:cs="Times New Roman"/>
          <w:sz w:val="28"/>
          <w:szCs w:val="28"/>
        </w:rPr>
        <w:t>3) ежегодную оценку социально-экономических последствий и результатов реализации Программы;</w:t>
      </w:r>
    </w:p>
    <w:p w:rsidR="008A1B05" w:rsidRPr="00ED13C8" w:rsidRDefault="008A1B05" w:rsidP="00ED13C8">
      <w:pPr>
        <w:pStyle w:val="ConsPlusNormal"/>
        <w:ind w:firstLine="539"/>
        <w:jc w:val="both"/>
        <w:rPr>
          <w:rFonts w:ascii="Times New Roman" w:hAnsi="Times New Roman" w:cs="Times New Roman"/>
          <w:sz w:val="28"/>
          <w:szCs w:val="28"/>
        </w:rPr>
      </w:pPr>
      <w:r w:rsidRPr="00ED13C8">
        <w:rPr>
          <w:rFonts w:ascii="Times New Roman" w:hAnsi="Times New Roman" w:cs="Times New Roman"/>
          <w:sz w:val="28"/>
          <w:szCs w:val="28"/>
        </w:rPr>
        <w:t>4) своевременную корректировку Программы;</w:t>
      </w:r>
    </w:p>
    <w:p w:rsidR="008A1B05" w:rsidRPr="00ED13C8" w:rsidRDefault="008A1B05" w:rsidP="00ED13C8">
      <w:pPr>
        <w:pStyle w:val="ConsPlusNormal"/>
        <w:ind w:firstLine="539"/>
        <w:jc w:val="both"/>
        <w:rPr>
          <w:rFonts w:ascii="Times New Roman" w:hAnsi="Times New Roman" w:cs="Times New Roman"/>
          <w:sz w:val="28"/>
          <w:szCs w:val="28"/>
        </w:rPr>
      </w:pPr>
      <w:r w:rsidRPr="00ED13C8">
        <w:rPr>
          <w:rFonts w:ascii="Times New Roman" w:hAnsi="Times New Roman" w:cs="Times New Roman"/>
          <w:sz w:val="28"/>
          <w:szCs w:val="28"/>
        </w:rPr>
        <w:t>5) информационное сопровождение процесса реализации Программы.</w:t>
      </w:r>
    </w:p>
    <w:p w:rsidR="008A1B05" w:rsidRPr="00ED13C8" w:rsidRDefault="008A1B05" w:rsidP="00ED13C8">
      <w:pPr>
        <w:pStyle w:val="ConsPlusNormal"/>
        <w:ind w:firstLine="539"/>
        <w:jc w:val="both"/>
        <w:rPr>
          <w:rFonts w:ascii="Times New Roman" w:hAnsi="Times New Roman" w:cs="Times New Roman"/>
          <w:sz w:val="28"/>
          <w:szCs w:val="28"/>
        </w:rPr>
      </w:pPr>
      <w:r w:rsidRPr="00ED13C8">
        <w:rPr>
          <w:rFonts w:ascii="Times New Roman" w:hAnsi="Times New Roman" w:cs="Times New Roman"/>
          <w:sz w:val="28"/>
          <w:szCs w:val="28"/>
        </w:rPr>
        <w:t>Программа может корректироваться в зависимости от обеспечения финансирования, изменения условий функционирования и потребностей объектов социальной инфраструктуры, повлекших значительное отклонение фактических показателей (индикаторов мониторинга) эффективности функционирования систем по отношению к показателям, предусмотренным Программой.</w:t>
      </w:r>
    </w:p>
    <w:p w:rsidR="008A1B05" w:rsidRPr="00ED13C8" w:rsidRDefault="008A1B05" w:rsidP="00ED13C8">
      <w:pPr>
        <w:pStyle w:val="ConsPlusNormal"/>
        <w:ind w:firstLine="539"/>
        <w:jc w:val="both"/>
        <w:rPr>
          <w:rFonts w:ascii="Times New Roman" w:hAnsi="Times New Roman" w:cs="Times New Roman"/>
          <w:sz w:val="28"/>
          <w:szCs w:val="28"/>
        </w:rPr>
      </w:pPr>
      <w:r w:rsidRPr="00ED13C8">
        <w:rPr>
          <w:rFonts w:ascii="Times New Roman" w:hAnsi="Times New Roman" w:cs="Times New Roman"/>
          <w:sz w:val="28"/>
          <w:szCs w:val="28"/>
        </w:rPr>
        <w:t>Для оценки эффективности реализации Программы Администрацией муниципального образования проводится ежегодный мониторинг.</w:t>
      </w:r>
    </w:p>
    <w:p w:rsidR="008A1B05" w:rsidRPr="00ED13C8" w:rsidRDefault="008A1B05" w:rsidP="00ED13C8">
      <w:pPr>
        <w:pStyle w:val="ConsPlusNormal"/>
        <w:ind w:firstLine="539"/>
        <w:jc w:val="both"/>
        <w:rPr>
          <w:rFonts w:ascii="Times New Roman" w:hAnsi="Times New Roman" w:cs="Times New Roman"/>
          <w:sz w:val="28"/>
          <w:szCs w:val="28"/>
        </w:rPr>
      </w:pPr>
      <w:r w:rsidRPr="00ED13C8">
        <w:rPr>
          <w:rFonts w:ascii="Times New Roman" w:hAnsi="Times New Roman" w:cs="Times New Roman"/>
          <w:sz w:val="28"/>
          <w:szCs w:val="28"/>
        </w:rPr>
        <w:t>Мониторинг Программы комплексного развития социальной инфраструктуры муниципального образования включает два этапа:</w:t>
      </w:r>
    </w:p>
    <w:p w:rsidR="008A1B05" w:rsidRPr="00ED13C8" w:rsidRDefault="008A1B05" w:rsidP="00ED13C8">
      <w:pPr>
        <w:pStyle w:val="ConsPlusNormal"/>
        <w:ind w:firstLine="539"/>
        <w:jc w:val="both"/>
        <w:rPr>
          <w:rFonts w:ascii="Times New Roman" w:hAnsi="Times New Roman" w:cs="Times New Roman"/>
          <w:sz w:val="28"/>
          <w:szCs w:val="28"/>
        </w:rPr>
      </w:pPr>
      <w:r w:rsidRPr="00ED13C8">
        <w:rPr>
          <w:rFonts w:ascii="Times New Roman" w:hAnsi="Times New Roman" w:cs="Times New Roman"/>
          <w:sz w:val="28"/>
          <w:szCs w:val="28"/>
        </w:rPr>
        <w:t>1. Периодический сбор информации о результатах выполнения мероприятий Программы, а также информации о состоянии и развитии социальной инфраструктуры.</w:t>
      </w:r>
    </w:p>
    <w:p w:rsidR="008A1B05" w:rsidRPr="00ED13C8" w:rsidRDefault="008A1B05" w:rsidP="00ED13C8">
      <w:pPr>
        <w:pStyle w:val="ConsPlusNormal"/>
        <w:ind w:firstLine="539"/>
        <w:jc w:val="both"/>
        <w:rPr>
          <w:rFonts w:ascii="Times New Roman" w:hAnsi="Times New Roman" w:cs="Times New Roman"/>
          <w:sz w:val="28"/>
          <w:szCs w:val="28"/>
        </w:rPr>
      </w:pPr>
      <w:r w:rsidRPr="00ED13C8">
        <w:rPr>
          <w:rFonts w:ascii="Times New Roman" w:hAnsi="Times New Roman" w:cs="Times New Roman"/>
          <w:sz w:val="28"/>
          <w:szCs w:val="28"/>
        </w:rPr>
        <w:t>2. Анализ данных о результатах проводимых преобразований социальной инфраструктуры.</w:t>
      </w:r>
    </w:p>
    <w:p w:rsidR="008A1B05" w:rsidRPr="00ED13C8" w:rsidRDefault="008A1B05" w:rsidP="00ED13C8">
      <w:pPr>
        <w:pStyle w:val="ConsPlusNormal"/>
        <w:ind w:firstLine="539"/>
        <w:jc w:val="both"/>
        <w:rPr>
          <w:rFonts w:ascii="Times New Roman" w:hAnsi="Times New Roman" w:cs="Times New Roman"/>
          <w:sz w:val="28"/>
          <w:szCs w:val="28"/>
        </w:rPr>
      </w:pPr>
      <w:r w:rsidRPr="00ED13C8">
        <w:rPr>
          <w:rFonts w:ascii="Times New Roman" w:hAnsi="Times New Roman" w:cs="Times New Roman"/>
          <w:sz w:val="28"/>
          <w:szCs w:val="28"/>
        </w:rPr>
        <w:t>Мониторинг Программы комплексного развития социальной инфраструктуры муниципального образования предусматривает сопоставление и сравнение значений показателей во временном аспекте.</w:t>
      </w:r>
    </w:p>
    <w:p w:rsidR="008A1B05" w:rsidRPr="00ED13C8" w:rsidRDefault="008A1B05" w:rsidP="00ED13C8">
      <w:pPr>
        <w:pStyle w:val="ConsPlusNormal"/>
        <w:ind w:firstLine="539"/>
        <w:jc w:val="both"/>
        <w:rPr>
          <w:rFonts w:ascii="Times New Roman" w:hAnsi="Times New Roman" w:cs="Times New Roman"/>
          <w:sz w:val="28"/>
          <w:szCs w:val="28"/>
        </w:rPr>
      </w:pPr>
    </w:p>
    <w:p w:rsidR="008A1B05" w:rsidRDefault="008A1B05">
      <w:pPr>
        <w:pStyle w:val="ConsPlusNormal"/>
        <w:ind w:firstLine="540"/>
        <w:jc w:val="both"/>
      </w:pPr>
    </w:p>
    <w:p w:rsidR="008A1B05" w:rsidRDefault="008A1B05">
      <w:pPr>
        <w:pStyle w:val="ConsPlusNormal"/>
        <w:pBdr>
          <w:top w:val="single" w:sz="6" w:space="0" w:color="auto"/>
        </w:pBdr>
        <w:spacing w:before="100" w:after="100"/>
        <w:jc w:val="both"/>
        <w:rPr>
          <w:sz w:val="2"/>
          <w:szCs w:val="2"/>
        </w:rPr>
      </w:pPr>
    </w:p>
    <w:p w:rsidR="00427CC6" w:rsidRDefault="00427CC6"/>
    <w:sectPr w:rsidR="00427CC6" w:rsidSect="008A1B05">
      <w:pgSz w:w="11905" w:h="16838"/>
      <w:pgMar w:top="1134" w:right="850" w:bottom="1134"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469A" w:rsidRDefault="00B0469A" w:rsidP="00F32EB0">
      <w:pPr>
        <w:spacing w:after="0" w:line="240" w:lineRule="auto"/>
      </w:pPr>
      <w:r>
        <w:separator/>
      </w:r>
    </w:p>
  </w:endnote>
  <w:endnote w:type="continuationSeparator" w:id="0">
    <w:p w:rsidR="00B0469A" w:rsidRDefault="00B0469A" w:rsidP="00F3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469A" w:rsidRDefault="00B0469A" w:rsidP="00F32EB0">
      <w:pPr>
        <w:spacing w:after="0" w:line="240" w:lineRule="auto"/>
      </w:pPr>
      <w:r>
        <w:separator/>
      </w:r>
    </w:p>
  </w:footnote>
  <w:footnote w:type="continuationSeparator" w:id="0">
    <w:p w:rsidR="00B0469A" w:rsidRDefault="00B0469A" w:rsidP="00F32E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5568A"/>
    <w:multiLevelType w:val="hybridMultilevel"/>
    <w:tmpl w:val="765E890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218475C7"/>
    <w:multiLevelType w:val="hybridMultilevel"/>
    <w:tmpl w:val="FC40B1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2566D0"/>
    <w:multiLevelType w:val="hybridMultilevel"/>
    <w:tmpl w:val="6A40BB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0DF3C95"/>
    <w:multiLevelType w:val="hybridMultilevel"/>
    <w:tmpl w:val="AD3440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32F11BE"/>
    <w:multiLevelType w:val="hybridMultilevel"/>
    <w:tmpl w:val="32E6017C"/>
    <w:lvl w:ilvl="0" w:tplc="5518CA72">
      <w:start w:val="1"/>
      <w:numFmt w:val="decimal"/>
      <w:lvlText w:val="%1."/>
      <w:lvlJc w:val="left"/>
      <w:pPr>
        <w:ind w:left="927" w:hanging="360"/>
      </w:pPr>
      <w:rPr>
        <w:rFonts w:hint="default"/>
        <w:color w:val="auto"/>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B05"/>
    <w:rsid w:val="0000649D"/>
    <w:rsid w:val="00012A50"/>
    <w:rsid w:val="00034E99"/>
    <w:rsid w:val="00035AD0"/>
    <w:rsid w:val="0005334F"/>
    <w:rsid w:val="00076431"/>
    <w:rsid w:val="00086C92"/>
    <w:rsid w:val="00087D0E"/>
    <w:rsid w:val="0009474B"/>
    <w:rsid w:val="000949B6"/>
    <w:rsid w:val="000A6EA6"/>
    <w:rsid w:val="000D15C0"/>
    <w:rsid w:val="001049D2"/>
    <w:rsid w:val="00104A6D"/>
    <w:rsid w:val="001108D4"/>
    <w:rsid w:val="001135D8"/>
    <w:rsid w:val="00156CB9"/>
    <w:rsid w:val="001916C0"/>
    <w:rsid w:val="0019192B"/>
    <w:rsid w:val="00197660"/>
    <w:rsid w:val="001B493A"/>
    <w:rsid w:val="001C2B60"/>
    <w:rsid w:val="001F0418"/>
    <w:rsid w:val="001F3130"/>
    <w:rsid w:val="002049DA"/>
    <w:rsid w:val="00213195"/>
    <w:rsid w:val="00222003"/>
    <w:rsid w:val="0025033D"/>
    <w:rsid w:val="002637EC"/>
    <w:rsid w:val="002649F7"/>
    <w:rsid w:val="00274877"/>
    <w:rsid w:val="002834D7"/>
    <w:rsid w:val="00286353"/>
    <w:rsid w:val="00286BF5"/>
    <w:rsid w:val="00294D3A"/>
    <w:rsid w:val="002B0A97"/>
    <w:rsid w:val="002B4E9F"/>
    <w:rsid w:val="002C78FA"/>
    <w:rsid w:val="002D5999"/>
    <w:rsid w:val="002E07B4"/>
    <w:rsid w:val="002F40CA"/>
    <w:rsid w:val="002F5E3C"/>
    <w:rsid w:val="0031132A"/>
    <w:rsid w:val="00312A64"/>
    <w:rsid w:val="00315100"/>
    <w:rsid w:val="0032741D"/>
    <w:rsid w:val="0033213D"/>
    <w:rsid w:val="00335ED3"/>
    <w:rsid w:val="00356E46"/>
    <w:rsid w:val="00364BB4"/>
    <w:rsid w:val="00381361"/>
    <w:rsid w:val="0038366F"/>
    <w:rsid w:val="0039055E"/>
    <w:rsid w:val="00393525"/>
    <w:rsid w:val="0039689F"/>
    <w:rsid w:val="003B154D"/>
    <w:rsid w:val="003E1A03"/>
    <w:rsid w:val="003E4266"/>
    <w:rsid w:val="003E65C3"/>
    <w:rsid w:val="003F62F4"/>
    <w:rsid w:val="003F718F"/>
    <w:rsid w:val="004041C3"/>
    <w:rsid w:val="004044EA"/>
    <w:rsid w:val="00404F87"/>
    <w:rsid w:val="004200E5"/>
    <w:rsid w:val="00422DF1"/>
    <w:rsid w:val="00427CC6"/>
    <w:rsid w:val="0046027C"/>
    <w:rsid w:val="00466735"/>
    <w:rsid w:val="00467007"/>
    <w:rsid w:val="004752CF"/>
    <w:rsid w:val="004910C5"/>
    <w:rsid w:val="004948D6"/>
    <w:rsid w:val="00496F04"/>
    <w:rsid w:val="004B3E07"/>
    <w:rsid w:val="004B4C0C"/>
    <w:rsid w:val="004E05DF"/>
    <w:rsid w:val="004E48EC"/>
    <w:rsid w:val="004F60C0"/>
    <w:rsid w:val="0050253D"/>
    <w:rsid w:val="00511675"/>
    <w:rsid w:val="005155E7"/>
    <w:rsid w:val="00524E0C"/>
    <w:rsid w:val="00525A05"/>
    <w:rsid w:val="00533969"/>
    <w:rsid w:val="00535FEC"/>
    <w:rsid w:val="00546D7F"/>
    <w:rsid w:val="00546EA9"/>
    <w:rsid w:val="0058308E"/>
    <w:rsid w:val="005833D8"/>
    <w:rsid w:val="005970E5"/>
    <w:rsid w:val="005A0867"/>
    <w:rsid w:val="005A2EBE"/>
    <w:rsid w:val="005A411C"/>
    <w:rsid w:val="005B57FC"/>
    <w:rsid w:val="005B6232"/>
    <w:rsid w:val="005C1B89"/>
    <w:rsid w:val="005E40DF"/>
    <w:rsid w:val="005F40A4"/>
    <w:rsid w:val="005F72E1"/>
    <w:rsid w:val="00625E0B"/>
    <w:rsid w:val="006345D1"/>
    <w:rsid w:val="00635B1B"/>
    <w:rsid w:val="006406C4"/>
    <w:rsid w:val="00641F71"/>
    <w:rsid w:val="00652EB8"/>
    <w:rsid w:val="006671FD"/>
    <w:rsid w:val="00677B23"/>
    <w:rsid w:val="006905A1"/>
    <w:rsid w:val="00691C7E"/>
    <w:rsid w:val="00697B5C"/>
    <w:rsid w:val="006A0334"/>
    <w:rsid w:val="006B5D4A"/>
    <w:rsid w:val="006C1EE0"/>
    <w:rsid w:val="006C627E"/>
    <w:rsid w:val="006D3990"/>
    <w:rsid w:val="006E54AC"/>
    <w:rsid w:val="00701F3C"/>
    <w:rsid w:val="00726991"/>
    <w:rsid w:val="00727724"/>
    <w:rsid w:val="00727797"/>
    <w:rsid w:val="00733310"/>
    <w:rsid w:val="00734B0F"/>
    <w:rsid w:val="00743390"/>
    <w:rsid w:val="007505C8"/>
    <w:rsid w:val="007567D9"/>
    <w:rsid w:val="00764D21"/>
    <w:rsid w:val="00771EC4"/>
    <w:rsid w:val="007805B9"/>
    <w:rsid w:val="00782DA3"/>
    <w:rsid w:val="007A1484"/>
    <w:rsid w:val="007D0299"/>
    <w:rsid w:val="007D48A8"/>
    <w:rsid w:val="007F7DF6"/>
    <w:rsid w:val="00805103"/>
    <w:rsid w:val="00805E51"/>
    <w:rsid w:val="008201A8"/>
    <w:rsid w:val="00842C5A"/>
    <w:rsid w:val="00846FD4"/>
    <w:rsid w:val="00855AE7"/>
    <w:rsid w:val="00876B19"/>
    <w:rsid w:val="00896133"/>
    <w:rsid w:val="008A1B05"/>
    <w:rsid w:val="008B246F"/>
    <w:rsid w:val="008B4ADC"/>
    <w:rsid w:val="008C4EC2"/>
    <w:rsid w:val="008D0EA4"/>
    <w:rsid w:val="008D37A6"/>
    <w:rsid w:val="008D7812"/>
    <w:rsid w:val="008E1F72"/>
    <w:rsid w:val="008E31BF"/>
    <w:rsid w:val="008E3F24"/>
    <w:rsid w:val="00911673"/>
    <w:rsid w:val="00912861"/>
    <w:rsid w:val="00913DEE"/>
    <w:rsid w:val="00917F6D"/>
    <w:rsid w:val="00922021"/>
    <w:rsid w:val="00922929"/>
    <w:rsid w:val="009340F1"/>
    <w:rsid w:val="00953F54"/>
    <w:rsid w:val="009563D4"/>
    <w:rsid w:val="00964C10"/>
    <w:rsid w:val="00973ABE"/>
    <w:rsid w:val="00976D24"/>
    <w:rsid w:val="0098383C"/>
    <w:rsid w:val="00996A2B"/>
    <w:rsid w:val="009A67F4"/>
    <w:rsid w:val="009A6FED"/>
    <w:rsid w:val="009A72A7"/>
    <w:rsid w:val="009A77DA"/>
    <w:rsid w:val="009B5FC6"/>
    <w:rsid w:val="009B7BDA"/>
    <w:rsid w:val="009E1ACA"/>
    <w:rsid w:val="009F27C8"/>
    <w:rsid w:val="009F69D1"/>
    <w:rsid w:val="00A45DB5"/>
    <w:rsid w:val="00A56805"/>
    <w:rsid w:val="00A629B3"/>
    <w:rsid w:val="00A70B4C"/>
    <w:rsid w:val="00A81896"/>
    <w:rsid w:val="00A85884"/>
    <w:rsid w:val="00AA2CAA"/>
    <w:rsid w:val="00AB1033"/>
    <w:rsid w:val="00AD5C6E"/>
    <w:rsid w:val="00AD7023"/>
    <w:rsid w:val="00AE0C1C"/>
    <w:rsid w:val="00AE12E3"/>
    <w:rsid w:val="00AE2AEA"/>
    <w:rsid w:val="00AF6FE7"/>
    <w:rsid w:val="00B0469A"/>
    <w:rsid w:val="00B45151"/>
    <w:rsid w:val="00B46327"/>
    <w:rsid w:val="00B56FD6"/>
    <w:rsid w:val="00B67BE5"/>
    <w:rsid w:val="00B72F16"/>
    <w:rsid w:val="00B736D5"/>
    <w:rsid w:val="00B90F8F"/>
    <w:rsid w:val="00B9787F"/>
    <w:rsid w:val="00BB109F"/>
    <w:rsid w:val="00BB7A0C"/>
    <w:rsid w:val="00BC340C"/>
    <w:rsid w:val="00BC75F3"/>
    <w:rsid w:val="00BD72EA"/>
    <w:rsid w:val="00BE1939"/>
    <w:rsid w:val="00BF7E7D"/>
    <w:rsid w:val="00C029F6"/>
    <w:rsid w:val="00C10150"/>
    <w:rsid w:val="00C17867"/>
    <w:rsid w:val="00C20609"/>
    <w:rsid w:val="00C26CFA"/>
    <w:rsid w:val="00C33E99"/>
    <w:rsid w:val="00C3534F"/>
    <w:rsid w:val="00C36697"/>
    <w:rsid w:val="00C36BA4"/>
    <w:rsid w:val="00C3717F"/>
    <w:rsid w:val="00C664EE"/>
    <w:rsid w:val="00C90F16"/>
    <w:rsid w:val="00C92E1F"/>
    <w:rsid w:val="00CA5DCD"/>
    <w:rsid w:val="00CB51D1"/>
    <w:rsid w:val="00CC6A2B"/>
    <w:rsid w:val="00CD4B38"/>
    <w:rsid w:val="00D105BE"/>
    <w:rsid w:val="00D3464A"/>
    <w:rsid w:val="00D42698"/>
    <w:rsid w:val="00D459AE"/>
    <w:rsid w:val="00D50C52"/>
    <w:rsid w:val="00D552B0"/>
    <w:rsid w:val="00D60FF5"/>
    <w:rsid w:val="00D776F3"/>
    <w:rsid w:val="00D81762"/>
    <w:rsid w:val="00D91436"/>
    <w:rsid w:val="00DB0525"/>
    <w:rsid w:val="00DB1FC4"/>
    <w:rsid w:val="00DB29A2"/>
    <w:rsid w:val="00DC5134"/>
    <w:rsid w:val="00DE6371"/>
    <w:rsid w:val="00E009B0"/>
    <w:rsid w:val="00E02FE7"/>
    <w:rsid w:val="00E24939"/>
    <w:rsid w:val="00E41880"/>
    <w:rsid w:val="00E41A85"/>
    <w:rsid w:val="00E6606C"/>
    <w:rsid w:val="00E73B91"/>
    <w:rsid w:val="00E76D9A"/>
    <w:rsid w:val="00EB4F87"/>
    <w:rsid w:val="00EC4B66"/>
    <w:rsid w:val="00ED13C8"/>
    <w:rsid w:val="00EE4CC4"/>
    <w:rsid w:val="00EF617C"/>
    <w:rsid w:val="00F00B80"/>
    <w:rsid w:val="00F0500F"/>
    <w:rsid w:val="00F13C5D"/>
    <w:rsid w:val="00F17E21"/>
    <w:rsid w:val="00F30110"/>
    <w:rsid w:val="00F32EB0"/>
    <w:rsid w:val="00F52F88"/>
    <w:rsid w:val="00F575DF"/>
    <w:rsid w:val="00F617BF"/>
    <w:rsid w:val="00F64539"/>
    <w:rsid w:val="00F70C93"/>
    <w:rsid w:val="00F771DA"/>
    <w:rsid w:val="00F838EC"/>
    <w:rsid w:val="00F935AB"/>
    <w:rsid w:val="00F955B0"/>
    <w:rsid w:val="00FA03C8"/>
    <w:rsid w:val="00FD7F00"/>
    <w:rsid w:val="00FF2944"/>
    <w:rsid w:val="00FF4E37"/>
    <w:rsid w:val="00FF60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147AE9-8103-4A17-B86C-24B0E80CC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7CC6"/>
  </w:style>
  <w:style w:type="paragraph" w:styleId="1">
    <w:name w:val="heading 1"/>
    <w:basedOn w:val="a"/>
    <w:next w:val="a"/>
    <w:link w:val="10"/>
    <w:uiPriority w:val="9"/>
    <w:qFormat/>
    <w:rsid w:val="00691C7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4">
    <w:name w:val="heading 4"/>
    <w:basedOn w:val="a"/>
    <w:next w:val="a"/>
    <w:link w:val="40"/>
    <w:unhideWhenUsed/>
    <w:qFormat/>
    <w:rsid w:val="003B154D"/>
    <w:pPr>
      <w:keepNext/>
      <w:spacing w:before="240" w:after="60" w:line="240" w:lineRule="auto"/>
      <w:outlineLvl w:val="3"/>
    </w:pPr>
    <w:rPr>
      <w:rFonts w:ascii="Calibri" w:eastAsia="Times New Roman" w:hAnsi="Calibri" w:cs="Times New Roman"/>
      <w:b/>
      <w:bCs/>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8A1B0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uiPriority w:val="99"/>
    <w:rsid w:val="008A1B0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8A1B0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8A1B05"/>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page number"/>
    <w:basedOn w:val="a0"/>
    <w:rsid w:val="00381361"/>
  </w:style>
  <w:style w:type="paragraph" w:customStyle="1" w:styleId="ConsPlusCell">
    <w:name w:val="ConsPlusCell"/>
    <w:rsid w:val="00381361"/>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4">
    <w:name w:val="No Spacing"/>
    <w:link w:val="a5"/>
    <w:uiPriority w:val="1"/>
    <w:qFormat/>
    <w:rsid w:val="00381361"/>
    <w:pPr>
      <w:spacing w:after="0" w:line="240" w:lineRule="auto"/>
    </w:pPr>
  </w:style>
  <w:style w:type="character" w:customStyle="1" w:styleId="40">
    <w:name w:val="Заголовок 4 Знак"/>
    <w:basedOn w:val="a0"/>
    <w:link w:val="4"/>
    <w:rsid w:val="003B154D"/>
    <w:rPr>
      <w:rFonts w:ascii="Calibri" w:eastAsia="Times New Roman" w:hAnsi="Calibri" w:cs="Times New Roman"/>
      <w:b/>
      <w:bCs/>
      <w:color w:val="000000"/>
      <w:sz w:val="28"/>
      <w:szCs w:val="28"/>
    </w:rPr>
  </w:style>
  <w:style w:type="paragraph" w:styleId="a6">
    <w:name w:val="Body Text"/>
    <w:basedOn w:val="a"/>
    <w:link w:val="a7"/>
    <w:uiPriority w:val="1"/>
    <w:qFormat/>
    <w:rsid w:val="003B154D"/>
    <w:pPr>
      <w:spacing w:after="120" w:line="240" w:lineRule="auto"/>
    </w:pPr>
    <w:rPr>
      <w:rFonts w:ascii="Times New Roman" w:eastAsia="Times New Roman" w:hAnsi="Times New Roman" w:cs="Times New Roman"/>
      <w:color w:val="000000"/>
      <w:sz w:val="20"/>
      <w:szCs w:val="20"/>
    </w:rPr>
  </w:style>
  <w:style w:type="character" w:customStyle="1" w:styleId="a7">
    <w:name w:val="Основной текст Знак"/>
    <w:basedOn w:val="a0"/>
    <w:link w:val="a6"/>
    <w:uiPriority w:val="1"/>
    <w:rsid w:val="003B154D"/>
    <w:rPr>
      <w:rFonts w:ascii="Times New Roman" w:eastAsia="Times New Roman" w:hAnsi="Times New Roman" w:cs="Times New Roman"/>
      <w:color w:val="000000"/>
      <w:sz w:val="20"/>
      <w:szCs w:val="20"/>
    </w:rPr>
  </w:style>
  <w:style w:type="paragraph" w:styleId="a8">
    <w:name w:val="Normal (Web)"/>
    <w:basedOn w:val="a"/>
    <w:uiPriority w:val="99"/>
    <w:unhideWhenUsed/>
    <w:rsid w:val="00D105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uiPriority w:val="22"/>
    <w:qFormat/>
    <w:rsid w:val="00764D21"/>
    <w:rPr>
      <w:b/>
      <w:bCs/>
    </w:rPr>
  </w:style>
  <w:style w:type="character" w:styleId="aa">
    <w:name w:val="Hyperlink"/>
    <w:basedOn w:val="a0"/>
    <w:uiPriority w:val="99"/>
    <w:semiHidden/>
    <w:unhideWhenUsed/>
    <w:rsid w:val="00691C7E"/>
    <w:rPr>
      <w:color w:val="0000FF"/>
      <w:u w:val="single"/>
    </w:rPr>
  </w:style>
  <w:style w:type="character" w:customStyle="1" w:styleId="10">
    <w:name w:val="Заголовок 1 Знак"/>
    <w:basedOn w:val="a0"/>
    <w:link w:val="1"/>
    <w:uiPriority w:val="9"/>
    <w:rsid w:val="00691C7E"/>
    <w:rPr>
      <w:rFonts w:asciiTheme="majorHAnsi" w:eastAsiaTheme="majorEastAsia" w:hAnsiTheme="majorHAnsi" w:cstheme="majorBidi"/>
      <w:color w:val="365F91" w:themeColor="accent1" w:themeShade="BF"/>
      <w:sz w:val="32"/>
      <w:szCs w:val="32"/>
    </w:rPr>
  </w:style>
  <w:style w:type="paragraph" w:styleId="ab">
    <w:name w:val="List Paragraph"/>
    <w:basedOn w:val="a"/>
    <w:uiPriority w:val="34"/>
    <w:qFormat/>
    <w:rsid w:val="00691C7E"/>
    <w:pPr>
      <w:ind w:left="720"/>
      <w:contextualSpacing/>
    </w:pPr>
  </w:style>
  <w:style w:type="paragraph" w:styleId="ac">
    <w:name w:val="header"/>
    <w:basedOn w:val="a"/>
    <w:link w:val="ad"/>
    <w:uiPriority w:val="99"/>
    <w:unhideWhenUsed/>
    <w:rsid w:val="00F32EB0"/>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F32EB0"/>
  </w:style>
  <w:style w:type="paragraph" w:styleId="ae">
    <w:name w:val="footer"/>
    <w:basedOn w:val="a"/>
    <w:link w:val="af"/>
    <w:uiPriority w:val="99"/>
    <w:unhideWhenUsed/>
    <w:rsid w:val="00F32EB0"/>
    <w:pPr>
      <w:tabs>
        <w:tab w:val="center" w:pos="4677"/>
        <w:tab w:val="right" w:pos="9355"/>
      </w:tabs>
      <w:spacing w:after="0" w:line="240" w:lineRule="auto"/>
    </w:pPr>
  </w:style>
  <w:style w:type="character" w:customStyle="1" w:styleId="af">
    <w:name w:val="Нижний колонтитул Знак"/>
    <w:basedOn w:val="a0"/>
    <w:link w:val="ae"/>
    <w:uiPriority w:val="99"/>
    <w:rsid w:val="00F32EB0"/>
  </w:style>
  <w:style w:type="paragraph" w:styleId="af0">
    <w:name w:val="Balloon Text"/>
    <w:basedOn w:val="a"/>
    <w:link w:val="af1"/>
    <w:uiPriority w:val="99"/>
    <w:semiHidden/>
    <w:unhideWhenUsed/>
    <w:rsid w:val="002B4E9F"/>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2B4E9F"/>
    <w:rPr>
      <w:rFonts w:ascii="Segoe UI" w:hAnsi="Segoe UI" w:cs="Segoe UI"/>
      <w:sz w:val="18"/>
      <w:szCs w:val="18"/>
    </w:rPr>
  </w:style>
  <w:style w:type="character" w:customStyle="1" w:styleId="a5">
    <w:name w:val="Без интервала Знак"/>
    <w:basedOn w:val="a0"/>
    <w:link w:val="a4"/>
    <w:uiPriority w:val="1"/>
    <w:locked/>
    <w:rsid w:val="00771E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220528">
      <w:bodyDiv w:val="1"/>
      <w:marLeft w:val="0"/>
      <w:marRight w:val="0"/>
      <w:marTop w:val="0"/>
      <w:marBottom w:val="0"/>
      <w:divBdr>
        <w:top w:val="none" w:sz="0" w:space="0" w:color="auto"/>
        <w:left w:val="none" w:sz="0" w:space="0" w:color="auto"/>
        <w:bottom w:val="none" w:sz="0" w:space="0" w:color="auto"/>
        <w:right w:val="none" w:sz="0" w:space="0" w:color="auto"/>
      </w:divBdr>
    </w:div>
    <w:div w:id="164364915">
      <w:bodyDiv w:val="1"/>
      <w:marLeft w:val="0"/>
      <w:marRight w:val="0"/>
      <w:marTop w:val="0"/>
      <w:marBottom w:val="0"/>
      <w:divBdr>
        <w:top w:val="none" w:sz="0" w:space="0" w:color="auto"/>
        <w:left w:val="none" w:sz="0" w:space="0" w:color="auto"/>
        <w:bottom w:val="none" w:sz="0" w:space="0" w:color="auto"/>
        <w:right w:val="none" w:sz="0" w:space="0" w:color="auto"/>
      </w:divBdr>
    </w:div>
    <w:div w:id="209847736">
      <w:bodyDiv w:val="1"/>
      <w:marLeft w:val="0"/>
      <w:marRight w:val="0"/>
      <w:marTop w:val="0"/>
      <w:marBottom w:val="0"/>
      <w:divBdr>
        <w:top w:val="none" w:sz="0" w:space="0" w:color="auto"/>
        <w:left w:val="none" w:sz="0" w:space="0" w:color="auto"/>
        <w:bottom w:val="none" w:sz="0" w:space="0" w:color="auto"/>
        <w:right w:val="none" w:sz="0" w:space="0" w:color="auto"/>
      </w:divBdr>
    </w:div>
    <w:div w:id="223755364">
      <w:bodyDiv w:val="1"/>
      <w:marLeft w:val="0"/>
      <w:marRight w:val="0"/>
      <w:marTop w:val="0"/>
      <w:marBottom w:val="0"/>
      <w:divBdr>
        <w:top w:val="none" w:sz="0" w:space="0" w:color="auto"/>
        <w:left w:val="none" w:sz="0" w:space="0" w:color="auto"/>
        <w:bottom w:val="none" w:sz="0" w:space="0" w:color="auto"/>
        <w:right w:val="none" w:sz="0" w:space="0" w:color="auto"/>
      </w:divBdr>
    </w:div>
    <w:div w:id="231503253">
      <w:bodyDiv w:val="1"/>
      <w:marLeft w:val="0"/>
      <w:marRight w:val="0"/>
      <w:marTop w:val="0"/>
      <w:marBottom w:val="0"/>
      <w:divBdr>
        <w:top w:val="none" w:sz="0" w:space="0" w:color="auto"/>
        <w:left w:val="none" w:sz="0" w:space="0" w:color="auto"/>
        <w:bottom w:val="none" w:sz="0" w:space="0" w:color="auto"/>
        <w:right w:val="none" w:sz="0" w:space="0" w:color="auto"/>
      </w:divBdr>
    </w:div>
    <w:div w:id="430508844">
      <w:bodyDiv w:val="1"/>
      <w:marLeft w:val="0"/>
      <w:marRight w:val="0"/>
      <w:marTop w:val="0"/>
      <w:marBottom w:val="0"/>
      <w:divBdr>
        <w:top w:val="none" w:sz="0" w:space="0" w:color="auto"/>
        <w:left w:val="none" w:sz="0" w:space="0" w:color="auto"/>
        <w:bottom w:val="none" w:sz="0" w:space="0" w:color="auto"/>
        <w:right w:val="none" w:sz="0" w:space="0" w:color="auto"/>
      </w:divBdr>
    </w:div>
    <w:div w:id="594947686">
      <w:bodyDiv w:val="1"/>
      <w:marLeft w:val="0"/>
      <w:marRight w:val="0"/>
      <w:marTop w:val="0"/>
      <w:marBottom w:val="0"/>
      <w:divBdr>
        <w:top w:val="none" w:sz="0" w:space="0" w:color="auto"/>
        <w:left w:val="none" w:sz="0" w:space="0" w:color="auto"/>
        <w:bottom w:val="none" w:sz="0" w:space="0" w:color="auto"/>
        <w:right w:val="none" w:sz="0" w:space="0" w:color="auto"/>
      </w:divBdr>
    </w:div>
    <w:div w:id="730081669">
      <w:bodyDiv w:val="1"/>
      <w:marLeft w:val="0"/>
      <w:marRight w:val="0"/>
      <w:marTop w:val="0"/>
      <w:marBottom w:val="0"/>
      <w:divBdr>
        <w:top w:val="none" w:sz="0" w:space="0" w:color="auto"/>
        <w:left w:val="none" w:sz="0" w:space="0" w:color="auto"/>
        <w:bottom w:val="none" w:sz="0" w:space="0" w:color="auto"/>
        <w:right w:val="none" w:sz="0" w:space="0" w:color="auto"/>
      </w:divBdr>
      <w:divsChild>
        <w:div w:id="2053259639">
          <w:marLeft w:val="0"/>
          <w:marRight w:val="0"/>
          <w:marTop w:val="360"/>
          <w:marBottom w:val="0"/>
          <w:divBdr>
            <w:top w:val="none" w:sz="0" w:space="0" w:color="auto"/>
            <w:left w:val="none" w:sz="0" w:space="0" w:color="auto"/>
            <w:bottom w:val="none" w:sz="0" w:space="0" w:color="auto"/>
            <w:right w:val="none" w:sz="0" w:space="0" w:color="auto"/>
          </w:divBdr>
        </w:div>
        <w:div w:id="2130587329">
          <w:marLeft w:val="0"/>
          <w:marRight w:val="0"/>
          <w:marTop w:val="0"/>
          <w:marBottom w:val="0"/>
          <w:divBdr>
            <w:top w:val="none" w:sz="0" w:space="0" w:color="auto"/>
            <w:left w:val="none" w:sz="0" w:space="0" w:color="auto"/>
            <w:bottom w:val="none" w:sz="0" w:space="0" w:color="auto"/>
            <w:right w:val="none" w:sz="0" w:space="0" w:color="auto"/>
          </w:divBdr>
        </w:div>
      </w:divsChild>
    </w:div>
    <w:div w:id="974288644">
      <w:bodyDiv w:val="1"/>
      <w:marLeft w:val="0"/>
      <w:marRight w:val="0"/>
      <w:marTop w:val="0"/>
      <w:marBottom w:val="0"/>
      <w:divBdr>
        <w:top w:val="none" w:sz="0" w:space="0" w:color="auto"/>
        <w:left w:val="none" w:sz="0" w:space="0" w:color="auto"/>
        <w:bottom w:val="none" w:sz="0" w:space="0" w:color="auto"/>
        <w:right w:val="none" w:sz="0" w:space="0" w:color="auto"/>
      </w:divBdr>
      <w:divsChild>
        <w:div w:id="1257908523">
          <w:marLeft w:val="0"/>
          <w:marRight w:val="0"/>
          <w:marTop w:val="360"/>
          <w:marBottom w:val="0"/>
          <w:divBdr>
            <w:top w:val="none" w:sz="0" w:space="0" w:color="auto"/>
            <w:left w:val="none" w:sz="0" w:space="0" w:color="auto"/>
            <w:bottom w:val="none" w:sz="0" w:space="0" w:color="auto"/>
            <w:right w:val="none" w:sz="0" w:space="0" w:color="auto"/>
          </w:divBdr>
        </w:div>
        <w:div w:id="1533155428">
          <w:marLeft w:val="0"/>
          <w:marRight w:val="0"/>
          <w:marTop w:val="0"/>
          <w:marBottom w:val="0"/>
          <w:divBdr>
            <w:top w:val="none" w:sz="0" w:space="0" w:color="auto"/>
            <w:left w:val="none" w:sz="0" w:space="0" w:color="auto"/>
            <w:bottom w:val="none" w:sz="0" w:space="0" w:color="auto"/>
            <w:right w:val="none" w:sz="0" w:space="0" w:color="auto"/>
          </w:divBdr>
        </w:div>
      </w:divsChild>
    </w:div>
    <w:div w:id="990912185">
      <w:bodyDiv w:val="1"/>
      <w:marLeft w:val="0"/>
      <w:marRight w:val="0"/>
      <w:marTop w:val="0"/>
      <w:marBottom w:val="0"/>
      <w:divBdr>
        <w:top w:val="none" w:sz="0" w:space="0" w:color="auto"/>
        <w:left w:val="none" w:sz="0" w:space="0" w:color="auto"/>
        <w:bottom w:val="none" w:sz="0" w:space="0" w:color="auto"/>
        <w:right w:val="none" w:sz="0" w:space="0" w:color="auto"/>
      </w:divBdr>
    </w:div>
    <w:div w:id="1261183634">
      <w:bodyDiv w:val="1"/>
      <w:marLeft w:val="0"/>
      <w:marRight w:val="0"/>
      <w:marTop w:val="0"/>
      <w:marBottom w:val="0"/>
      <w:divBdr>
        <w:top w:val="none" w:sz="0" w:space="0" w:color="auto"/>
        <w:left w:val="none" w:sz="0" w:space="0" w:color="auto"/>
        <w:bottom w:val="none" w:sz="0" w:space="0" w:color="auto"/>
        <w:right w:val="none" w:sz="0" w:space="0" w:color="auto"/>
      </w:divBdr>
    </w:div>
    <w:div w:id="1283422823">
      <w:bodyDiv w:val="1"/>
      <w:marLeft w:val="0"/>
      <w:marRight w:val="0"/>
      <w:marTop w:val="0"/>
      <w:marBottom w:val="0"/>
      <w:divBdr>
        <w:top w:val="none" w:sz="0" w:space="0" w:color="auto"/>
        <w:left w:val="none" w:sz="0" w:space="0" w:color="auto"/>
        <w:bottom w:val="none" w:sz="0" w:space="0" w:color="auto"/>
        <w:right w:val="none" w:sz="0" w:space="0" w:color="auto"/>
      </w:divBdr>
    </w:div>
    <w:div w:id="1285043080">
      <w:bodyDiv w:val="1"/>
      <w:marLeft w:val="0"/>
      <w:marRight w:val="0"/>
      <w:marTop w:val="0"/>
      <w:marBottom w:val="0"/>
      <w:divBdr>
        <w:top w:val="none" w:sz="0" w:space="0" w:color="auto"/>
        <w:left w:val="none" w:sz="0" w:space="0" w:color="auto"/>
        <w:bottom w:val="none" w:sz="0" w:space="0" w:color="auto"/>
        <w:right w:val="none" w:sz="0" w:space="0" w:color="auto"/>
      </w:divBdr>
    </w:div>
    <w:div w:id="1295989188">
      <w:bodyDiv w:val="1"/>
      <w:marLeft w:val="0"/>
      <w:marRight w:val="0"/>
      <w:marTop w:val="0"/>
      <w:marBottom w:val="0"/>
      <w:divBdr>
        <w:top w:val="none" w:sz="0" w:space="0" w:color="auto"/>
        <w:left w:val="none" w:sz="0" w:space="0" w:color="auto"/>
        <w:bottom w:val="none" w:sz="0" w:space="0" w:color="auto"/>
        <w:right w:val="none" w:sz="0" w:space="0" w:color="auto"/>
      </w:divBdr>
    </w:div>
    <w:div w:id="2040619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814E52D200E54454B590C9638CC17E5CB5DBD5D6FB9F8464AC612C78EP4H1F" TargetMode="External"/><Relationship Id="rId13" Type="http://schemas.openxmlformats.org/officeDocument/2006/relationships/hyperlink" Target="consultantplus://offline/ref=E814E52D200E54454B590C9638CC17E5C851BC5567B8F8464AC612C78EP4H1F" TargetMode="External"/><Relationship Id="rId18" Type="http://schemas.openxmlformats.org/officeDocument/2006/relationships/hyperlink" Target="consultantplus://offline/ref=E814E52D200E54454B590C803BA049EFCB52E35065BCF61514941490D111DB61931A2E121F98F53F2A694E42P8H7F" TargetMode="External"/><Relationship Id="rId26" Type="http://schemas.openxmlformats.org/officeDocument/2006/relationships/hyperlink" Target="consultantplus://offline/ref=09FE8E9A451B1F00816836FB3A7542CAFD16EFC0D21FC904C9A7A9946A4AAD15FC56196FF374D9DB36BFA802QFHAF" TargetMode="External"/><Relationship Id="rId3" Type="http://schemas.openxmlformats.org/officeDocument/2006/relationships/styles" Target="styles.xml"/><Relationship Id="rId21" Type="http://schemas.openxmlformats.org/officeDocument/2006/relationships/hyperlink" Target="consultantplus://offline/ref=E814E52D200E54454B590C9638CC17E5CB5CB95B64BBF8464AC612C78E41DD34D35A28475CDCF83FP2HEF"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E814E52D200E54454B590C803BA049EFCB52E35065BCF61514941490D111DB61931A2E121F98F53F2A694E42P8H7F" TargetMode="External"/><Relationship Id="rId17" Type="http://schemas.openxmlformats.org/officeDocument/2006/relationships/hyperlink" Target="consultantplus://offline/ref=E814E52D200E54454B590C803BA049EFCB52E35065BCF61514941490D111DB61931A2E121F98F53F2A694E42P8H7F" TargetMode="External"/><Relationship Id="rId25" Type="http://schemas.openxmlformats.org/officeDocument/2006/relationships/hyperlink" Target="consultantplus://offline/ref=09FE8E9A451B1F00816836FB3A7542CAFD16EFC0D21FC904C9A7A9946A4AAD15FC56196FF374D9DB36BFA802QFHAF" TargetMode="External"/><Relationship Id="rId33" Type="http://schemas.openxmlformats.org/officeDocument/2006/relationships/hyperlink" Target="consultantplus://offline/ref=09FE8E9A451B1F00816836FB3A7542CAFD16EFC0D11BC802C8A5A9946A4AAD15FC56196FF374D9DB36BFA801QFHBF" TargetMode="External"/><Relationship Id="rId2" Type="http://schemas.openxmlformats.org/officeDocument/2006/relationships/numbering" Target="numbering.xml"/><Relationship Id="rId16" Type="http://schemas.openxmlformats.org/officeDocument/2006/relationships/hyperlink" Target="consultantplus://offline/ref=E814E52D200E54454B590C803BA049EFCB52E35065BCF61514941490D111DB61931A2E121F98F53F2A694E42P8H7F" TargetMode="External"/><Relationship Id="rId20" Type="http://schemas.openxmlformats.org/officeDocument/2006/relationships/image" Target="media/image2.emf"/><Relationship Id="rId29" Type="http://schemas.openxmlformats.org/officeDocument/2006/relationships/hyperlink" Target="consultantplus://offline/ref=09FE8E9A451B1F00816836ED39191CC0FE1CB3CFD01DC65196F7AFC335Q1HA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814E52D200E54454B590C803BA049EFCB52E35066B8F71315961490D111DB61931A2E121F98F53F2A694E41P8H6F" TargetMode="External"/><Relationship Id="rId24" Type="http://schemas.openxmlformats.org/officeDocument/2006/relationships/hyperlink" Target="consultantplus://offline/ref=09FE8E9A451B1F00816836FB3A7542CAFD16EFC0D11BC802C8A5A9946A4AAD15FC56196FF374D9DB36BFA801QFHBF" TargetMode="External"/><Relationship Id="rId32" Type="http://schemas.openxmlformats.org/officeDocument/2006/relationships/hyperlink" Target="consultantplus://offline/ref=09FE8E9A451B1F00816836FB3A7542CAFD16EFC0D11BC802C8A5A9946A4AAD15FC56196FF374D9DB36BFA801QFHBF" TargetMode="External"/><Relationship Id="rId5" Type="http://schemas.openxmlformats.org/officeDocument/2006/relationships/webSettings" Target="webSettings.xml"/><Relationship Id="rId15" Type="http://schemas.openxmlformats.org/officeDocument/2006/relationships/hyperlink" Target="consultantplus://offline/ref=E814E52D200E54454B590C9638CC17E5CB51BB5563BFF8464AC612C78EP4H1F" TargetMode="External"/><Relationship Id="rId23" Type="http://schemas.openxmlformats.org/officeDocument/2006/relationships/hyperlink" Target="consultantplus://offline/ref=09FE8E9A451B1F00816836FB3A7542CAFD16EFC0D11BC802C8A5A9946A4AAD15FC56196FF374D9DB36BFA801QFHBF" TargetMode="External"/><Relationship Id="rId28" Type="http://schemas.openxmlformats.org/officeDocument/2006/relationships/hyperlink" Target="consultantplus://offline/ref=5E168D0961B0BD86D4C9DCBCD5669725B714DC44A1EE8AFC29A8193FB4B74845F96ACFF2BF1AA77163Y8J" TargetMode="External"/><Relationship Id="rId10" Type="http://schemas.openxmlformats.org/officeDocument/2006/relationships/hyperlink" Target="consultantplus://offline/ref=E814E52D200E54454B590C9638CC17E5C851BC5567B8F8464AC612C78EP4H1F" TargetMode="External"/><Relationship Id="rId19" Type="http://schemas.openxmlformats.org/officeDocument/2006/relationships/image" Target="media/image1.emf"/><Relationship Id="rId31" Type="http://schemas.openxmlformats.org/officeDocument/2006/relationships/hyperlink" Target="consultantplus://offline/ref=09FE8E9A451B1F00816836FB3A7542CAFD16EFC0D11BC802C8A5A9946A4AAD15FC56196FF374D9DB36BFA801QFHBF" TargetMode="External"/><Relationship Id="rId4" Type="http://schemas.openxmlformats.org/officeDocument/2006/relationships/settings" Target="settings.xml"/><Relationship Id="rId9" Type="http://schemas.openxmlformats.org/officeDocument/2006/relationships/hyperlink" Target="consultantplus://offline/ref=E814E52D200E54454B590C9638CC17E5CB51BB5563BFF8464AC612C78EP4H1F" TargetMode="External"/><Relationship Id="rId14" Type="http://schemas.openxmlformats.org/officeDocument/2006/relationships/hyperlink" Target="consultantplus://offline/ref=E814E52D200E54454B590C9638CC17E5C858B45C63BCF8464AC612C78EP4H1F" TargetMode="External"/><Relationship Id="rId22" Type="http://schemas.openxmlformats.org/officeDocument/2006/relationships/hyperlink" Target="https://yandex.ru/maps/?text=%D0%BA%D0%BF%D0%BA%20%D0%BA%D0%B0%D0%BC%D1%8B%D1%88%D0%BB%D0%BE%D0%B2&amp;source=wizbiz_new_map_single&amp;z=14&amp;ll=62.705239%2C56.846334&amp;sctx=ZAAAAAgCEAAaKAoSCauuQzUlW09AEVSqRNlbbExAEhIJcXUAxF29xD8RHzAPmfIhqD8gACABIAIgAygBMAE4087nwuOKqe8tQLihAUgBVQAAgD9YAGIScmVsZXZfZHJ1Z19ib29zdD0xagJydXAB&amp;oid=1041261831&amp;ol=biz" TargetMode="External"/><Relationship Id="rId27" Type="http://schemas.openxmlformats.org/officeDocument/2006/relationships/hyperlink" Target="file:///C:\Users\metod7\Desktop\&#1045;&#1083;&#1077;&#1085;&#1072;%20&#1048;\&#1087;&#1088;&#1086;&#1075;&#1088;&#1072;&#1084;&#1084;&#1072;%20&#1050;&#1072;&#1084;&#1099;&#1096;&#1083;&#1086;&#1074;&#1089;&#1082;&#1086;&#1075;&#1086;%20&#1043;&#1054;%20&#1074;&#1089;&#1077;%20&#1091;&#1095;-&#1103;\&#1082;&#1091;&#1083;&#1100;&#1090;&#1091;&#1088;&#1072;.docx" TargetMode="External"/><Relationship Id="rId30" Type="http://schemas.openxmlformats.org/officeDocument/2006/relationships/hyperlink" Target="consultantplus://offline/ref=09FE8E9A451B1F00816836FB3A7542CAFD16EFC0D11BC802C8A5A9946A4AAD15FC56196FF374D9DB36BFA801QFHBF"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EE3081-3C18-46DA-92DD-FA7D52BCD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42</Pages>
  <Words>9434</Words>
  <Characters>53780</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Юрист</dc:creator>
  <cp:lastModifiedBy>ОЛЯ</cp:lastModifiedBy>
  <cp:revision>3</cp:revision>
  <cp:lastPrinted>2018-09-24T10:46:00Z</cp:lastPrinted>
  <dcterms:created xsi:type="dcterms:W3CDTF">2018-10-11T10:44:00Z</dcterms:created>
  <dcterms:modified xsi:type="dcterms:W3CDTF">2018-10-11T10:47:00Z</dcterms:modified>
</cp:coreProperties>
</file>