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000"/>
      </w:tblPr>
      <w:tblGrid>
        <w:gridCol w:w="5070"/>
        <w:gridCol w:w="4786"/>
      </w:tblGrid>
      <w:tr w:rsidR="00B95742">
        <w:tc>
          <w:tcPr>
            <w:tcW w:w="5070" w:type="dxa"/>
            <w:shd w:val="clear" w:color="auto" w:fill="auto"/>
          </w:tcPr>
          <w:p w:rsidR="00B95742" w:rsidRDefault="00B95742">
            <w:pPr>
              <w:pageBreakBefore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5742" w:rsidRDefault="00D308FA">
            <w:pPr>
              <w:rPr>
                <w:rFonts w:ascii="Liberation Serif" w:hAnsi="Liberation Serif"/>
                <w:b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</w:rPr>
              <w:t xml:space="preserve">УТВЕРЖДЕНА </w:t>
            </w:r>
          </w:p>
          <w:p w:rsidR="00B95742" w:rsidRDefault="00D308FA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 w:rsidR="00B95742" w:rsidRDefault="00D308FA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от 28.02.2020</w:t>
            </w:r>
            <w:r>
              <w:rPr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134</w:t>
            </w:r>
          </w:p>
        </w:tc>
      </w:tr>
    </w:tbl>
    <w:p w:rsidR="00B95742" w:rsidRDefault="00B95742">
      <w:pPr>
        <w:jc w:val="center"/>
        <w:rPr>
          <w:rFonts w:ascii="Liberation Serif" w:hAnsi="Liberation Serif"/>
          <w:color w:val="292929"/>
          <w:sz w:val="28"/>
          <w:szCs w:val="28"/>
        </w:rPr>
      </w:pPr>
    </w:p>
    <w:p w:rsidR="00B95742" w:rsidRDefault="00D308FA">
      <w:pPr>
        <w:jc w:val="center"/>
      </w:pPr>
      <w:r>
        <w:rPr>
          <w:rFonts w:ascii="Liberation Serif" w:hAnsi="Liberation Serif"/>
          <w:b/>
          <w:color w:val="292929"/>
          <w:sz w:val="28"/>
          <w:szCs w:val="28"/>
        </w:rPr>
        <w:t>ПРОГРАММА</w:t>
      </w:r>
    </w:p>
    <w:p w:rsidR="00B95742" w:rsidRDefault="00D308FA">
      <w:pPr>
        <w:jc w:val="center"/>
        <w:rPr>
          <w:rFonts w:ascii="Liberation Serif" w:hAnsi="Liberation Serif"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празднования 01-09 мая в 2020 году, 75-й </w:t>
      </w:r>
      <w:r>
        <w:rPr>
          <w:rFonts w:ascii="Liberation Serif" w:hAnsi="Liberation Serif"/>
          <w:b/>
          <w:color w:val="292929"/>
          <w:sz w:val="28"/>
          <w:szCs w:val="28"/>
        </w:rPr>
        <w:t>годовщины Победы в Великой Отечественной Войне 1941 – 1945 г.г. в Камышловском городском округе</w:t>
      </w:r>
    </w:p>
    <w:p w:rsidR="00B95742" w:rsidRDefault="00B95742">
      <w:pPr>
        <w:jc w:val="center"/>
        <w:rPr>
          <w:rFonts w:ascii="Liberation Serif" w:hAnsi="Liberation Serif"/>
          <w:color w:val="292929"/>
          <w:sz w:val="28"/>
          <w:szCs w:val="28"/>
        </w:rPr>
      </w:pPr>
    </w:p>
    <w:tbl>
      <w:tblPr>
        <w:tblW w:w="9640" w:type="dxa"/>
        <w:tblInd w:w="-34" w:type="dxa"/>
        <w:tblLook w:val="0000"/>
      </w:tblPr>
      <w:tblGrid>
        <w:gridCol w:w="2742"/>
        <w:gridCol w:w="1802"/>
        <w:gridCol w:w="1337"/>
        <w:gridCol w:w="1731"/>
        <w:gridCol w:w="41"/>
        <w:gridCol w:w="2235"/>
      </w:tblGrid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№ п.п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 w:rsidR="00B9574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 1 по 8 мая</w:t>
            </w:r>
          </w:p>
          <w:p w:rsidR="00B95742" w:rsidRDefault="00B95742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Улицы города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Кузнецова О.М., и.о. председателя Комитета по образованию, культуре, спорту и делам молодежи администрации Камышловского городского округа </w:t>
            </w:r>
          </w:p>
        </w:tc>
      </w:tr>
      <w:tr w:rsidR="00B95742">
        <w:trPr>
          <w:trHeight w:val="124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 мая</w:t>
            </w:r>
          </w:p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Улица Карла Маркса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8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по баскетболу среди мужских команд к Дню Победы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мая   10:00 </w:t>
            </w:r>
            <w:r>
              <w:rPr>
                <w:rFonts w:ascii="Liberation Serif" w:hAnsi="Liberation Serif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ДЮСШ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Новиков В.А.,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директор МБУ «ЦРФКСиПВ»</w:t>
            </w:r>
          </w:p>
        </w:tc>
      </w:tr>
      <w:tr w:rsidR="00B95742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Велопробег воспитанников  дошкольных образовательных учреждений «Мы помним – мы гордимся!»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 10.00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Авдюкова С.Н., заведующий Муниципального автономного дошкольного образовательного учреждения «Детский сад «Радуга» № 5»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Камышловского городского округа, Канева М.Н., директор АМУК КГО «ЦКиД»</w:t>
            </w:r>
          </w:p>
        </w:tc>
      </w:tr>
      <w:tr w:rsidR="00B95742"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Сводная репетиция торжественного марша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 мая 14.00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Сажаева Н.Н., директор Муниципальное казенное учреждение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 xml:space="preserve">«Центр обеспечения деятельности городской системы образования»  </w:t>
            </w:r>
          </w:p>
        </w:tc>
      </w:tr>
      <w:tr w:rsidR="00B95742">
        <w:trPr>
          <w:trHeight w:val="1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Генеральная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репетиция торжественного марша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 xml:space="preserve">6 мая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14.00 часов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2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0"/>
                <w:numId w:val="2"/>
              </w:numPr>
              <w:tabs>
                <w:tab w:val="left" w:pos="754"/>
              </w:tabs>
              <w:ind w:left="75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Торжественное собрание.</w:t>
            </w:r>
          </w:p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Выставка лучших работ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итогам городского фотоконкурса «День Победы в моем объективе»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</w:t>
            </w:r>
          </w:p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Дом детского творчества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Салихова Ю.В., директор Муниципального автономного учреждения дополнительного образования «Дом детского творчества» Камышловского городского округа</w:t>
            </w:r>
          </w:p>
          <w:p w:rsidR="00B95742" w:rsidRDefault="00B95742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</w:p>
        </w:tc>
      </w:tr>
      <w:tr w:rsidR="00B95742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ind w:left="34"/>
              <w:jc w:val="center"/>
              <w:rPr>
                <w:rFonts w:ascii="Liberation Serif" w:hAnsi="Liberation Serif"/>
                <w:b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292929"/>
                <w:sz w:val="24"/>
                <w:szCs w:val="24"/>
              </w:rPr>
              <w:t>9 мая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Вахта памяти (кадеты  МАОУ «школа № 1» КГО)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09.30- 10.00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Аллея Славы</w:t>
            </w:r>
          </w:p>
          <w:p w:rsidR="00B95742" w:rsidRDefault="00B957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Вильд С.А., директор  Муниципальное автономное общеобразовательное учреждение «Школа №1» Камышловского городского округа имени Героя Советского Союза Бориса Самуиловича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Семёнова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0"/>
                <w:numId w:val="2"/>
              </w:numPr>
              <w:tabs>
                <w:tab w:val="left" w:pos="754"/>
              </w:tabs>
              <w:ind w:left="75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Вахта памяти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10.00-11.30 </w:t>
            </w:r>
            <w:r>
              <w:rPr>
                <w:rFonts w:ascii="Liberation Serif" w:hAnsi="Liberation Serif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Винниченко А.И.,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омандир войсковой части 75485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Выставка боевой техники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10.00-16.00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Площадка у магазина «Автомир»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Мильчаков С.В.,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начальник 473 ОУЦ, полковник</w:t>
            </w:r>
          </w:p>
        </w:tc>
      </w:tr>
      <w:tr w:rsidR="00B95742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Аллея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 w:rsidR="00B95742">
        <w:trPr>
          <w:trHeight w:val="13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Праздничная торговля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10.00 - 20.00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Улица Карла Маркса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Акимова Н.В., н</w:t>
            </w:r>
            <w:r>
              <w:rPr>
                <w:rFonts w:ascii="Liberation Serif" w:hAnsi="Liberation Serif"/>
                <w:bCs/>
                <w:color w:val="292929"/>
                <w:sz w:val="24"/>
                <w:szCs w:val="24"/>
              </w:rPr>
              <w:t xml:space="preserve">ачальник отдела экономики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администрации Камышловского городского округа</w:t>
            </w:r>
          </w:p>
        </w:tc>
      </w:tr>
      <w:tr w:rsidR="00B95742">
        <w:trPr>
          <w:trHeight w:val="1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«Я принес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для Отчизны славу, а для памяти – ордена»; </w:t>
            </w:r>
          </w:p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«Советские открытки»;</w:t>
            </w:r>
          </w:p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«День памяти – Победы праздник!»;</w:t>
            </w:r>
          </w:p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«Помним. Славим. Гордимся»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10.00 - 20.00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pacing w:after="200" w:line="276" w:lineRule="auto"/>
              <w:jc w:val="center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Шевелева Т.В., директор 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 xml:space="preserve">Муниципального бюджетного учреждения культуры Камышловского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городского округа «Камышловский краеведческий музей»</w:t>
            </w:r>
          </w:p>
        </w:tc>
      </w:tr>
      <w:tr w:rsidR="00B95742">
        <w:trPr>
          <w:trHeight w:val="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«Военно-полевой лагерь»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– 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ind w:left="-108" w:firstLine="108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10.30 часов (сбор)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 магазина «Пятый сезон»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Салихова Ю.В., директор Муниципального автономного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учреждения дополнительного образования «Дом детского творчества» Камышловского городского округа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0"/>
                <w:numId w:val="2"/>
              </w:numPr>
              <w:tabs>
                <w:tab w:val="left" w:pos="754"/>
              </w:tabs>
              <w:ind w:left="75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Торжественные поздравления с Днем Победы от официальных лиц Камышловского городского округа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11.00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  <w:p w:rsidR="00B95742" w:rsidRDefault="00B95742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pacing w:after="200" w:line="276" w:lineRule="auto"/>
              <w:jc w:val="both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 «ЦКиД»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Торжественный марш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11.15 часов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Кузнецова О.М..,  и.о. председателя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Прямая трансляция парада Победы с Красной площади г.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 xml:space="preserve">12.00 </w:t>
            </w:r>
            <w:r>
              <w:rPr>
                <w:rFonts w:ascii="Liberation Serif" w:hAnsi="Liberation Serif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Гостиная городской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Лавренцева М.Э., директор Муниципального бюджетного учреждения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культуры «Камышловская централизованная библиотечная система»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Демонстрация проекта «Живые рассказы»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– 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Канева М.Н.,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директор АМУК КГО «ЦКиД»</w:t>
            </w:r>
          </w:p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Полевая кухня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Площадка перед магазином «Невский»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обновленной музейной экспозиции «И помнит мир спасенных»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часов</w:t>
            </w:r>
          </w:p>
          <w:p w:rsidR="00B95742" w:rsidRDefault="00B95742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Шевелева Т.В., директор  Муниципального бюджетного учреждения культуры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Камышловского городского округа «Камышловский краеведческий музей»</w:t>
            </w:r>
          </w:p>
        </w:tc>
      </w:tr>
      <w:tr w:rsidR="00B95742">
        <w:trPr>
          <w:trHeight w:val="9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Полевая кухня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3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22</w:t>
            </w:r>
          </w:p>
          <w:p w:rsidR="00B95742" w:rsidRDefault="00B95742">
            <w:pPr>
              <w:ind w:left="34"/>
            </w:pPr>
          </w:p>
          <w:p w:rsidR="00B95742" w:rsidRDefault="00B95742">
            <w:pPr>
              <w:ind w:left="34"/>
            </w:pPr>
          </w:p>
          <w:p w:rsidR="00B95742" w:rsidRDefault="00B95742">
            <w:pPr>
              <w:ind w:left="34"/>
            </w:pPr>
          </w:p>
          <w:p w:rsidR="00B95742" w:rsidRDefault="00B95742">
            <w:pPr>
              <w:ind w:left="3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1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Открытые соревнования КГО по пляжному волейболу (микст);</w:t>
            </w:r>
          </w:p>
          <w:p w:rsidR="00B95742" w:rsidRDefault="00D308FA">
            <w:pPr>
              <w:pStyle w:val="1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турнир КГО по Дартс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12:00 - 19.00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стадион</w:t>
            </w:r>
          </w:p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(в </w:t>
            </w:r>
            <w:r>
              <w:rPr>
                <w:rFonts w:ascii="Liberation Serif" w:hAnsi="Liberation Serif"/>
                <w:sz w:val="24"/>
                <w:szCs w:val="24"/>
              </w:rPr>
              <w:t>случае непогоды - Спортзал  педагогического колледжа)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</w:tc>
      </w:tr>
      <w:tr w:rsidR="00B95742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1"/>
                <w:numId w:val="2"/>
              </w:numPr>
              <w:tabs>
                <w:tab w:val="left" w:pos="1474"/>
              </w:tabs>
              <w:ind w:left="147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Арт-проект «РиоРита – радость Победы» –культурная реконструкция городской атмосферы 9 мая 1945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12.30 - 16.00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Городской сквер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Канева М.Н., директор </w:t>
            </w:r>
            <w:r>
              <w:rPr>
                <w:rFonts w:ascii="Liberation Serif" w:hAnsi="Liberation Serif"/>
                <w:sz w:val="24"/>
                <w:szCs w:val="24"/>
              </w:rPr>
              <w:t>АМУК КГО «ЦКиД»</w:t>
            </w:r>
          </w:p>
          <w:p w:rsidR="00B95742" w:rsidRDefault="00B957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5742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numPr>
                <w:ilvl w:val="0"/>
                <w:numId w:val="2"/>
              </w:numPr>
              <w:tabs>
                <w:tab w:val="left" w:pos="754"/>
              </w:tabs>
              <w:ind w:left="75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 коллективов народного творчества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13.30- 14.10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Улица Карла Маркса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Танцплощадка под духовой оркестр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14.30- 15.30 часов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«Караоке-концерт» военных песен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19.00- 20.00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гостей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города Камышлова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suppressAutoHyphens w:val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20.00- 20.40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групп города Камышлова с песнями военной тематики (кавер-версии)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21.00- 22.30</w:t>
            </w:r>
          </w:p>
          <w:p w:rsidR="00B95742" w:rsidRDefault="00D308FA">
            <w:pPr>
              <w:suppressAutoHyphens w:val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 фильмов в рамках Всероссийской акции «Великое кино Великой страны»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расписанию кинотеатра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Кинотеатр </w:t>
            </w:r>
            <w:r>
              <w:rPr>
                <w:rFonts w:ascii="Liberation Serif" w:hAnsi="Liberation Serif"/>
                <w:sz w:val="24"/>
                <w:szCs w:val="24"/>
              </w:rPr>
              <w:t>«Сороколетка»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  <w:tr w:rsidR="00B95742">
        <w:trPr>
          <w:trHeight w:val="4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af3"/>
              <w:tabs>
                <w:tab w:val="left" w:pos="540"/>
              </w:tabs>
              <w:ind w:left="34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10"/>
              <w:jc w:val="both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Праздничный фейерверк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pStyle w:val="1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22.30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D308FA">
            <w:pPr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42" w:rsidRDefault="00B95742"/>
        </w:tc>
      </w:tr>
    </w:tbl>
    <w:p w:rsidR="00B95742" w:rsidRDefault="00B95742">
      <w:pPr>
        <w:jc w:val="center"/>
        <w:rPr>
          <w:rFonts w:ascii="Liberation Serif" w:hAnsi="Liberation Serif"/>
          <w:color w:val="292929"/>
          <w:sz w:val="28"/>
          <w:szCs w:val="28"/>
        </w:rPr>
      </w:pPr>
    </w:p>
    <w:p w:rsidR="00B95742" w:rsidRDefault="00B95742">
      <w:pPr>
        <w:jc w:val="center"/>
        <w:rPr>
          <w:rFonts w:ascii="Liberation Serif" w:hAnsi="Liberation Serif"/>
          <w:b/>
          <w:color w:val="292929"/>
          <w:sz w:val="28"/>
          <w:szCs w:val="28"/>
        </w:rPr>
      </w:pPr>
    </w:p>
    <w:p w:rsidR="00B95742" w:rsidRDefault="00D308FA">
      <w:pPr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МБУ ЦРФКСиПВ – Муниципальное бюджетное учреждение «Центр развития физической культуры, спорта и патриотического воспитания»;</w:t>
      </w:r>
    </w:p>
    <w:p w:rsidR="00B95742" w:rsidRDefault="00D308FA">
      <w:pPr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АМУК КГО «ЦКиД» - Автономное муниципальное учреждение культуры Камышловского городского округа «»Центр культуры и досуга». </w:t>
      </w: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p w:rsidR="00B95742" w:rsidRDefault="00B95742">
      <w:pPr>
        <w:rPr>
          <w:rFonts w:ascii="Liberation Serif" w:hAnsi="Liberation Serif"/>
          <w:sz w:val="28"/>
          <w:szCs w:val="28"/>
        </w:rPr>
      </w:pPr>
    </w:p>
    <w:sectPr w:rsidR="00B95742" w:rsidSect="00B95742">
      <w:headerReference w:type="default" r:id="rId7"/>
      <w:pgSz w:w="11906" w:h="16838"/>
      <w:pgMar w:top="1559" w:right="567" w:bottom="1134" w:left="1701" w:header="1134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FA" w:rsidRDefault="00D308FA" w:rsidP="00B95742">
      <w:r>
        <w:separator/>
      </w:r>
    </w:p>
  </w:endnote>
  <w:endnote w:type="continuationSeparator" w:id="1">
    <w:p w:rsidR="00D308FA" w:rsidRDefault="00D308FA" w:rsidP="00B9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FA" w:rsidRDefault="00D308FA" w:rsidP="00B95742">
      <w:r>
        <w:separator/>
      </w:r>
    </w:p>
  </w:footnote>
  <w:footnote w:type="continuationSeparator" w:id="1">
    <w:p w:rsidR="00D308FA" w:rsidRDefault="00D308FA" w:rsidP="00B9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42" w:rsidRDefault="00B95742">
    <w:pPr>
      <w:pStyle w:val="Header"/>
      <w:jc w:val="center"/>
    </w:pPr>
    <w:r>
      <w:fldChar w:fldCharType="begin"/>
    </w:r>
    <w:r w:rsidR="00D308FA">
      <w:instrText>PAGE</w:instrText>
    </w:r>
    <w:r>
      <w:fldChar w:fldCharType="separate"/>
    </w:r>
    <w:r w:rsidR="00817E0C">
      <w:rPr>
        <w:noProof/>
      </w:rPr>
      <w:t>1</w:t>
    </w:r>
    <w:r>
      <w:fldChar w:fldCharType="end"/>
    </w:r>
  </w:p>
  <w:p w:rsidR="00B95742" w:rsidRDefault="00B957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F9A"/>
    <w:multiLevelType w:val="multilevel"/>
    <w:tmpl w:val="CE38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4E5D0C14"/>
    <w:multiLevelType w:val="multilevel"/>
    <w:tmpl w:val="DCE0228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42"/>
    <w:rsid w:val="00817E0C"/>
    <w:rsid w:val="00B95742"/>
    <w:rsid w:val="00D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9574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Heading4">
    <w:name w:val="Heading 4"/>
    <w:basedOn w:val="a"/>
    <w:next w:val="a"/>
    <w:qFormat/>
    <w:rsid w:val="00B95742"/>
    <w:pPr>
      <w:keepNext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paragraph" w:customStyle="1" w:styleId="Heading6">
    <w:name w:val="Heading 6"/>
    <w:basedOn w:val="a"/>
    <w:next w:val="a"/>
    <w:qFormat/>
    <w:rsid w:val="00B95742"/>
    <w:pPr>
      <w:keepNext/>
      <w:numPr>
        <w:ilvl w:val="5"/>
        <w:numId w:val="1"/>
      </w:numPr>
      <w:outlineLvl w:val="5"/>
    </w:pPr>
    <w:rPr>
      <w:sz w:val="28"/>
    </w:rPr>
  </w:style>
  <w:style w:type="character" w:customStyle="1" w:styleId="a3">
    <w:name w:val="Основной текст Знак"/>
    <w:qFormat/>
    <w:rsid w:val="00B95742"/>
    <w:rPr>
      <w:sz w:val="28"/>
      <w:lang w:val="ru-RU" w:eastAsia="ru-RU" w:bidi="ar-SA"/>
    </w:rPr>
  </w:style>
  <w:style w:type="character" w:customStyle="1" w:styleId="FontStyle58">
    <w:name w:val="Font Style58"/>
    <w:qFormat/>
    <w:rsid w:val="00B95742"/>
    <w:rPr>
      <w:rFonts w:ascii="Lucida Sans Unicode" w:hAnsi="Lucida Sans Unicode" w:cs="Lucida Sans Unicode"/>
      <w:sz w:val="14"/>
      <w:szCs w:val="14"/>
    </w:rPr>
  </w:style>
  <w:style w:type="character" w:customStyle="1" w:styleId="a4">
    <w:name w:val="Основной текст_"/>
    <w:qFormat/>
    <w:rsid w:val="00B95742"/>
    <w:rPr>
      <w:sz w:val="25"/>
      <w:szCs w:val="25"/>
      <w:lang w:bidi="ar-SA"/>
    </w:rPr>
  </w:style>
  <w:style w:type="character" w:customStyle="1" w:styleId="3">
    <w:name w:val="Основной текст (3)_"/>
    <w:qFormat/>
    <w:rsid w:val="00B95742"/>
    <w:rPr>
      <w:rFonts w:ascii="Tahoma" w:eastAsia="Tahoma" w:hAnsi="Tahoma" w:cs="Tahoma"/>
      <w:b w:val="0"/>
      <w:bCs w:val="0"/>
      <w:i w:val="0"/>
      <w:iCs w:val="0"/>
      <w:strike w:val="0"/>
      <w:dstrike w:val="0"/>
      <w:spacing w:val="20"/>
      <w:sz w:val="23"/>
      <w:szCs w:val="23"/>
      <w:u w:val="none"/>
    </w:rPr>
  </w:style>
  <w:style w:type="character" w:customStyle="1" w:styleId="30">
    <w:name w:val="Основной текст (3)"/>
    <w:qFormat/>
    <w:rsid w:val="00B95742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4">
    <w:name w:val="Основной текст (4)_"/>
    <w:qFormat/>
    <w:rsid w:val="00B95742"/>
    <w:rPr>
      <w:b/>
      <w:bCs/>
      <w:sz w:val="27"/>
      <w:szCs w:val="27"/>
      <w:lang w:bidi="ar-SA"/>
    </w:rPr>
  </w:style>
  <w:style w:type="character" w:customStyle="1" w:styleId="2">
    <w:name w:val="Основной текст2"/>
    <w:qFormat/>
    <w:rsid w:val="00B957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12pt">
    <w:name w:val="Основной текст + 12 pt"/>
    <w:qFormat/>
    <w:rsid w:val="00B957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35pt">
    <w:name w:val="Основной текст + 13;5 pt;Полужирный"/>
    <w:qFormat/>
    <w:rsid w:val="00B957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bidi="ar-SA"/>
    </w:rPr>
  </w:style>
  <w:style w:type="character" w:customStyle="1" w:styleId="a5">
    <w:name w:val="Колонтитул_"/>
    <w:qFormat/>
    <w:rsid w:val="00B95742"/>
    <w:rPr>
      <w:rFonts w:ascii="Century Gothic" w:eastAsia="Century Gothic" w:hAnsi="Century Gothic"/>
      <w:sz w:val="17"/>
      <w:szCs w:val="17"/>
      <w:lang w:bidi="ar-SA"/>
    </w:rPr>
  </w:style>
  <w:style w:type="character" w:styleId="a6">
    <w:name w:val="Hyperlink"/>
    <w:qFormat/>
    <w:rsid w:val="00B95742"/>
    <w:rPr>
      <w:rFonts w:cs="Times New Roman"/>
      <w:color w:val="0563C1"/>
      <w:u w:val="single"/>
    </w:rPr>
  </w:style>
  <w:style w:type="character" w:styleId="a7">
    <w:name w:val="Emphasis"/>
    <w:qFormat/>
    <w:rsid w:val="00B95742"/>
    <w:rPr>
      <w:i/>
      <w:iCs/>
    </w:rPr>
  </w:style>
  <w:style w:type="character" w:customStyle="1" w:styleId="a8">
    <w:name w:val="Верхний колонтитул Знак"/>
    <w:basedOn w:val="a0"/>
    <w:qFormat/>
    <w:rsid w:val="00B95742"/>
  </w:style>
  <w:style w:type="character" w:customStyle="1" w:styleId="a9">
    <w:name w:val="Нижний колонтитул Знак"/>
    <w:basedOn w:val="a0"/>
    <w:qFormat/>
    <w:rsid w:val="00B95742"/>
  </w:style>
  <w:style w:type="character" w:customStyle="1" w:styleId="aa">
    <w:name w:val="Текст выноски Знак"/>
    <w:qFormat/>
    <w:rsid w:val="00B9574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qFormat/>
    <w:rsid w:val="00B95742"/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rsid w:val="00B95742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ad">
    <w:name w:val="Body Text"/>
    <w:basedOn w:val="a"/>
    <w:rsid w:val="00B95742"/>
    <w:pPr>
      <w:spacing w:after="120"/>
    </w:pPr>
    <w:rPr>
      <w:sz w:val="28"/>
    </w:rPr>
  </w:style>
  <w:style w:type="paragraph" w:styleId="ae">
    <w:name w:val="Body Text Indent"/>
    <w:basedOn w:val="a"/>
    <w:rsid w:val="00B95742"/>
    <w:pPr>
      <w:ind w:firstLine="720"/>
      <w:jc w:val="center"/>
    </w:pPr>
    <w:rPr>
      <w:b/>
      <w:sz w:val="28"/>
    </w:rPr>
  </w:style>
  <w:style w:type="paragraph" w:customStyle="1" w:styleId="1">
    <w:name w:val="Знак1"/>
    <w:basedOn w:val="a"/>
    <w:qFormat/>
    <w:rsid w:val="00B95742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f">
    <w:name w:val="No Spacing"/>
    <w:qFormat/>
    <w:rsid w:val="00B95742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rsid w:val="00B95742"/>
    <w:pPr>
      <w:widowControl w:val="0"/>
      <w:shd w:val="clear" w:color="auto" w:fill="FFFFFF"/>
      <w:spacing w:before="60" w:after="660"/>
      <w:jc w:val="center"/>
    </w:pPr>
    <w:rPr>
      <w:sz w:val="25"/>
      <w:szCs w:val="25"/>
    </w:rPr>
  </w:style>
  <w:style w:type="paragraph" w:customStyle="1" w:styleId="40">
    <w:name w:val="Основной текст (4)"/>
    <w:basedOn w:val="a"/>
    <w:qFormat/>
    <w:rsid w:val="00B95742"/>
    <w:pPr>
      <w:widowControl w:val="0"/>
      <w:shd w:val="clear" w:color="auto" w:fill="FFFFFF"/>
      <w:spacing w:before="660" w:after="60"/>
      <w:jc w:val="center"/>
    </w:pPr>
    <w:rPr>
      <w:b/>
      <w:bCs/>
      <w:sz w:val="27"/>
      <w:szCs w:val="27"/>
    </w:rPr>
  </w:style>
  <w:style w:type="paragraph" w:customStyle="1" w:styleId="af0">
    <w:name w:val="Колонтитул"/>
    <w:basedOn w:val="a"/>
    <w:qFormat/>
    <w:rsid w:val="00B95742"/>
    <w:pPr>
      <w:widowControl w:val="0"/>
      <w:shd w:val="clear" w:color="auto" w:fill="FFFFFF"/>
    </w:pPr>
    <w:rPr>
      <w:rFonts w:ascii="Century Gothic" w:eastAsia="Century Gothic" w:hAnsi="Century Gothic"/>
      <w:sz w:val="17"/>
      <w:szCs w:val="17"/>
    </w:rPr>
  </w:style>
  <w:style w:type="paragraph" w:customStyle="1" w:styleId="af1">
    <w:name w:val="Верхний и нижний колонтитулы"/>
    <w:basedOn w:val="a"/>
    <w:qFormat/>
    <w:rsid w:val="00B9574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B9574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95742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B9574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sid w:val="00B95742"/>
    <w:pPr>
      <w:suppressAutoHyphens/>
      <w:overflowPunct w:val="0"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B95742"/>
    <w:pPr>
      <w:overflowPunct w:val="0"/>
      <w:ind w:left="720"/>
    </w:pPr>
  </w:style>
  <w:style w:type="paragraph" w:customStyle="1" w:styleId="af4">
    <w:name w:val="Содержимое таблицы"/>
    <w:basedOn w:val="a"/>
    <w:qFormat/>
    <w:rsid w:val="00B957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Katya</cp:lastModifiedBy>
  <cp:revision>22</cp:revision>
  <cp:lastPrinted>2020-03-02T11:29:00Z</cp:lastPrinted>
  <dcterms:created xsi:type="dcterms:W3CDTF">2020-02-18T04:39:00Z</dcterms:created>
  <dcterms:modified xsi:type="dcterms:W3CDTF">2020-03-03T11:27:00Z</dcterms:modified>
  <dc:language>ru-RU</dc:language>
</cp:coreProperties>
</file>