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4D" w:rsidRDefault="00204F4D" w:rsidP="00204F4D">
      <w:pPr>
        <w:jc w:val="center"/>
      </w:pPr>
      <w:r>
        <w:rPr>
          <w:noProof/>
        </w:rPr>
        <w:drawing>
          <wp:inline distT="0" distB="0" distL="0" distR="0">
            <wp:extent cx="361950" cy="450215"/>
            <wp:effectExtent l="1905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мышлов-герб"/>
                    <pic:cNvPicPr>
                      <a:picLocks noChangeAspect="1" noChangeArrowheads="1"/>
                    </pic:cNvPicPr>
                  </pic:nvPicPr>
                  <pic:blipFill>
                    <a:blip r:embed="rId4"/>
                    <a:srcRect/>
                    <a:stretch>
                      <a:fillRect/>
                    </a:stretch>
                  </pic:blipFill>
                  <pic:spPr bwMode="auto">
                    <a:xfrm>
                      <a:off x="0" y="0"/>
                      <a:ext cx="361950" cy="450215"/>
                    </a:xfrm>
                    <a:prstGeom prst="rect">
                      <a:avLst/>
                    </a:prstGeom>
                    <a:noFill/>
                    <a:ln w="9525">
                      <a:noFill/>
                      <a:miter lim="800000"/>
                      <a:headEnd/>
                      <a:tailEnd/>
                    </a:ln>
                  </pic:spPr>
                </pic:pic>
              </a:graphicData>
            </a:graphic>
          </wp:inline>
        </w:drawing>
      </w:r>
    </w:p>
    <w:p w:rsidR="00204F4D" w:rsidRPr="00AF18A4" w:rsidRDefault="00204F4D" w:rsidP="00204F4D">
      <w:pPr>
        <w:jc w:val="center"/>
        <w:outlineLvl w:val="0"/>
        <w:rPr>
          <w:sz w:val="24"/>
          <w:szCs w:val="24"/>
        </w:rPr>
      </w:pPr>
      <w:r>
        <w:rPr>
          <w:sz w:val="24"/>
          <w:szCs w:val="24"/>
        </w:rPr>
        <w:t>Проект</w:t>
      </w:r>
    </w:p>
    <w:p w:rsidR="00204F4D" w:rsidRPr="006C0833" w:rsidRDefault="00204F4D" w:rsidP="00204F4D">
      <w:pPr>
        <w:widowControl/>
        <w:jc w:val="center"/>
        <w:outlineLvl w:val="0"/>
        <w:rPr>
          <w:b/>
          <w:sz w:val="28"/>
          <w:szCs w:val="28"/>
        </w:rPr>
      </w:pPr>
      <w:r w:rsidRPr="006C0833">
        <w:rPr>
          <w:b/>
          <w:sz w:val="28"/>
          <w:szCs w:val="28"/>
        </w:rPr>
        <w:t xml:space="preserve">ГЛАВА </w:t>
      </w:r>
      <w:r>
        <w:rPr>
          <w:b/>
          <w:sz w:val="28"/>
          <w:szCs w:val="28"/>
        </w:rPr>
        <w:t>КАМЫШЛОВСКОГО ГОРОДСКОГО ОКРУГА</w:t>
      </w:r>
    </w:p>
    <w:p w:rsidR="00204F4D" w:rsidRDefault="00204F4D" w:rsidP="00204F4D">
      <w:pPr>
        <w:widowControl/>
        <w:jc w:val="center"/>
        <w:outlineLvl w:val="0"/>
        <w:rPr>
          <w:b/>
          <w:sz w:val="28"/>
        </w:rPr>
      </w:pPr>
      <w:proofErr w:type="gramStart"/>
      <w:r>
        <w:rPr>
          <w:b/>
          <w:sz w:val="28"/>
        </w:rPr>
        <w:t>П</w:t>
      </w:r>
      <w:proofErr w:type="gramEnd"/>
      <w:r>
        <w:rPr>
          <w:b/>
          <w:sz w:val="28"/>
        </w:rPr>
        <w:t xml:space="preserve"> О С Т А Н О В Л Е Н И Е</w:t>
      </w:r>
    </w:p>
    <w:p w:rsidR="00204F4D" w:rsidRDefault="00204F4D" w:rsidP="00204F4D">
      <w:pPr>
        <w:widowControl/>
        <w:pBdr>
          <w:top w:val="thinThickSmallGap" w:sz="24" w:space="1" w:color="auto"/>
        </w:pBdr>
        <w:jc w:val="center"/>
        <w:rPr>
          <w:b/>
          <w:sz w:val="24"/>
        </w:rPr>
      </w:pPr>
    </w:p>
    <w:p w:rsidR="00204F4D" w:rsidRDefault="00204F4D" w:rsidP="00204F4D">
      <w:pPr>
        <w:widowControl/>
        <w:jc w:val="both"/>
        <w:rPr>
          <w:sz w:val="28"/>
          <w:szCs w:val="28"/>
        </w:rPr>
      </w:pPr>
      <w:r>
        <w:rPr>
          <w:sz w:val="28"/>
          <w:szCs w:val="28"/>
        </w:rPr>
        <w:t>От     .2016 года  №</w:t>
      </w:r>
    </w:p>
    <w:p w:rsidR="00204F4D" w:rsidRDefault="00204F4D" w:rsidP="00204F4D">
      <w:pPr>
        <w:widowControl/>
        <w:jc w:val="both"/>
        <w:rPr>
          <w:sz w:val="28"/>
          <w:szCs w:val="28"/>
        </w:rPr>
      </w:pPr>
      <w:r>
        <w:rPr>
          <w:sz w:val="28"/>
          <w:szCs w:val="28"/>
        </w:rPr>
        <w:t xml:space="preserve">г. Камышлов </w:t>
      </w:r>
    </w:p>
    <w:p w:rsidR="00204F4D" w:rsidRDefault="00204F4D" w:rsidP="00204F4D">
      <w:pPr>
        <w:widowControl/>
        <w:jc w:val="both"/>
        <w:rPr>
          <w:sz w:val="28"/>
          <w:szCs w:val="28"/>
        </w:rPr>
      </w:pPr>
    </w:p>
    <w:p w:rsidR="00204F4D" w:rsidRDefault="00204F4D" w:rsidP="00204F4D">
      <w:pPr>
        <w:widowControl/>
        <w:jc w:val="both"/>
        <w:rPr>
          <w:sz w:val="28"/>
          <w:szCs w:val="28"/>
        </w:rPr>
      </w:pPr>
    </w:p>
    <w:p w:rsidR="00204F4D" w:rsidRDefault="00204F4D" w:rsidP="00204F4D">
      <w:pPr>
        <w:widowControl/>
        <w:jc w:val="center"/>
        <w:rPr>
          <w:b/>
          <w:i/>
          <w:sz w:val="28"/>
          <w:szCs w:val="28"/>
        </w:rPr>
      </w:pPr>
      <w:r>
        <w:rPr>
          <w:b/>
          <w:i/>
          <w:sz w:val="28"/>
          <w:szCs w:val="28"/>
        </w:rPr>
        <w:t xml:space="preserve">Об утверждении Порядка проведения осмотров зданий, сооружений на территории Камышловского городского округа </w:t>
      </w:r>
    </w:p>
    <w:p w:rsidR="0004001B" w:rsidRPr="0004001B" w:rsidRDefault="0004001B">
      <w:pPr>
        <w:pStyle w:val="ConsPlusNormal"/>
        <w:jc w:val="both"/>
        <w:rPr>
          <w:rFonts w:ascii="Times New Roman" w:hAnsi="Times New Roman" w:cs="Times New Roman"/>
        </w:rPr>
      </w:pPr>
    </w:p>
    <w:p w:rsidR="0004001B" w:rsidRPr="00204F4D" w:rsidRDefault="0004001B" w:rsidP="005E551F">
      <w:pPr>
        <w:pStyle w:val="ConsPlusNormal"/>
        <w:ind w:firstLine="709"/>
        <w:jc w:val="both"/>
        <w:rPr>
          <w:rFonts w:ascii="Times New Roman" w:hAnsi="Times New Roman" w:cs="Times New Roman"/>
          <w:sz w:val="28"/>
          <w:szCs w:val="28"/>
        </w:rPr>
      </w:pPr>
      <w:r w:rsidRPr="00204F4D">
        <w:rPr>
          <w:rFonts w:ascii="Times New Roman" w:hAnsi="Times New Roman" w:cs="Times New Roman"/>
          <w:sz w:val="28"/>
          <w:szCs w:val="28"/>
        </w:rPr>
        <w:t xml:space="preserve">В соответствии со </w:t>
      </w:r>
      <w:hyperlink r:id="rId5" w:history="1">
        <w:r w:rsidRPr="00204F4D">
          <w:rPr>
            <w:rFonts w:ascii="Times New Roman" w:hAnsi="Times New Roman" w:cs="Times New Roman"/>
            <w:color w:val="0000FF"/>
            <w:sz w:val="28"/>
            <w:szCs w:val="28"/>
          </w:rPr>
          <w:t>статьями 8</w:t>
        </w:r>
      </w:hyperlink>
      <w:r w:rsidRPr="00204F4D">
        <w:rPr>
          <w:rFonts w:ascii="Times New Roman" w:hAnsi="Times New Roman" w:cs="Times New Roman"/>
          <w:sz w:val="28"/>
          <w:szCs w:val="28"/>
        </w:rPr>
        <w:t xml:space="preserve">, </w:t>
      </w:r>
      <w:hyperlink r:id="rId6" w:history="1">
        <w:r w:rsidRPr="00204F4D">
          <w:rPr>
            <w:rFonts w:ascii="Times New Roman" w:hAnsi="Times New Roman" w:cs="Times New Roman"/>
            <w:color w:val="0000FF"/>
            <w:sz w:val="28"/>
            <w:szCs w:val="28"/>
          </w:rPr>
          <w:t>55.24</w:t>
        </w:r>
      </w:hyperlink>
      <w:r w:rsidRPr="00204F4D">
        <w:rPr>
          <w:rFonts w:ascii="Times New Roman" w:hAnsi="Times New Roman" w:cs="Times New Roman"/>
          <w:sz w:val="28"/>
          <w:szCs w:val="28"/>
        </w:rPr>
        <w:t xml:space="preserve"> Градостроительного кодекса Российской Федерации, </w:t>
      </w:r>
      <w:hyperlink r:id="rId7" w:history="1">
        <w:r w:rsidRPr="00204F4D">
          <w:rPr>
            <w:rFonts w:ascii="Times New Roman" w:hAnsi="Times New Roman" w:cs="Times New Roman"/>
            <w:color w:val="0000FF"/>
            <w:sz w:val="28"/>
            <w:szCs w:val="28"/>
          </w:rPr>
          <w:t>статьей 16</w:t>
        </w:r>
      </w:hyperlink>
      <w:r w:rsidRPr="00204F4D">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w:t>
      </w:r>
      <w:r w:rsidR="00204F4D" w:rsidRPr="00204F4D">
        <w:rPr>
          <w:rFonts w:ascii="Times New Roman" w:hAnsi="Times New Roman" w:cs="Times New Roman"/>
          <w:sz w:val="28"/>
          <w:szCs w:val="28"/>
        </w:rPr>
        <w:t>и.о. главы Камышловского городского округа</w:t>
      </w:r>
    </w:p>
    <w:p w:rsidR="00204F4D" w:rsidRPr="0008118F" w:rsidRDefault="00204F4D" w:rsidP="00204F4D">
      <w:pPr>
        <w:pStyle w:val="ConsNormal"/>
        <w:widowControl/>
        <w:ind w:right="0" w:firstLine="709"/>
        <w:jc w:val="both"/>
        <w:rPr>
          <w:rFonts w:ascii="Times New Roman" w:hAnsi="Times New Roman" w:cs="Times New Roman"/>
          <w:sz w:val="28"/>
          <w:szCs w:val="28"/>
        </w:rPr>
      </w:pPr>
      <w:r w:rsidRPr="0008118F">
        <w:rPr>
          <w:rFonts w:ascii="Times New Roman" w:hAnsi="Times New Roman" w:cs="Times New Roman"/>
          <w:sz w:val="28"/>
          <w:szCs w:val="28"/>
        </w:rPr>
        <w:t>ПОСТАНОВИЛ:</w:t>
      </w:r>
    </w:p>
    <w:p w:rsidR="0004001B" w:rsidRPr="00204F4D" w:rsidRDefault="0004001B" w:rsidP="00204F4D">
      <w:pPr>
        <w:pStyle w:val="ConsPlusNormal"/>
        <w:ind w:firstLine="709"/>
        <w:jc w:val="both"/>
        <w:rPr>
          <w:rFonts w:ascii="Times New Roman" w:hAnsi="Times New Roman" w:cs="Times New Roman"/>
          <w:sz w:val="28"/>
          <w:szCs w:val="28"/>
        </w:rPr>
      </w:pPr>
      <w:r w:rsidRPr="00204F4D">
        <w:rPr>
          <w:rFonts w:ascii="Times New Roman" w:hAnsi="Times New Roman" w:cs="Times New Roman"/>
          <w:sz w:val="28"/>
          <w:szCs w:val="28"/>
        </w:rPr>
        <w:t xml:space="preserve">1. Утвердить </w:t>
      </w:r>
      <w:hyperlink w:anchor="P27" w:history="1">
        <w:r w:rsidRPr="00204F4D">
          <w:rPr>
            <w:rFonts w:ascii="Times New Roman" w:hAnsi="Times New Roman" w:cs="Times New Roman"/>
            <w:color w:val="0000FF"/>
            <w:sz w:val="28"/>
            <w:szCs w:val="28"/>
          </w:rPr>
          <w:t>Порядок</w:t>
        </w:r>
      </w:hyperlink>
      <w:r w:rsidRPr="00204F4D">
        <w:rPr>
          <w:rFonts w:ascii="Times New Roman" w:hAnsi="Times New Roman" w:cs="Times New Roman"/>
          <w:sz w:val="28"/>
          <w:szCs w:val="28"/>
        </w:rPr>
        <w:t xml:space="preserve"> проведения осмотров зданий, сооружений на территории </w:t>
      </w:r>
      <w:r w:rsidR="00204F4D" w:rsidRPr="00204F4D">
        <w:rPr>
          <w:rFonts w:ascii="Times New Roman" w:hAnsi="Times New Roman" w:cs="Times New Roman"/>
          <w:sz w:val="28"/>
          <w:szCs w:val="28"/>
        </w:rPr>
        <w:t>Камышловского</w:t>
      </w:r>
      <w:r w:rsidRPr="00204F4D">
        <w:rPr>
          <w:rFonts w:ascii="Times New Roman" w:hAnsi="Times New Roman" w:cs="Times New Roman"/>
          <w:sz w:val="28"/>
          <w:szCs w:val="28"/>
        </w:rPr>
        <w:t xml:space="preserve"> городского округа (прилагается).</w:t>
      </w:r>
    </w:p>
    <w:p w:rsidR="00204F4D" w:rsidRPr="00204F4D" w:rsidRDefault="0004001B" w:rsidP="005E551F">
      <w:pPr>
        <w:ind w:firstLine="709"/>
        <w:jc w:val="both"/>
        <w:rPr>
          <w:sz w:val="28"/>
          <w:szCs w:val="28"/>
        </w:rPr>
      </w:pPr>
      <w:r w:rsidRPr="00204F4D">
        <w:rPr>
          <w:sz w:val="28"/>
          <w:szCs w:val="28"/>
        </w:rPr>
        <w:t xml:space="preserve">2. </w:t>
      </w:r>
      <w:r w:rsidR="00204F4D" w:rsidRPr="00204F4D">
        <w:rPr>
          <w:sz w:val="28"/>
          <w:szCs w:val="28"/>
        </w:rPr>
        <w:t xml:space="preserve">Настоящее </w:t>
      </w:r>
      <w:r w:rsidR="005E551F">
        <w:rPr>
          <w:sz w:val="28"/>
          <w:szCs w:val="28"/>
        </w:rPr>
        <w:t xml:space="preserve">постановление </w:t>
      </w:r>
      <w:r w:rsidR="00204F4D" w:rsidRPr="00204F4D">
        <w:rPr>
          <w:sz w:val="28"/>
          <w:szCs w:val="28"/>
        </w:rPr>
        <w:t>опубликовать в газете «</w:t>
      </w:r>
      <w:proofErr w:type="spellStart"/>
      <w:r w:rsidR="00204F4D" w:rsidRPr="00204F4D">
        <w:rPr>
          <w:sz w:val="28"/>
          <w:szCs w:val="28"/>
        </w:rPr>
        <w:t>Камышловские</w:t>
      </w:r>
      <w:proofErr w:type="spellEnd"/>
      <w:r w:rsidR="00204F4D" w:rsidRPr="00204F4D">
        <w:rPr>
          <w:sz w:val="28"/>
          <w:szCs w:val="28"/>
        </w:rPr>
        <w:t xml:space="preserve"> известия» и на официальном сайте Камышловского городского округа.</w:t>
      </w:r>
    </w:p>
    <w:p w:rsidR="0004001B" w:rsidRPr="00204F4D" w:rsidRDefault="0004001B" w:rsidP="005E551F">
      <w:pPr>
        <w:pStyle w:val="ConsPlusNormal"/>
        <w:ind w:firstLine="709"/>
        <w:jc w:val="both"/>
        <w:rPr>
          <w:rFonts w:ascii="Times New Roman" w:hAnsi="Times New Roman" w:cs="Times New Roman"/>
          <w:sz w:val="28"/>
          <w:szCs w:val="28"/>
        </w:rPr>
      </w:pPr>
      <w:r w:rsidRPr="00204F4D">
        <w:rPr>
          <w:rFonts w:ascii="Times New Roman" w:hAnsi="Times New Roman" w:cs="Times New Roman"/>
          <w:sz w:val="28"/>
          <w:szCs w:val="28"/>
        </w:rPr>
        <w:t xml:space="preserve">3. Контроль исполнения настоящего </w:t>
      </w:r>
      <w:r w:rsidR="005E551F">
        <w:rPr>
          <w:rFonts w:ascii="Times New Roman" w:hAnsi="Times New Roman" w:cs="Times New Roman"/>
          <w:sz w:val="28"/>
          <w:szCs w:val="28"/>
        </w:rPr>
        <w:t>постановления</w:t>
      </w:r>
      <w:r w:rsidRPr="00204F4D">
        <w:rPr>
          <w:rFonts w:ascii="Times New Roman" w:hAnsi="Times New Roman" w:cs="Times New Roman"/>
          <w:sz w:val="28"/>
          <w:szCs w:val="28"/>
        </w:rPr>
        <w:t xml:space="preserve"> </w:t>
      </w:r>
      <w:r w:rsidR="005E551F">
        <w:rPr>
          <w:rFonts w:ascii="Times New Roman" w:hAnsi="Times New Roman" w:cs="Times New Roman"/>
          <w:sz w:val="28"/>
          <w:szCs w:val="28"/>
        </w:rPr>
        <w:t>оставляю за собой.</w:t>
      </w:r>
    </w:p>
    <w:p w:rsidR="0004001B" w:rsidRDefault="0004001B">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Pr="0004001B" w:rsidRDefault="00204F4D">
      <w:pPr>
        <w:pStyle w:val="ConsPlusNormal"/>
        <w:jc w:val="both"/>
        <w:rPr>
          <w:rFonts w:ascii="Times New Roman" w:hAnsi="Times New Roman" w:cs="Times New Roman"/>
        </w:rPr>
      </w:pPr>
    </w:p>
    <w:p w:rsidR="00204F4D" w:rsidRDefault="00204F4D" w:rsidP="00204F4D">
      <w:pPr>
        <w:widowControl/>
        <w:jc w:val="both"/>
      </w:pPr>
      <w:r>
        <w:rPr>
          <w:sz w:val="28"/>
          <w:szCs w:val="28"/>
        </w:rPr>
        <w:t>И.о. главы Камышловского городского округа                 О.Л.Тимошенко</w:t>
      </w:r>
    </w:p>
    <w:p w:rsidR="0004001B" w:rsidRPr="0004001B" w:rsidRDefault="0004001B">
      <w:pPr>
        <w:pStyle w:val="ConsPlusNormal"/>
        <w:jc w:val="both"/>
        <w:rPr>
          <w:rFonts w:ascii="Times New Roman" w:hAnsi="Times New Roman" w:cs="Times New Roman"/>
        </w:rPr>
      </w:pPr>
    </w:p>
    <w:p w:rsidR="0004001B" w:rsidRPr="0004001B" w:rsidRDefault="0004001B">
      <w:pPr>
        <w:pStyle w:val="ConsPlusNormal"/>
        <w:jc w:val="both"/>
        <w:rPr>
          <w:rFonts w:ascii="Times New Roman" w:hAnsi="Times New Roman" w:cs="Times New Roman"/>
        </w:rPr>
      </w:pPr>
    </w:p>
    <w:p w:rsidR="0004001B" w:rsidRPr="0004001B" w:rsidRDefault="0004001B">
      <w:pPr>
        <w:pStyle w:val="ConsPlusNormal"/>
        <w:jc w:val="both"/>
        <w:rPr>
          <w:rFonts w:ascii="Times New Roman" w:hAnsi="Times New Roman" w:cs="Times New Roman"/>
        </w:rPr>
      </w:pPr>
    </w:p>
    <w:p w:rsidR="0004001B" w:rsidRDefault="0004001B">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5E551F" w:rsidRDefault="005E551F">
      <w:pPr>
        <w:pStyle w:val="ConsPlusNormal"/>
        <w:jc w:val="both"/>
        <w:rPr>
          <w:rFonts w:ascii="Times New Roman" w:hAnsi="Times New Roman" w:cs="Times New Roman"/>
        </w:rPr>
      </w:pPr>
    </w:p>
    <w:p w:rsidR="005E551F" w:rsidRDefault="005E551F">
      <w:pPr>
        <w:pStyle w:val="ConsPlusNormal"/>
        <w:jc w:val="both"/>
        <w:rPr>
          <w:rFonts w:ascii="Times New Roman" w:hAnsi="Times New Roman" w:cs="Times New Roman"/>
        </w:rPr>
      </w:pPr>
    </w:p>
    <w:p w:rsidR="005E551F" w:rsidRDefault="005E551F">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Pr="0004001B" w:rsidRDefault="00204F4D">
      <w:pPr>
        <w:pStyle w:val="ConsPlusNormal"/>
        <w:jc w:val="both"/>
        <w:rPr>
          <w:rFonts w:ascii="Times New Roman" w:hAnsi="Times New Roman" w:cs="Times New Roman"/>
        </w:rPr>
      </w:pPr>
    </w:p>
    <w:p w:rsidR="0004001B" w:rsidRPr="0004001B" w:rsidRDefault="0004001B">
      <w:pPr>
        <w:pStyle w:val="ConsPlusNormal"/>
        <w:jc w:val="both"/>
        <w:rPr>
          <w:rFonts w:ascii="Times New Roman" w:hAnsi="Times New Roman" w:cs="Times New Roman"/>
        </w:rPr>
      </w:pPr>
    </w:p>
    <w:p w:rsidR="005E551F" w:rsidRDefault="005E551F">
      <w:pPr>
        <w:pStyle w:val="ConsPlusNormal"/>
        <w:jc w:val="right"/>
        <w:rPr>
          <w:rFonts w:ascii="Times New Roman" w:hAnsi="Times New Roman" w:cs="Times New Roman"/>
        </w:rPr>
      </w:pPr>
      <w:r>
        <w:rPr>
          <w:rFonts w:ascii="Times New Roman" w:hAnsi="Times New Roman"/>
          <w:sz w:val="28"/>
          <w:szCs w:val="28"/>
        </w:rPr>
        <w:t>УТВЕРЖДЕН</w:t>
      </w:r>
      <w:r>
        <w:rPr>
          <w:rFonts w:ascii="Times New Roman" w:hAnsi="Times New Roman" w:cs="Times New Roman"/>
        </w:rPr>
        <w:t xml:space="preserve"> </w:t>
      </w:r>
    </w:p>
    <w:p w:rsidR="005E551F" w:rsidRDefault="00204F4D">
      <w:pPr>
        <w:pStyle w:val="ConsPlusNormal"/>
        <w:jc w:val="right"/>
        <w:rPr>
          <w:rFonts w:ascii="Times New Roman" w:hAnsi="Times New Roman" w:cs="Times New Roman"/>
        </w:rPr>
      </w:pPr>
      <w:r>
        <w:rPr>
          <w:rFonts w:ascii="Times New Roman" w:hAnsi="Times New Roman" w:cs="Times New Roman"/>
        </w:rPr>
        <w:t xml:space="preserve">Постановлением главы </w:t>
      </w:r>
    </w:p>
    <w:p w:rsidR="0004001B" w:rsidRPr="0004001B" w:rsidRDefault="00204F4D">
      <w:pPr>
        <w:pStyle w:val="ConsPlusNormal"/>
        <w:jc w:val="right"/>
        <w:rPr>
          <w:rFonts w:ascii="Times New Roman" w:hAnsi="Times New Roman" w:cs="Times New Roman"/>
        </w:rPr>
      </w:pPr>
      <w:r>
        <w:rPr>
          <w:rFonts w:ascii="Times New Roman" w:hAnsi="Times New Roman" w:cs="Times New Roman"/>
        </w:rPr>
        <w:t>Камышловского городского округа</w:t>
      </w:r>
    </w:p>
    <w:p w:rsidR="0004001B" w:rsidRPr="0004001B" w:rsidRDefault="0004001B">
      <w:pPr>
        <w:pStyle w:val="ConsPlusNormal"/>
        <w:jc w:val="right"/>
        <w:rPr>
          <w:rFonts w:ascii="Times New Roman" w:hAnsi="Times New Roman" w:cs="Times New Roman"/>
        </w:rPr>
      </w:pPr>
      <w:r w:rsidRPr="0004001B">
        <w:rPr>
          <w:rFonts w:ascii="Times New Roman" w:hAnsi="Times New Roman" w:cs="Times New Roman"/>
        </w:rPr>
        <w:t xml:space="preserve">от </w:t>
      </w:r>
      <w:r w:rsidR="005E551F">
        <w:rPr>
          <w:rFonts w:ascii="Times New Roman" w:hAnsi="Times New Roman" w:cs="Times New Roman"/>
        </w:rPr>
        <w:t>«__»</w:t>
      </w:r>
      <w:r w:rsidRPr="0004001B">
        <w:rPr>
          <w:rFonts w:ascii="Times New Roman" w:hAnsi="Times New Roman" w:cs="Times New Roman"/>
        </w:rPr>
        <w:t xml:space="preserve"> </w:t>
      </w:r>
      <w:r w:rsidR="005E551F">
        <w:rPr>
          <w:rFonts w:ascii="Times New Roman" w:hAnsi="Times New Roman" w:cs="Times New Roman"/>
        </w:rPr>
        <w:t>________</w:t>
      </w:r>
      <w:r w:rsidRPr="0004001B">
        <w:rPr>
          <w:rFonts w:ascii="Times New Roman" w:hAnsi="Times New Roman" w:cs="Times New Roman"/>
        </w:rPr>
        <w:t xml:space="preserve"> 201</w:t>
      </w:r>
      <w:r w:rsidR="005E551F">
        <w:rPr>
          <w:rFonts w:ascii="Times New Roman" w:hAnsi="Times New Roman" w:cs="Times New Roman"/>
        </w:rPr>
        <w:t>6</w:t>
      </w:r>
      <w:r w:rsidRPr="0004001B">
        <w:rPr>
          <w:rFonts w:ascii="Times New Roman" w:hAnsi="Times New Roman" w:cs="Times New Roman"/>
        </w:rPr>
        <w:t xml:space="preserve"> г. N</w:t>
      </w:r>
      <w:r w:rsidR="005E551F">
        <w:rPr>
          <w:rFonts w:ascii="Times New Roman" w:hAnsi="Times New Roman" w:cs="Times New Roman"/>
        </w:rPr>
        <w:t>____</w:t>
      </w:r>
    </w:p>
    <w:p w:rsidR="0004001B" w:rsidRDefault="0004001B">
      <w:pPr>
        <w:pStyle w:val="ConsPlusNormal"/>
        <w:jc w:val="both"/>
        <w:rPr>
          <w:rFonts w:ascii="Times New Roman" w:hAnsi="Times New Roman" w:cs="Times New Roman"/>
        </w:rPr>
      </w:pPr>
    </w:p>
    <w:p w:rsidR="005E551F" w:rsidRPr="0004001B" w:rsidRDefault="005E551F">
      <w:pPr>
        <w:pStyle w:val="ConsPlusNormal"/>
        <w:jc w:val="both"/>
        <w:rPr>
          <w:rFonts w:ascii="Times New Roman" w:hAnsi="Times New Roman" w:cs="Times New Roman"/>
        </w:rPr>
      </w:pPr>
    </w:p>
    <w:p w:rsidR="0004001B" w:rsidRPr="00E23024" w:rsidRDefault="0004001B">
      <w:pPr>
        <w:pStyle w:val="ConsPlusTitle"/>
        <w:jc w:val="center"/>
        <w:rPr>
          <w:rFonts w:ascii="Times New Roman" w:hAnsi="Times New Roman" w:cs="Times New Roman"/>
          <w:sz w:val="24"/>
          <w:szCs w:val="24"/>
        </w:rPr>
      </w:pPr>
      <w:bookmarkStart w:id="0" w:name="P27"/>
      <w:bookmarkEnd w:id="0"/>
      <w:r w:rsidRPr="00E23024">
        <w:rPr>
          <w:rFonts w:ascii="Times New Roman" w:hAnsi="Times New Roman" w:cs="Times New Roman"/>
          <w:sz w:val="24"/>
          <w:szCs w:val="24"/>
        </w:rPr>
        <w:t>ПОРЯДОК</w:t>
      </w:r>
    </w:p>
    <w:p w:rsidR="0004001B" w:rsidRPr="00E23024" w:rsidRDefault="0004001B">
      <w:pPr>
        <w:pStyle w:val="ConsPlusTitle"/>
        <w:jc w:val="center"/>
        <w:rPr>
          <w:rFonts w:ascii="Times New Roman" w:hAnsi="Times New Roman" w:cs="Times New Roman"/>
          <w:sz w:val="24"/>
          <w:szCs w:val="24"/>
        </w:rPr>
      </w:pPr>
      <w:r w:rsidRPr="00E23024">
        <w:rPr>
          <w:rFonts w:ascii="Times New Roman" w:hAnsi="Times New Roman" w:cs="Times New Roman"/>
          <w:sz w:val="24"/>
          <w:szCs w:val="24"/>
        </w:rPr>
        <w:t>ПРОВЕДЕНИЯ ОСМОТРОВ ЗДАНИЙ, СООРУЖЕНИЙ</w:t>
      </w:r>
    </w:p>
    <w:p w:rsidR="0004001B" w:rsidRPr="00E23024" w:rsidRDefault="0004001B">
      <w:pPr>
        <w:pStyle w:val="ConsPlusTitle"/>
        <w:jc w:val="center"/>
        <w:rPr>
          <w:rFonts w:ascii="Times New Roman" w:hAnsi="Times New Roman" w:cs="Times New Roman"/>
          <w:sz w:val="24"/>
          <w:szCs w:val="24"/>
        </w:rPr>
      </w:pPr>
      <w:r w:rsidRPr="00E23024">
        <w:rPr>
          <w:rFonts w:ascii="Times New Roman" w:hAnsi="Times New Roman" w:cs="Times New Roman"/>
          <w:sz w:val="24"/>
          <w:szCs w:val="24"/>
        </w:rPr>
        <w:t xml:space="preserve">НА ТЕРРИТОРИИ </w:t>
      </w:r>
      <w:r w:rsidR="00E23024" w:rsidRPr="00E23024">
        <w:rPr>
          <w:rFonts w:ascii="Times New Roman" w:hAnsi="Times New Roman" w:cs="Times New Roman"/>
          <w:sz w:val="24"/>
          <w:szCs w:val="24"/>
        </w:rPr>
        <w:t>КАМЫШЛОВСКОГО</w:t>
      </w:r>
      <w:r w:rsidRPr="00E23024">
        <w:rPr>
          <w:rFonts w:ascii="Times New Roman" w:hAnsi="Times New Roman" w:cs="Times New Roman"/>
          <w:sz w:val="24"/>
          <w:szCs w:val="24"/>
        </w:rPr>
        <w:t xml:space="preserve"> ГОРОДСКОГО ОКРУГА</w:t>
      </w:r>
    </w:p>
    <w:p w:rsidR="0004001B" w:rsidRPr="0004001B" w:rsidRDefault="0004001B">
      <w:pPr>
        <w:pStyle w:val="ConsPlusNormal"/>
        <w:jc w:val="both"/>
        <w:rPr>
          <w:rFonts w:ascii="Times New Roman" w:hAnsi="Times New Roman" w:cs="Times New Roman"/>
        </w:rPr>
      </w:pPr>
    </w:p>
    <w:p w:rsidR="0004001B" w:rsidRPr="0004001B" w:rsidRDefault="0004001B">
      <w:pPr>
        <w:pStyle w:val="ConsPlusNormal"/>
        <w:jc w:val="center"/>
        <w:outlineLvl w:val="1"/>
        <w:rPr>
          <w:rFonts w:ascii="Times New Roman" w:hAnsi="Times New Roman" w:cs="Times New Roman"/>
        </w:rPr>
      </w:pPr>
      <w:r w:rsidRPr="005E551F">
        <w:rPr>
          <w:rFonts w:ascii="Times New Roman" w:hAnsi="Times New Roman" w:cs="Times New Roman"/>
          <w:sz w:val="28"/>
          <w:szCs w:val="28"/>
        </w:rPr>
        <w:t>Раздел</w:t>
      </w:r>
      <w:r w:rsidRPr="0004001B">
        <w:rPr>
          <w:rFonts w:ascii="Times New Roman" w:hAnsi="Times New Roman" w:cs="Times New Roman"/>
        </w:rPr>
        <w:t xml:space="preserve"> I. </w:t>
      </w:r>
      <w:r w:rsidRPr="00E23024">
        <w:rPr>
          <w:rFonts w:ascii="Times New Roman" w:hAnsi="Times New Roman" w:cs="Times New Roman"/>
          <w:sz w:val="28"/>
          <w:szCs w:val="28"/>
        </w:rPr>
        <w:t>ОБЩИЕ ПОЛОЖЕНИЯ</w:t>
      </w:r>
    </w:p>
    <w:p w:rsidR="0004001B" w:rsidRPr="0004001B" w:rsidRDefault="0004001B">
      <w:pPr>
        <w:pStyle w:val="ConsPlusNormal"/>
        <w:jc w:val="both"/>
        <w:rPr>
          <w:rFonts w:ascii="Times New Roman" w:hAnsi="Times New Roman" w:cs="Times New Roman"/>
        </w:rPr>
      </w:pPr>
    </w:p>
    <w:p w:rsid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1. </w:t>
      </w:r>
      <w:proofErr w:type="gramStart"/>
      <w:r w:rsidRPr="005E551F">
        <w:rPr>
          <w:rFonts w:ascii="Times New Roman" w:hAnsi="Times New Roman" w:cs="Times New Roman"/>
          <w:sz w:val="28"/>
          <w:szCs w:val="28"/>
        </w:rPr>
        <w:t xml:space="preserve">Настоящий Порядок разработан в соответствии с Градостроительным </w:t>
      </w:r>
      <w:hyperlink r:id="rId8" w:history="1">
        <w:r w:rsidRPr="005E551F">
          <w:rPr>
            <w:rFonts w:ascii="Times New Roman" w:hAnsi="Times New Roman" w:cs="Times New Roman"/>
            <w:color w:val="0000FF"/>
            <w:sz w:val="28"/>
            <w:szCs w:val="28"/>
          </w:rPr>
          <w:t>кодексом</w:t>
        </w:r>
      </w:hyperlink>
      <w:r w:rsidRPr="005E551F">
        <w:rPr>
          <w:rFonts w:ascii="Times New Roman" w:hAnsi="Times New Roman" w:cs="Times New Roman"/>
          <w:sz w:val="28"/>
          <w:szCs w:val="28"/>
        </w:rPr>
        <w:t xml:space="preserve"> Российской Федерации, Федеральным </w:t>
      </w:r>
      <w:hyperlink r:id="rId9" w:history="1">
        <w:r w:rsidRPr="005E551F">
          <w:rPr>
            <w:rFonts w:ascii="Times New Roman" w:hAnsi="Times New Roman" w:cs="Times New Roman"/>
            <w:color w:val="0000FF"/>
            <w:sz w:val="28"/>
            <w:szCs w:val="28"/>
          </w:rPr>
          <w:t>законом</w:t>
        </w:r>
      </w:hyperlink>
      <w:r w:rsidRPr="005E551F">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w:t>
      </w:r>
      <w:hyperlink r:id="rId10" w:history="1">
        <w:r w:rsidRPr="005E551F">
          <w:rPr>
            <w:rFonts w:ascii="Times New Roman" w:hAnsi="Times New Roman" w:cs="Times New Roman"/>
            <w:color w:val="0000FF"/>
            <w:sz w:val="28"/>
            <w:szCs w:val="28"/>
          </w:rPr>
          <w:t>законом</w:t>
        </w:r>
      </w:hyperlink>
      <w:r w:rsidRPr="005E551F">
        <w:rPr>
          <w:rFonts w:ascii="Times New Roman" w:hAnsi="Times New Roman" w:cs="Times New Roman"/>
          <w:sz w:val="28"/>
          <w:szCs w:val="28"/>
        </w:rPr>
        <w:t xml:space="preserve"> от 30 декабря 2009 года N 384-ФЗ "Технический регламент о безопасности зданий и сооружений" (далее - Федеральный закон "Технический</w:t>
      </w:r>
      <w:proofErr w:type="gramEnd"/>
      <w:r w:rsidRPr="005E551F">
        <w:rPr>
          <w:rFonts w:ascii="Times New Roman" w:hAnsi="Times New Roman" w:cs="Times New Roman"/>
          <w:sz w:val="28"/>
          <w:szCs w:val="28"/>
        </w:rPr>
        <w:t xml:space="preserve"> регламент о безопасности зданий и сооружений")</w:t>
      </w:r>
      <w:r w:rsidR="005E551F">
        <w:rPr>
          <w:rFonts w:ascii="Times New Roman" w:hAnsi="Times New Roman" w:cs="Times New Roman"/>
          <w:sz w:val="28"/>
          <w:szCs w:val="28"/>
        </w:rPr>
        <w:t>.</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2. Настоящим Порядком устанавливаются:</w:t>
      </w:r>
    </w:p>
    <w:p w:rsidR="0004001B" w:rsidRPr="005E551F" w:rsidRDefault="0004001B">
      <w:pPr>
        <w:pStyle w:val="ConsPlusNormal"/>
        <w:ind w:firstLine="540"/>
        <w:jc w:val="both"/>
        <w:rPr>
          <w:rFonts w:ascii="Times New Roman" w:hAnsi="Times New Roman" w:cs="Times New Roman"/>
          <w:sz w:val="28"/>
          <w:szCs w:val="28"/>
        </w:rPr>
      </w:pPr>
      <w:proofErr w:type="gramStart"/>
      <w:r w:rsidRPr="005E551F">
        <w:rPr>
          <w:rFonts w:ascii="Times New Roman" w:hAnsi="Times New Roman" w:cs="Times New Roman"/>
          <w:sz w:val="28"/>
          <w:szCs w:val="28"/>
        </w:rPr>
        <w:t xml:space="preserve">1) цели, задачи, принципы проведения осмотров зданий и (или) сооружений, находящихся в эксплуатации на территории </w:t>
      </w:r>
      <w:r w:rsidR="007268F0">
        <w:rPr>
          <w:rFonts w:ascii="Times New Roman" w:hAnsi="Times New Roman" w:cs="Times New Roman"/>
          <w:sz w:val="28"/>
          <w:szCs w:val="28"/>
        </w:rPr>
        <w:t>Камышловского</w:t>
      </w:r>
      <w:r w:rsidRPr="005E551F">
        <w:rPr>
          <w:rFonts w:ascii="Times New Roman" w:hAnsi="Times New Roman" w:cs="Times New Roman"/>
          <w:sz w:val="28"/>
          <w:szCs w:val="28"/>
        </w:rPr>
        <w:t xml:space="preserve"> городского округа (далее - здания, сооружения), органом, уполномоченным на осуществление осмотров, независимо от форм собственности на здания, сооружения;</w:t>
      </w:r>
      <w:proofErr w:type="gramEnd"/>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2) процедуры проведения осмотров зданий, сооружений (далее - осмотр), выдачи рекомендаций о </w:t>
      </w:r>
      <w:proofErr w:type="gramStart"/>
      <w:r w:rsidRPr="005E551F">
        <w:rPr>
          <w:rFonts w:ascii="Times New Roman" w:hAnsi="Times New Roman" w:cs="Times New Roman"/>
          <w:sz w:val="28"/>
          <w:szCs w:val="28"/>
        </w:rPr>
        <w:t>мерах</w:t>
      </w:r>
      <w:proofErr w:type="gramEnd"/>
      <w:r w:rsidRPr="005E551F">
        <w:rPr>
          <w:rFonts w:ascii="Times New Roman" w:hAnsi="Times New Roman" w:cs="Times New Roman"/>
          <w:sz w:val="28"/>
          <w:szCs w:val="28"/>
        </w:rPr>
        <w:t xml:space="preserve"> по устранению выявленных в ходе таких осмотров нарушений (далее - выдача рекомендаций) органом местного самоуправления </w:t>
      </w:r>
      <w:r w:rsidR="005E551F">
        <w:rPr>
          <w:rFonts w:ascii="Times New Roman" w:hAnsi="Times New Roman" w:cs="Times New Roman"/>
          <w:sz w:val="28"/>
          <w:szCs w:val="28"/>
        </w:rPr>
        <w:t>Камышловского</w:t>
      </w:r>
      <w:r w:rsidRPr="005E551F">
        <w:rPr>
          <w:rFonts w:ascii="Times New Roman" w:hAnsi="Times New Roman" w:cs="Times New Roman"/>
          <w:sz w:val="28"/>
          <w:szCs w:val="28"/>
        </w:rPr>
        <w:t xml:space="preserve"> городского округа, уполномоченным на осуществление осмотров и выдачу рекомендаций лицам, ответственным за эксплуатацию зданий, сооружений;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 сроки проведения осмотров и выдачи рекомендаций;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4) права и обязанности лиц, ответственных за эксплуатацию зданий, сооружений, связанные с проведением осмотров.</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 Для целей настоящего Порядка: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1) термины "здание", "сооружение" применяются в значении, определенном </w:t>
      </w:r>
      <w:hyperlink r:id="rId11" w:history="1">
        <w:r w:rsidRPr="005E551F">
          <w:rPr>
            <w:rFonts w:ascii="Times New Roman" w:hAnsi="Times New Roman" w:cs="Times New Roman"/>
            <w:color w:val="0000FF"/>
            <w:sz w:val="28"/>
            <w:szCs w:val="28"/>
          </w:rPr>
          <w:t>статьей 2</w:t>
        </w:r>
      </w:hyperlink>
      <w:r w:rsidRPr="005E551F">
        <w:rPr>
          <w:rFonts w:ascii="Times New Roman" w:hAnsi="Times New Roman" w:cs="Times New Roman"/>
          <w:sz w:val="28"/>
          <w:szCs w:val="28"/>
        </w:rPr>
        <w:t xml:space="preserve"> Федерального закона N 384 от 30.12.2009 "Технический регламент о безопасности зданий и сооружений";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2) термин "надлежащее техническое состояние зданий, сооружений" применяется в значении, определенном </w:t>
      </w:r>
      <w:hyperlink r:id="rId12" w:history="1">
        <w:r w:rsidRPr="005E551F">
          <w:rPr>
            <w:rFonts w:ascii="Times New Roman" w:hAnsi="Times New Roman" w:cs="Times New Roman"/>
            <w:color w:val="0000FF"/>
            <w:sz w:val="28"/>
            <w:szCs w:val="28"/>
          </w:rPr>
          <w:t>частью 8 статьи 55.24</w:t>
        </w:r>
      </w:hyperlink>
      <w:r w:rsidRPr="005E551F">
        <w:rPr>
          <w:rFonts w:ascii="Times New Roman" w:hAnsi="Times New Roman" w:cs="Times New Roman"/>
          <w:sz w:val="28"/>
          <w:szCs w:val="28"/>
        </w:rPr>
        <w:t xml:space="preserve"> Градостроительного кодекса Российской Федерации;</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3) термин "лицо, ответственное за эксплуатацию здания, сооружения" применяется в значении, определенном </w:t>
      </w:r>
      <w:hyperlink r:id="rId13" w:history="1">
        <w:r w:rsidRPr="005E551F">
          <w:rPr>
            <w:rFonts w:ascii="Times New Roman" w:hAnsi="Times New Roman" w:cs="Times New Roman"/>
            <w:color w:val="0000FF"/>
            <w:sz w:val="28"/>
            <w:szCs w:val="28"/>
          </w:rPr>
          <w:t>частью 1 статьи 55.25</w:t>
        </w:r>
      </w:hyperlink>
      <w:r w:rsidRPr="005E551F">
        <w:rPr>
          <w:rFonts w:ascii="Times New Roman" w:hAnsi="Times New Roman" w:cs="Times New Roman"/>
          <w:sz w:val="28"/>
          <w:szCs w:val="28"/>
        </w:rPr>
        <w:t xml:space="preserve"> Градостроительного кодекса Российской Федерации;</w:t>
      </w:r>
    </w:p>
    <w:p w:rsidR="0004001B" w:rsidRPr="005E551F" w:rsidRDefault="0004001B">
      <w:pPr>
        <w:pStyle w:val="ConsPlusNormal"/>
        <w:ind w:firstLine="540"/>
        <w:jc w:val="both"/>
        <w:rPr>
          <w:rFonts w:ascii="Times New Roman" w:hAnsi="Times New Roman" w:cs="Times New Roman"/>
          <w:sz w:val="28"/>
          <w:szCs w:val="28"/>
        </w:rPr>
      </w:pPr>
      <w:proofErr w:type="gramStart"/>
      <w:r w:rsidRPr="005E551F">
        <w:rPr>
          <w:rFonts w:ascii="Times New Roman" w:hAnsi="Times New Roman" w:cs="Times New Roman"/>
          <w:sz w:val="28"/>
          <w:szCs w:val="28"/>
        </w:rPr>
        <w:lastRenderedPageBreak/>
        <w:t xml:space="preserve">4) под осмотром понимается совокупность проводимых уполномоченным органом мероприятий в отношении зданий и (или) сооружений, находящихся в эксплуатации, на территории </w:t>
      </w:r>
      <w:r w:rsidR="005E551F">
        <w:rPr>
          <w:rFonts w:ascii="Times New Roman" w:hAnsi="Times New Roman" w:cs="Times New Roman"/>
          <w:sz w:val="28"/>
          <w:szCs w:val="28"/>
        </w:rPr>
        <w:t>Камышловского</w:t>
      </w:r>
      <w:r w:rsidRPr="005E551F">
        <w:rPr>
          <w:rFonts w:ascii="Times New Roman" w:hAnsi="Times New Roman" w:cs="Times New Roman"/>
          <w:sz w:val="28"/>
          <w:szCs w:val="28"/>
        </w:rPr>
        <w:t xml:space="preserve"> городского округа, независимо от форм собственности на них, для оценки их технического состояния и надлежащего технического обслуживания по внешним признакам, а также для выявления видимых дефектов и повреждений (наличие трещин, протечек, отслоений защитного слоя в железобетонных элементах, коррозии металлических</w:t>
      </w:r>
      <w:proofErr w:type="gramEnd"/>
      <w:r w:rsidRPr="005E551F">
        <w:rPr>
          <w:rFonts w:ascii="Times New Roman" w:hAnsi="Times New Roman" w:cs="Times New Roman"/>
          <w:sz w:val="28"/>
          <w:szCs w:val="28"/>
        </w:rPr>
        <w:t xml:space="preserve"> элементов, прогибов и отклонений от планового положения, состояния стыков и соединений и др.).</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4. Положения настоящего Порядка не применяются в отношении зданий, сооружений, за эксплуатацией которых осуществляется государственный контроль (надзор) в соответствии с федеральными законами.</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5. Целью осмотров является оценка технического состояния и надлежащего технического обслуживания зданий, сооружений по внешним признакам, т.е. без применения методов неразрушающего и разрушающего контроля, а также без проведения поверочных расчетов.</w:t>
      </w:r>
    </w:p>
    <w:p w:rsidR="0004001B" w:rsidRPr="005E551F" w:rsidRDefault="0004001B">
      <w:pPr>
        <w:pStyle w:val="ConsPlusNormal"/>
        <w:ind w:firstLine="540"/>
        <w:jc w:val="both"/>
        <w:rPr>
          <w:rFonts w:ascii="Times New Roman" w:hAnsi="Times New Roman" w:cs="Times New Roman"/>
          <w:sz w:val="28"/>
          <w:szCs w:val="28"/>
        </w:rPr>
      </w:pPr>
      <w:bookmarkStart w:id="1" w:name="P46"/>
      <w:bookmarkEnd w:id="1"/>
      <w:r w:rsidRPr="005E551F">
        <w:rPr>
          <w:rFonts w:ascii="Times New Roman" w:hAnsi="Times New Roman" w:cs="Times New Roman"/>
          <w:sz w:val="28"/>
          <w:szCs w:val="28"/>
        </w:rPr>
        <w:t>6. Задачами проведения осмотров и выдачи рекомендаций являются:</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 профилактика нарушений требований законодательства при эксплуатации зданий, сооружений;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2) обеспечение соблюдения требований законодательства;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 обеспечение выполнения мероприятий, направленных на предотвращение возникновения аварийных ситуаций при эксплуатации зданий, сооружений;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4) защита прав физических и юридических лиц, осуществляющих эксплуатацию зданий, сооружений.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7. Проведение осмотров и выдача рекомендаций основываются на следующих принципах:</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 соблюдение требований законодательства;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2) открытость и доступность для физических и юридических лиц информации о проведении осмотров и выдаче рекомендаций;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 объективность и всесторонность проведения осмотров, а также достоверности их результатов;</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4) возможность обжалования неправомерных действий (бездействия) уполномоченного органа, должностных лиц уполномоченного органа.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8. Органом местного самоуправления </w:t>
      </w:r>
      <w:r w:rsidR="005E551F">
        <w:rPr>
          <w:rFonts w:ascii="Times New Roman" w:hAnsi="Times New Roman" w:cs="Times New Roman"/>
          <w:sz w:val="28"/>
          <w:szCs w:val="28"/>
        </w:rPr>
        <w:t>Камышловского</w:t>
      </w:r>
      <w:r w:rsidRPr="005E551F">
        <w:rPr>
          <w:rFonts w:ascii="Times New Roman" w:hAnsi="Times New Roman" w:cs="Times New Roman"/>
          <w:sz w:val="28"/>
          <w:szCs w:val="28"/>
        </w:rPr>
        <w:t xml:space="preserve"> городского округа, уполномоченным на проведение осмотров и выдачу рекомендаций лицам, ответственным за эксплуатацию зданий, сооружений, в соответствии с настоящим Порядком, является Администрация </w:t>
      </w:r>
      <w:r w:rsidR="005E551F">
        <w:rPr>
          <w:rFonts w:ascii="Times New Roman" w:hAnsi="Times New Roman" w:cs="Times New Roman"/>
          <w:sz w:val="28"/>
          <w:szCs w:val="28"/>
        </w:rPr>
        <w:t>Камышловского</w:t>
      </w:r>
      <w:r w:rsidRPr="005E551F">
        <w:rPr>
          <w:rFonts w:ascii="Times New Roman" w:hAnsi="Times New Roman" w:cs="Times New Roman"/>
          <w:sz w:val="28"/>
          <w:szCs w:val="28"/>
        </w:rPr>
        <w:t xml:space="preserve"> городского округа.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Непосредственное проведение осмотров и подготовка рекомендаций обеспечиваются уполномоченным Администрацией </w:t>
      </w:r>
      <w:r w:rsidR="005E551F">
        <w:rPr>
          <w:rFonts w:ascii="Times New Roman" w:hAnsi="Times New Roman" w:cs="Times New Roman"/>
          <w:sz w:val="28"/>
          <w:szCs w:val="28"/>
        </w:rPr>
        <w:t>Камышловского</w:t>
      </w:r>
      <w:r w:rsidRPr="005E551F">
        <w:rPr>
          <w:rFonts w:ascii="Times New Roman" w:hAnsi="Times New Roman" w:cs="Times New Roman"/>
          <w:sz w:val="28"/>
          <w:szCs w:val="28"/>
        </w:rPr>
        <w:t xml:space="preserve"> городского округа органом (далее - уполномоченный орган).</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К участию в проведении осмотров и подготовке рекомендаций распоряжением Администрации </w:t>
      </w:r>
      <w:r w:rsidR="005E551F">
        <w:rPr>
          <w:rFonts w:ascii="Times New Roman" w:hAnsi="Times New Roman" w:cs="Times New Roman"/>
          <w:sz w:val="28"/>
          <w:szCs w:val="28"/>
        </w:rPr>
        <w:t>Камышловского</w:t>
      </w:r>
      <w:r w:rsidRPr="005E551F">
        <w:rPr>
          <w:rFonts w:ascii="Times New Roman" w:hAnsi="Times New Roman" w:cs="Times New Roman"/>
          <w:sz w:val="28"/>
          <w:szCs w:val="28"/>
        </w:rPr>
        <w:t xml:space="preserve"> городского округа могут привлекаться специалисты муниципальных организаций, обладающие </w:t>
      </w:r>
      <w:r w:rsidRPr="005E551F">
        <w:rPr>
          <w:rFonts w:ascii="Times New Roman" w:hAnsi="Times New Roman" w:cs="Times New Roman"/>
          <w:sz w:val="28"/>
          <w:szCs w:val="28"/>
        </w:rPr>
        <w:lastRenderedPageBreak/>
        <w:t xml:space="preserve">специальными познаниями, необходимыми для выполнения задач, предусмотренных </w:t>
      </w:r>
      <w:hyperlink w:anchor="P46" w:history="1">
        <w:r w:rsidRPr="005E551F">
          <w:rPr>
            <w:rFonts w:ascii="Times New Roman" w:hAnsi="Times New Roman" w:cs="Times New Roman"/>
            <w:color w:val="0000FF"/>
            <w:sz w:val="28"/>
            <w:szCs w:val="28"/>
          </w:rPr>
          <w:t>пунктом 6</w:t>
        </w:r>
      </w:hyperlink>
      <w:r w:rsidRPr="005E551F">
        <w:rPr>
          <w:rFonts w:ascii="Times New Roman" w:hAnsi="Times New Roman" w:cs="Times New Roman"/>
          <w:sz w:val="28"/>
          <w:szCs w:val="28"/>
        </w:rPr>
        <w:t xml:space="preserve"> настоящего Порядка.</w:t>
      </w:r>
    </w:p>
    <w:p w:rsidR="0004001B" w:rsidRPr="0004001B" w:rsidRDefault="0004001B">
      <w:pPr>
        <w:pStyle w:val="ConsPlusNormal"/>
        <w:jc w:val="both"/>
        <w:rPr>
          <w:rFonts w:ascii="Times New Roman" w:hAnsi="Times New Roman" w:cs="Times New Roman"/>
        </w:rPr>
      </w:pPr>
    </w:p>
    <w:p w:rsidR="0004001B" w:rsidRPr="0004001B" w:rsidRDefault="0004001B">
      <w:pPr>
        <w:pStyle w:val="ConsPlusNormal"/>
        <w:jc w:val="center"/>
        <w:outlineLvl w:val="1"/>
        <w:rPr>
          <w:rFonts w:ascii="Times New Roman" w:hAnsi="Times New Roman" w:cs="Times New Roman"/>
        </w:rPr>
      </w:pPr>
      <w:r w:rsidRPr="000827F8">
        <w:rPr>
          <w:rFonts w:ascii="Times New Roman" w:hAnsi="Times New Roman" w:cs="Times New Roman"/>
          <w:sz w:val="28"/>
          <w:szCs w:val="28"/>
        </w:rPr>
        <w:t>Раздел</w:t>
      </w:r>
      <w:r w:rsidRPr="0004001B">
        <w:rPr>
          <w:rFonts w:ascii="Times New Roman" w:hAnsi="Times New Roman" w:cs="Times New Roman"/>
        </w:rPr>
        <w:t xml:space="preserve"> </w:t>
      </w:r>
      <w:r w:rsidRPr="000827F8">
        <w:rPr>
          <w:rFonts w:ascii="Times New Roman" w:hAnsi="Times New Roman" w:cs="Times New Roman"/>
          <w:sz w:val="28"/>
          <w:szCs w:val="28"/>
        </w:rPr>
        <w:t>II.</w:t>
      </w:r>
      <w:r w:rsidRPr="0004001B">
        <w:rPr>
          <w:rFonts w:ascii="Times New Roman" w:hAnsi="Times New Roman" w:cs="Times New Roman"/>
        </w:rPr>
        <w:t xml:space="preserve"> </w:t>
      </w:r>
      <w:r w:rsidRPr="000827F8">
        <w:rPr>
          <w:rFonts w:ascii="Times New Roman" w:hAnsi="Times New Roman" w:cs="Times New Roman"/>
          <w:sz w:val="28"/>
          <w:szCs w:val="28"/>
        </w:rPr>
        <w:t>ПОРЯДОК ПРОВЕДЕНИЯ ОСМОТРОВ И ВЫДАЧИ РЕКОМЕНДАЦИЙ</w:t>
      </w:r>
    </w:p>
    <w:p w:rsidR="0004001B" w:rsidRPr="0004001B" w:rsidRDefault="0004001B">
      <w:pPr>
        <w:pStyle w:val="ConsPlusNormal"/>
        <w:jc w:val="both"/>
        <w:rPr>
          <w:rFonts w:ascii="Times New Roman" w:hAnsi="Times New Roman" w:cs="Times New Roman"/>
        </w:rPr>
      </w:pP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9. Основанием для проведения осмотра является поступившее в уполномоченный орган заявление физического и (или) юридического лица о нарушении требований законодательства, о возникновении аварийных ситуаций в зданиях, сооружениях или возникновении угрозы разрушения зданий, сооружений (далее - заявление).</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Информация о результатах рассмотрения заявления направляется заявителю с приложением копий акта осмотра зданий, сооружений, выданных рекомендаций не позднее дня, следующего за днем составления акта осмотра, рекомендаций в письменной форме и по желанию заявителя в электронной форме.</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10. Срок проведения осмотра, выдачи рекомендаций и направления ответа о результатах рассмотрения заявления не должен превышать тридцать дней со дня регистрации заявления в уполномоченном органе.</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Срок проведения осмотра, выдачи рекомендаций и направления ответа о результатах рассмотрения заявления в случае поступления заявления о возникновении аварийных ситуаций в зданиях, сооружениях или возникновении угрозы разрушения зданий не должен превышать пять дней со дня регистрации заявления в уполномоченном органе.</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11. Проведение осмотров осуществляется должностными лицами уполномоченного органа по месту нахождения здания, сооружения.</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12. Проведение осмотров осуществляется на основании распоряжения Администрации </w:t>
      </w:r>
      <w:r w:rsidR="000827F8">
        <w:rPr>
          <w:rFonts w:ascii="Times New Roman" w:hAnsi="Times New Roman" w:cs="Times New Roman"/>
          <w:sz w:val="28"/>
          <w:szCs w:val="28"/>
        </w:rPr>
        <w:t>Камышловского</w:t>
      </w:r>
      <w:r w:rsidRPr="005E551F">
        <w:rPr>
          <w:rFonts w:ascii="Times New Roman" w:hAnsi="Times New Roman" w:cs="Times New Roman"/>
          <w:sz w:val="28"/>
          <w:szCs w:val="28"/>
        </w:rPr>
        <w:t xml:space="preserve"> городского округа о проведении осмотра (далее - распоряжение). Распоряжение издается в срок, не превышающий пяти рабочих дней со дня регистрации заявления в уполномоченном органе.</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В случае поступления заявления о возникновении аварийных ситуаций в зданиях, сооружениях и (или) возникновении угрозы разрушения зданий, сооружений распоряжение издается в день регистрации заявления в уполномоченном органе.</w:t>
      </w:r>
    </w:p>
    <w:p w:rsidR="0004001B" w:rsidRPr="005E551F" w:rsidRDefault="0004001B">
      <w:pPr>
        <w:pStyle w:val="ConsPlusNormal"/>
        <w:ind w:firstLine="540"/>
        <w:jc w:val="both"/>
        <w:rPr>
          <w:rFonts w:ascii="Times New Roman" w:hAnsi="Times New Roman" w:cs="Times New Roman"/>
          <w:sz w:val="28"/>
          <w:szCs w:val="28"/>
        </w:rPr>
      </w:pPr>
      <w:bookmarkStart w:id="2" w:name="P69"/>
      <w:bookmarkEnd w:id="2"/>
      <w:r w:rsidRPr="005E551F">
        <w:rPr>
          <w:rFonts w:ascii="Times New Roman" w:hAnsi="Times New Roman" w:cs="Times New Roman"/>
          <w:sz w:val="28"/>
          <w:szCs w:val="28"/>
        </w:rPr>
        <w:t>13. Уполномоченный орган для подготовки распоряжения запрашивает в рамках межведомственного информационного взаимодействия в соответствующем территориальном органе федерального органа исполнительной власти, уполномоченного в области государственной регистрации прав на недвижимое имущество и сделок с ним, сведения о собственнике (собственниках) зданий, сооружений, подлежащих осмотру, в порядке, установленном законодательством.</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14. В распоряжении указываются:</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 наименование уполномоченного органа;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2) фамилия, имя, отчество (последнее - при наличии) и должность должностного лица уполномоченного органа, осуществляющего осмотр;</w:t>
      </w:r>
    </w:p>
    <w:p w:rsidR="0004001B" w:rsidRPr="005E551F" w:rsidRDefault="0004001B">
      <w:pPr>
        <w:pStyle w:val="ConsPlusNormal"/>
        <w:ind w:firstLine="540"/>
        <w:jc w:val="both"/>
        <w:rPr>
          <w:rFonts w:ascii="Times New Roman" w:hAnsi="Times New Roman" w:cs="Times New Roman"/>
          <w:sz w:val="28"/>
          <w:szCs w:val="28"/>
        </w:rPr>
      </w:pPr>
      <w:bookmarkStart w:id="3" w:name="P73"/>
      <w:bookmarkEnd w:id="3"/>
      <w:r w:rsidRPr="005E551F">
        <w:rPr>
          <w:rFonts w:ascii="Times New Roman" w:hAnsi="Times New Roman" w:cs="Times New Roman"/>
          <w:sz w:val="28"/>
          <w:szCs w:val="28"/>
        </w:rPr>
        <w:lastRenderedPageBreak/>
        <w:t>3) фамилия, имя, отчество (последнее - при наличии) и должность специалиста муниципальной организации, привлекаемого к проведению осмотра;</w:t>
      </w:r>
    </w:p>
    <w:p w:rsidR="0004001B" w:rsidRPr="005E551F" w:rsidRDefault="0004001B">
      <w:pPr>
        <w:pStyle w:val="ConsPlusNormal"/>
        <w:ind w:firstLine="540"/>
        <w:jc w:val="both"/>
        <w:rPr>
          <w:rFonts w:ascii="Times New Roman" w:hAnsi="Times New Roman" w:cs="Times New Roman"/>
          <w:sz w:val="28"/>
          <w:szCs w:val="28"/>
        </w:rPr>
      </w:pPr>
      <w:proofErr w:type="gramStart"/>
      <w:r w:rsidRPr="005E551F">
        <w:rPr>
          <w:rFonts w:ascii="Times New Roman" w:hAnsi="Times New Roman" w:cs="Times New Roman"/>
          <w:sz w:val="28"/>
          <w:szCs w:val="28"/>
        </w:rPr>
        <w:t>4) наименование юридического лица или фамилия, имя, отчество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(или) ином праве) осматриваемым зданием, сооружением, адреса их места нахождения или жительства (при наличии таких сведений в уполномоченном органе);</w:t>
      </w:r>
      <w:proofErr w:type="gramEnd"/>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5) предмет осмотра;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6) правовые основания проведения осмотра;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7) сроки проведения осмотра.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15. В случае если в заявлении содержится информация о возникновении аварийных ситуаций в зданиях, сооружениях или возникновении угрозы разрушения зданий, сооружений, положения </w:t>
      </w:r>
      <w:hyperlink w:anchor="P69" w:history="1">
        <w:r w:rsidRPr="005E551F">
          <w:rPr>
            <w:rFonts w:ascii="Times New Roman" w:hAnsi="Times New Roman" w:cs="Times New Roman"/>
            <w:color w:val="0000FF"/>
            <w:sz w:val="28"/>
            <w:szCs w:val="28"/>
          </w:rPr>
          <w:t>пункта 13</w:t>
        </w:r>
      </w:hyperlink>
      <w:r w:rsidRPr="005E551F">
        <w:rPr>
          <w:rFonts w:ascii="Times New Roman" w:hAnsi="Times New Roman" w:cs="Times New Roman"/>
          <w:sz w:val="28"/>
          <w:szCs w:val="28"/>
        </w:rPr>
        <w:t xml:space="preserve"> и </w:t>
      </w:r>
      <w:hyperlink w:anchor="P73" w:history="1">
        <w:r w:rsidRPr="005E551F">
          <w:rPr>
            <w:rFonts w:ascii="Times New Roman" w:hAnsi="Times New Roman" w:cs="Times New Roman"/>
            <w:color w:val="0000FF"/>
            <w:sz w:val="28"/>
            <w:szCs w:val="28"/>
          </w:rPr>
          <w:t>подпункта 3 пункта 14</w:t>
        </w:r>
      </w:hyperlink>
      <w:r w:rsidRPr="005E551F">
        <w:rPr>
          <w:rFonts w:ascii="Times New Roman" w:hAnsi="Times New Roman" w:cs="Times New Roman"/>
          <w:sz w:val="28"/>
          <w:szCs w:val="28"/>
        </w:rPr>
        <w:t xml:space="preserve"> настоящего Порядка не применяются.</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16. Заверенная копия распоряжения вручается под подпись должностным лицом уполномоченного органа, осуществляющим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17. Осмотры проводятся с участием лица, ответственного за эксплуатацию здания, сооружения, или его уполномоченного представителя.</w:t>
      </w:r>
    </w:p>
    <w:p w:rsidR="0004001B" w:rsidRPr="005E551F" w:rsidRDefault="0004001B">
      <w:pPr>
        <w:pStyle w:val="ConsPlusNormal"/>
        <w:ind w:firstLine="540"/>
        <w:jc w:val="both"/>
        <w:rPr>
          <w:rFonts w:ascii="Times New Roman" w:hAnsi="Times New Roman" w:cs="Times New Roman"/>
          <w:sz w:val="28"/>
          <w:szCs w:val="28"/>
        </w:rPr>
      </w:pPr>
      <w:bookmarkStart w:id="4" w:name="P81"/>
      <w:bookmarkEnd w:id="4"/>
      <w:r w:rsidRPr="005E551F">
        <w:rPr>
          <w:rFonts w:ascii="Times New Roman" w:hAnsi="Times New Roman" w:cs="Times New Roman"/>
          <w:sz w:val="28"/>
          <w:szCs w:val="28"/>
        </w:rPr>
        <w:t>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данных зданиях, сооружениях или возникновении угрозы разрушения данных зданий, сооружений.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18. Лица, ответственные за эксплуатацию здания, сооружения, уведомляются о проведении осмотра не </w:t>
      </w:r>
      <w:proofErr w:type="gramStart"/>
      <w:r w:rsidRPr="005E551F">
        <w:rPr>
          <w:rFonts w:ascii="Times New Roman" w:hAnsi="Times New Roman" w:cs="Times New Roman"/>
          <w:sz w:val="28"/>
          <w:szCs w:val="28"/>
        </w:rPr>
        <w:t>позднее</w:t>
      </w:r>
      <w:proofErr w:type="gramEnd"/>
      <w:r w:rsidRPr="005E551F">
        <w:rPr>
          <w:rFonts w:ascii="Times New Roman" w:hAnsi="Times New Roman" w:cs="Times New Roman"/>
          <w:sz w:val="28"/>
          <w:szCs w:val="28"/>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заверенной копии распоряжения с указанием на возможность принятия участия в осмотре.</w:t>
      </w:r>
    </w:p>
    <w:p w:rsidR="0004001B" w:rsidRPr="005E551F" w:rsidRDefault="0004001B">
      <w:pPr>
        <w:pStyle w:val="ConsPlusNormal"/>
        <w:ind w:firstLine="540"/>
        <w:jc w:val="both"/>
        <w:rPr>
          <w:rFonts w:ascii="Times New Roman" w:hAnsi="Times New Roman" w:cs="Times New Roman"/>
          <w:sz w:val="28"/>
          <w:szCs w:val="28"/>
        </w:rPr>
      </w:pPr>
      <w:bookmarkStart w:id="5" w:name="P83"/>
      <w:bookmarkEnd w:id="5"/>
      <w:r w:rsidRPr="005E551F">
        <w:rPr>
          <w:rFonts w:ascii="Times New Roman" w:hAnsi="Times New Roman" w:cs="Times New Roman"/>
          <w:sz w:val="28"/>
          <w:szCs w:val="28"/>
        </w:rPr>
        <w:t>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уполномоченным органом не менее чем за двадцать четыре часа до начала его проведения любым доступным способом.</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19. Осмотр начинается с обязательного ознакомления лица, ответственного за эксплуатацию здания, сооружения, или его уполномоченного представителя с распоряжением и с полномочиями проводящих осмотр должностных лиц уполномоченного органа, а также с основаниями проведения осмотра, видами и </w:t>
      </w:r>
      <w:r w:rsidRPr="005E551F">
        <w:rPr>
          <w:rFonts w:ascii="Times New Roman" w:hAnsi="Times New Roman" w:cs="Times New Roman"/>
          <w:sz w:val="28"/>
          <w:szCs w:val="28"/>
        </w:rPr>
        <w:lastRenderedPageBreak/>
        <w:t>объемом мероприятий, со сроками и условиями его проведения.</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Данное требование не применяется в случае отсутствия лица, ответственного за эксплуатацию здания, сооружения, или его уполномоченного представителя в случае, указанном в </w:t>
      </w:r>
      <w:hyperlink w:anchor="P81" w:history="1">
        <w:r w:rsidRPr="005E551F">
          <w:rPr>
            <w:rFonts w:ascii="Times New Roman" w:hAnsi="Times New Roman" w:cs="Times New Roman"/>
            <w:color w:val="0000FF"/>
            <w:sz w:val="28"/>
            <w:szCs w:val="28"/>
          </w:rPr>
          <w:t>части второй пункта 17</w:t>
        </w:r>
      </w:hyperlink>
      <w:r w:rsidRPr="005E551F">
        <w:rPr>
          <w:rFonts w:ascii="Times New Roman" w:hAnsi="Times New Roman" w:cs="Times New Roman"/>
          <w:sz w:val="28"/>
          <w:szCs w:val="28"/>
        </w:rPr>
        <w:t xml:space="preserve"> настоящего Порядка.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20. 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целями, задачами и предметом осмотра, а также обеспечить для них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21. Проведение осмотров и выдача рекомендаций включают в себя:</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 выезд на объект осмотра зданий, сооружений;</w:t>
      </w:r>
    </w:p>
    <w:p w:rsidR="0004001B" w:rsidRPr="005E551F" w:rsidRDefault="00320D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4001B" w:rsidRPr="005E551F">
        <w:rPr>
          <w:rFonts w:ascii="Times New Roman" w:hAnsi="Times New Roman" w:cs="Times New Roman"/>
          <w:sz w:val="28"/>
          <w:szCs w:val="28"/>
        </w:rPr>
        <w:t>) визуальное выявление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w:t>
      </w:r>
    </w:p>
    <w:p w:rsidR="0004001B" w:rsidRDefault="00320D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4001B" w:rsidRPr="005E551F">
        <w:rPr>
          <w:rFonts w:ascii="Times New Roman" w:hAnsi="Times New Roman" w:cs="Times New Roman"/>
          <w:sz w:val="28"/>
          <w:szCs w:val="28"/>
        </w:rPr>
        <w:t xml:space="preserve">) </w:t>
      </w:r>
      <w:proofErr w:type="spellStart"/>
      <w:r w:rsidR="0004001B" w:rsidRPr="005E551F">
        <w:rPr>
          <w:rFonts w:ascii="Times New Roman" w:hAnsi="Times New Roman" w:cs="Times New Roman"/>
          <w:sz w:val="28"/>
          <w:szCs w:val="28"/>
        </w:rPr>
        <w:t>фотофиксация</w:t>
      </w:r>
      <w:proofErr w:type="spellEnd"/>
      <w:r w:rsidR="0004001B" w:rsidRPr="005E551F">
        <w:rPr>
          <w:rFonts w:ascii="Times New Roman" w:hAnsi="Times New Roman" w:cs="Times New Roman"/>
          <w:sz w:val="28"/>
          <w:szCs w:val="28"/>
        </w:rPr>
        <w:t xml:space="preserve"> основных дефектов и повреждений, выявленных в ходе визуального осмотра зданий, сооружений.</w:t>
      </w:r>
    </w:p>
    <w:p w:rsidR="00320D9A" w:rsidRPr="005E551F" w:rsidRDefault="00320D9A" w:rsidP="00320D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5E551F">
        <w:rPr>
          <w:rFonts w:ascii="Times New Roman" w:hAnsi="Times New Roman" w:cs="Times New Roman"/>
          <w:sz w:val="28"/>
          <w:szCs w:val="28"/>
        </w:rPr>
        <w:t xml:space="preserve">) ознакомление с журналом эксплуатации здания, сооружения, ведение которого предусмотрено </w:t>
      </w:r>
      <w:hyperlink r:id="rId14" w:history="1">
        <w:r w:rsidRPr="005E551F">
          <w:rPr>
            <w:rFonts w:ascii="Times New Roman" w:hAnsi="Times New Roman" w:cs="Times New Roman"/>
            <w:color w:val="0000FF"/>
            <w:sz w:val="28"/>
            <w:szCs w:val="28"/>
          </w:rPr>
          <w:t>частью 5 статьи 55.25</w:t>
        </w:r>
      </w:hyperlink>
      <w:r w:rsidRPr="005E551F">
        <w:rPr>
          <w:rFonts w:ascii="Times New Roman" w:hAnsi="Times New Roman" w:cs="Times New Roman"/>
          <w:sz w:val="28"/>
          <w:szCs w:val="28"/>
        </w:rPr>
        <w:t xml:space="preserve"> Градостроительного кодекса Российской Федерации;</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22. По результатам осмотра составляется </w:t>
      </w:r>
      <w:hyperlink w:anchor="P156" w:history="1">
        <w:r w:rsidRPr="005E551F">
          <w:rPr>
            <w:rFonts w:ascii="Times New Roman" w:hAnsi="Times New Roman" w:cs="Times New Roman"/>
            <w:color w:val="0000FF"/>
            <w:sz w:val="28"/>
            <w:szCs w:val="28"/>
          </w:rPr>
          <w:t>акт</w:t>
        </w:r>
      </w:hyperlink>
      <w:r w:rsidRPr="005E551F">
        <w:rPr>
          <w:rFonts w:ascii="Times New Roman" w:hAnsi="Times New Roman" w:cs="Times New Roman"/>
          <w:sz w:val="28"/>
          <w:szCs w:val="28"/>
        </w:rPr>
        <w:t xml:space="preserve"> осмотра здания, сооружения (далее - акт осмотра) по установленной форме (приложение N 1 к настоящему Порядку). К акту осмотра прилагаются:</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 объяснения лиц, допустивших нарушение требований законодательства;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2) результаты </w:t>
      </w:r>
      <w:proofErr w:type="spellStart"/>
      <w:r w:rsidRPr="005E551F">
        <w:rPr>
          <w:rFonts w:ascii="Times New Roman" w:hAnsi="Times New Roman" w:cs="Times New Roman"/>
          <w:sz w:val="28"/>
          <w:szCs w:val="28"/>
        </w:rPr>
        <w:t>фотофиксации</w:t>
      </w:r>
      <w:proofErr w:type="spellEnd"/>
      <w:r w:rsidRPr="005E551F">
        <w:rPr>
          <w:rFonts w:ascii="Times New Roman" w:hAnsi="Times New Roman" w:cs="Times New Roman"/>
          <w:sz w:val="28"/>
          <w:szCs w:val="28"/>
        </w:rPr>
        <w:t xml:space="preserve"> основных дефектов и повреждений, выявленных в ходе визуального осмотра зданий, сооружений;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 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04001B" w:rsidRPr="005E551F" w:rsidRDefault="0004001B">
      <w:pPr>
        <w:pStyle w:val="ConsPlusNormal"/>
        <w:ind w:firstLine="540"/>
        <w:jc w:val="both"/>
        <w:rPr>
          <w:rFonts w:ascii="Times New Roman" w:hAnsi="Times New Roman" w:cs="Times New Roman"/>
          <w:sz w:val="28"/>
          <w:szCs w:val="28"/>
        </w:rPr>
      </w:pPr>
      <w:bookmarkStart w:id="6" w:name="P96"/>
      <w:bookmarkEnd w:id="6"/>
      <w:r w:rsidRPr="005E551F">
        <w:rPr>
          <w:rFonts w:ascii="Times New Roman" w:hAnsi="Times New Roman" w:cs="Times New Roman"/>
          <w:sz w:val="28"/>
          <w:szCs w:val="28"/>
        </w:rPr>
        <w:t>23. Акт осмотра составляется уполномоченным органом в течение пяти рабочих дней со дня проведения осмотра.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Акт осмотра составляется в двух экземплярах, один из которых в течение трех рабочих дней после подписания акта осмотра вручается лицу, ответственному за эксплуатацию здания, сооружения, или его уполномоченному представителю под расписку об ознакомлении либо об отказе в ознакомлении с актом осмотра.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В случаях, установленных </w:t>
      </w:r>
      <w:hyperlink w:anchor="P83" w:history="1">
        <w:r w:rsidRPr="005E551F">
          <w:rPr>
            <w:rFonts w:ascii="Times New Roman" w:hAnsi="Times New Roman" w:cs="Times New Roman"/>
            <w:color w:val="0000FF"/>
            <w:sz w:val="28"/>
            <w:szCs w:val="28"/>
          </w:rPr>
          <w:t>частью второй пункта 18</w:t>
        </w:r>
      </w:hyperlink>
      <w:r w:rsidRPr="005E551F">
        <w:rPr>
          <w:rFonts w:ascii="Times New Roman" w:hAnsi="Times New Roman" w:cs="Times New Roman"/>
          <w:sz w:val="28"/>
          <w:szCs w:val="28"/>
        </w:rPr>
        <w:t xml:space="preserve"> настоящего Порядка, акт осмотра составляется на месте проведения осмотра.</w:t>
      </w:r>
    </w:p>
    <w:p w:rsidR="0004001B" w:rsidRPr="005E551F" w:rsidRDefault="0004001B">
      <w:pPr>
        <w:pStyle w:val="ConsPlusNormal"/>
        <w:ind w:firstLine="540"/>
        <w:jc w:val="both"/>
        <w:rPr>
          <w:rFonts w:ascii="Times New Roman" w:hAnsi="Times New Roman" w:cs="Times New Roman"/>
          <w:sz w:val="28"/>
          <w:szCs w:val="28"/>
        </w:rPr>
      </w:pPr>
      <w:proofErr w:type="gramStart"/>
      <w:r w:rsidRPr="005E551F">
        <w:rPr>
          <w:rFonts w:ascii="Times New Roman" w:hAnsi="Times New Roman" w:cs="Times New Roman"/>
          <w:sz w:val="28"/>
          <w:szCs w:val="28"/>
        </w:rPr>
        <w:t xml:space="preserve">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w:t>
      </w:r>
      <w:r w:rsidRPr="005E551F">
        <w:rPr>
          <w:rFonts w:ascii="Times New Roman" w:hAnsi="Times New Roman" w:cs="Times New Roman"/>
          <w:sz w:val="28"/>
          <w:szCs w:val="28"/>
        </w:rPr>
        <w:lastRenderedPageBreak/>
        <w:t>уведомлением о вручении, которое приобщается ко второму экземпляру акта осмотра, хранящемуся в деле уполномоченного органа.</w:t>
      </w:r>
      <w:proofErr w:type="gramEnd"/>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24.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25. </w:t>
      </w:r>
      <w:proofErr w:type="gramStart"/>
      <w:r w:rsidRPr="005E551F">
        <w:rPr>
          <w:rFonts w:ascii="Times New Roman" w:hAnsi="Times New Roman" w:cs="Times New Roman"/>
          <w:sz w:val="28"/>
          <w:szCs w:val="28"/>
        </w:rPr>
        <w:t xml:space="preserve">В случае визуального выявления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 лицам, ответственным за эксплуатацию здания, сооружения, выдаются </w:t>
      </w:r>
      <w:hyperlink w:anchor="P213" w:history="1">
        <w:r w:rsidRPr="005E551F">
          <w:rPr>
            <w:rFonts w:ascii="Times New Roman" w:hAnsi="Times New Roman" w:cs="Times New Roman"/>
            <w:color w:val="0000FF"/>
            <w:sz w:val="28"/>
            <w:szCs w:val="28"/>
          </w:rPr>
          <w:t>рекомендации</w:t>
        </w:r>
      </w:hyperlink>
      <w:r w:rsidRPr="005E551F">
        <w:rPr>
          <w:rFonts w:ascii="Times New Roman" w:hAnsi="Times New Roman" w:cs="Times New Roman"/>
          <w:sz w:val="28"/>
          <w:szCs w:val="28"/>
        </w:rPr>
        <w:t xml:space="preserve"> о мерах по устранению выявленных дефектов и повреждений (далее - рекомендации) по установленной форме (приложение N 2 к настоящему Порядку), с</w:t>
      </w:r>
      <w:proofErr w:type="gramEnd"/>
      <w:r w:rsidRPr="005E551F">
        <w:rPr>
          <w:rFonts w:ascii="Times New Roman" w:hAnsi="Times New Roman" w:cs="Times New Roman"/>
          <w:sz w:val="28"/>
          <w:szCs w:val="28"/>
        </w:rPr>
        <w:t xml:space="preserve"> указанием срока принятия мер по устранению выявленных фактов. </w:t>
      </w:r>
      <w:proofErr w:type="gramStart"/>
      <w:r w:rsidRPr="005E551F">
        <w:rPr>
          <w:rFonts w:ascii="Times New Roman" w:hAnsi="Times New Roman" w:cs="Times New Roman"/>
          <w:sz w:val="28"/>
          <w:szCs w:val="28"/>
        </w:rPr>
        <w:t>Если в ходе визуального обследования делается вывод о необходимости проведения детального обследования, лицам, ответственным за эксплуатацию здания, сооружения, выдаются рекомендации о необходимости проведения обследования технического состояния и надлежащего технического обслуживания в соответствии с требованиями технических регламентов конструктивным и другим характеристикам надежности и безопасности объектов специализированными организациями, с указанием срока проведения обследования.</w:t>
      </w:r>
      <w:proofErr w:type="gramEnd"/>
      <w:r w:rsidRPr="005E551F">
        <w:rPr>
          <w:rFonts w:ascii="Times New Roman" w:hAnsi="Times New Roman" w:cs="Times New Roman"/>
          <w:sz w:val="28"/>
          <w:szCs w:val="28"/>
        </w:rPr>
        <w:t xml:space="preserve"> Срок принятия мер по устранению выявленных дефектов и повреждений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Рекомендации подготавливаются уполномоченным органом в течение пяти рабочих дней со дня проведения осмотра и выдаются лицам, ответственным за эксплуатацию здания, сооружения, или их уполномоченным представителям одновременно с актом осмотра в соответствии с процедурой, предусмотренной </w:t>
      </w:r>
      <w:hyperlink w:anchor="P96" w:history="1">
        <w:r w:rsidRPr="005E551F">
          <w:rPr>
            <w:rFonts w:ascii="Times New Roman" w:hAnsi="Times New Roman" w:cs="Times New Roman"/>
            <w:color w:val="0000FF"/>
            <w:sz w:val="28"/>
            <w:szCs w:val="28"/>
          </w:rPr>
          <w:t>пунктом 23</w:t>
        </w:r>
      </w:hyperlink>
      <w:r w:rsidRPr="005E551F">
        <w:rPr>
          <w:rFonts w:ascii="Times New Roman" w:hAnsi="Times New Roman" w:cs="Times New Roman"/>
          <w:sz w:val="28"/>
          <w:szCs w:val="28"/>
        </w:rPr>
        <w:t xml:space="preserve"> настоящего Порядка для направления акта осмотра.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В случаях, установленных </w:t>
      </w:r>
      <w:hyperlink w:anchor="P83" w:history="1">
        <w:r w:rsidRPr="005E551F">
          <w:rPr>
            <w:rFonts w:ascii="Times New Roman" w:hAnsi="Times New Roman" w:cs="Times New Roman"/>
            <w:color w:val="0000FF"/>
            <w:sz w:val="28"/>
            <w:szCs w:val="28"/>
          </w:rPr>
          <w:t>частью второй пункта 18</w:t>
        </w:r>
      </w:hyperlink>
      <w:r w:rsidRPr="005E551F">
        <w:rPr>
          <w:rFonts w:ascii="Times New Roman" w:hAnsi="Times New Roman" w:cs="Times New Roman"/>
          <w:sz w:val="28"/>
          <w:szCs w:val="28"/>
        </w:rPr>
        <w:t xml:space="preserve"> настоящего Порядка, рекомендации составляются на месте проведения осмотра.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26. </w:t>
      </w:r>
      <w:proofErr w:type="gramStart"/>
      <w:r w:rsidRPr="005E551F">
        <w:rPr>
          <w:rFonts w:ascii="Times New Roman" w:hAnsi="Times New Roman" w:cs="Times New Roman"/>
          <w:sz w:val="28"/>
          <w:szCs w:val="28"/>
        </w:rPr>
        <w:t>Лица, ответственные за эксплуатацию здания, сооружения, в случае несогласия с фактами и (или) выводами, изложенными в акте осмотра, либо с выданными рекомендациями в течение десяти дней с даты получения акта осмотра и (или) выданных рекомендаций вправе предоставить в уполномоченный орган в письменной форме возражения в отношении акта осмотра и (или) выданных рекомендаций в целом или в отношении отдельных положений (далее</w:t>
      </w:r>
      <w:proofErr w:type="gramEnd"/>
      <w:r w:rsidRPr="005E551F">
        <w:rPr>
          <w:rFonts w:ascii="Times New Roman" w:hAnsi="Times New Roman" w:cs="Times New Roman"/>
          <w:sz w:val="28"/>
          <w:szCs w:val="28"/>
        </w:rPr>
        <w:t xml:space="preserve"> - возражения). При этом указанными лицами могут быть приложены к таким возражениям документы, подтверждающие обоснованность таких возражений, или их заверенные копии.</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Возражения, поступившие в уполномоченный орган, подлежат рассмотрению должностным лицом, наделенным полномочиями по рассмотрению возражений (жалоб), в течение пятнадцати дней со дня их регистрации.</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lastRenderedPageBreak/>
        <w:t>Возражения, предоставленные в уполномоченный орган, в случае поступления заявления о возникновении аварийных ситуаций в зданиях, сооружениях или возникновении угрозы разрушения зданий подлежат рассмотрению в течение пяти дней со дня их регистрации.</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27. По результатам рассмотрения возражений уполномоченный орган принимает одно из следующих решений: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 удовлетворяет возражения, в том числе в форме аннулирования акта осмотра и (или) выданных рекомендаций, исправления допущенных опечаток и ошибок в выданных в результате проведения осмотра документах;</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2) отказывает в удовлетворении возражений (с указанием оснований отказа).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28. Не позднее дня, следующего за днем принятия решения по предоставленным возражениям, лицу, предоставившему возражения, направляется мотивированный ответ о результатах рассмотрения возражений в письменной форме и по желанию лица, предоставившего возражения, в электронной форме.</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29. При выявлении в результате проведения осмотра нарушений требований законодательства, ответственность за которые предусмотрена действующим законодательством об административных правонарушениях, уполномоченный орган передает материалы о выявленных нарушениях в органы исполнительной власти, должностные лица которых уполномочены составлять протоколы об административных правонарушениях, в течение пяти рабочих дней со дня составления акта осмотра.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30. При выявлении в результате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уполномоченный орган в течение пяти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31. Должностные лица уполномоченного органа ведут учет проведенных осмотров в </w:t>
      </w:r>
      <w:hyperlink w:anchor="P279" w:history="1">
        <w:r w:rsidRPr="005E551F">
          <w:rPr>
            <w:rFonts w:ascii="Times New Roman" w:hAnsi="Times New Roman" w:cs="Times New Roman"/>
            <w:color w:val="0000FF"/>
            <w:sz w:val="28"/>
            <w:szCs w:val="28"/>
          </w:rPr>
          <w:t>журнале</w:t>
        </w:r>
      </w:hyperlink>
      <w:r w:rsidRPr="005E551F">
        <w:rPr>
          <w:rFonts w:ascii="Times New Roman" w:hAnsi="Times New Roman" w:cs="Times New Roman"/>
          <w:sz w:val="28"/>
          <w:szCs w:val="28"/>
        </w:rPr>
        <w:t xml:space="preserve"> учета осмотров зданий, сооружений, находящихся в эксплуатации, на территории </w:t>
      </w:r>
      <w:r w:rsidR="00320D9A">
        <w:rPr>
          <w:rFonts w:ascii="Times New Roman" w:hAnsi="Times New Roman" w:cs="Times New Roman"/>
          <w:sz w:val="28"/>
          <w:szCs w:val="28"/>
        </w:rPr>
        <w:t>Камышловского</w:t>
      </w:r>
      <w:r w:rsidRPr="005E551F">
        <w:rPr>
          <w:rFonts w:ascii="Times New Roman" w:hAnsi="Times New Roman" w:cs="Times New Roman"/>
          <w:sz w:val="28"/>
          <w:szCs w:val="28"/>
        </w:rPr>
        <w:t xml:space="preserve"> городского округа, по установленной форме (приложение N 3 к настоящему Порядку).</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32. При осуществлении осмотров должностные лица уполномоченного органа имеют право:</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 осматривать здания, сооружения и знакомиться с документами, связанными с целями, задачами и предметом осмотра;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2)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w:t>
      </w:r>
      <w:r w:rsidRPr="005E551F">
        <w:rPr>
          <w:rFonts w:ascii="Times New Roman" w:hAnsi="Times New Roman" w:cs="Times New Roman"/>
          <w:sz w:val="28"/>
          <w:szCs w:val="28"/>
        </w:rPr>
        <w:lastRenderedPageBreak/>
        <w:t>документов, представляемых в уполномоченный орган, если иное не предусмотрено законодательством Российской Федерации;</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 обращаться в правоохранительные, контрольные, надзорные и (или) иные органы по вопросу оказания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4)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33. Должностные лица уполномоченного органа обязаны:</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2)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 рассматривать поступившие заявления в установленный срок;</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4) проводить осмотр только на основании распоряжения;</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5) проводить осмотр только во время исполнения служебных обязанностей, при предъявлении копии распоряжения;</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6) соблюдать законодательство при осуществлении мероприятий по осмотру;</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7) 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8)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9)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10)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11) доказывать обоснованность своих действий (бездействия) и решений при их обжаловании физическими и юридическими лицами;</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12) осуществлять мониторинг исполнения рекомендаций;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 xml:space="preserve">13) осуществлять запись о проведенных осмотрах в журнале учета осмотров зданий, сооружений, находящихся в эксплуатации, на территории </w:t>
      </w:r>
      <w:r w:rsidR="008A443A">
        <w:rPr>
          <w:rFonts w:ascii="Times New Roman" w:hAnsi="Times New Roman" w:cs="Times New Roman"/>
          <w:sz w:val="28"/>
          <w:szCs w:val="28"/>
        </w:rPr>
        <w:lastRenderedPageBreak/>
        <w:t>Камышловского</w:t>
      </w:r>
      <w:r w:rsidRPr="005E551F">
        <w:rPr>
          <w:rFonts w:ascii="Times New Roman" w:hAnsi="Times New Roman" w:cs="Times New Roman"/>
          <w:sz w:val="28"/>
          <w:szCs w:val="28"/>
        </w:rPr>
        <w:t xml:space="preserve"> городского округа.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34. Должностные лица уполномоченного органа несут ответственность:</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 за неправомерные действия (бездействие), связанные с выполнением должностных обязанностей;</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2) за разглашение сведений, полученных в процессе осмотра, составляющих государственную, коммерческую и (или) иную охраняемую законом тайну.</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35. Лица, ответственные за эксплуатацию зданий, сооружений, имеют право:</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1) непосредственно присутствовать при проведении осмотра, давать пояснения по вопросам, относящимся к предмету осмотра;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2) получать от уполномоченного органа, его должностных лиц информацию и документы, которые относятся к предмету осмотра и предоставление которых предусмотрено законодательством;</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 знакомиться с результатами осмотра и указывать в акте осмотра о своем ознакомлении с результатами осмотра, о согласии или несогласии с ними, а также с отдельными действиями (бездействием) должностных лиц уполномоченного органа;</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4) обжаловать действия (бездействие) должностных лиц уполномоченного органа и (или) результаты осмотра, повлекшие за собой нарушение прав физического или юридического лица при проведении осмотра, в соответствии с законодательством Российской Федерации.</w:t>
      </w:r>
    </w:p>
    <w:p w:rsidR="0004001B" w:rsidRPr="005E551F" w:rsidRDefault="0004001B">
      <w:pPr>
        <w:pStyle w:val="ConsPlusNormal"/>
        <w:ind w:firstLine="540"/>
        <w:jc w:val="both"/>
        <w:rPr>
          <w:rFonts w:ascii="Times New Roman" w:hAnsi="Times New Roman" w:cs="Times New Roman"/>
          <w:sz w:val="28"/>
          <w:szCs w:val="28"/>
        </w:rPr>
      </w:pPr>
      <w:r w:rsidRPr="005E551F">
        <w:rPr>
          <w:rFonts w:ascii="Times New Roman" w:hAnsi="Times New Roman" w:cs="Times New Roman"/>
          <w:sz w:val="28"/>
          <w:szCs w:val="28"/>
        </w:rPr>
        <w:t>36. Лица, ответственные за эксплуатацию зданий, сооружений, допустившие нарушение требований законодательства, несут ответственность в соответствии с законодательством Российской Федерации и (или) Свердловской области.</w:t>
      </w:r>
    </w:p>
    <w:p w:rsidR="0004001B" w:rsidRPr="005E551F" w:rsidRDefault="0004001B">
      <w:pPr>
        <w:pStyle w:val="ConsPlusNormal"/>
        <w:jc w:val="both"/>
        <w:rPr>
          <w:rFonts w:ascii="Times New Roman" w:hAnsi="Times New Roman" w:cs="Times New Roman"/>
          <w:sz w:val="28"/>
          <w:szCs w:val="28"/>
        </w:rPr>
      </w:pPr>
    </w:p>
    <w:p w:rsidR="0004001B" w:rsidRPr="005E551F" w:rsidRDefault="0004001B">
      <w:pPr>
        <w:pStyle w:val="ConsPlusNormal"/>
        <w:jc w:val="both"/>
        <w:rPr>
          <w:sz w:val="28"/>
          <w:szCs w:val="28"/>
        </w:rPr>
      </w:pPr>
    </w:p>
    <w:p w:rsidR="0004001B" w:rsidRDefault="0004001B">
      <w:pPr>
        <w:pStyle w:val="ConsPlusNormal"/>
        <w:jc w:val="both"/>
      </w:pPr>
    </w:p>
    <w:p w:rsidR="0004001B" w:rsidRDefault="0004001B">
      <w:pPr>
        <w:pStyle w:val="ConsPlusNormal"/>
        <w:jc w:val="both"/>
      </w:pPr>
    </w:p>
    <w:p w:rsidR="0004001B" w:rsidRDefault="0004001B">
      <w:pPr>
        <w:pStyle w:val="ConsPlusNormal"/>
        <w:jc w:val="both"/>
      </w:pPr>
    </w:p>
    <w:p w:rsidR="008A443A" w:rsidRDefault="008A443A">
      <w:pPr>
        <w:pStyle w:val="ConsPlusNormal"/>
        <w:jc w:val="both"/>
      </w:pPr>
    </w:p>
    <w:p w:rsidR="008A443A" w:rsidRDefault="008A443A">
      <w:pPr>
        <w:pStyle w:val="ConsPlusNormal"/>
        <w:jc w:val="both"/>
      </w:pPr>
    </w:p>
    <w:p w:rsidR="008A443A" w:rsidRDefault="008A443A">
      <w:pPr>
        <w:pStyle w:val="ConsPlusNormal"/>
        <w:jc w:val="both"/>
      </w:pPr>
    </w:p>
    <w:p w:rsidR="00E23024" w:rsidRDefault="00E23024">
      <w:pPr>
        <w:pStyle w:val="ConsPlusNormal"/>
        <w:jc w:val="both"/>
      </w:pPr>
    </w:p>
    <w:p w:rsidR="00E23024" w:rsidRDefault="00E23024">
      <w:pPr>
        <w:pStyle w:val="ConsPlusNormal"/>
        <w:jc w:val="both"/>
      </w:pPr>
    </w:p>
    <w:p w:rsidR="00E23024" w:rsidRDefault="00E23024">
      <w:pPr>
        <w:pStyle w:val="ConsPlusNormal"/>
        <w:jc w:val="both"/>
      </w:pPr>
    </w:p>
    <w:p w:rsidR="00E23024" w:rsidRDefault="00E23024">
      <w:pPr>
        <w:pStyle w:val="ConsPlusNormal"/>
        <w:jc w:val="both"/>
      </w:pPr>
    </w:p>
    <w:p w:rsidR="00E23024" w:rsidRDefault="00E23024">
      <w:pPr>
        <w:pStyle w:val="ConsPlusNormal"/>
        <w:jc w:val="both"/>
      </w:pPr>
    </w:p>
    <w:p w:rsidR="00E23024" w:rsidRDefault="00E23024">
      <w:pPr>
        <w:pStyle w:val="ConsPlusNormal"/>
        <w:jc w:val="both"/>
      </w:pPr>
    </w:p>
    <w:p w:rsidR="00E23024" w:rsidRDefault="00E23024">
      <w:pPr>
        <w:pStyle w:val="ConsPlusNormal"/>
        <w:jc w:val="both"/>
      </w:pPr>
    </w:p>
    <w:p w:rsidR="00E23024" w:rsidRDefault="00E23024">
      <w:pPr>
        <w:pStyle w:val="ConsPlusNormal"/>
        <w:jc w:val="both"/>
      </w:pPr>
    </w:p>
    <w:p w:rsidR="00E23024" w:rsidRDefault="00E23024">
      <w:pPr>
        <w:pStyle w:val="ConsPlusNormal"/>
        <w:jc w:val="both"/>
      </w:pPr>
    </w:p>
    <w:p w:rsidR="00E23024" w:rsidRDefault="00E23024">
      <w:pPr>
        <w:pStyle w:val="ConsPlusNormal"/>
        <w:jc w:val="both"/>
      </w:pPr>
    </w:p>
    <w:p w:rsidR="00E23024" w:rsidRDefault="00E23024">
      <w:pPr>
        <w:pStyle w:val="ConsPlusNormal"/>
        <w:jc w:val="both"/>
      </w:pPr>
    </w:p>
    <w:p w:rsidR="00E23024" w:rsidRDefault="00E23024">
      <w:pPr>
        <w:pStyle w:val="ConsPlusNormal"/>
        <w:jc w:val="both"/>
      </w:pPr>
    </w:p>
    <w:p w:rsidR="008A443A" w:rsidRDefault="008A443A">
      <w:pPr>
        <w:pStyle w:val="ConsPlusNormal"/>
        <w:jc w:val="both"/>
      </w:pPr>
    </w:p>
    <w:p w:rsidR="008A443A" w:rsidRDefault="008A443A">
      <w:pPr>
        <w:pStyle w:val="ConsPlusNormal"/>
        <w:jc w:val="both"/>
      </w:pPr>
    </w:p>
    <w:p w:rsidR="0004001B" w:rsidRPr="008A443A" w:rsidRDefault="0004001B">
      <w:pPr>
        <w:pStyle w:val="ConsPlusNormal"/>
        <w:jc w:val="right"/>
        <w:outlineLvl w:val="1"/>
        <w:rPr>
          <w:rFonts w:ascii="Times New Roman" w:hAnsi="Times New Roman" w:cs="Times New Roman"/>
        </w:rPr>
      </w:pPr>
      <w:r w:rsidRPr="008A443A">
        <w:rPr>
          <w:rFonts w:ascii="Times New Roman" w:hAnsi="Times New Roman" w:cs="Times New Roman"/>
        </w:rPr>
        <w:lastRenderedPageBreak/>
        <w:t>Приложение N 1</w:t>
      </w:r>
    </w:p>
    <w:p w:rsidR="0004001B" w:rsidRPr="008A443A" w:rsidRDefault="0004001B">
      <w:pPr>
        <w:pStyle w:val="ConsPlusNormal"/>
        <w:jc w:val="right"/>
        <w:rPr>
          <w:rFonts w:ascii="Times New Roman" w:hAnsi="Times New Roman" w:cs="Times New Roman"/>
        </w:rPr>
      </w:pPr>
      <w:r w:rsidRPr="008A443A">
        <w:rPr>
          <w:rFonts w:ascii="Times New Roman" w:hAnsi="Times New Roman" w:cs="Times New Roman"/>
        </w:rPr>
        <w:t>к Порядку проведения осмотров</w:t>
      </w:r>
    </w:p>
    <w:p w:rsidR="0004001B" w:rsidRPr="008A443A" w:rsidRDefault="0004001B">
      <w:pPr>
        <w:pStyle w:val="ConsPlusNormal"/>
        <w:jc w:val="right"/>
        <w:rPr>
          <w:rFonts w:ascii="Times New Roman" w:hAnsi="Times New Roman" w:cs="Times New Roman"/>
        </w:rPr>
      </w:pPr>
      <w:r w:rsidRPr="008A443A">
        <w:rPr>
          <w:rFonts w:ascii="Times New Roman" w:hAnsi="Times New Roman" w:cs="Times New Roman"/>
        </w:rPr>
        <w:t>зданий, сооружений на территории</w:t>
      </w:r>
    </w:p>
    <w:p w:rsidR="0004001B" w:rsidRDefault="008A443A">
      <w:pPr>
        <w:pStyle w:val="ConsPlusNormal"/>
        <w:jc w:val="right"/>
      </w:pPr>
      <w:r>
        <w:rPr>
          <w:rFonts w:ascii="Times New Roman" w:hAnsi="Times New Roman" w:cs="Times New Roman"/>
        </w:rPr>
        <w:t>Камышловского</w:t>
      </w:r>
      <w:r w:rsidR="0004001B" w:rsidRPr="008A443A">
        <w:rPr>
          <w:rFonts w:ascii="Times New Roman" w:hAnsi="Times New Roman" w:cs="Times New Roman"/>
        </w:rPr>
        <w:t xml:space="preserve"> городского округа</w:t>
      </w:r>
    </w:p>
    <w:p w:rsidR="0004001B" w:rsidRDefault="0004001B">
      <w:pPr>
        <w:pStyle w:val="ConsPlusNormal"/>
        <w:jc w:val="both"/>
      </w:pPr>
    </w:p>
    <w:p w:rsidR="0004001B" w:rsidRDefault="0004001B">
      <w:pPr>
        <w:pStyle w:val="ConsPlusNonformat"/>
        <w:jc w:val="both"/>
      </w:pPr>
      <w:r>
        <w:t xml:space="preserve">                АДМИНИСТРАЦИЯ </w:t>
      </w:r>
      <w:r w:rsidR="008A443A">
        <w:t>КАМЫШЛОВСКОГО</w:t>
      </w:r>
      <w:r>
        <w:t xml:space="preserve"> ГОРОДСКОГО ОКРУГА</w:t>
      </w:r>
    </w:p>
    <w:p w:rsidR="0004001B" w:rsidRDefault="0004001B">
      <w:pPr>
        <w:pStyle w:val="ConsPlusNonformat"/>
        <w:jc w:val="both"/>
      </w:pPr>
      <w:r>
        <w:t>___________________________________________________________________________</w:t>
      </w:r>
    </w:p>
    <w:p w:rsidR="0004001B" w:rsidRDefault="0004001B">
      <w:pPr>
        <w:pStyle w:val="ConsPlusNonformat"/>
        <w:jc w:val="both"/>
      </w:pPr>
      <w:r>
        <w:t xml:space="preserve">       (наименование уполномоченного органа, осуществляющего осмотр)</w:t>
      </w:r>
    </w:p>
    <w:p w:rsidR="0004001B" w:rsidRDefault="0004001B">
      <w:pPr>
        <w:pStyle w:val="ConsPlusNonformat"/>
        <w:jc w:val="both"/>
      </w:pPr>
    </w:p>
    <w:p w:rsidR="0004001B" w:rsidRDefault="0004001B">
      <w:pPr>
        <w:pStyle w:val="ConsPlusNonformat"/>
        <w:jc w:val="both"/>
      </w:pPr>
      <w:bookmarkStart w:id="7" w:name="P156"/>
      <w:bookmarkEnd w:id="7"/>
      <w:r>
        <w:t xml:space="preserve">                                АКТ N _____</w:t>
      </w:r>
    </w:p>
    <w:p w:rsidR="0004001B" w:rsidRDefault="0004001B">
      <w:pPr>
        <w:pStyle w:val="ConsPlusNonformat"/>
        <w:jc w:val="both"/>
      </w:pPr>
      <w:r>
        <w:t xml:space="preserve">                        ОСМОТРА ЗДАНИЯ (СООРУЖЕНИЯ)</w:t>
      </w:r>
    </w:p>
    <w:p w:rsidR="0004001B" w:rsidRDefault="0004001B">
      <w:pPr>
        <w:pStyle w:val="ConsPlusNonformat"/>
        <w:jc w:val="both"/>
      </w:pPr>
    </w:p>
    <w:p w:rsidR="0004001B" w:rsidRDefault="0004001B">
      <w:pPr>
        <w:pStyle w:val="ConsPlusNonformat"/>
        <w:jc w:val="both"/>
      </w:pPr>
      <w:r>
        <w:t xml:space="preserve">                                                    "__" __________ 20__ г.</w:t>
      </w:r>
    </w:p>
    <w:p w:rsidR="0004001B" w:rsidRDefault="0004001B">
      <w:pPr>
        <w:pStyle w:val="ConsPlusNonformat"/>
        <w:jc w:val="both"/>
      </w:pPr>
    </w:p>
    <w:p w:rsidR="0004001B" w:rsidRDefault="0004001B">
      <w:pPr>
        <w:pStyle w:val="ConsPlusNonformat"/>
        <w:jc w:val="both"/>
      </w:pPr>
      <w:r>
        <w:t xml:space="preserve">    Место проведения осмотра (адрес): _____________________________________</w:t>
      </w:r>
    </w:p>
    <w:p w:rsidR="0004001B" w:rsidRDefault="0004001B">
      <w:pPr>
        <w:pStyle w:val="ConsPlusNonformat"/>
        <w:jc w:val="both"/>
      </w:pPr>
      <w:r>
        <w:t>___________________________________________________________________________</w:t>
      </w:r>
    </w:p>
    <w:p w:rsidR="0004001B" w:rsidRDefault="0004001B">
      <w:pPr>
        <w:pStyle w:val="ConsPlusNonformat"/>
        <w:jc w:val="both"/>
      </w:pPr>
      <w:r>
        <w:t xml:space="preserve">        </w:t>
      </w:r>
      <w:proofErr w:type="gramStart"/>
      <w:r>
        <w:t>(должности, Ф.И.О. должностных лиц уполномоченного органа,</w:t>
      </w:r>
      <w:proofErr w:type="gramEnd"/>
    </w:p>
    <w:p w:rsidR="0004001B" w:rsidRDefault="0004001B">
      <w:pPr>
        <w:pStyle w:val="ConsPlusNonformat"/>
        <w:jc w:val="both"/>
      </w:pPr>
      <w:r>
        <w:t xml:space="preserve">                            </w:t>
      </w:r>
      <w:proofErr w:type="gramStart"/>
      <w:r>
        <w:t>проводивших</w:t>
      </w:r>
      <w:proofErr w:type="gramEnd"/>
      <w:r>
        <w:t xml:space="preserve"> осмотр)</w:t>
      </w:r>
    </w:p>
    <w:p w:rsidR="0004001B" w:rsidRDefault="0004001B">
      <w:pPr>
        <w:pStyle w:val="ConsPlusNonformat"/>
        <w:jc w:val="both"/>
      </w:pPr>
      <w:r>
        <w:t>___________________________________________________________________________</w:t>
      </w:r>
    </w:p>
    <w:p w:rsidR="0004001B" w:rsidRDefault="0004001B">
      <w:pPr>
        <w:pStyle w:val="ConsPlusNonformat"/>
        <w:jc w:val="both"/>
      </w:pPr>
      <w:r>
        <w:t>___________________________________________________________________________</w:t>
      </w:r>
    </w:p>
    <w:p w:rsidR="0004001B" w:rsidRDefault="0004001B">
      <w:pPr>
        <w:pStyle w:val="ConsPlusNonformat"/>
        <w:jc w:val="both"/>
      </w:pPr>
      <w:r>
        <w:t xml:space="preserve">на основании распоряжения Администрации </w:t>
      </w:r>
      <w:r w:rsidR="008A443A">
        <w:t>Камышловского</w:t>
      </w:r>
      <w:r>
        <w:t xml:space="preserve"> городского округа </w:t>
      </w:r>
      <w:proofErr w:type="gramStart"/>
      <w:r>
        <w:t>от</w:t>
      </w:r>
      <w:proofErr w:type="gramEnd"/>
    </w:p>
    <w:p w:rsidR="0004001B" w:rsidRDefault="0004001B">
      <w:pPr>
        <w:pStyle w:val="ConsPlusNonformat"/>
        <w:jc w:val="both"/>
      </w:pPr>
      <w:r>
        <w:t>___________________ 20__ года N ______ проведен осмотр здания (сооружения),</w:t>
      </w:r>
    </w:p>
    <w:p w:rsidR="0004001B" w:rsidRDefault="0004001B">
      <w:pPr>
        <w:pStyle w:val="ConsPlusNonformat"/>
        <w:jc w:val="both"/>
      </w:pPr>
      <w:proofErr w:type="gramStart"/>
      <w:r>
        <w:t>расположенного</w:t>
      </w:r>
      <w:proofErr w:type="gramEnd"/>
      <w:r>
        <w:t xml:space="preserve"> по адресу: _________________________________________________</w:t>
      </w:r>
    </w:p>
    <w:p w:rsidR="0004001B" w:rsidRDefault="0004001B">
      <w:pPr>
        <w:pStyle w:val="ConsPlusNonformat"/>
        <w:jc w:val="both"/>
      </w:pPr>
      <w:r>
        <w:t>__________________________________________________________________________,</w:t>
      </w:r>
    </w:p>
    <w:p w:rsidR="0004001B" w:rsidRDefault="0004001B">
      <w:pPr>
        <w:pStyle w:val="ConsPlusNonformat"/>
        <w:jc w:val="both"/>
      </w:pPr>
      <w:r>
        <w:t xml:space="preserve">    принадлежащего ________________________________________________________</w:t>
      </w:r>
    </w:p>
    <w:p w:rsidR="0004001B" w:rsidRDefault="0004001B">
      <w:pPr>
        <w:pStyle w:val="ConsPlusNonformat"/>
        <w:jc w:val="both"/>
      </w:pPr>
      <w:r>
        <w:t xml:space="preserve">                 </w:t>
      </w:r>
      <w:proofErr w:type="gramStart"/>
      <w:r>
        <w:t>(Ф.И.О. физического лица, индивидуального предпринимателя,</w:t>
      </w:r>
      <w:proofErr w:type="gramEnd"/>
    </w:p>
    <w:p w:rsidR="0004001B" w:rsidRDefault="0004001B">
      <w:pPr>
        <w:pStyle w:val="ConsPlusNonformat"/>
        <w:jc w:val="both"/>
      </w:pPr>
      <w:r>
        <w:t>___________________________________________________________________________</w:t>
      </w:r>
    </w:p>
    <w:p w:rsidR="0004001B" w:rsidRDefault="0004001B">
      <w:pPr>
        <w:pStyle w:val="ConsPlusNonformat"/>
        <w:jc w:val="both"/>
      </w:pPr>
      <w:r>
        <w:t xml:space="preserve">                      наименование юридического лица)</w:t>
      </w:r>
    </w:p>
    <w:p w:rsidR="0004001B" w:rsidRDefault="0004001B">
      <w:pPr>
        <w:pStyle w:val="ConsPlusNonformat"/>
        <w:jc w:val="both"/>
      </w:pPr>
      <w:r>
        <w:t xml:space="preserve">    в присутствии: ________________________________________________________</w:t>
      </w:r>
    </w:p>
    <w:p w:rsidR="0004001B" w:rsidRDefault="0004001B">
      <w:pPr>
        <w:pStyle w:val="ConsPlusNonformat"/>
        <w:jc w:val="both"/>
      </w:pPr>
      <w:r>
        <w:t xml:space="preserve">                        </w:t>
      </w:r>
      <w:proofErr w:type="gramStart"/>
      <w:r>
        <w:t>(Ф.И.О. лица, действующего от имени лица,</w:t>
      </w:r>
      <w:proofErr w:type="gramEnd"/>
    </w:p>
    <w:p w:rsidR="0004001B" w:rsidRDefault="0004001B">
      <w:pPr>
        <w:pStyle w:val="ConsPlusNonformat"/>
        <w:jc w:val="both"/>
      </w:pPr>
      <w:r>
        <w:t>___________________________________________________________________________</w:t>
      </w:r>
    </w:p>
    <w:p w:rsidR="0004001B" w:rsidRDefault="0004001B">
      <w:pPr>
        <w:pStyle w:val="ConsPlusNonformat"/>
        <w:jc w:val="both"/>
      </w:pPr>
      <w:r>
        <w:t xml:space="preserve">            ответственного за эксплуатацию здания, сооружения,</w:t>
      </w:r>
    </w:p>
    <w:p w:rsidR="0004001B" w:rsidRDefault="0004001B">
      <w:pPr>
        <w:pStyle w:val="ConsPlusNonformat"/>
        <w:jc w:val="both"/>
      </w:pPr>
      <w:r>
        <w:t>___________________________________________________________________________</w:t>
      </w:r>
    </w:p>
    <w:p w:rsidR="0004001B" w:rsidRDefault="0004001B">
      <w:pPr>
        <w:pStyle w:val="ConsPlusNonformat"/>
        <w:jc w:val="both"/>
      </w:pPr>
      <w:r>
        <w:t xml:space="preserve">   с указанием должности или документа, подтверждающего его полномочия)</w:t>
      </w:r>
    </w:p>
    <w:p w:rsidR="0004001B" w:rsidRDefault="0004001B">
      <w:pPr>
        <w:pStyle w:val="ConsPlusNonformat"/>
        <w:jc w:val="both"/>
      </w:pPr>
      <w:r>
        <w:t xml:space="preserve">    В результате проведения осмотра установлено: __________________________</w:t>
      </w:r>
    </w:p>
    <w:p w:rsidR="0004001B" w:rsidRDefault="0004001B">
      <w:pPr>
        <w:pStyle w:val="ConsPlusNonformat"/>
        <w:jc w:val="both"/>
      </w:pPr>
      <w:r>
        <w:t>___________________________________________________________________________</w:t>
      </w:r>
    </w:p>
    <w:p w:rsidR="0004001B" w:rsidRDefault="0004001B">
      <w:pPr>
        <w:pStyle w:val="ConsPlusNonformat"/>
        <w:jc w:val="both"/>
      </w:pPr>
      <w:r>
        <w:t>___________________________________________________________________________</w:t>
      </w:r>
    </w:p>
    <w:p w:rsidR="0004001B" w:rsidRDefault="0004001B">
      <w:pPr>
        <w:pStyle w:val="ConsPlusNonformat"/>
        <w:jc w:val="both"/>
      </w:pPr>
      <w:r>
        <w:t>___________________________________________________________________________</w:t>
      </w:r>
    </w:p>
    <w:p w:rsidR="0004001B" w:rsidRDefault="0004001B">
      <w:pPr>
        <w:pStyle w:val="ConsPlusNonformat"/>
        <w:jc w:val="both"/>
      </w:pPr>
      <w:r>
        <w:t xml:space="preserve">  </w:t>
      </w:r>
      <w:proofErr w:type="gramStart"/>
      <w:r>
        <w:t>(описание выявленных нарушений, в случае если нарушений не установлено,</w:t>
      </w:r>
      <w:proofErr w:type="gramEnd"/>
    </w:p>
    <w:p w:rsidR="0004001B" w:rsidRDefault="0004001B">
      <w:pPr>
        <w:pStyle w:val="ConsPlusNonformat"/>
        <w:jc w:val="both"/>
      </w:pPr>
      <w:r>
        <w:t xml:space="preserve">               производится запись "нарушений не выявлено")</w:t>
      </w:r>
    </w:p>
    <w:p w:rsidR="0004001B" w:rsidRDefault="0004001B">
      <w:pPr>
        <w:pStyle w:val="ConsPlusNonformat"/>
        <w:jc w:val="both"/>
      </w:pPr>
    </w:p>
    <w:p w:rsidR="0004001B" w:rsidRDefault="0004001B">
      <w:pPr>
        <w:pStyle w:val="ConsPlusNonformat"/>
        <w:jc w:val="both"/>
      </w:pPr>
      <w:r>
        <w:t>Подписи должностных лиц уполномоченного органа, проводивших осмотр:</w:t>
      </w:r>
    </w:p>
    <w:p w:rsidR="0004001B" w:rsidRDefault="0004001B">
      <w:pPr>
        <w:pStyle w:val="ConsPlusNonformat"/>
        <w:jc w:val="both"/>
      </w:pPr>
      <w:r>
        <w:t>_______________________________________ ___________________</w:t>
      </w:r>
    </w:p>
    <w:p w:rsidR="0004001B" w:rsidRDefault="0004001B">
      <w:pPr>
        <w:pStyle w:val="ConsPlusNonformat"/>
        <w:jc w:val="both"/>
      </w:pPr>
      <w:r>
        <w:t xml:space="preserve">          (должность, Ф.И.О.)                (подпись)</w:t>
      </w:r>
    </w:p>
    <w:p w:rsidR="0004001B" w:rsidRDefault="0004001B">
      <w:pPr>
        <w:pStyle w:val="ConsPlusNonformat"/>
        <w:jc w:val="both"/>
      </w:pPr>
      <w:r>
        <w:t>_______________________________________ ___________________</w:t>
      </w:r>
    </w:p>
    <w:p w:rsidR="0004001B" w:rsidRDefault="0004001B">
      <w:pPr>
        <w:pStyle w:val="ConsPlusNonformat"/>
        <w:jc w:val="both"/>
      </w:pPr>
      <w:r>
        <w:t xml:space="preserve">          (должность, Ф.И.О.)                (подпись)</w:t>
      </w:r>
    </w:p>
    <w:p w:rsidR="0004001B" w:rsidRDefault="0004001B">
      <w:pPr>
        <w:pStyle w:val="ConsPlusNonformat"/>
        <w:jc w:val="both"/>
      </w:pPr>
    </w:p>
    <w:p w:rsidR="0004001B" w:rsidRDefault="0004001B">
      <w:pPr>
        <w:pStyle w:val="ConsPlusNonformat"/>
        <w:jc w:val="both"/>
      </w:pPr>
      <w:r>
        <w:t>С актом ознакомле</w:t>
      </w:r>
      <w:proofErr w:type="gramStart"/>
      <w:r>
        <w:t>н(</w:t>
      </w:r>
      <w:proofErr w:type="gramEnd"/>
      <w:r>
        <w:t>а) _________________________</w:t>
      </w:r>
    </w:p>
    <w:p w:rsidR="0004001B" w:rsidRDefault="0004001B">
      <w:pPr>
        <w:pStyle w:val="ConsPlusNonformat"/>
        <w:jc w:val="both"/>
      </w:pPr>
      <w:r>
        <w:t xml:space="preserve">                              (подпись)</w:t>
      </w:r>
    </w:p>
    <w:p w:rsidR="0004001B" w:rsidRDefault="0004001B">
      <w:pPr>
        <w:pStyle w:val="ConsPlusNonformat"/>
        <w:jc w:val="both"/>
      </w:pPr>
      <w:r>
        <w:t>Копию акта получи</w:t>
      </w:r>
      <w:proofErr w:type="gramStart"/>
      <w:r>
        <w:t>л(</w:t>
      </w:r>
      <w:proofErr w:type="gramEnd"/>
      <w:r>
        <w:t>а) _________________________</w:t>
      </w:r>
    </w:p>
    <w:p w:rsidR="0004001B" w:rsidRDefault="0004001B">
      <w:pPr>
        <w:pStyle w:val="ConsPlusNonformat"/>
        <w:jc w:val="both"/>
      </w:pPr>
      <w:r>
        <w:t xml:space="preserve">                              (подпись)</w:t>
      </w:r>
    </w:p>
    <w:p w:rsidR="0004001B" w:rsidRDefault="0004001B">
      <w:pPr>
        <w:pStyle w:val="ConsPlusNormal"/>
        <w:jc w:val="both"/>
      </w:pPr>
    </w:p>
    <w:p w:rsidR="0004001B" w:rsidRDefault="0004001B">
      <w:pPr>
        <w:pStyle w:val="ConsPlusNormal"/>
        <w:jc w:val="both"/>
      </w:pPr>
    </w:p>
    <w:p w:rsidR="0004001B" w:rsidRDefault="0004001B">
      <w:pPr>
        <w:pStyle w:val="ConsPlusNormal"/>
        <w:jc w:val="both"/>
      </w:pPr>
    </w:p>
    <w:p w:rsidR="008A443A" w:rsidRDefault="008A443A">
      <w:pPr>
        <w:pStyle w:val="ConsPlusNormal"/>
        <w:jc w:val="both"/>
      </w:pPr>
    </w:p>
    <w:p w:rsidR="008A443A" w:rsidRDefault="008A443A">
      <w:pPr>
        <w:pStyle w:val="ConsPlusNormal"/>
        <w:jc w:val="both"/>
      </w:pPr>
    </w:p>
    <w:p w:rsidR="008A443A" w:rsidRDefault="008A443A">
      <w:pPr>
        <w:pStyle w:val="ConsPlusNormal"/>
        <w:jc w:val="both"/>
      </w:pPr>
    </w:p>
    <w:p w:rsidR="008A443A" w:rsidRDefault="008A443A">
      <w:pPr>
        <w:pStyle w:val="ConsPlusNormal"/>
        <w:jc w:val="both"/>
      </w:pPr>
    </w:p>
    <w:p w:rsidR="008A443A" w:rsidRDefault="008A443A">
      <w:pPr>
        <w:pStyle w:val="ConsPlusNormal"/>
        <w:jc w:val="both"/>
      </w:pPr>
    </w:p>
    <w:p w:rsidR="0004001B" w:rsidRDefault="0004001B">
      <w:pPr>
        <w:pStyle w:val="ConsPlusNormal"/>
        <w:jc w:val="both"/>
      </w:pPr>
    </w:p>
    <w:p w:rsidR="0004001B" w:rsidRDefault="0004001B">
      <w:pPr>
        <w:pStyle w:val="ConsPlusNormal"/>
        <w:jc w:val="both"/>
      </w:pPr>
    </w:p>
    <w:p w:rsidR="0004001B" w:rsidRPr="008A443A" w:rsidRDefault="0004001B">
      <w:pPr>
        <w:pStyle w:val="ConsPlusNormal"/>
        <w:jc w:val="right"/>
        <w:outlineLvl w:val="1"/>
        <w:rPr>
          <w:rFonts w:ascii="Times New Roman" w:hAnsi="Times New Roman" w:cs="Times New Roman"/>
          <w:sz w:val="24"/>
          <w:szCs w:val="24"/>
        </w:rPr>
      </w:pPr>
      <w:r w:rsidRPr="008A443A">
        <w:rPr>
          <w:rFonts w:ascii="Times New Roman" w:hAnsi="Times New Roman" w:cs="Times New Roman"/>
          <w:sz w:val="24"/>
          <w:szCs w:val="24"/>
        </w:rPr>
        <w:lastRenderedPageBreak/>
        <w:t>Приложение N 2</w:t>
      </w:r>
    </w:p>
    <w:p w:rsidR="0004001B" w:rsidRPr="008A443A" w:rsidRDefault="0004001B">
      <w:pPr>
        <w:pStyle w:val="ConsPlusNormal"/>
        <w:jc w:val="right"/>
        <w:rPr>
          <w:rFonts w:ascii="Times New Roman" w:hAnsi="Times New Roman" w:cs="Times New Roman"/>
          <w:sz w:val="24"/>
          <w:szCs w:val="24"/>
        </w:rPr>
      </w:pPr>
      <w:r w:rsidRPr="008A443A">
        <w:rPr>
          <w:rFonts w:ascii="Times New Roman" w:hAnsi="Times New Roman" w:cs="Times New Roman"/>
          <w:sz w:val="24"/>
          <w:szCs w:val="24"/>
        </w:rPr>
        <w:t>к Порядку проведения осмотров</w:t>
      </w:r>
    </w:p>
    <w:p w:rsidR="0004001B" w:rsidRPr="008A443A" w:rsidRDefault="0004001B">
      <w:pPr>
        <w:pStyle w:val="ConsPlusNormal"/>
        <w:jc w:val="right"/>
        <w:rPr>
          <w:rFonts w:ascii="Times New Roman" w:hAnsi="Times New Roman" w:cs="Times New Roman"/>
          <w:sz w:val="24"/>
          <w:szCs w:val="24"/>
        </w:rPr>
      </w:pPr>
      <w:r w:rsidRPr="008A443A">
        <w:rPr>
          <w:rFonts w:ascii="Times New Roman" w:hAnsi="Times New Roman" w:cs="Times New Roman"/>
          <w:sz w:val="24"/>
          <w:szCs w:val="24"/>
        </w:rPr>
        <w:t>зданий, сооружений на территории</w:t>
      </w:r>
    </w:p>
    <w:p w:rsidR="0004001B" w:rsidRPr="008A443A" w:rsidRDefault="008A443A">
      <w:pPr>
        <w:pStyle w:val="ConsPlusNormal"/>
        <w:jc w:val="right"/>
        <w:rPr>
          <w:rFonts w:ascii="Times New Roman" w:hAnsi="Times New Roman" w:cs="Times New Roman"/>
          <w:sz w:val="24"/>
          <w:szCs w:val="24"/>
        </w:rPr>
      </w:pPr>
      <w:r>
        <w:rPr>
          <w:rFonts w:ascii="Times New Roman" w:hAnsi="Times New Roman" w:cs="Times New Roman"/>
          <w:sz w:val="24"/>
          <w:szCs w:val="24"/>
        </w:rPr>
        <w:t>Камышловского</w:t>
      </w:r>
      <w:r w:rsidR="0004001B" w:rsidRPr="008A443A">
        <w:rPr>
          <w:rFonts w:ascii="Times New Roman" w:hAnsi="Times New Roman" w:cs="Times New Roman"/>
          <w:sz w:val="24"/>
          <w:szCs w:val="24"/>
        </w:rPr>
        <w:t xml:space="preserve"> городского округа</w:t>
      </w:r>
    </w:p>
    <w:p w:rsidR="0004001B" w:rsidRDefault="0004001B">
      <w:pPr>
        <w:pStyle w:val="ConsPlusNormal"/>
        <w:jc w:val="both"/>
      </w:pPr>
    </w:p>
    <w:p w:rsidR="0004001B" w:rsidRDefault="0004001B">
      <w:pPr>
        <w:pStyle w:val="ConsPlusNormal"/>
        <w:jc w:val="center"/>
      </w:pPr>
      <w:r>
        <w:t xml:space="preserve">АДМИНИСТРАЦИЯ </w:t>
      </w:r>
      <w:r w:rsidR="008A443A">
        <w:t>КАМЫШЛОВСКОГО</w:t>
      </w:r>
      <w:r>
        <w:t xml:space="preserve"> ГОРОДСКОГО ОКРУГА</w:t>
      </w:r>
    </w:p>
    <w:p w:rsidR="0004001B" w:rsidRDefault="0004001B">
      <w:pPr>
        <w:pStyle w:val="ConsPlusNormal"/>
        <w:jc w:val="center"/>
      </w:pPr>
      <w:r>
        <w:t>____________________________________________________________</w:t>
      </w:r>
    </w:p>
    <w:p w:rsidR="0004001B" w:rsidRDefault="0004001B">
      <w:pPr>
        <w:pStyle w:val="ConsPlusNormal"/>
        <w:jc w:val="center"/>
      </w:pPr>
      <w:proofErr w:type="gramStart"/>
      <w:r>
        <w:t>(наименование уполномоченного органа,</w:t>
      </w:r>
      <w:proofErr w:type="gramEnd"/>
    </w:p>
    <w:p w:rsidR="0004001B" w:rsidRDefault="0004001B">
      <w:pPr>
        <w:pStyle w:val="ConsPlusNormal"/>
        <w:jc w:val="center"/>
      </w:pPr>
      <w:proofErr w:type="gramStart"/>
      <w:r>
        <w:t>осуществляющего</w:t>
      </w:r>
      <w:proofErr w:type="gramEnd"/>
      <w:r>
        <w:t xml:space="preserve"> осмотр)</w:t>
      </w:r>
    </w:p>
    <w:p w:rsidR="0004001B" w:rsidRDefault="0004001B">
      <w:pPr>
        <w:pStyle w:val="ConsPlusNormal"/>
        <w:jc w:val="both"/>
      </w:pPr>
    </w:p>
    <w:p w:rsidR="0004001B" w:rsidRDefault="0004001B">
      <w:pPr>
        <w:pStyle w:val="ConsPlusNormal"/>
        <w:jc w:val="center"/>
      </w:pPr>
      <w:bookmarkStart w:id="8" w:name="P213"/>
      <w:bookmarkEnd w:id="8"/>
      <w:r>
        <w:t>РЕКОМЕНДАЦИИ</w:t>
      </w:r>
    </w:p>
    <w:p w:rsidR="0004001B" w:rsidRDefault="0004001B">
      <w:pPr>
        <w:pStyle w:val="ConsPlusNormal"/>
        <w:jc w:val="center"/>
      </w:pPr>
      <w:r>
        <w:t>О МЕРАХ ПО УСТРАНЕНИЮ ВЫЯВЛЕННЫХ НАРУШЕНИЙ</w:t>
      </w:r>
    </w:p>
    <w:p w:rsidR="0004001B" w:rsidRDefault="0004001B">
      <w:pPr>
        <w:pStyle w:val="ConsPlusNormal"/>
        <w:jc w:val="center"/>
      </w:pPr>
      <w:r>
        <w:t>ПРИ ОСМОТРЕ ЗДАНИЯ (СООРУЖЕНИЯ)</w:t>
      </w:r>
    </w:p>
    <w:p w:rsidR="0004001B" w:rsidRDefault="0004001B">
      <w:pPr>
        <w:pStyle w:val="ConsPlusNormal"/>
        <w:jc w:val="both"/>
      </w:pPr>
    </w:p>
    <w:p w:rsidR="0004001B" w:rsidRDefault="0004001B">
      <w:pPr>
        <w:pStyle w:val="ConsPlusNormal"/>
        <w:ind w:firstLine="540"/>
        <w:jc w:val="both"/>
      </w:pPr>
      <w:r>
        <w:t>В соответствии с Актом осмотра здания (сооружения) от ______ 20__ г. N ____</w:t>
      </w:r>
    </w:p>
    <w:p w:rsidR="0004001B" w:rsidRDefault="0004001B">
      <w:pPr>
        <w:pStyle w:val="ConsPlusNormal"/>
        <w:ind w:firstLine="540"/>
        <w:jc w:val="both"/>
      </w:pPr>
      <w:r>
        <w:t xml:space="preserve">Администрация </w:t>
      </w:r>
      <w:r w:rsidR="008A443A">
        <w:t xml:space="preserve">Камышловского </w:t>
      </w:r>
      <w:r>
        <w:t>городского округа рекомендует:</w:t>
      </w:r>
    </w:p>
    <w:p w:rsidR="0004001B" w:rsidRDefault="000400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48"/>
        <w:gridCol w:w="3175"/>
        <w:gridCol w:w="2891"/>
      </w:tblGrid>
      <w:tr w:rsidR="0004001B">
        <w:tc>
          <w:tcPr>
            <w:tcW w:w="567" w:type="dxa"/>
          </w:tcPr>
          <w:p w:rsidR="0004001B" w:rsidRDefault="0004001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948" w:type="dxa"/>
          </w:tcPr>
          <w:p w:rsidR="0004001B" w:rsidRDefault="0004001B">
            <w:pPr>
              <w:pStyle w:val="ConsPlusNormal"/>
              <w:jc w:val="center"/>
            </w:pPr>
            <w:r>
              <w:t>Выявленное нарушение</w:t>
            </w:r>
          </w:p>
        </w:tc>
        <w:tc>
          <w:tcPr>
            <w:tcW w:w="3175" w:type="dxa"/>
          </w:tcPr>
          <w:p w:rsidR="0004001B" w:rsidRDefault="0004001B">
            <w:pPr>
              <w:pStyle w:val="ConsPlusNormal"/>
              <w:jc w:val="center"/>
            </w:pPr>
            <w:r>
              <w:t>Рекомендации о мерах по устранению выявленного нарушения</w:t>
            </w:r>
          </w:p>
        </w:tc>
        <w:tc>
          <w:tcPr>
            <w:tcW w:w="2891" w:type="dxa"/>
          </w:tcPr>
          <w:p w:rsidR="0004001B" w:rsidRDefault="0004001B">
            <w:pPr>
              <w:pStyle w:val="ConsPlusNormal"/>
              <w:jc w:val="center"/>
            </w:pPr>
            <w:r>
              <w:t>Срок принятия мер по устранению выявленного нарушения</w:t>
            </w:r>
          </w:p>
        </w:tc>
      </w:tr>
      <w:tr w:rsidR="0004001B">
        <w:tc>
          <w:tcPr>
            <w:tcW w:w="567" w:type="dxa"/>
          </w:tcPr>
          <w:p w:rsidR="0004001B" w:rsidRDefault="0004001B">
            <w:pPr>
              <w:pStyle w:val="ConsPlusNormal"/>
              <w:jc w:val="center"/>
            </w:pPr>
            <w:r>
              <w:t>1</w:t>
            </w:r>
          </w:p>
        </w:tc>
        <w:tc>
          <w:tcPr>
            <w:tcW w:w="2948" w:type="dxa"/>
          </w:tcPr>
          <w:p w:rsidR="0004001B" w:rsidRDefault="0004001B">
            <w:pPr>
              <w:pStyle w:val="ConsPlusNormal"/>
              <w:jc w:val="center"/>
            </w:pPr>
            <w:r>
              <w:t>2</w:t>
            </w:r>
          </w:p>
        </w:tc>
        <w:tc>
          <w:tcPr>
            <w:tcW w:w="3175" w:type="dxa"/>
          </w:tcPr>
          <w:p w:rsidR="0004001B" w:rsidRDefault="0004001B">
            <w:pPr>
              <w:pStyle w:val="ConsPlusNormal"/>
              <w:jc w:val="center"/>
            </w:pPr>
            <w:r>
              <w:t>3</w:t>
            </w:r>
          </w:p>
        </w:tc>
        <w:tc>
          <w:tcPr>
            <w:tcW w:w="2891" w:type="dxa"/>
          </w:tcPr>
          <w:p w:rsidR="0004001B" w:rsidRDefault="0004001B">
            <w:pPr>
              <w:pStyle w:val="ConsPlusNormal"/>
              <w:jc w:val="center"/>
            </w:pPr>
            <w:r>
              <w:t>4</w:t>
            </w:r>
          </w:p>
        </w:tc>
      </w:tr>
      <w:tr w:rsidR="0004001B">
        <w:tc>
          <w:tcPr>
            <w:tcW w:w="567" w:type="dxa"/>
          </w:tcPr>
          <w:p w:rsidR="0004001B" w:rsidRDefault="0004001B">
            <w:pPr>
              <w:pStyle w:val="ConsPlusNormal"/>
            </w:pPr>
          </w:p>
        </w:tc>
        <w:tc>
          <w:tcPr>
            <w:tcW w:w="2948" w:type="dxa"/>
          </w:tcPr>
          <w:p w:rsidR="0004001B" w:rsidRDefault="0004001B">
            <w:pPr>
              <w:pStyle w:val="ConsPlusNormal"/>
            </w:pPr>
          </w:p>
        </w:tc>
        <w:tc>
          <w:tcPr>
            <w:tcW w:w="3175" w:type="dxa"/>
          </w:tcPr>
          <w:p w:rsidR="0004001B" w:rsidRDefault="0004001B">
            <w:pPr>
              <w:pStyle w:val="ConsPlusNormal"/>
            </w:pPr>
          </w:p>
        </w:tc>
        <w:tc>
          <w:tcPr>
            <w:tcW w:w="2891" w:type="dxa"/>
          </w:tcPr>
          <w:p w:rsidR="0004001B" w:rsidRDefault="0004001B">
            <w:pPr>
              <w:pStyle w:val="ConsPlusNormal"/>
            </w:pPr>
          </w:p>
        </w:tc>
      </w:tr>
      <w:tr w:rsidR="0004001B">
        <w:tc>
          <w:tcPr>
            <w:tcW w:w="567" w:type="dxa"/>
          </w:tcPr>
          <w:p w:rsidR="0004001B" w:rsidRDefault="0004001B">
            <w:pPr>
              <w:pStyle w:val="ConsPlusNormal"/>
            </w:pPr>
          </w:p>
        </w:tc>
        <w:tc>
          <w:tcPr>
            <w:tcW w:w="2948" w:type="dxa"/>
          </w:tcPr>
          <w:p w:rsidR="0004001B" w:rsidRDefault="0004001B">
            <w:pPr>
              <w:pStyle w:val="ConsPlusNormal"/>
            </w:pPr>
          </w:p>
        </w:tc>
        <w:tc>
          <w:tcPr>
            <w:tcW w:w="3175" w:type="dxa"/>
          </w:tcPr>
          <w:p w:rsidR="0004001B" w:rsidRDefault="0004001B">
            <w:pPr>
              <w:pStyle w:val="ConsPlusNormal"/>
            </w:pPr>
          </w:p>
        </w:tc>
        <w:tc>
          <w:tcPr>
            <w:tcW w:w="2891" w:type="dxa"/>
          </w:tcPr>
          <w:p w:rsidR="0004001B" w:rsidRDefault="0004001B">
            <w:pPr>
              <w:pStyle w:val="ConsPlusNormal"/>
            </w:pPr>
          </w:p>
        </w:tc>
      </w:tr>
      <w:tr w:rsidR="0004001B">
        <w:tc>
          <w:tcPr>
            <w:tcW w:w="567" w:type="dxa"/>
          </w:tcPr>
          <w:p w:rsidR="0004001B" w:rsidRDefault="0004001B">
            <w:pPr>
              <w:pStyle w:val="ConsPlusNormal"/>
            </w:pPr>
          </w:p>
        </w:tc>
        <w:tc>
          <w:tcPr>
            <w:tcW w:w="2948" w:type="dxa"/>
          </w:tcPr>
          <w:p w:rsidR="0004001B" w:rsidRDefault="0004001B">
            <w:pPr>
              <w:pStyle w:val="ConsPlusNormal"/>
            </w:pPr>
          </w:p>
        </w:tc>
        <w:tc>
          <w:tcPr>
            <w:tcW w:w="3175" w:type="dxa"/>
          </w:tcPr>
          <w:p w:rsidR="0004001B" w:rsidRDefault="0004001B">
            <w:pPr>
              <w:pStyle w:val="ConsPlusNormal"/>
            </w:pPr>
          </w:p>
        </w:tc>
        <w:tc>
          <w:tcPr>
            <w:tcW w:w="2891" w:type="dxa"/>
          </w:tcPr>
          <w:p w:rsidR="0004001B" w:rsidRDefault="0004001B">
            <w:pPr>
              <w:pStyle w:val="ConsPlusNormal"/>
            </w:pPr>
          </w:p>
        </w:tc>
      </w:tr>
      <w:tr w:rsidR="0004001B">
        <w:tc>
          <w:tcPr>
            <w:tcW w:w="567" w:type="dxa"/>
          </w:tcPr>
          <w:p w:rsidR="0004001B" w:rsidRDefault="0004001B">
            <w:pPr>
              <w:pStyle w:val="ConsPlusNormal"/>
            </w:pPr>
          </w:p>
        </w:tc>
        <w:tc>
          <w:tcPr>
            <w:tcW w:w="2948" w:type="dxa"/>
          </w:tcPr>
          <w:p w:rsidR="0004001B" w:rsidRDefault="0004001B">
            <w:pPr>
              <w:pStyle w:val="ConsPlusNormal"/>
            </w:pPr>
          </w:p>
        </w:tc>
        <w:tc>
          <w:tcPr>
            <w:tcW w:w="3175" w:type="dxa"/>
          </w:tcPr>
          <w:p w:rsidR="0004001B" w:rsidRDefault="0004001B">
            <w:pPr>
              <w:pStyle w:val="ConsPlusNormal"/>
            </w:pPr>
          </w:p>
        </w:tc>
        <w:tc>
          <w:tcPr>
            <w:tcW w:w="2891" w:type="dxa"/>
          </w:tcPr>
          <w:p w:rsidR="0004001B" w:rsidRDefault="0004001B">
            <w:pPr>
              <w:pStyle w:val="ConsPlusNormal"/>
            </w:pPr>
          </w:p>
        </w:tc>
      </w:tr>
      <w:tr w:rsidR="0004001B">
        <w:tc>
          <w:tcPr>
            <w:tcW w:w="567" w:type="dxa"/>
          </w:tcPr>
          <w:p w:rsidR="0004001B" w:rsidRDefault="0004001B">
            <w:pPr>
              <w:pStyle w:val="ConsPlusNormal"/>
            </w:pPr>
          </w:p>
        </w:tc>
        <w:tc>
          <w:tcPr>
            <w:tcW w:w="2948" w:type="dxa"/>
          </w:tcPr>
          <w:p w:rsidR="0004001B" w:rsidRDefault="0004001B">
            <w:pPr>
              <w:pStyle w:val="ConsPlusNormal"/>
            </w:pPr>
          </w:p>
        </w:tc>
        <w:tc>
          <w:tcPr>
            <w:tcW w:w="3175" w:type="dxa"/>
          </w:tcPr>
          <w:p w:rsidR="0004001B" w:rsidRDefault="0004001B">
            <w:pPr>
              <w:pStyle w:val="ConsPlusNormal"/>
            </w:pPr>
          </w:p>
        </w:tc>
        <w:tc>
          <w:tcPr>
            <w:tcW w:w="2891" w:type="dxa"/>
          </w:tcPr>
          <w:p w:rsidR="0004001B" w:rsidRDefault="0004001B">
            <w:pPr>
              <w:pStyle w:val="ConsPlusNormal"/>
            </w:pPr>
          </w:p>
        </w:tc>
      </w:tr>
    </w:tbl>
    <w:p w:rsidR="0004001B" w:rsidRDefault="0004001B">
      <w:pPr>
        <w:pStyle w:val="ConsPlusNormal"/>
        <w:jc w:val="both"/>
      </w:pPr>
    </w:p>
    <w:p w:rsidR="0004001B" w:rsidRDefault="0004001B">
      <w:pPr>
        <w:pStyle w:val="ConsPlusNonformat"/>
        <w:jc w:val="both"/>
      </w:pPr>
      <w:r>
        <w:t>Рекомендации получи</w:t>
      </w:r>
      <w:proofErr w:type="gramStart"/>
      <w:r>
        <w:t>л(</w:t>
      </w:r>
      <w:proofErr w:type="gramEnd"/>
      <w:r>
        <w:t>а) _______________ ___________________</w:t>
      </w:r>
    </w:p>
    <w:p w:rsidR="0004001B" w:rsidRDefault="0004001B">
      <w:pPr>
        <w:pStyle w:val="ConsPlusNonformat"/>
        <w:jc w:val="both"/>
      </w:pPr>
      <w:r>
        <w:t xml:space="preserve">                                             (подпись)</w:t>
      </w:r>
    </w:p>
    <w:p w:rsidR="0004001B" w:rsidRDefault="0004001B">
      <w:pPr>
        <w:pStyle w:val="ConsPlusNonformat"/>
        <w:jc w:val="both"/>
      </w:pPr>
    </w:p>
    <w:p w:rsidR="0004001B" w:rsidRDefault="0004001B">
      <w:pPr>
        <w:pStyle w:val="ConsPlusNonformat"/>
        <w:jc w:val="both"/>
      </w:pPr>
      <w:r>
        <w:t>Подписи должностных лиц, подготовивших рекомендации:</w:t>
      </w:r>
    </w:p>
    <w:p w:rsidR="0004001B" w:rsidRDefault="0004001B">
      <w:pPr>
        <w:pStyle w:val="ConsPlusNonformat"/>
        <w:jc w:val="both"/>
      </w:pPr>
    </w:p>
    <w:p w:rsidR="0004001B" w:rsidRDefault="0004001B">
      <w:pPr>
        <w:pStyle w:val="ConsPlusNonformat"/>
        <w:jc w:val="both"/>
      </w:pPr>
      <w:r>
        <w:t>По пункт</w:t>
      </w:r>
      <w:proofErr w:type="gramStart"/>
      <w:r>
        <w:t>у(</w:t>
      </w:r>
      <w:proofErr w:type="spellStart"/>
      <w:proofErr w:type="gramEnd"/>
      <w:r>
        <w:t>ам</w:t>
      </w:r>
      <w:proofErr w:type="spellEnd"/>
      <w:r>
        <w:t>) N ________</w:t>
      </w:r>
    </w:p>
    <w:p w:rsidR="0004001B" w:rsidRDefault="0004001B">
      <w:pPr>
        <w:pStyle w:val="ConsPlusNonformat"/>
        <w:jc w:val="both"/>
      </w:pPr>
      <w:r>
        <w:t>_______________________________________ ___________________</w:t>
      </w:r>
    </w:p>
    <w:p w:rsidR="0004001B" w:rsidRDefault="0004001B">
      <w:pPr>
        <w:pStyle w:val="ConsPlusNonformat"/>
        <w:jc w:val="both"/>
      </w:pPr>
      <w:r>
        <w:t xml:space="preserve">          (должность, Ф.И.О.)                (подпись)</w:t>
      </w:r>
    </w:p>
    <w:p w:rsidR="0004001B" w:rsidRDefault="0004001B">
      <w:pPr>
        <w:pStyle w:val="ConsPlusNonformat"/>
        <w:jc w:val="both"/>
      </w:pPr>
    </w:p>
    <w:p w:rsidR="0004001B" w:rsidRDefault="0004001B">
      <w:pPr>
        <w:pStyle w:val="ConsPlusNonformat"/>
        <w:jc w:val="both"/>
      </w:pPr>
      <w:r>
        <w:t>По пункт</w:t>
      </w:r>
      <w:proofErr w:type="gramStart"/>
      <w:r>
        <w:t>у(</w:t>
      </w:r>
      <w:proofErr w:type="spellStart"/>
      <w:proofErr w:type="gramEnd"/>
      <w:r>
        <w:t>ам</w:t>
      </w:r>
      <w:proofErr w:type="spellEnd"/>
      <w:r>
        <w:t>) N ________</w:t>
      </w:r>
    </w:p>
    <w:p w:rsidR="0004001B" w:rsidRDefault="0004001B">
      <w:pPr>
        <w:pStyle w:val="ConsPlusNonformat"/>
        <w:jc w:val="both"/>
      </w:pPr>
      <w:r>
        <w:t>_______________________________________ ___________________</w:t>
      </w:r>
    </w:p>
    <w:p w:rsidR="0004001B" w:rsidRDefault="0004001B">
      <w:pPr>
        <w:pStyle w:val="ConsPlusNonformat"/>
        <w:jc w:val="both"/>
      </w:pPr>
      <w:r>
        <w:t xml:space="preserve">          (должность, Ф.И.О.)                (подпись)</w:t>
      </w:r>
    </w:p>
    <w:p w:rsidR="0004001B" w:rsidRDefault="0004001B">
      <w:pPr>
        <w:pStyle w:val="ConsPlusNonformat"/>
        <w:jc w:val="both"/>
      </w:pPr>
    </w:p>
    <w:p w:rsidR="0004001B" w:rsidRDefault="0004001B">
      <w:pPr>
        <w:pStyle w:val="ConsPlusNonformat"/>
        <w:jc w:val="both"/>
      </w:pPr>
      <w:r>
        <w:t>По пункт</w:t>
      </w:r>
      <w:proofErr w:type="gramStart"/>
      <w:r>
        <w:t>у(</w:t>
      </w:r>
      <w:proofErr w:type="spellStart"/>
      <w:proofErr w:type="gramEnd"/>
      <w:r>
        <w:t>ам</w:t>
      </w:r>
      <w:proofErr w:type="spellEnd"/>
      <w:r>
        <w:t>) N ________</w:t>
      </w:r>
    </w:p>
    <w:p w:rsidR="0004001B" w:rsidRDefault="0004001B">
      <w:pPr>
        <w:pStyle w:val="ConsPlusNonformat"/>
        <w:jc w:val="both"/>
      </w:pPr>
      <w:r>
        <w:t>_______________________________________ ___________________</w:t>
      </w:r>
    </w:p>
    <w:p w:rsidR="0004001B" w:rsidRDefault="0004001B">
      <w:pPr>
        <w:pStyle w:val="ConsPlusNonformat"/>
        <w:jc w:val="both"/>
      </w:pPr>
      <w:r>
        <w:t xml:space="preserve">          (должность, Ф.И.О.)                (подпись)</w:t>
      </w:r>
    </w:p>
    <w:p w:rsidR="0004001B" w:rsidRDefault="0004001B">
      <w:pPr>
        <w:pStyle w:val="ConsPlusNonformat"/>
        <w:jc w:val="both"/>
      </w:pPr>
    </w:p>
    <w:p w:rsidR="0004001B" w:rsidRDefault="0004001B">
      <w:pPr>
        <w:pStyle w:val="ConsPlusNonformat"/>
        <w:jc w:val="both"/>
      </w:pPr>
      <w:r>
        <w:t>По пункт</w:t>
      </w:r>
      <w:proofErr w:type="gramStart"/>
      <w:r>
        <w:t>у(</w:t>
      </w:r>
      <w:proofErr w:type="spellStart"/>
      <w:proofErr w:type="gramEnd"/>
      <w:r>
        <w:t>ам</w:t>
      </w:r>
      <w:proofErr w:type="spellEnd"/>
      <w:r>
        <w:t>) N ________</w:t>
      </w:r>
    </w:p>
    <w:p w:rsidR="0004001B" w:rsidRDefault="0004001B">
      <w:pPr>
        <w:pStyle w:val="ConsPlusNonformat"/>
        <w:jc w:val="both"/>
      </w:pPr>
      <w:r>
        <w:t>_______________________________________ ___________________</w:t>
      </w:r>
    </w:p>
    <w:p w:rsidR="0004001B" w:rsidRDefault="0004001B">
      <w:pPr>
        <w:pStyle w:val="ConsPlusNonformat"/>
        <w:jc w:val="both"/>
      </w:pPr>
      <w:r>
        <w:t xml:space="preserve">          (должность, Ф.И.О.)                (подпись)</w:t>
      </w:r>
    </w:p>
    <w:p w:rsidR="0004001B" w:rsidRDefault="0004001B">
      <w:pPr>
        <w:pStyle w:val="ConsPlusNormal"/>
        <w:jc w:val="both"/>
      </w:pPr>
    </w:p>
    <w:p w:rsidR="0004001B" w:rsidRDefault="0004001B">
      <w:pPr>
        <w:pStyle w:val="ConsPlusNormal"/>
        <w:jc w:val="both"/>
      </w:pPr>
    </w:p>
    <w:p w:rsidR="0004001B" w:rsidRDefault="0004001B">
      <w:pPr>
        <w:pStyle w:val="ConsPlusNormal"/>
        <w:jc w:val="both"/>
      </w:pPr>
    </w:p>
    <w:p w:rsidR="0004001B" w:rsidRDefault="0004001B">
      <w:pPr>
        <w:pStyle w:val="ConsPlusNormal"/>
        <w:jc w:val="both"/>
      </w:pPr>
    </w:p>
    <w:p w:rsidR="0004001B" w:rsidRDefault="0004001B">
      <w:pPr>
        <w:pStyle w:val="ConsPlusNormal"/>
        <w:jc w:val="both"/>
      </w:pPr>
    </w:p>
    <w:p w:rsidR="0004001B" w:rsidRDefault="0004001B">
      <w:pPr>
        <w:pStyle w:val="ConsPlusNormal"/>
        <w:jc w:val="right"/>
        <w:outlineLvl w:val="1"/>
      </w:pPr>
      <w:r>
        <w:t>Приложение N 3</w:t>
      </w:r>
    </w:p>
    <w:p w:rsidR="0004001B" w:rsidRDefault="0004001B">
      <w:pPr>
        <w:pStyle w:val="ConsPlusNormal"/>
        <w:jc w:val="right"/>
      </w:pPr>
      <w:r>
        <w:t>к Порядку проведения осмотров</w:t>
      </w:r>
    </w:p>
    <w:p w:rsidR="0004001B" w:rsidRDefault="0004001B">
      <w:pPr>
        <w:pStyle w:val="ConsPlusNormal"/>
        <w:jc w:val="right"/>
      </w:pPr>
      <w:r>
        <w:t>зданий, сооружений на территории</w:t>
      </w:r>
    </w:p>
    <w:p w:rsidR="0004001B" w:rsidRDefault="00E23024">
      <w:pPr>
        <w:pStyle w:val="ConsPlusNormal"/>
        <w:jc w:val="right"/>
      </w:pPr>
      <w:r>
        <w:t>Камышловского</w:t>
      </w:r>
      <w:r w:rsidR="0004001B">
        <w:t xml:space="preserve"> городского округа</w:t>
      </w:r>
    </w:p>
    <w:p w:rsidR="0004001B" w:rsidRDefault="0004001B">
      <w:pPr>
        <w:pStyle w:val="ConsPlusNormal"/>
        <w:jc w:val="both"/>
      </w:pPr>
    </w:p>
    <w:p w:rsidR="0004001B" w:rsidRDefault="0004001B">
      <w:pPr>
        <w:pStyle w:val="ConsPlusNormal"/>
        <w:jc w:val="center"/>
      </w:pPr>
      <w:bookmarkStart w:id="9" w:name="P279"/>
      <w:bookmarkEnd w:id="9"/>
      <w:r>
        <w:t>ЖУРНАЛ</w:t>
      </w:r>
    </w:p>
    <w:p w:rsidR="0004001B" w:rsidRDefault="0004001B">
      <w:pPr>
        <w:pStyle w:val="ConsPlusNormal"/>
        <w:jc w:val="center"/>
      </w:pPr>
      <w:r>
        <w:t>УЧЕТА ОСМОТРОВ ЗДАНИЙ, СООРУЖЕНИЙ, НАХОДЯЩИХСЯ</w:t>
      </w:r>
    </w:p>
    <w:p w:rsidR="0004001B" w:rsidRDefault="0004001B">
      <w:pPr>
        <w:pStyle w:val="ConsPlusNormal"/>
        <w:jc w:val="center"/>
      </w:pPr>
      <w:r>
        <w:t xml:space="preserve">В ЭКСПЛУАТАЦИИ, НА ТЕРРИТОРИИ </w:t>
      </w:r>
      <w:r w:rsidR="00E23024">
        <w:t>КАМЫШЛОВСКОГО</w:t>
      </w:r>
      <w:r>
        <w:t xml:space="preserve"> ГОРОДСКОГО ОКРУГА</w:t>
      </w:r>
    </w:p>
    <w:p w:rsidR="0004001B" w:rsidRDefault="0004001B">
      <w:pPr>
        <w:pStyle w:val="ConsPlusNormal"/>
        <w:jc w:val="both"/>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970"/>
        <w:gridCol w:w="992"/>
        <w:gridCol w:w="1134"/>
        <w:gridCol w:w="851"/>
        <w:gridCol w:w="1417"/>
        <w:gridCol w:w="1418"/>
        <w:gridCol w:w="1134"/>
        <w:gridCol w:w="1559"/>
      </w:tblGrid>
      <w:tr w:rsidR="00E23024" w:rsidTr="00E23024">
        <w:tc>
          <w:tcPr>
            <w:tcW w:w="510" w:type="dxa"/>
          </w:tcPr>
          <w:p w:rsidR="0004001B" w:rsidRDefault="0004001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970" w:type="dxa"/>
          </w:tcPr>
          <w:p w:rsidR="0004001B" w:rsidRDefault="0004001B">
            <w:pPr>
              <w:pStyle w:val="ConsPlusNormal"/>
              <w:jc w:val="center"/>
            </w:pPr>
            <w:r>
              <w:t>Основание для проведения осмотра зданий, сооружений</w:t>
            </w:r>
          </w:p>
        </w:tc>
        <w:tc>
          <w:tcPr>
            <w:tcW w:w="992" w:type="dxa"/>
          </w:tcPr>
          <w:p w:rsidR="0004001B" w:rsidRDefault="0004001B">
            <w:pPr>
              <w:pStyle w:val="ConsPlusNormal"/>
              <w:jc w:val="center"/>
            </w:pPr>
            <w:r>
              <w:t>Наименование объекта осмотра</w:t>
            </w:r>
          </w:p>
        </w:tc>
        <w:tc>
          <w:tcPr>
            <w:tcW w:w="1134" w:type="dxa"/>
          </w:tcPr>
          <w:p w:rsidR="0004001B" w:rsidRDefault="0004001B">
            <w:pPr>
              <w:pStyle w:val="ConsPlusNormal"/>
              <w:jc w:val="center"/>
            </w:pPr>
            <w:r>
              <w:t>Адрес проведения осмотра</w:t>
            </w:r>
          </w:p>
        </w:tc>
        <w:tc>
          <w:tcPr>
            <w:tcW w:w="851" w:type="dxa"/>
          </w:tcPr>
          <w:p w:rsidR="0004001B" w:rsidRDefault="0004001B">
            <w:pPr>
              <w:pStyle w:val="ConsPlusNormal"/>
              <w:jc w:val="center"/>
            </w:pPr>
            <w:r>
              <w:t>Номер и дата акта осмотра</w:t>
            </w:r>
          </w:p>
        </w:tc>
        <w:tc>
          <w:tcPr>
            <w:tcW w:w="1417" w:type="dxa"/>
          </w:tcPr>
          <w:p w:rsidR="0004001B" w:rsidRDefault="0004001B">
            <w:pPr>
              <w:pStyle w:val="ConsPlusNormal"/>
              <w:jc w:val="center"/>
            </w:pPr>
            <w:r>
              <w:t>Должностные лица уполномоченного органа, проводившие осмотр</w:t>
            </w:r>
          </w:p>
        </w:tc>
        <w:tc>
          <w:tcPr>
            <w:tcW w:w="1418" w:type="dxa"/>
          </w:tcPr>
          <w:p w:rsidR="0004001B" w:rsidRDefault="0004001B">
            <w:pPr>
              <w:pStyle w:val="ConsPlusNormal"/>
              <w:jc w:val="center"/>
            </w:pPr>
            <w:r>
              <w:t>Отметка о выдаче рекомендаций (</w:t>
            </w:r>
            <w:proofErr w:type="gramStart"/>
            <w:r>
              <w:t>выдавались</w:t>
            </w:r>
            <w:proofErr w:type="gramEnd"/>
            <w:r>
              <w:t xml:space="preserve"> / не выдавались), срок устранения выявленных нарушений</w:t>
            </w:r>
          </w:p>
        </w:tc>
        <w:tc>
          <w:tcPr>
            <w:tcW w:w="1134" w:type="dxa"/>
          </w:tcPr>
          <w:p w:rsidR="0004001B" w:rsidRDefault="0004001B">
            <w:pPr>
              <w:pStyle w:val="ConsPlusNormal"/>
              <w:jc w:val="center"/>
            </w:pPr>
            <w:r>
              <w:t>Должностные лица уполномоченного органа, подготовившие рекомендации</w:t>
            </w:r>
          </w:p>
        </w:tc>
        <w:tc>
          <w:tcPr>
            <w:tcW w:w="1559" w:type="dxa"/>
          </w:tcPr>
          <w:p w:rsidR="0004001B" w:rsidRDefault="0004001B" w:rsidP="00E23024">
            <w:pPr>
              <w:pStyle w:val="ConsPlusNormal"/>
              <w:ind w:right="505"/>
              <w:jc w:val="center"/>
            </w:pPr>
            <w:r>
              <w:t>Отметка о выполнении рекомендаций (</w:t>
            </w:r>
            <w:proofErr w:type="gramStart"/>
            <w:r>
              <w:t>выполнены</w:t>
            </w:r>
            <w:proofErr w:type="gramEnd"/>
            <w:r>
              <w:t xml:space="preserve"> / не выполнены)</w:t>
            </w:r>
          </w:p>
        </w:tc>
      </w:tr>
      <w:tr w:rsidR="00E23024" w:rsidTr="00E23024">
        <w:tc>
          <w:tcPr>
            <w:tcW w:w="510" w:type="dxa"/>
          </w:tcPr>
          <w:p w:rsidR="0004001B" w:rsidRDefault="0004001B">
            <w:pPr>
              <w:pStyle w:val="ConsPlusNormal"/>
              <w:jc w:val="center"/>
            </w:pPr>
            <w:r>
              <w:t>1</w:t>
            </w:r>
          </w:p>
        </w:tc>
        <w:tc>
          <w:tcPr>
            <w:tcW w:w="970" w:type="dxa"/>
          </w:tcPr>
          <w:p w:rsidR="0004001B" w:rsidRDefault="0004001B">
            <w:pPr>
              <w:pStyle w:val="ConsPlusNormal"/>
              <w:jc w:val="center"/>
            </w:pPr>
            <w:r>
              <w:t>2</w:t>
            </w:r>
          </w:p>
        </w:tc>
        <w:tc>
          <w:tcPr>
            <w:tcW w:w="992" w:type="dxa"/>
          </w:tcPr>
          <w:p w:rsidR="0004001B" w:rsidRDefault="0004001B">
            <w:pPr>
              <w:pStyle w:val="ConsPlusNormal"/>
              <w:jc w:val="center"/>
            </w:pPr>
            <w:r>
              <w:t>3</w:t>
            </w:r>
          </w:p>
        </w:tc>
        <w:tc>
          <w:tcPr>
            <w:tcW w:w="1134" w:type="dxa"/>
          </w:tcPr>
          <w:p w:rsidR="0004001B" w:rsidRDefault="0004001B">
            <w:pPr>
              <w:pStyle w:val="ConsPlusNormal"/>
              <w:jc w:val="center"/>
            </w:pPr>
            <w:r>
              <w:t>4</w:t>
            </w:r>
          </w:p>
        </w:tc>
        <w:tc>
          <w:tcPr>
            <w:tcW w:w="851" w:type="dxa"/>
          </w:tcPr>
          <w:p w:rsidR="0004001B" w:rsidRDefault="0004001B">
            <w:pPr>
              <w:pStyle w:val="ConsPlusNormal"/>
              <w:jc w:val="center"/>
            </w:pPr>
            <w:r>
              <w:t>5</w:t>
            </w:r>
          </w:p>
        </w:tc>
        <w:tc>
          <w:tcPr>
            <w:tcW w:w="1417" w:type="dxa"/>
          </w:tcPr>
          <w:p w:rsidR="0004001B" w:rsidRDefault="0004001B">
            <w:pPr>
              <w:pStyle w:val="ConsPlusNormal"/>
              <w:jc w:val="center"/>
            </w:pPr>
            <w:r>
              <w:t>6</w:t>
            </w:r>
          </w:p>
        </w:tc>
        <w:tc>
          <w:tcPr>
            <w:tcW w:w="1418" w:type="dxa"/>
          </w:tcPr>
          <w:p w:rsidR="0004001B" w:rsidRDefault="0004001B">
            <w:pPr>
              <w:pStyle w:val="ConsPlusNormal"/>
              <w:jc w:val="center"/>
            </w:pPr>
            <w:r>
              <w:t>7</w:t>
            </w:r>
          </w:p>
        </w:tc>
        <w:tc>
          <w:tcPr>
            <w:tcW w:w="1134" w:type="dxa"/>
          </w:tcPr>
          <w:p w:rsidR="0004001B" w:rsidRDefault="0004001B">
            <w:pPr>
              <w:pStyle w:val="ConsPlusNormal"/>
              <w:jc w:val="center"/>
            </w:pPr>
            <w:r>
              <w:t>8</w:t>
            </w:r>
          </w:p>
        </w:tc>
        <w:tc>
          <w:tcPr>
            <w:tcW w:w="1559" w:type="dxa"/>
          </w:tcPr>
          <w:p w:rsidR="0004001B" w:rsidRDefault="0004001B">
            <w:pPr>
              <w:pStyle w:val="ConsPlusNormal"/>
              <w:jc w:val="center"/>
            </w:pPr>
            <w:r>
              <w:t>9</w:t>
            </w:r>
          </w:p>
        </w:tc>
      </w:tr>
      <w:tr w:rsidR="00E23024" w:rsidTr="00E23024">
        <w:tc>
          <w:tcPr>
            <w:tcW w:w="510" w:type="dxa"/>
          </w:tcPr>
          <w:p w:rsidR="0004001B" w:rsidRDefault="0004001B">
            <w:pPr>
              <w:pStyle w:val="ConsPlusNormal"/>
            </w:pPr>
          </w:p>
        </w:tc>
        <w:tc>
          <w:tcPr>
            <w:tcW w:w="970" w:type="dxa"/>
          </w:tcPr>
          <w:p w:rsidR="0004001B" w:rsidRDefault="0004001B">
            <w:pPr>
              <w:pStyle w:val="ConsPlusNormal"/>
            </w:pPr>
          </w:p>
        </w:tc>
        <w:tc>
          <w:tcPr>
            <w:tcW w:w="992" w:type="dxa"/>
          </w:tcPr>
          <w:p w:rsidR="0004001B" w:rsidRDefault="0004001B">
            <w:pPr>
              <w:pStyle w:val="ConsPlusNormal"/>
            </w:pPr>
          </w:p>
        </w:tc>
        <w:tc>
          <w:tcPr>
            <w:tcW w:w="1134" w:type="dxa"/>
          </w:tcPr>
          <w:p w:rsidR="0004001B" w:rsidRDefault="0004001B">
            <w:pPr>
              <w:pStyle w:val="ConsPlusNormal"/>
            </w:pPr>
          </w:p>
        </w:tc>
        <w:tc>
          <w:tcPr>
            <w:tcW w:w="851" w:type="dxa"/>
          </w:tcPr>
          <w:p w:rsidR="0004001B" w:rsidRDefault="0004001B">
            <w:pPr>
              <w:pStyle w:val="ConsPlusNormal"/>
            </w:pPr>
          </w:p>
        </w:tc>
        <w:tc>
          <w:tcPr>
            <w:tcW w:w="1417" w:type="dxa"/>
          </w:tcPr>
          <w:p w:rsidR="0004001B" w:rsidRDefault="0004001B">
            <w:pPr>
              <w:pStyle w:val="ConsPlusNormal"/>
            </w:pPr>
          </w:p>
        </w:tc>
        <w:tc>
          <w:tcPr>
            <w:tcW w:w="1418" w:type="dxa"/>
          </w:tcPr>
          <w:p w:rsidR="0004001B" w:rsidRDefault="0004001B">
            <w:pPr>
              <w:pStyle w:val="ConsPlusNormal"/>
            </w:pPr>
          </w:p>
        </w:tc>
        <w:tc>
          <w:tcPr>
            <w:tcW w:w="1134" w:type="dxa"/>
          </w:tcPr>
          <w:p w:rsidR="0004001B" w:rsidRDefault="0004001B">
            <w:pPr>
              <w:pStyle w:val="ConsPlusNormal"/>
            </w:pPr>
          </w:p>
        </w:tc>
        <w:tc>
          <w:tcPr>
            <w:tcW w:w="1559" w:type="dxa"/>
          </w:tcPr>
          <w:p w:rsidR="0004001B" w:rsidRDefault="0004001B">
            <w:pPr>
              <w:pStyle w:val="ConsPlusNormal"/>
            </w:pPr>
          </w:p>
        </w:tc>
      </w:tr>
      <w:tr w:rsidR="00E23024" w:rsidTr="00E23024">
        <w:tc>
          <w:tcPr>
            <w:tcW w:w="510" w:type="dxa"/>
          </w:tcPr>
          <w:p w:rsidR="0004001B" w:rsidRDefault="0004001B">
            <w:pPr>
              <w:pStyle w:val="ConsPlusNormal"/>
            </w:pPr>
          </w:p>
        </w:tc>
        <w:tc>
          <w:tcPr>
            <w:tcW w:w="970" w:type="dxa"/>
          </w:tcPr>
          <w:p w:rsidR="0004001B" w:rsidRDefault="0004001B">
            <w:pPr>
              <w:pStyle w:val="ConsPlusNormal"/>
            </w:pPr>
          </w:p>
        </w:tc>
        <w:tc>
          <w:tcPr>
            <w:tcW w:w="992" w:type="dxa"/>
          </w:tcPr>
          <w:p w:rsidR="0004001B" w:rsidRDefault="0004001B">
            <w:pPr>
              <w:pStyle w:val="ConsPlusNormal"/>
            </w:pPr>
          </w:p>
        </w:tc>
        <w:tc>
          <w:tcPr>
            <w:tcW w:w="1134" w:type="dxa"/>
          </w:tcPr>
          <w:p w:rsidR="0004001B" w:rsidRDefault="0004001B">
            <w:pPr>
              <w:pStyle w:val="ConsPlusNormal"/>
            </w:pPr>
          </w:p>
        </w:tc>
        <w:tc>
          <w:tcPr>
            <w:tcW w:w="851" w:type="dxa"/>
          </w:tcPr>
          <w:p w:rsidR="0004001B" w:rsidRDefault="0004001B">
            <w:pPr>
              <w:pStyle w:val="ConsPlusNormal"/>
            </w:pPr>
          </w:p>
        </w:tc>
        <w:tc>
          <w:tcPr>
            <w:tcW w:w="1417" w:type="dxa"/>
          </w:tcPr>
          <w:p w:rsidR="0004001B" w:rsidRDefault="0004001B">
            <w:pPr>
              <w:pStyle w:val="ConsPlusNormal"/>
            </w:pPr>
          </w:p>
        </w:tc>
        <w:tc>
          <w:tcPr>
            <w:tcW w:w="1418" w:type="dxa"/>
          </w:tcPr>
          <w:p w:rsidR="0004001B" w:rsidRDefault="0004001B">
            <w:pPr>
              <w:pStyle w:val="ConsPlusNormal"/>
            </w:pPr>
          </w:p>
        </w:tc>
        <w:tc>
          <w:tcPr>
            <w:tcW w:w="1134" w:type="dxa"/>
          </w:tcPr>
          <w:p w:rsidR="0004001B" w:rsidRDefault="0004001B">
            <w:pPr>
              <w:pStyle w:val="ConsPlusNormal"/>
            </w:pPr>
          </w:p>
        </w:tc>
        <w:tc>
          <w:tcPr>
            <w:tcW w:w="1559" w:type="dxa"/>
          </w:tcPr>
          <w:p w:rsidR="0004001B" w:rsidRDefault="0004001B">
            <w:pPr>
              <w:pStyle w:val="ConsPlusNormal"/>
            </w:pPr>
          </w:p>
        </w:tc>
      </w:tr>
      <w:tr w:rsidR="00E23024" w:rsidTr="00E23024">
        <w:tc>
          <w:tcPr>
            <w:tcW w:w="510" w:type="dxa"/>
          </w:tcPr>
          <w:p w:rsidR="0004001B" w:rsidRDefault="0004001B">
            <w:pPr>
              <w:pStyle w:val="ConsPlusNormal"/>
            </w:pPr>
          </w:p>
        </w:tc>
        <w:tc>
          <w:tcPr>
            <w:tcW w:w="970" w:type="dxa"/>
          </w:tcPr>
          <w:p w:rsidR="0004001B" w:rsidRDefault="0004001B">
            <w:pPr>
              <w:pStyle w:val="ConsPlusNormal"/>
            </w:pPr>
          </w:p>
        </w:tc>
        <w:tc>
          <w:tcPr>
            <w:tcW w:w="992" w:type="dxa"/>
          </w:tcPr>
          <w:p w:rsidR="0004001B" w:rsidRDefault="0004001B">
            <w:pPr>
              <w:pStyle w:val="ConsPlusNormal"/>
            </w:pPr>
          </w:p>
        </w:tc>
        <w:tc>
          <w:tcPr>
            <w:tcW w:w="1134" w:type="dxa"/>
          </w:tcPr>
          <w:p w:rsidR="0004001B" w:rsidRDefault="0004001B">
            <w:pPr>
              <w:pStyle w:val="ConsPlusNormal"/>
            </w:pPr>
          </w:p>
        </w:tc>
        <w:tc>
          <w:tcPr>
            <w:tcW w:w="851" w:type="dxa"/>
          </w:tcPr>
          <w:p w:rsidR="0004001B" w:rsidRDefault="0004001B">
            <w:pPr>
              <w:pStyle w:val="ConsPlusNormal"/>
            </w:pPr>
          </w:p>
        </w:tc>
        <w:tc>
          <w:tcPr>
            <w:tcW w:w="1417" w:type="dxa"/>
          </w:tcPr>
          <w:p w:rsidR="0004001B" w:rsidRDefault="0004001B">
            <w:pPr>
              <w:pStyle w:val="ConsPlusNormal"/>
            </w:pPr>
          </w:p>
        </w:tc>
        <w:tc>
          <w:tcPr>
            <w:tcW w:w="1418" w:type="dxa"/>
          </w:tcPr>
          <w:p w:rsidR="0004001B" w:rsidRDefault="0004001B">
            <w:pPr>
              <w:pStyle w:val="ConsPlusNormal"/>
            </w:pPr>
          </w:p>
        </w:tc>
        <w:tc>
          <w:tcPr>
            <w:tcW w:w="1134" w:type="dxa"/>
          </w:tcPr>
          <w:p w:rsidR="0004001B" w:rsidRDefault="0004001B">
            <w:pPr>
              <w:pStyle w:val="ConsPlusNormal"/>
            </w:pPr>
          </w:p>
        </w:tc>
        <w:tc>
          <w:tcPr>
            <w:tcW w:w="1559" w:type="dxa"/>
          </w:tcPr>
          <w:p w:rsidR="0004001B" w:rsidRDefault="0004001B">
            <w:pPr>
              <w:pStyle w:val="ConsPlusNormal"/>
            </w:pPr>
          </w:p>
        </w:tc>
      </w:tr>
      <w:tr w:rsidR="00E23024" w:rsidTr="00E23024">
        <w:tc>
          <w:tcPr>
            <w:tcW w:w="510" w:type="dxa"/>
          </w:tcPr>
          <w:p w:rsidR="0004001B" w:rsidRDefault="0004001B">
            <w:pPr>
              <w:pStyle w:val="ConsPlusNormal"/>
            </w:pPr>
          </w:p>
        </w:tc>
        <w:tc>
          <w:tcPr>
            <w:tcW w:w="970" w:type="dxa"/>
          </w:tcPr>
          <w:p w:rsidR="0004001B" w:rsidRDefault="0004001B">
            <w:pPr>
              <w:pStyle w:val="ConsPlusNormal"/>
            </w:pPr>
          </w:p>
        </w:tc>
        <w:tc>
          <w:tcPr>
            <w:tcW w:w="992" w:type="dxa"/>
          </w:tcPr>
          <w:p w:rsidR="0004001B" w:rsidRDefault="0004001B">
            <w:pPr>
              <w:pStyle w:val="ConsPlusNormal"/>
            </w:pPr>
          </w:p>
        </w:tc>
        <w:tc>
          <w:tcPr>
            <w:tcW w:w="1134" w:type="dxa"/>
          </w:tcPr>
          <w:p w:rsidR="0004001B" w:rsidRDefault="0004001B">
            <w:pPr>
              <w:pStyle w:val="ConsPlusNormal"/>
            </w:pPr>
          </w:p>
        </w:tc>
        <w:tc>
          <w:tcPr>
            <w:tcW w:w="851" w:type="dxa"/>
          </w:tcPr>
          <w:p w:rsidR="0004001B" w:rsidRDefault="0004001B">
            <w:pPr>
              <w:pStyle w:val="ConsPlusNormal"/>
            </w:pPr>
          </w:p>
        </w:tc>
        <w:tc>
          <w:tcPr>
            <w:tcW w:w="1417" w:type="dxa"/>
          </w:tcPr>
          <w:p w:rsidR="0004001B" w:rsidRDefault="0004001B">
            <w:pPr>
              <w:pStyle w:val="ConsPlusNormal"/>
            </w:pPr>
          </w:p>
        </w:tc>
        <w:tc>
          <w:tcPr>
            <w:tcW w:w="1418" w:type="dxa"/>
          </w:tcPr>
          <w:p w:rsidR="0004001B" w:rsidRDefault="0004001B">
            <w:pPr>
              <w:pStyle w:val="ConsPlusNormal"/>
            </w:pPr>
          </w:p>
        </w:tc>
        <w:tc>
          <w:tcPr>
            <w:tcW w:w="1134" w:type="dxa"/>
          </w:tcPr>
          <w:p w:rsidR="0004001B" w:rsidRDefault="0004001B">
            <w:pPr>
              <w:pStyle w:val="ConsPlusNormal"/>
            </w:pPr>
          </w:p>
        </w:tc>
        <w:tc>
          <w:tcPr>
            <w:tcW w:w="1559" w:type="dxa"/>
          </w:tcPr>
          <w:p w:rsidR="0004001B" w:rsidRDefault="0004001B">
            <w:pPr>
              <w:pStyle w:val="ConsPlusNormal"/>
            </w:pPr>
          </w:p>
        </w:tc>
      </w:tr>
      <w:tr w:rsidR="00E23024" w:rsidTr="00E23024">
        <w:tc>
          <w:tcPr>
            <w:tcW w:w="510" w:type="dxa"/>
          </w:tcPr>
          <w:p w:rsidR="0004001B" w:rsidRDefault="0004001B">
            <w:pPr>
              <w:pStyle w:val="ConsPlusNormal"/>
            </w:pPr>
          </w:p>
        </w:tc>
        <w:tc>
          <w:tcPr>
            <w:tcW w:w="970" w:type="dxa"/>
          </w:tcPr>
          <w:p w:rsidR="0004001B" w:rsidRDefault="0004001B">
            <w:pPr>
              <w:pStyle w:val="ConsPlusNormal"/>
            </w:pPr>
          </w:p>
        </w:tc>
        <w:tc>
          <w:tcPr>
            <w:tcW w:w="992" w:type="dxa"/>
          </w:tcPr>
          <w:p w:rsidR="0004001B" w:rsidRDefault="0004001B">
            <w:pPr>
              <w:pStyle w:val="ConsPlusNormal"/>
            </w:pPr>
          </w:p>
        </w:tc>
        <w:tc>
          <w:tcPr>
            <w:tcW w:w="1134" w:type="dxa"/>
          </w:tcPr>
          <w:p w:rsidR="0004001B" w:rsidRDefault="0004001B">
            <w:pPr>
              <w:pStyle w:val="ConsPlusNormal"/>
            </w:pPr>
          </w:p>
        </w:tc>
        <w:tc>
          <w:tcPr>
            <w:tcW w:w="851" w:type="dxa"/>
          </w:tcPr>
          <w:p w:rsidR="0004001B" w:rsidRDefault="0004001B">
            <w:pPr>
              <w:pStyle w:val="ConsPlusNormal"/>
            </w:pPr>
          </w:p>
        </w:tc>
        <w:tc>
          <w:tcPr>
            <w:tcW w:w="1417" w:type="dxa"/>
          </w:tcPr>
          <w:p w:rsidR="0004001B" w:rsidRDefault="0004001B">
            <w:pPr>
              <w:pStyle w:val="ConsPlusNormal"/>
            </w:pPr>
          </w:p>
        </w:tc>
        <w:tc>
          <w:tcPr>
            <w:tcW w:w="1418" w:type="dxa"/>
          </w:tcPr>
          <w:p w:rsidR="0004001B" w:rsidRDefault="0004001B">
            <w:pPr>
              <w:pStyle w:val="ConsPlusNormal"/>
            </w:pPr>
          </w:p>
        </w:tc>
        <w:tc>
          <w:tcPr>
            <w:tcW w:w="1134" w:type="dxa"/>
          </w:tcPr>
          <w:p w:rsidR="0004001B" w:rsidRDefault="0004001B">
            <w:pPr>
              <w:pStyle w:val="ConsPlusNormal"/>
            </w:pPr>
          </w:p>
        </w:tc>
        <w:tc>
          <w:tcPr>
            <w:tcW w:w="1559" w:type="dxa"/>
          </w:tcPr>
          <w:p w:rsidR="0004001B" w:rsidRDefault="0004001B">
            <w:pPr>
              <w:pStyle w:val="ConsPlusNormal"/>
            </w:pPr>
          </w:p>
        </w:tc>
      </w:tr>
    </w:tbl>
    <w:p w:rsidR="0004001B" w:rsidRDefault="0004001B">
      <w:pPr>
        <w:pStyle w:val="ConsPlusNormal"/>
        <w:jc w:val="both"/>
      </w:pPr>
    </w:p>
    <w:p w:rsidR="00B31766" w:rsidRDefault="00B31766"/>
    <w:sectPr w:rsidR="00B31766" w:rsidSect="00E23024">
      <w:pgSz w:w="11905" w:h="16838"/>
      <w:pgMar w:top="1134" w:right="851" w:bottom="1134" w:left="1418" w:header="0" w:footer="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04001B"/>
    <w:rsid w:val="0004001B"/>
    <w:rsid w:val="000827F8"/>
    <w:rsid w:val="000A4678"/>
    <w:rsid w:val="000E7927"/>
    <w:rsid w:val="001C01FE"/>
    <w:rsid w:val="00204F4D"/>
    <w:rsid w:val="00320D9A"/>
    <w:rsid w:val="00575560"/>
    <w:rsid w:val="005E551F"/>
    <w:rsid w:val="007268F0"/>
    <w:rsid w:val="008A443A"/>
    <w:rsid w:val="00B31766"/>
    <w:rsid w:val="00E23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4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0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0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001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04F4D"/>
    <w:rPr>
      <w:rFonts w:ascii="Tahoma" w:hAnsi="Tahoma" w:cs="Tahoma"/>
      <w:sz w:val="16"/>
      <w:szCs w:val="16"/>
    </w:rPr>
  </w:style>
  <w:style w:type="character" w:customStyle="1" w:styleId="a4">
    <w:name w:val="Текст выноски Знак"/>
    <w:basedOn w:val="a0"/>
    <w:link w:val="a3"/>
    <w:uiPriority w:val="99"/>
    <w:semiHidden/>
    <w:rsid w:val="00204F4D"/>
    <w:rPr>
      <w:rFonts w:ascii="Tahoma" w:eastAsia="Times New Roman" w:hAnsi="Tahoma" w:cs="Tahoma"/>
      <w:sz w:val="16"/>
      <w:szCs w:val="16"/>
      <w:lang w:eastAsia="ru-RU"/>
    </w:rPr>
  </w:style>
  <w:style w:type="paragraph" w:customStyle="1" w:styleId="ConsNormal">
    <w:name w:val="ConsNormal"/>
    <w:rsid w:val="00204F4D"/>
    <w:pPr>
      <w:widowControl w:val="0"/>
      <w:autoSpaceDE w:val="0"/>
      <w:autoSpaceDN w:val="0"/>
      <w:adjustRightInd w:val="0"/>
      <w:spacing w:after="0" w:line="240" w:lineRule="auto"/>
      <w:ind w:right="19772" w:firstLine="720"/>
    </w:pPr>
    <w:rPr>
      <w:rFonts w:ascii="Arial" w:eastAsia="Times New Roman" w:hAnsi="Arial" w:cs="Arial"/>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4EC52D491DCD3D82EA886F0B6CB8C3A7901C8E003E390A4B92B60FA88A450A3F7B4863DEoFv2J" TargetMode="External"/><Relationship Id="rId13" Type="http://schemas.openxmlformats.org/officeDocument/2006/relationships/hyperlink" Target="consultantplus://offline/ref=BE4EC52D491DCD3D82EA886F0B6CB8C3A7901C8E003E390A4B92B60FA88A450A3F7B4860D7oFv5J" TargetMode="External"/><Relationship Id="rId3" Type="http://schemas.openxmlformats.org/officeDocument/2006/relationships/webSettings" Target="webSettings.xml"/><Relationship Id="rId7" Type="http://schemas.openxmlformats.org/officeDocument/2006/relationships/hyperlink" Target="consultantplus://offline/ref=BE4EC52D491DCD3D82EA886F0B6CB8C3A7901C8F0A3C390A4B92B60FA88A450A3F7B4860D6oFv3J" TargetMode="External"/><Relationship Id="rId12" Type="http://schemas.openxmlformats.org/officeDocument/2006/relationships/hyperlink" Target="consultantplus://offline/ref=BE4EC52D491DCD3D82EA886F0B6CB8C3A7901C8E003E390A4B92B60FA88A450A3F7B4863DEoFv1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E4EC52D491DCD3D82EA886F0B6CB8C3A7901C8E003E390A4B92B60FA88A450A3F7B4863DEoFv2J" TargetMode="External"/><Relationship Id="rId11" Type="http://schemas.openxmlformats.org/officeDocument/2006/relationships/hyperlink" Target="consultantplus://offline/ref=BE4EC52D491DCD3D82EA886F0B6CB8C3A49414800931390A4B92B60FA88A450A3F7B4867D7F5639Co3v3J" TargetMode="External"/><Relationship Id="rId5" Type="http://schemas.openxmlformats.org/officeDocument/2006/relationships/hyperlink" Target="consultantplus://offline/ref=BE4EC52D491DCD3D82EA886F0B6CB8C3A7901C8E003E390A4B92B60FA88A450A3F7B4867D7F5639Bo3vEJ" TargetMode="External"/><Relationship Id="rId15" Type="http://schemas.openxmlformats.org/officeDocument/2006/relationships/fontTable" Target="fontTable.xml"/><Relationship Id="rId10" Type="http://schemas.openxmlformats.org/officeDocument/2006/relationships/hyperlink" Target="consultantplus://offline/ref=BE4EC52D491DCD3D82EA886F0B6CB8C3A49414800931390A4B92B60FA8o8vAJ" TargetMode="External"/><Relationship Id="rId4" Type="http://schemas.openxmlformats.org/officeDocument/2006/relationships/image" Target="media/image1.jpeg"/><Relationship Id="rId9" Type="http://schemas.openxmlformats.org/officeDocument/2006/relationships/hyperlink" Target="consultantplus://offline/ref=BE4EC52D491DCD3D82EA886F0B6CB8C3A7901C8F0A3C390A4B92B60FA88A450A3F7B4860D6oFv3J" TargetMode="External"/><Relationship Id="rId14" Type="http://schemas.openxmlformats.org/officeDocument/2006/relationships/hyperlink" Target="consultantplus://offline/ref=BE4EC52D491DCD3D82EA886F0B6CB8C3A7901C8E003E390A4B92B60FA88A450A3F7B4860D7oFv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4471</Words>
  <Characters>25485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2016-11-07T04:09:00Z</cp:lastPrinted>
  <dcterms:created xsi:type="dcterms:W3CDTF">2016-11-03T09:47:00Z</dcterms:created>
  <dcterms:modified xsi:type="dcterms:W3CDTF">2016-11-07T04:10:00Z</dcterms:modified>
</cp:coreProperties>
</file>