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2C" w:rsidRPr="00FE332C" w:rsidRDefault="00FE332C" w:rsidP="00FE332C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2C" w:rsidRPr="00FE332C" w:rsidRDefault="00FE332C" w:rsidP="00FE332C">
      <w:pPr>
        <w:keepNext/>
        <w:jc w:val="center"/>
        <w:outlineLvl w:val="2"/>
        <w:rPr>
          <w:b/>
          <w:bCs/>
        </w:rPr>
      </w:pPr>
      <w:r w:rsidRPr="00FE332C">
        <w:rPr>
          <w:b/>
          <w:bCs/>
        </w:rPr>
        <w:t>АДМИНИСТРАЦИЯ</w:t>
      </w:r>
    </w:p>
    <w:p w:rsidR="00FE332C" w:rsidRPr="00FE332C" w:rsidRDefault="00FE332C" w:rsidP="00FE332C">
      <w:pPr>
        <w:jc w:val="center"/>
        <w:rPr>
          <w:b/>
        </w:rPr>
      </w:pPr>
      <w:r w:rsidRPr="00FE332C">
        <w:rPr>
          <w:b/>
        </w:rPr>
        <w:t xml:space="preserve">ГОРОДСКОГО ОКРУГА </w:t>
      </w:r>
      <w:proofErr w:type="gramStart"/>
      <w:r w:rsidRPr="00FE332C">
        <w:rPr>
          <w:b/>
        </w:rPr>
        <w:t>ВЕРХОТУРСКИЙ</w:t>
      </w:r>
      <w:proofErr w:type="gramEnd"/>
    </w:p>
    <w:p w:rsidR="00817ABA" w:rsidRPr="00FE332C" w:rsidRDefault="00FE332C" w:rsidP="00FE332C">
      <w:pPr>
        <w:keepNext/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17ABA" w:rsidRDefault="00817ABA" w:rsidP="00817ABA">
      <w:pPr>
        <w:rPr>
          <w:b/>
          <w:sz w:val="24"/>
          <w:szCs w:val="24"/>
        </w:rPr>
      </w:pPr>
    </w:p>
    <w:p w:rsidR="00817ABA" w:rsidRPr="00C1552F" w:rsidRDefault="002B4CF7" w:rsidP="00817A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</w:t>
      </w:r>
      <w:r w:rsidR="00C1552F">
        <w:rPr>
          <w:b/>
          <w:sz w:val="24"/>
          <w:szCs w:val="24"/>
        </w:rPr>
        <w:t>т</w:t>
      </w:r>
      <w:r w:rsidR="00C1552F">
        <w:rPr>
          <w:b/>
          <w:sz w:val="24"/>
          <w:szCs w:val="24"/>
          <w:lang w:val="en-US"/>
        </w:rPr>
        <w:t xml:space="preserve"> </w:t>
      </w:r>
      <w:r w:rsidR="00C1552F" w:rsidRPr="003608D0">
        <w:rPr>
          <w:b/>
          <w:sz w:val="24"/>
          <w:szCs w:val="24"/>
          <w:lang w:val="en-US"/>
        </w:rPr>
        <w:t>15.12.</w:t>
      </w:r>
      <w:r w:rsidR="00817ABA" w:rsidRPr="003608D0">
        <w:rPr>
          <w:b/>
          <w:sz w:val="24"/>
          <w:szCs w:val="24"/>
        </w:rPr>
        <w:t>2016г.</w:t>
      </w:r>
      <w:r w:rsidR="00C1552F" w:rsidRPr="003608D0">
        <w:rPr>
          <w:b/>
          <w:sz w:val="24"/>
          <w:szCs w:val="24"/>
        </w:rPr>
        <w:t xml:space="preserve"> № 1083</w:t>
      </w:r>
    </w:p>
    <w:p w:rsidR="00817ABA" w:rsidRPr="00606DD5" w:rsidRDefault="00817ABA" w:rsidP="00817ABA">
      <w:pPr>
        <w:rPr>
          <w:b/>
          <w:sz w:val="24"/>
          <w:szCs w:val="24"/>
        </w:rPr>
      </w:pPr>
      <w:r w:rsidRPr="00606DD5">
        <w:rPr>
          <w:b/>
          <w:sz w:val="24"/>
          <w:szCs w:val="24"/>
        </w:rPr>
        <w:t>г. Верхотурье</w:t>
      </w:r>
    </w:p>
    <w:p w:rsidR="00817ABA" w:rsidRDefault="00817ABA" w:rsidP="00817ABA"/>
    <w:p w:rsidR="00817ABA" w:rsidRDefault="006710F0" w:rsidP="00817ABA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FE03E4">
        <w:rPr>
          <w:b/>
          <w:i/>
        </w:rPr>
        <w:t>Об утверждении П</w:t>
      </w:r>
      <w:r w:rsidR="00817ABA">
        <w:rPr>
          <w:b/>
          <w:i/>
        </w:rPr>
        <w:t xml:space="preserve">орядка организации проведения работ по ремонту и содержанию автомобильных дорог общего пользования местного значения на территории </w:t>
      </w:r>
      <w:r>
        <w:rPr>
          <w:b/>
          <w:i/>
        </w:rPr>
        <w:t>городского округа Верхотурский</w:t>
      </w:r>
      <w:r w:rsidR="00817ABA">
        <w:rPr>
          <w:b/>
          <w:i/>
        </w:rPr>
        <w:t xml:space="preserve"> </w:t>
      </w:r>
    </w:p>
    <w:p w:rsidR="00817ABA" w:rsidRDefault="00817ABA" w:rsidP="00817ABA">
      <w:pPr>
        <w:jc w:val="center"/>
        <w:rPr>
          <w:b/>
          <w:i/>
        </w:rPr>
      </w:pPr>
    </w:p>
    <w:p w:rsidR="003608D0" w:rsidRDefault="003608D0" w:rsidP="00817ABA">
      <w:pPr>
        <w:jc w:val="center"/>
        <w:rPr>
          <w:b/>
          <w:i/>
        </w:rPr>
      </w:pPr>
    </w:p>
    <w:p w:rsidR="00817ABA" w:rsidRPr="00817ABA" w:rsidRDefault="00817ABA" w:rsidP="00817ABA">
      <w:pPr>
        <w:jc w:val="both"/>
        <w:rPr>
          <w:b/>
          <w:i/>
        </w:rPr>
      </w:pPr>
      <w:r>
        <w:tab/>
      </w:r>
      <w:proofErr w:type="gramStart"/>
      <w:r w:rsidR="00F352AF">
        <w:t>В соответствии с</w:t>
      </w:r>
      <w:r w:rsidRPr="008943C6">
        <w:t xml:space="preserve"> </w:t>
      </w:r>
      <w:r w:rsidR="00F352AF">
        <w:t>Федеральным</w:t>
      </w:r>
      <w:r>
        <w:t xml:space="preserve"> закон</w:t>
      </w:r>
      <w:r w:rsidR="00F352AF">
        <w:t>ом</w:t>
      </w:r>
      <w:r w:rsidR="006710F0">
        <w:t xml:space="preserve"> от 08</w:t>
      </w:r>
      <w:r w:rsidR="006710F0" w:rsidRPr="006710F0">
        <w:t xml:space="preserve"> </w:t>
      </w:r>
      <w:r w:rsidR="006710F0">
        <w:t xml:space="preserve">ноября </w:t>
      </w:r>
      <w:r>
        <w:t>2011 года № 257-ФЗ «Об автомобильных дорогах и о дорожной деятельности в Российской Федерации и о внесении изменений в отдельные законодательные акты  Рос</w:t>
      </w:r>
      <w:r w:rsidR="00F352AF">
        <w:t>сийской Федерации», Федеральным законом</w:t>
      </w:r>
      <w:r w:rsidR="006710F0">
        <w:t xml:space="preserve"> от 10 декабря</w:t>
      </w:r>
      <w:r>
        <w:t>1995</w:t>
      </w:r>
      <w:r w:rsidR="006710F0">
        <w:t xml:space="preserve"> года </w:t>
      </w:r>
      <w:r>
        <w:t xml:space="preserve"> № 196-ФЗ «О безопасности</w:t>
      </w:r>
      <w:r w:rsidR="00F352AF">
        <w:t xml:space="preserve"> дорожного движения»,</w:t>
      </w:r>
      <w:r w:rsidR="006710F0">
        <w:t xml:space="preserve"> Федеральным  законом от 06 октября 2003 года № 131-Ф3 «Об общих принципах организации местного самоуправления в Российской Федерации»,</w:t>
      </w:r>
      <w:r w:rsidR="00B1348D">
        <w:t xml:space="preserve"> </w:t>
      </w:r>
      <w:r w:rsidR="00B1348D" w:rsidRPr="00B1348D">
        <w:t>Приказ</w:t>
      </w:r>
      <w:r w:rsidR="00B1348D">
        <w:t>ом</w:t>
      </w:r>
      <w:proofErr w:type="gramEnd"/>
      <w:r w:rsidR="00B1348D" w:rsidRPr="00B1348D">
        <w:t xml:space="preserve"> Минтранса России от 17.03.</w:t>
      </w:r>
      <w:r w:rsidR="00B1348D">
        <w:t>2015 N 43 «</w:t>
      </w:r>
      <w:r w:rsidR="00B1348D" w:rsidRPr="00B1348D">
        <w:t xml:space="preserve">Об утверждении Правил подготовки проектов и схем организации дорожного </w:t>
      </w:r>
      <w:r w:rsidR="006710F0">
        <w:t>движения»,</w:t>
      </w:r>
      <w:r>
        <w:t xml:space="preserve"> руководствуясь статьей 26 Устава городского округа Верхотурский,</w:t>
      </w:r>
    </w:p>
    <w:p w:rsidR="00817ABA" w:rsidRDefault="00817ABA" w:rsidP="00817ABA">
      <w:pPr>
        <w:tabs>
          <w:tab w:val="left" w:pos="3405"/>
        </w:tabs>
        <w:jc w:val="both"/>
      </w:pPr>
      <w:r>
        <w:t xml:space="preserve">ПОСТАНОВЛЯЮ: </w:t>
      </w:r>
    </w:p>
    <w:p w:rsidR="00BC144A" w:rsidRDefault="003608D0" w:rsidP="00BC144A">
      <w:pPr>
        <w:jc w:val="both"/>
      </w:pPr>
      <w:r>
        <w:tab/>
        <w:t>1.</w:t>
      </w:r>
      <w:r w:rsidR="006710F0">
        <w:t xml:space="preserve">Утвердить </w:t>
      </w:r>
      <w:r w:rsidR="009331E5">
        <w:t>Порядок организации проведения работ по ремонту и содержанию автомобильных дорог общего пользования местного значения на территории</w:t>
      </w:r>
      <w:r w:rsidR="006710F0">
        <w:t xml:space="preserve"> городского округа Верхотурский (прилагается)</w:t>
      </w:r>
      <w:r w:rsidR="009331E5">
        <w:t>.</w:t>
      </w:r>
    </w:p>
    <w:p w:rsidR="004462DD" w:rsidRDefault="003608D0" w:rsidP="00BC144A">
      <w:pPr>
        <w:jc w:val="both"/>
      </w:pPr>
      <w:r>
        <w:tab/>
        <w:t>2.</w:t>
      </w:r>
      <w:r w:rsidR="009331E5">
        <w:t>Признать утратившим силу постановление Администрации городского округа Верхотурский от 07.10.</w:t>
      </w:r>
      <w:r w:rsidR="00FE03E4">
        <w:t>2010 г. № 1263 «Об утверждении П</w:t>
      </w:r>
      <w:r w:rsidR="009331E5">
        <w:t>орядка организации проведения работ по ремонту и содержанию автомобильных дорог общего пользования местного значения на территории городского округа Верхотурский</w:t>
      </w:r>
      <w:r w:rsidR="00E137E6">
        <w:t>»</w:t>
      </w:r>
      <w:r w:rsidR="009331E5">
        <w:t>.</w:t>
      </w:r>
      <w:r w:rsidR="00E137E6">
        <w:t xml:space="preserve"> </w:t>
      </w:r>
      <w:r w:rsidR="009331E5">
        <w:t xml:space="preserve">  </w:t>
      </w:r>
    </w:p>
    <w:p w:rsidR="00E137E6" w:rsidRPr="00E137E6" w:rsidRDefault="004462DD" w:rsidP="00E137E6">
      <w:pPr>
        <w:ind w:firstLine="540"/>
        <w:jc w:val="both"/>
      </w:pPr>
      <w:r>
        <w:tab/>
        <w:t>3.</w:t>
      </w:r>
      <w:r w:rsidR="00E137E6" w:rsidRPr="00E137E6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E137E6">
        <w:t xml:space="preserve">. </w:t>
      </w:r>
    </w:p>
    <w:p w:rsidR="00FE332C" w:rsidRDefault="003608D0" w:rsidP="004462DD">
      <w:pPr>
        <w:jc w:val="both"/>
      </w:pPr>
      <w:r>
        <w:tab/>
        <w:t>4.</w:t>
      </w:r>
      <w:r w:rsidR="004462DD">
        <w:t xml:space="preserve">Контроль исполнения настоящего постановления возложить на Первого заместителя главы Администрации городского округа Верхотурский Миронова С.П.  </w:t>
      </w:r>
    </w:p>
    <w:p w:rsidR="00FE332C" w:rsidRDefault="00FE332C" w:rsidP="004462DD">
      <w:pPr>
        <w:jc w:val="both"/>
      </w:pPr>
    </w:p>
    <w:p w:rsidR="00E137E6" w:rsidRDefault="00E137E6" w:rsidP="004462DD">
      <w:pPr>
        <w:jc w:val="both"/>
      </w:pPr>
    </w:p>
    <w:p w:rsidR="004462DD" w:rsidRDefault="004462DD" w:rsidP="004462DD">
      <w:pPr>
        <w:jc w:val="both"/>
      </w:pPr>
      <w:r>
        <w:t>Глава Администрации</w:t>
      </w:r>
    </w:p>
    <w:p w:rsidR="004462DD" w:rsidRPr="00217C1F" w:rsidRDefault="004462DD" w:rsidP="004462DD">
      <w:pPr>
        <w:jc w:val="both"/>
      </w:pPr>
      <w:r>
        <w:t>городского округа Верхотурский                                                  В.В. Сизиков</w:t>
      </w:r>
    </w:p>
    <w:p w:rsidR="004462DD" w:rsidRDefault="004462DD" w:rsidP="00BC144A">
      <w:pPr>
        <w:jc w:val="both"/>
      </w:pPr>
    </w:p>
    <w:p w:rsidR="003608D0" w:rsidRDefault="003608D0" w:rsidP="00BC144A">
      <w:pPr>
        <w:jc w:val="both"/>
      </w:pPr>
    </w:p>
    <w:p w:rsidR="003608D0" w:rsidRDefault="003608D0" w:rsidP="00BC144A">
      <w:pPr>
        <w:jc w:val="both"/>
      </w:pPr>
    </w:p>
    <w:p w:rsidR="003608D0" w:rsidRDefault="003608D0" w:rsidP="00BC144A">
      <w:pPr>
        <w:jc w:val="both"/>
      </w:pPr>
    </w:p>
    <w:p w:rsidR="003608D0" w:rsidRPr="000D7214" w:rsidRDefault="003608D0" w:rsidP="003608D0">
      <w:pPr>
        <w:jc w:val="right"/>
        <w:rPr>
          <w:sz w:val="24"/>
          <w:szCs w:val="24"/>
        </w:rPr>
      </w:pPr>
      <w:r w:rsidRPr="000D7214">
        <w:rPr>
          <w:sz w:val="24"/>
          <w:szCs w:val="24"/>
        </w:rPr>
        <w:lastRenderedPageBreak/>
        <w:t xml:space="preserve">УТВЕРЖДЕН </w:t>
      </w:r>
    </w:p>
    <w:p w:rsidR="003608D0" w:rsidRDefault="003608D0" w:rsidP="003608D0">
      <w:pPr>
        <w:jc w:val="right"/>
        <w:rPr>
          <w:sz w:val="24"/>
          <w:szCs w:val="24"/>
        </w:rPr>
      </w:pPr>
      <w:r w:rsidRPr="000D7214">
        <w:rPr>
          <w:sz w:val="24"/>
          <w:szCs w:val="24"/>
        </w:rPr>
        <w:t xml:space="preserve">постановлением Администрации </w:t>
      </w:r>
    </w:p>
    <w:p w:rsidR="003608D0" w:rsidRPr="000D7214" w:rsidRDefault="003608D0" w:rsidP="003608D0">
      <w:pPr>
        <w:jc w:val="right"/>
        <w:rPr>
          <w:sz w:val="24"/>
          <w:szCs w:val="24"/>
        </w:rPr>
      </w:pPr>
      <w:r w:rsidRPr="000D7214">
        <w:rPr>
          <w:sz w:val="24"/>
          <w:szCs w:val="24"/>
        </w:rPr>
        <w:t xml:space="preserve">городского округа Верхотурский </w:t>
      </w:r>
    </w:p>
    <w:p w:rsidR="003608D0" w:rsidRDefault="003608D0" w:rsidP="003608D0">
      <w:pPr>
        <w:jc w:val="right"/>
        <w:rPr>
          <w:sz w:val="24"/>
          <w:szCs w:val="24"/>
        </w:rPr>
      </w:pPr>
      <w:r w:rsidRPr="000D7214"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>
        <w:rPr>
          <w:sz w:val="24"/>
          <w:szCs w:val="24"/>
        </w:rPr>
        <w:t>15.12.</w:t>
      </w: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016г. № 1083</w:t>
      </w:r>
    </w:p>
    <w:p w:rsidR="003608D0" w:rsidRDefault="003608D0" w:rsidP="003608D0">
      <w:pPr>
        <w:jc w:val="right"/>
        <w:rPr>
          <w:sz w:val="24"/>
          <w:szCs w:val="24"/>
        </w:rPr>
      </w:pPr>
      <w:r w:rsidRPr="000D7214">
        <w:rPr>
          <w:sz w:val="24"/>
          <w:szCs w:val="24"/>
        </w:rPr>
        <w:t xml:space="preserve">«Об утверждении Порядка организации </w:t>
      </w:r>
    </w:p>
    <w:p w:rsidR="003608D0" w:rsidRDefault="003608D0" w:rsidP="003608D0">
      <w:pPr>
        <w:jc w:val="right"/>
        <w:rPr>
          <w:sz w:val="24"/>
          <w:szCs w:val="24"/>
        </w:rPr>
      </w:pPr>
      <w:r w:rsidRPr="000D7214">
        <w:rPr>
          <w:sz w:val="24"/>
          <w:szCs w:val="24"/>
        </w:rPr>
        <w:t xml:space="preserve">проведения работ по ремонту и содержанию </w:t>
      </w:r>
    </w:p>
    <w:p w:rsidR="003608D0" w:rsidRDefault="003608D0" w:rsidP="003608D0">
      <w:pPr>
        <w:jc w:val="right"/>
        <w:rPr>
          <w:sz w:val="24"/>
          <w:szCs w:val="24"/>
        </w:rPr>
      </w:pPr>
      <w:r w:rsidRPr="000D7214">
        <w:rPr>
          <w:sz w:val="24"/>
          <w:szCs w:val="24"/>
        </w:rPr>
        <w:t xml:space="preserve">автомобильных дорог общего пользования </w:t>
      </w:r>
    </w:p>
    <w:p w:rsidR="003608D0" w:rsidRDefault="003608D0" w:rsidP="003608D0">
      <w:pPr>
        <w:jc w:val="right"/>
        <w:rPr>
          <w:sz w:val="24"/>
          <w:szCs w:val="24"/>
        </w:rPr>
      </w:pPr>
      <w:r w:rsidRPr="000D7214">
        <w:rPr>
          <w:sz w:val="24"/>
          <w:szCs w:val="24"/>
        </w:rPr>
        <w:t xml:space="preserve">местного значения на территории городского </w:t>
      </w:r>
    </w:p>
    <w:p w:rsidR="003608D0" w:rsidRDefault="003608D0" w:rsidP="003608D0">
      <w:pPr>
        <w:jc w:val="right"/>
        <w:rPr>
          <w:sz w:val="24"/>
          <w:szCs w:val="24"/>
        </w:rPr>
      </w:pPr>
      <w:r w:rsidRPr="000D7214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Верхотурский»</w:t>
      </w:r>
    </w:p>
    <w:p w:rsidR="003608D0" w:rsidRDefault="003608D0" w:rsidP="003608D0">
      <w:pPr>
        <w:rPr>
          <w:sz w:val="24"/>
          <w:szCs w:val="24"/>
        </w:rPr>
      </w:pPr>
    </w:p>
    <w:p w:rsidR="003608D0" w:rsidRPr="000D7214" w:rsidRDefault="003608D0" w:rsidP="003608D0">
      <w:pPr>
        <w:jc w:val="center"/>
        <w:rPr>
          <w:b/>
        </w:rPr>
      </w:pPr>
      <w:r w:rsidRPr="000D7214">
        <w:rPr>
          <w:b/>
        </w:rPr>
        <w:t>ПОРЯДОК</w:t>
      </w:r>
    </w:p>
    <w:p w:rsidR="003608D0" w:rsidRPr="000D7214" w:rsidRDefault="003608D0" w:rsidP="003608D0">
      <w:pPr>
        <w:jc w:val="center"/>
        <w:rPr>
          <w:b/>
        </w:rPr>
      </w:pPr>
      <w:r w:rsidRPr="000D7214">
        <w:rPr>
          <w:b/>
        </w:rPr>
        <w:t>ОРГАНИЗАЦИИ ПРОВЕДЕНИЯ РАБОТ ПО РЕМОНТУ И СОДЕРЖАНИЮ АВТОМОБИЛЬНЫХ ДОРОГ ОБЩЕГО</w:t>
      </w:r>
    </w:p>
    <w:p w:rsidR="003608D0" w:rsidRDefault="003608D0" w:rsidP="003608D0">
      <w:pPr>
        <w:jc w:val="center"/>
        <w:rPr>
          <w:b/>
        </w:rPr>
      </w:pPr>
      <w:r w:rsidRPr="000D7214">
        <w:rPr>
          <w:b/>
        </w:rPr>
        <w:t xml:space="preserve">ПОЛЬЗОВАНИЯ МЕСТНОГО ЗНАЧЕНИЯ НА ТЕРРИТОРИИ ГОРОДСКОГО ОКРУГА </w:t>
      </w:r>
      <w:proofErr w:type="gramStart"/>
      <w:r w:rsidRPr="000D7214">
        <w:rPr>
          <w:b/>
        </w:rPr>
        <w:t>ВЕРХОТУРСКИЙ</w:t>
      </w:r>
      <w:proofErr w:type="gramEnd"/>
    </w:p>
    <w:p w:rsidR="003608D0" w:rsidRDefault="003608D0" w:rsidP="003608D0">
      <w:pPr>
        <w:jc w:val="center"/>
        <w:rPr>
          <w:b/>
        </w:rPr>
      </w:pPr>
    </w:p>
    <w:p w:rsidR="003608D0" w:rsidRPr="000D7214" w:rsidRDefault="003608D0" w:rsidP="003608D0">
      <w:pPr>
        <w:jc w:val="both"/>
      </w:pPr>
      <w:r>
        <w:tab/>
        <w:t xml:space="preserve">1. </w:t>
      </w:r>
      <w:proofErr w:type="gramStart"/>
      <w:r w:rsidRPr="000D7214">
        <w:t>Настоящий Порядок организации и проведения работ по ремонту и содержанию автомобильных дорог общего пользования местного значения на территории городского округа Верхотурский (далее - порядок) определяет действия по организации и проведению работ по восстановлению транспортно-эксплуатационных характеристик автомобильных дорог общего пользования местного значения на территории городского округа Верхотурский (далее - автомобильные дороги), при выполнении которых не затрагиваются конструктивные и иные характеристики надежности и безопасности</w:t>
      </w:r>
      <w:proofErr w:type="gramEnd"/>
      <w:r w:rsidRPr="000D7214"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3608D0" w:rsidRPr="000D7214" w:rsidRDefault="003608D0" w:rsidP="003608D0">
      <w:pPr>
        <w:jc w:val="both"/>
      </w:pPr>
      <w:r>
        <w:tab/>
        <w:t xml:space="preserve">2. </w:t>
      </w:r>
      <w:r w:rsidRPr="000D7214">
        <w:t>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3608D0" w:rsidRPr="000D7214" w:rsidRDefault="003608D0" w:rsidP="003608D0">
      <w:pPr>
        <w:jc w:val="both"/>
      </w:pPr>
      <w:r>
        <w:tab/>
        <w:t xml:space="preserve">а) </w:t>
      </w:r>
      <w:r w:rsidRPr="000D7214">
        <w:t>оценка технического состояния автомобильных дорог;</w:t>
      </w:r>
    </w:p>
    <w:p w:rsidR="003608D0" w:rsidRPr="000D7214" w:rsidRDefault="003608D0" w:rsidP="003608D0">
      <w:pPr>
        <w:jc w:val="both"/>
      </w:pPr>
      <w:r>
        <w:tab/>
        <w:t xml:space="preserve">б) </w:t>
      </w:r>
      <w:r w:rsidRPr="000D7214">
        <w:t>разработка регламентов содержания автомобильных дорог (далее - регламенты), проектов или сметных расчетов по ремонту автомобильных дорог (далее - проекты и сметные расчеты);</w:t>
      </w:r>
    </w:p>
    <w:p w:rsidR="003608D0" w:rsidRPr="000D7214" w:rsidRDefault="003608D0" w:rsidP="003608D0">
      <w:pPr>
        <w:jc w:val="both"/>
      </w:pPr>
      <w:r>
        <w:tab/>
        <w:t xml:space="preserve">в) </w:t>
      </w:r>
      <w:r w:rsidRPr="000D7214">
        <w:t>проведение работ по ремонту и содержанию автомобильных дорог;</w:t>
      </w:r>
    </w:p>
    <w:p w:rsidR="003608D0" w:rsidRPr="000D7214" w:rsidRDefault="003608D0" w:rsidP="003608D0">
      <w:pPr>
        <w:jc w:val="both"/>
      </w:pPr>
      <w:r>
        <w:tab/>
        <w:t xml:space="preserve">г) </w:t>
      </w:r>
      <w:r w:rsidRPr="000D7214">
        <w:t>приемка работ по ремонту и содержанию автомобильных дорог.</w:t>
      </w:r>
    </w:p>
    <w:p w:rsidR="003608D0" w:rsidRPr="000D7214" w:rsidRDefault="003608D0" w:rsidP="003608D0">
      <w:pPr>
        <w:jc w:val="both"/>
      </w:pPr>
      <w:r>
        <w:tab/>
        <w:t xml:space="preserve">3. </w:t>
      </w:r>
      <w:r w:rsidRPr="000D7214">
        <w:t>Организация работ по ремонту и содержанию автомобильных дорог осуществляется муниципальным казенным учреждением «Служба заказчика» городского округа Верхотурский (далее – МКУ «Служба заказчика»).</w:t>
      </w:r>
    </w:p>
    <w:p w:rsidR="003608D0" w:rsidRPr="0013250F" w:rsidRDefault="003608D0" w:rsidP="003608D0">
      <w:pPr>
        <w:autoSpaceDE w:val="0"/>
        <w:autoSpaceDN w:val="0"/>
        <w:adjustRightInd w:val="0"/>
        <w:ind w:firstLine="540"/>
        <w:jc w:val="both"/>
      </w:pPr>
      <w:r>
        <w:tab/>
        <w:t xml:space="preserve">4. </w:t>
      </w:r>
      <w:r w:rsidRPr="000D7214">
        <w:t>Оценка технического состояния автомобильных дорог проводится</w:t>
      </w:r>
      <w:r w:rsidRPr="00892BCE">
        <w:t xml:space="preserve"> </w:t>
      </w:r>
      <w:r w:rsidRPr="000D7214">
        <w:t xml:space="preserve"> в соответствии с Приказ</w:t>
      </w:r>
      <w:r>
        <w:t>ом</w:t>
      </w:r>
      <w:r w:rsidRPr="000D7214">
        <w:t xml:space="preserve"> Минтранса РФ от 27.08.2009 N 150 «О порядке проведения оценки технического</w:t>
      </w:r>
      <w:r>
        <w:t xml:space="preserve"> состояния автомобильных дорог»</w:t>
      </w:r>
      <w:r w:rsidRPr="0013250F">
        <w:t xml:space="preserve"> </w:t>
      </w:r>
      <w:r>
        <w:t xml:space="preserve">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организацией. </w:t>
      </w:r>
    </w:p>
    <w:p w:rsidR="003608D0" w:rsidRDefault="003608D0" w:rsidP="003608D0">
      <w:pPr>
        <w:jc w:val="both"/>
      </w:pPr>
      <w:r w:rsidRPr="000D7214">
        <w:tab/>
        <w:t xml:space="preserve"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аварийности, МКУ «Служба заказчика» осуществляет </w:t>
      </w:r>
      <w:r w:rsidRPr="000D7214">
        <w:lastRenderedPageBreak/>
        <w:t>формирование плана разработки проектов или сметных расчетов на работы по ремонту автомобильных дорог.</w:t>
      </w:r>
    </w:p>
    <w:p w:rsidR="003608D0" w:rsidRPr="00DD0782" w:rsidRDefault="003608D0" w:rsidP="003608D0">
      <w:pPr>
        <w:jc w:val="both"/>
      </w:pPr>
      <w:r w:rsidRPr="00DD0782">
        <w:t>План разработки проектов или сметных расчетов утверждается постановлением Администрации городского округа Верхотурский.</w:t>
      </w:r>
      <w:r w:rsidRPr="00DD0782">
        <w:tab/>
      </w:r>
    </w:p>
    <w:p w:rsidR="003608D0" w:rsidRPr="00DD0782" w:rsidRDefault="003608D0" w:rsidP="003608D0">
      <w:pPr>
        <w:jc w:val="both"/>
      </w:pPr>
      <w:r>
        <w:tab/>
      </w:r>
      <w:r w:rsidRPr="00DD0782">
        <w:t>6. В соответствии с утвержденными планами разработки проектов или сметных расчетов осуществляется разработка проектов или сметных расчетов. Для разработки проектов могут привлекаться специализированные подрядные организации в порядке, установленном действующим законодательством.</w:t>
      </w:r>
    </w:p>
    <w:p w:rsidR="003608D0" w:rsidRPr="00DD0782" w:rsidRDefault="003608D0" w:rsidP="003608D0">
      <w:pPr>
        <w:jc w:val="both"/>
      </w:pPr>
      <w:r>
        <w:tab/>
      </w:r>
      <w:proofErr w:type="gramStart"/>
      <w:r w:rsidRPr="00DD0782">
        <w:t>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а также,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  <w:proofErr w:type="gramEnd"/>
    </w:p>
    <w:p w:rsidR="003608D0" w:rsidRPr="00DD0782" w:rsidRDefault="003608D0" w:rsidP="003608D0">
      <w:pPr>
        <w:jc w:val="both"/>
      </w:pPr>
      <w:r>
        <w:tab/>
      </w:r>
      <w:r w:rsidRPr="00DD0782">
        <w:t>7. Организация и проведение работ по содержанию автомобильных дорог осуществляется МКУ «Служба заказчика» на основании регламентов, утверждаемых постановлением Администрации городского округа Верхотурский</w:t>
      </w:r>
      <w:r>
        <w:t>,</w:t>
      </w:r>
      <w:r w:rsidRPr="00DD0782">
        <w:t xml:space="preserve"> с учетом установленной Министерством транспорта Российской Федерации классификации работ по ремонту и содержанию автомобильных дорог.</w:t>
      </w:r>
    </w:p>
    <w:p w:rsidR="003608D0" w:rsidRPr="00DD0782" w:rsidRDefault="003608D0" w:rsidP="003608D0">
      <w:pPr>
        <w:jc w:val="both"/>
      </w:pPr>
      <w:r>
        <w:tab/>
      </w:r>
      <w:r w:rsidRPr="00DD0782">
        <w:t xml:space="preserve">8. </w:t>
      </w:r>
      <w:proofErr w:type="gramStart"/>
      <w:r w:rsidRPr="00DD0782">
        <w:t>В случае, если предусмотренный на содержание и ремонт автомобильных дорог размер средств местного бюджета на очередной финансовый год ниже потребности, определенной в соответствии с нормативами денежных затрат на ремонт и содержание автомобильных дорог, утвержденными постановлением Администрации городского округа Верхотурский, МКУ «Служба заказчика» разрабатываются регламенты, проекты или сметные расчеты, в которых определяются виды и периодичность проведения работ по содержанию автомобильных дорог</w:t>
      </w:r>
      <w:proofErr w:type="gramEnd"/>
      <w:r w:rsidRPr="00DD0782">
        <w:t xml:space="preserve">. </w:t>
      </w:r>
    </w:p>
    <w:p w:rsidR="003608D0" w:rsidRPr="00DD0782" w:rsidRDefault="003608D0" w:rsidP="003608D0">
      <w:pPr>
        <w:jc w:val="both"/>
      </w:pPr>
      <w:r>
        <w:tab/>
      </w:r>
      <w:r w:rsidRPr="00DD0782">
        <w:t>9.При разработке сметных расчетов должны учитываться следующие приоритеты:</w:t>
      </w:r>
    </w:p>
    <w:p w:rsidR="003608D0" w:rsidRPr="00DD0782" w:rsidRDefault="003608D0" w:rsidP="003608D0">
      <w:pPr>
        <w:jc w:val="both"/>
      </w:pPr>
      <w:r>
        <w:tab/>
        <w:t xml:space="preserve">а) </w:t>
      </w:r>
      <w:r w:rsidRPr="00DD0782">
        <w:t>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3608D0" w:rsidRPr="00DD0782" w:rsidRDefault="003608D0" w:rsidP="003608D0">
      <w:pPr>
        <w:jc w:val="both"/>
      </w:pPr>
      <w:r>
        <w:tab/>
        <w:t xml:space="preserve">б) </w:t>
      </w:r>
      <w:r w:rsidRPr="00DD0782"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3608D0" w:rsidRPr="00DD0782" w:rsidRDefault="003608D0" w:rsidP="003608D0">
      <w:pPr>
        <w:jc w:val="both"/>
      </w:pPr>
      <w:r>
        <w:tab/>
      </w:r>
      <w:r w:rsidRPr="00DD0782">
        <w:t>10. Регламенты,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3608D0" w:rsidRPr="00DD0782" w:rsidRDefault="003608D0" w:rsidP="003608D0">
      <w:pPr>
        <w:jc w:val="both"/>
      </w:pPr>
      <w:r w:rsidRPr="00DD0782">
        <w:t>Указанные планы утверждаются приказом руководителя МКУ «Служба заказчика». В соответствии с данными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3608D0" w:rsidRPr="00DD0782" w:rsidRDefault="003608D0" w:rsidP="003608D0">
      <w:pPr>
        <w:jc w:val="both"/>
      </w:pPr>
      <w:r>
        <w:tab/>
      </w:r>
      <w:r w:rsidRPr="00DD0782">
        <w:t>11. При проведении работ по ремонту автомобильных дорог:</w:t>
      </w:r>
    </w:p>
    <w:p w:rsidR="003608D0" w:rsidRPr="00DD0782" w:rsidRDefault="003608D0" w:rsidP="003608D0">
      <w:pPr>
        <w:jc w:val="both"/>
      </w:pPr>
      <w:r>
        <w:lastRenderedPageBreak/>
        <w:tab/>
        <w:t xml:space="preserve">а) </w:t>
      </w:r>
      <w:r w:rsidRPr="00DD0782">
        <w:t>выполняются работы по содержанию участков автомобильных дорог или их отдельных элементов, находящихся в стадии ремонта, а также участков</w:t>
      </w:r>
      <w:r>
        <w:t xml:space="preserve"> </w:t>
      </w:r>
      <w:r w:rsidRPr="00DD0782">
        <w:t>временных дорог, подъездов, съездов, объездов, используемых для организации движения транспортных сре</w:t>
      </w:r>
      <w:proofErr w:type="gramStart"/>
      <w:r w:rsidRPr="00DD0782">
        <w:t>дств в з</w:t>
      </w:r>
      <w:proofErr w:type="gramEnd"/>
      <w:r w:rsidRPr="00DD0782">
        <w:t>оне проведения работ;</w:t>
      </w:r>
    </w:p>
    <w:p w:rsidR="003608D0" w:rsidRPr="00DD0782" w:rsidRDefault="003608D0" w:rsidP="003608D0">
      <w:pPr>
        <w:jc w:val="both"/>
      </w:pPr>
      <w:r>
        <w:tab/>
        <w:t xml:space="preserve">б) </w:t>
      </w:r>
      <w:r w:rsidRPr="00DD0782">
        <w:t>организуется движение транспортных сре</w:t>
      </w:r>
      <w:proofErr w:type="gramStart"/>
      <w:r w:rsidRPr="00DD0782">
        <w:t>дств в з</w:t>
      </w:r>
      <w:proofErr w:type="gramEnd"/>
      <w:r w:rsidRPr="00DD0782">
        <w:t>оне проведения работ в соответствии со схемами, согласованными с МКУ «Служба заказчика».</w:t>
      </w:r>
    </w:p>
    <w:p w:rsidR="003608D0" w:rsidRPr="00DD0782" w:rsidRDefault="003608D0" w:rsidP="003608D0">
      <w:pPr>
        <w:jc w:val="both"/>
      </w:pPr>
      <w:r>
        <w:tab/>
      </w:r>
      <w:r w:rsidRPr="00DD0782">
        <w:t>12. При проведении работ по ремонту и содержанию автомобильн</w:t>
      </w:r>
      <w:r>
        <w:t>ых дорог, в случае возникновения</w:t>
      </w:r>
      <w:r w:rsidRPr="00DD0782">
        <w:t xml:space="preserve"> на автомобильной дороге препятствий для движения транспортных средств, в результате обстоятельств непреодолимой силы,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3608D0" w:rsidRDefault="003608D0" w:rsidP="00BC144A">
      <w:pPr>
        <w:jc w:val="both"/>
      </w:pPr>
      <w:r>
        <w:tab/>
      </w:r>
      <w:r w:rsidRPr="00DD0782">
        <w:t>13. Приемка результатов выполненных подрядными организациями работ по ремонту и содержанию автомобильных дорог осуществляется МКУ «Служба заказчика», в соответствии с условиями заключенных контрактов, в которых должны быть предусмотрены критерии оценки качества работ и условия снижения оплаты за выполнение работ ненадлежащего качества.</w:t>
      </w:r>
    </w:p>
    <w:p w:rsidR="00E22D6C" w:rsidRDefault="00E22D6C" w:rsidP="00817ABA">
      <w:pPr>
        <w:jc w:val="both"/>
      </w:pPr>
    </w:p>
    <w:sectPr w:rsidR="00E22D6C" w:rsidSect="003608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B0" w:rsidRDefault="00756CB0" w:rsidP="00817ABA">
      <w:r>
        <w:separator/>
      </w:r>
    </w:p>
  </w:endnote>
  <w:endnote w:type="continuationSeparator" w:id="0">
    <w:p w:rsidR="00756CB0" w:rsidRDefault="00756CB0" w:rsidP="0081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B0" w:rsidRDefault="00756CB0" w:rsidP="00817ABA">
      <w:r>
        <w:separator/>
      </w:r>
    </w:p>
  </w:footnote>
  <w:footnote w:type="continuationSeparator" w:id="0">
    <w:p w:rsidR="00756CB0" w:rsidRDefault="00756CB0" w:rsidP="0081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BA"/>
    <w:rsid w:val="00182621"/>
    <w:rsid w:val="00243495"/>
    <w:rsid w:val="002B4CF7"/>
    <w:rsid w:val="003608D0"/>
    <w:rsid w:val="00390F16"/>
    <w:rsid w:val="00433ED3"/>
    <w:rsid w:val="004462DD"/>
    <w:rsid w:val="00527415"/>
    <w:rsid w:val="006710F0"/>
    <w:rsid w:val="00756CB0"/>
    <w:rsid w:val="007D7ADA"/>
    <w:rsid w:val="00817ABA"/>
    <w:rsid w:val="009331E5"/>
    <w:rsid w:val="00A26630"/>
    <w:rsid w:val="00B1348D"/>
    <w:rsid w:val="00BC144A"/>
    <w:rsid w:val="00C1552F"/>
    <w:rsid w:val="00E137E6"/>
    <w:rsid w:val="00E22D6C"/>
    <w:rsid w:val="00F352AF"/>
    <w:rsid w:val="00FE03E4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7AB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A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17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A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17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A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4"/>
    <w:rsid w:val="00BC144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BC144A"/>
    <w:pPr>
      <w:widowControl w:val="0"/>
      <w:shd w:val="clear" w:color="auto" w:fill="FFFFFF"/>
      <w:spacing w:before="600" w:line="322" w:lineRule="exact"/>
      <w:jc w:val="both"/>
    </w:pPr>
    <w:rPr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7AB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A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17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A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17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A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4"/>
    <w:rsid w:val="00BC144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BC144A"/>
    <w:pPr>
      <w:widowControl w:val="0"/>
      <w:shd w:val="clear" w:color="auto" w:fill="FFFFFF"/>
      <w:spacing w:before="600" w:line="322" w:lineRule="exact"/>
      <w:jc w:val="both"/>
    </w:pPr>
    <w:rPr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7733-1EA5-4977-A2B6-A35B01B6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Ольга А. Тарамженина</cp:lastModifiedBy>
  <cp:revision>2</cp:revision>
  <cp:lastPrinted>2016-12-16T05:43:00Z</cp:lastPrinted>
  <dcterms:created xsi:type="dcterms:W3CDTF">2016-12-21T11:55:00Z</dcterms:created>
  <dcterms:modified xsi:type="dcterms:W3CDTF">2016-12-21T11:55:00Z</dcterms:modified>
</cp:coreProperties>
</file>