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Договор </w:t>
      </w:r>
    </w:p>
    <w:p w:rsidR="003059B2" w:rsidRPr="003059B2" w:rsidRDefault="003059B2" w:rsidP="003059B2">
      <w:pPr>
        <w:tabs>
          <w:tab w:val="left" w:pos="4365"/>
        </w:tabs>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управления многоквартирным</w:t>
      </w:r>
      <w:r w:rsidR="00B150A6">
        <w:rPr>
          <w:rFonts w:ascii="Times New Roman" w:eastAsia="Times New Roman" w:hAnsi="Times New Roman" w:cs="Times New Roman"/>
          <w:b/>
          <w:sz w:val="24"/>
          <w:szCs w:val="24"/>
          <w:lang w:eastAsia="ru-RU"/>
        </w:rPr>
        <w:t>и домами</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г. Верхотурье                                                                </w:t>
      </w:r>
      <w:r w:rsidR="00B150A6">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sz w:val="24"/>
          <w:szCs w:val="24"/>
          <w:lang w:eastAsia="ru-RU"/>
        </w:rPr>
        <w:t xml:space="preserve">    « ___» ____________2018г.</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DD329C" w:rsidP="003059B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B150A6">
        <w:rPr>
          <w:rFonts w:ascii="Times New Roman" w:eastAsia="Times New Roman" w:hAnsi="Times New Roman" w:cs="Times New Roman"/>
          <w:sz w:val="24"/>
          <w:szCs w:val="24"/>
          <w:lang w:eastAsia="ru-RU"/>
        </w:rPr>
        <w:t xml:space="preserve">Общество с ограниченной ответственностью Управляющая компания «Родной поселок», </w:t>
      </w:r>
      <w:r w:rsidR="003059B2" w:rsidRPr="003059B2">
        <w:rPr>
          <w:rFonts w:ascii="Times New Roman" w:eastAsia="Times New Roman" w:hAnsi="Times New Roman" w:cs="Times New Roman"/>
          <w:sz w:val="24"/>
          <w:szCs w:val="24"/>
          <w:lang w:eastAsia="ru-RU"/>
        </w:rPr>
        <w:t>именуем</w:t>
      </w:r>
      <w:r w:rsidRPr="00B150A6">
        <w:rPr>
          <w:rFonts w:ascii="Times New Roman" w:eastAsia="Times New Roman" w:hAnsi="Times New Roman" w:cs="Times New Roman"/>
          <w:sz w:val="24"/>
          <w:szCs w:val="24"/>
          <w:lang w:eastAsia="ru-RU"/>
        </w:rPr>
        <w:t>ое</w:t>
      </w:r>
      <w:r w:rsidR="003059B2" w:rsidRPr="003059B2">
        <w:rPr>
          <w:rFonts w:ascii="Times New Roman" w:eastAsia="Times New Roman" w:hAnsi="Times New Roman" w:cs="Times New Roman"/>
          <w:sz w:val="24"/>
          <w:szCs w:val="24"/>
          <w:lang w:eastAsia="ru-RU"/>
        </w:rPr>
        <w:t xml:space="preserve"> далее "Управляющая организация", в лице  </w:t>
      </w:r>
      <w:r w:rsidRPr="00B150A6">
        <w:rPr>
          <w:rFonts w:ascii="Times New Roman" w:eastAsia="Times New Roman" w:hAnsi="Times New Roman" w:cs="Times New Roman"/>
          <w:sz w:val="24"/>
          <w:szCs w:val="24"/>
          <w:lang w:eastAsia="ru-RU"/>
        </w:rPr>
        <w:t>директора Давыдова Артема Геннадьевича</w:t>
      </w:r>
      <w:r w:rsidR="003059B2" w:rsidRPr="003059B2">
        <w:rPr>
          <w:rFonts w:ascii="Times New Roman" w:eastAsia="Times New Roman" w:hAnsi="Times New Roman" w:cs="Times New Roman"/>
          <w:sz w:val="24"/>
          <w:szCs w:val="24"/>
          <w:lang w:eastAsia="ru-RU"/>
        </w:rPr>
        <w:t>, действующего на основании Устава с одной стороны, и Собственник</w:t>
      </w:r>
      <w:r w:rsidRPr="00B150A6">
        <w:rPr>
          <w:rFonts w:ascii="Times New Roman" w:eastAsia="Times New Roman" w:hAnsi="Times New Roman" w:cs="Times New Roman"/>
          <w:sz w:val="24"/>
          <w:szCs w:val="24"/>
          <w:lang w:eastAsia="ru-RU"/>
        </w:rPr>
        <w:t>и помещений многоквартирными</w:t>
      </w:r>
      <w:r w:rsidR="003059B2" w:rsidRPr="003059B2">
        <w:rPr>
          <w:rFonts w:ascii="Times New Roman" w:eastAsia="Times New Roman" w:hAnsi="Times New Roman" w:cs="Times New Roman"/>
          <w:sz w:val="24"/>
          <w:szCs w:val="24"/>
          <w:lang w:eastAsia="ru-RU"/>
        </w:rPr>
        <w:t xml:space="preserve"> дома</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указанны</w:t>
      </w:r>
      <w:r w:rsidRPr="00B150A6">
        <w:rPr>
          <w:rFonts w:ascii="Times New Roman" w:eastAsia="Times New Roman" w:hAnsi="Times New Roman" w:cs="Times New Roman"/>
          <w:sz w:val="24"/>
          <w:szCs w:val="24"/>
          <w:lang w:eastAsia="ru-RU"/>
        </w:rPr>
        <w:t>ми</w:t>
      </w:r>
      <w:r w:rsidR="003059B2" w:rsidRPr="003059B2">
        <w:rPr>
          <w:rFonts w:ascii="Times New Roman" w:eastAsia="Times New Roman" w:hAnsi="Times New Roman" w:cs="Times New Roman"/>
          <w:sz w:val="24"/>
          <w:szCs w:val="24"/>
          <w:lang w:eastAsia="ru-RU"/>
        </w:rPr>
        <w:t xml:space="preserve"> в Приложении № 1(являющимся неотъемлемой частью договора) именуемый далее "Собственник", с другой стороны, далее вместе именуемые "Стороны", заключили настоящий Договор об управлении многоквартирным домом (далее - Договор) о нижеследующем.</w:t>
      </w:r>
      <w:proofErr w:type="gramEnd"/>
    </w:p>
    <w:p w:rsidR="003059B2" w:rsidRPr="003059B2" w:rsidRDefault="003059B2" w:rsidP="003059B2">
      <w:pPr>
        <w:keepLines/>
        <w:numPr>
          <w:ilvl w:val="0"/>
          <w:numId w:val="1"/>
        </w:numPr>
        <w:suppressAutoHyphens/>
        <w:spacing w:after="0" w:line="240" w:lineRule="auto"/>
        <w:jc w:val="center"/>
        <w:outlineLvl w:val="2"/>
        <w:rPr>
          <w:rFonts w:ascii="Times New Roman" w:eastAsia="Times New Roman" w:hAnsi="Times New Roman" w:cs="Times New Roman"/>
          <w:b/>
          <w:bCs/>
          <w:sz w:val="24"/>
          <w:szCs w:val="24"/>
          <w:lang w:bidi="en-US"/>
        </w:rPr>
      </w:pPr>
      <w:proofErr w:type="spellStart"/>
      <w:r w:rsidRPr="003059B2">
        <w:rPr>
          <w:rFonts w:ascii="Times New Roman" w:eastAsia="Times New Roman" w:hAnsi="Times New Roman" w:cs="Times New Roman"/>
          <w:b/>
          <w:bCs/>
          <w:sz w:val="24"/>
          <w:szCs w:val="24"/>
          <w:lang w:val="en-US" w:bidi="en-US"/>
        </w:rPr>
        <w:t>Общие</w:t>
      </w:r>
      <w:proofErr w:type="spellEnd"/>
      <w:r w:rsidRPr="003059B2">
        <w:rPr>
          <w:rFonts w:ascii="Times New Roman" w:eastAsia="Times New Roman" w:hAnsi="Times New Roman" w:cs="Times New Roman"/>
          <w:b/>
          <w:bCs/>
          <w:sz w:val="24"/>
          <w:szCs w:val="24"/>
          <w:lang w:val="en-US" w:bidi="en-US"/>
        </w:rPr>
        <w:t xml:space="preserve"> </w:t>
      </w:r>
      <w:proofErr w:type="spellStart"/>
      <w:r w:rsidRPr="003059B2">
        <w:rPr>
          <w:rFonts w:ascii="Times New Roman" w:eastAsia="Times New Roman" w:hAnsi="Times New Roman" w:cs="Times New Roman"/>
          <w:b/>
          <w:bCs/>
          <w:sz w:val="24"/>
          <w:szCs w:val="24"/>
          <w:lang w:val="en-US" w:bidi="en-US"/>
        </w:rPr>
        <w:t>положения</w:t>
      </w:r>
      <w:proofErr w:type="spell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и ремонта общего имущества в многоквартирном доме, а также обеспечения собственника жилищными и коммунальными услугами.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1.2 Настоящий Договор заключен на основании протокола </w:t>
      </w:r>
      <w:r w:rsidR="00B150A6">
        <w:rPr>
          <w:rFonts w:ascii="Times New Roman" w:eastAsia="Times New Roman" w:hAnsi="Times New Roman" w:cs="Times New Roman"/>
          <w:sz w:val="24"/>
          <w:szCs w:val="24"/>
          <w:lang w:eastAsia="ru-RU"/>
        </w:rPr>
        <w:t xml:space="preserve">№ 2 </w:t>
      </w:r>
      <w:r w:rsidR="00DD329C" w:rsidRPr="00B150A6">
        <w:rPr>
          <w:rFonts w:ascii="Times New Roman" w:eastAsia="Times New Roman" w:hAnsi="Times New Roman" w:cs="Times New Roman"/>
          <w:sz w:val="24"/>
          <w:szCs w:val="24"/>
          <w:lang w:eastAsia="ru-RU"/>
        </w:rPr>
        <w:t xml:space="preserve">рассмотрения заявок на участие в открытом </w:t>
      </w:r>
      <w:r w:rsidRPr="003059B2">
        <w:rPr>
          <w:rFonts w:ascii="Times New Roman" w:eastAsia="Times New Roman" w:hAnsi="Times New Roman" w:cs="Times New Roman"/>
          <w:sz w:val="24"/>
          <w:szCs w:val="24"/>
          <w:lang w:eastAsia="ru-RU"/>
        </w:rPr>
        <w:t>конкурс</w:t>
      </w:r>
      <w:r w:rsidR="00DD329C" w:rsidRPr="00B150A6">
        <w:rPr>
          <w:rFonts w:ascii="Times New Roman" w:eastAsia="Times New Roman" w:hAnsi="Times New Roman" w:cs="Times New Roman"/>
          <w:sz w:val="24"/>
          <w:szCs w:val="24"/>
          <w:lang w:eastAsia="ru-RU"/>
        </w:rPr>
        <w:t>е</w:t>
      </w:r>
      <w:r w:rsidRPr="003059B2">
        <w:rPr>
          <w:rFonts w:ascii="Times New Roman" w:eastAsia="Times New Roman" w:hAnsi="Times New Roman" w:cs="Times New Roman"/>
          <w:sz w:val="24"/>
          <w:szCs w:val="24"/>
          <w:lang w:eastAsia="ru-RU"/>
        </w:rPr>
        <w:t xml:space="preserve"> от </w:t>
      </w:r>
      <w:r w:rsidRPr="003059B2">
        <w:rPr>
          <w:rFonts w:ascii="Times New Roman" w:eastAsia="Times New Roman" w:hAnsi="Times New Roman" w:cs="Times New Roman"/>
          <w:sz w:val="24"/>
          <w:szCs w:val="24"/>
          <w:u w:val="single"/>
          <w:lang w:eastAsia="ru-RU"/>
        </w:rPr>
        <w:t>«</w:t>
      </w:r>
      <w:r w:rsidR="00DD329C" w:rsidRPr="00B150A6">
        <w:rPr>
          <w:rFonts w:ascii="Times New Roman" w:eastAsia="Times New Roman" w:hAnsi="Times New Roman" w:cs="Times New Roman"/>
          <w:sz w:val="24"/>
          <w:szCs w:val="24"/>
          <w:u w:val="single"/>
          <w:lang w:eastAsia="ru-RU"/>
        </w:rPr>
        <w:t>13</w:t>
      </w:r>
      <w:r w:rsidRPr="003059B2">
        <w:rPr>
          <w:rFonts w:ascii="Times New Roman" w:eastAsia="Times New Roman" w:hAnsi="Times New Roman" w:cs="Times New Roman"/>
          <w:sz w:val="24"/>
          <w:szCs w:val="24"/>
          <w:u w:val="single"/>
          <w:lang w:eastAsia="ru-RU"/>
        </w:rPr>
        <w:t xml:space="preserve">» </w:t>
      </w:r>
      <w:r w:rsidR="00DD329C" w:rsidRPr="00B150A6">
        <w:rPr>
          <w:rFonts w:ascii="Times New Roman" w:eastAsia="Times New Roman" w:hAnsi="Times New Roman" w:cs="Times New Roman"/>
          <w:sz w:val="24"/>
          <w:szCs w:val="24"/>
          <w:u w:val="single"/>
          <w:lang w:eastAsia="ru-RU"/>
        </w:rPr>
        <w:t>апреля 2018г.</w:t>
      </w:r>
      <w:r w:rsidRPr="003059B2">
        <w:rPr>
          <w:rFonts w:ascii="Times New Roman" w:eastAsia="Times New Roman" w:hAnsi="Times New Roman" w:cs="Times New Roman"/>
          <w:sz w:val="24"/>
          <w:szCs w:val="24"/>
          <w:lang w:eastAsia="ru-RU"/>
        </w:rPr>
        <w:t>, проведенного Администрацией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1.3 Условия настоящего Договора определены конкурсной документацией.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1.4</w:t>
      </w:r>
      <w:proofErr w:type="gramStart"/>
      <w:r w:rsidRPr="003059B2">
        <w:rPr>
          <w:rFonts w:ascii="Times New Roman" w:eastAsia="Times New Roman" w:hAnsi="Times New Roman" w:cs="Times New Roman"/>
          <w:sz w:val="24"/>
          <w:szCs w:val="24"/>
          <w:lang w:eastAsia="ru-RU"/>
        </w:rPr>
        <w:t xml:space="preserve"> </w:t>
      </w:r>
      <w:r w:rsidRPr="003059B2">
        <w:rPr>
          <w:rFonts w:ascii="Times New Roman" w:eastAsia="Times New Roman" w:hAnsi="Times New Roman" w:cs="Times New Roman"/>
          <w:color w:val="000000"/>
          <w:sz w:val="24"/>
          <w:szCs w:val="24"/>
          <w:lang w:eastAsia="ru-RU"/>
        </w:rPr>
        <w:t>П</w:t>
      </w:r>
      <w:proofErr w:type="gramEnd"/>
      <w:r w:rsidRPr="003059B2">
        <w:rPr>
          <w:rFonts w:ascii="Times New Roman" w:eastAsia="Times New Roman" w:hAnsi="Times New Roman" w:cs="Times New Roman"/>
          <w:color w:val="000000"/>
          <w:sz w:val="24"/>
          <w:szCs w:val="24"/>
          <w:lang w:eastAsia="ru-RU"/>
        </w:rPr>
        <w:t>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гражданского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 xml:space="preserve">1.5 Состав общего имущества многоквартирного дома на момент заключения настоящего Договора определяется Постановлением Правительства от 13 августа </w:t>
      </w:r>
      <w:smartTag w:uri="urn:schemas-microsoft-com:office:smarttags" w:element="metricconverter">
        <w:smartTagPr>
          <w:attr w:name="ProductID" w:val="2006 г"/>
        </w:smartTagPr>
        <w:r w:rsidRPr="003059B2">
          <w:rPr>
            <w:rFonts w:ascii="Times New Roman" w:eastAsia="Times New Roman" w:hAnsi="Times New Roman" w:cs="Times New Roman"/>
            <w:sz w:val="24"/>
            <w:szCs w:val="24"/>
            <w:lang w:eastAsia="ru-RU"/>
          </w:rPr>
          <w:t>2006 г</w:t>
        </w:r>
      </w:smartTag>
      <w:r w:rsidRPr="003059B2">
        <w:rPr>
          <w:rFonts w:ascii="Times New Roman" w:eastAsia="Times New Roman" w:hAnsi="Times New Roman" w:cs="Times New Roman"/>
          <w:sz w:val="24"/>
          <w:szCs w:val="24"/>
          <w:lang w:eastAsia="ru-RU"/>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proofErr w:type="gramEnd"/>
      <w:r w:rsidRPr="003059B2">
        <w:rPr>
          <w:rFonts w:ascii="Times New Roman" w:eastAsia="Times New Roman" w:hAnsi="Times New Roman" w:cs="Times New Roman"/>
          <w:sz w:val="24"/>
          <w:szCs w:val="24"/>
          <w:lang w:eastAsia="ru-RU"/>
        </w:rPr>
        <w:t xml:space="preserve"> (или) с перерывами, превышающими установленную продолжительность», Жилищным кодексом РФ.</w:t>
      </w:r>
    </w:p>
    <w:p w:rsidR="003059B2" w:rsidRPr="003059B2" w:rsidRDefault="003059B2" w:rsidP="003059B2">
      <w:pPr>
        <w:keepNext/>
        <w:keepLines/>
        <w:numPr>
          <w:ilvl w:val="0"/>
          <w:numId w:val="1"/>
        </w:numPr>
        <w:suppressAutoHyphens/>
        <w:spacing w:after="0" w:line="240" w:lineRule="auto"/>
        <w:jc w:val="center"/>
        <w:outlineLvl w:val="2"/>
        <w:rPr>
          <w:rFonts w:ascii="Times New Roman" w:eastAsia="Times New Roman" w:hAnsi="Times New Roman" w:cs="Times New Roman"/>
          <w:b/>
          <w:bCs/>
          <w:color w:val="000000"/>
          <w:sz w:val="24"/>
          <w:szCs w:val="24"/>
          <w:lang w:bidi="en-US"/>
        </w:rPr>
      </w:pPr>
      <w:r w:rsidRPr="003059B2">
        <w:rPr>
          <w:rFonts w:ascii="Times New Roman" w:eastAsia="Times New Roman" w:hAnsi="Times New Roman" w:cs="Times New Roman"/>
          <w:b/>
          <w:bCs/>
          <w:color w:val="000000"/>
          <w:sz w:val="24"/>
          <w:szCs w:val="24"/>
          <w:lang w:bidi="en-US"/>
        </w:rPr>
        <w:t>Предмет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2.1 Собственник поручает, а Управляющая организация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предоставлению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3059B2">
        <w:rPr>
          <w:rFonts w:ascii="Times New Roman" w:eastAsia="Times New Roman" w:hAnsi="Times New Roman" w:cs="Times New Roman"/>
          <w:sz w:val="24"/>
          <w:szCs w:val="24"/>
          <w:lang w:eastAsia="ru-RU"/>
        </w:rPr>
        <w:t xml:space="preserve"> целей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2.2 Собственник выплачивает Управляющей компании вознаграждение в соответствии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2.3 Перечень обязательных работ и услуг по содержанию и ремонту общего имущества собственников помещений в многоквартирном доме, предоставляемых Собственнику, приведен в Приложении 2.</w:t>
      </w:r>
    </w:p>
    <w:p w:rsidR="003059B2" w:rsidRPr="003059B2" w:rsidRDefault="003059B2" w:rsidP="003059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2.4 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keepLines/>
        <w:suppressAutoHyphens/>
        <w:spacing w:after="0" w:line="240" w:lineRule="auto"/>
        <w:ind w:firstLine="567"/>
        <w:jc w:val="center"/>
        <w:rPr>
          <w:rFonts w:ascii="Times New Roman" w:eastAsia="Times New Roman" w:hAnsi="Times New Roman" w:cs="Times New Roman"/>
          <w:b/>
          <w:bCs/>
          <w:sz w:val="24"/>
          <w:szCs w:val="24"/>
          <w:lang w:bidi="en-US"/>
        </w:rPr>
      </w:pPr>
      <w:r w:rsidRPr="003059B2">
        <w:rPr>
          <w:rFonts w:ascii="Times New Roman" w:eastAsia="Times New Roman" w:hAnsi="Times New Roman" w:cs="Times New Roman"/>
          <w:b/>
          <w:bCs/>
          <w:sz w:val="24"/>
          <w:szCs w:val="24"/>
          <w:lang w:bidi="en-US"/>
        </w:rPr>
        <w:t>3.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 Обязанности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3.1.1</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одержать общее имущество в многоквартирном доме в соответствии с требованиями нормативных правовых актов, а также санитарных и эксплуатационных норм, правил пожарной безопасности.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3.1.2</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 Обязанности Собственника: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 xml:space="preserve">спользовать помещения, находящиеся в его собственности, а также общее </w:t>
      </w:r>
      <w:r w:rsidRPr="003059B2">
        <w:rPr>
          <w:rFonts w:ascii="Times New Roman" w:eastAsia="Times New Roman" w:hAnsi="Times New Roman" w:cs="Times New Roman"/>
          <w:sz w:val="24"/>
          <w:szCs w:val="24"/>
          <w:lang w:eastAsia="ru-RU"/>
        </w:rPr>
        <w:lastRenderedPageBreak/>
        <w:t>имущество в многоквартирном доме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3.2.2</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расходах на содержание общего имущества в многоквартирном доме соразмерно своей доле в праве общей собственности на это имущество.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3.2.3 Своевременно в порядке, установленном решением общего собрания собственников помещений, оплачивать предоставленные ему по настоящему Договору услуги. Возмещать Управляющей организации расходы,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3.2.4 Обеспечивать доступ в принадлежаще</w:t>
      </w:r>
      <w:proofErr w:type="gramStart"/>
      <w:r w:rsidRPr="003059B2">
        <w:rPr>
          <w:rFonts w:ascii="Times New Roman" w:eastAsia="Times New Roman" w:hAnsi="Times New Roman" w:cs="Times New Roman"/>
          <w:sz w:val="24"/>
          <w:szCs w:val="24"/>
          <w:lang w:eastAsia="ru-RU"/>
        </w:rPr>
        <w:t>е(</w:t>
      </w:r>
      <w:proofErr w:type="spellStart"/>
      <w:proofErr w:type="gramEnd"/>
      <w:r w:rsidRPr="003059B2">
        <w:rPr>
          <w:rFonts w:ascii="Times New Roman" w:eastAsia="Times New Roman" w:hAnsi="Times New Roman" w:cs="Times New Roman"/>
          <w:sz w:val="24"/>
          <w:szCs w:val="24"/>
          <w:lang w:eastAsia="ru-RU"/>
        </w:rPr>
        <w:t>ие</w:t>
      </w:r>
      <w:proofErr w:type="spellEnd"/>
      <w:r w:rsidRPr="003059B2">
        <w:rPr>
          <w:rFonts w:ascii="Times New Roman" w:eastAsia="Times New Roman" w:hAnsi="Times New Roman" w:cs="Times New Roman"/>
          <w:sz w:val="24"/>
          <w:szCs w:val="24"/>
          <w:lang w:eastAsia="ru-RU"/>
        </w:rPr>
        <w:t>) на праве собственности помещение(я) для своевременного осмотра, обслуживания и ремонта внутридомовых систем инженерного оборудования, конструктивных элементов дома, приборов учета, устранения аварий и контроля имеющих соответствующие полномочия работников Управляющей организации и должностных лиц контролирующих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3.2.5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3.2.6</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свой счет производить текущий ремонт занимаемого помещения, а также ремонт общего имущества в случае его повреждения по своей вине.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3.2.7 Своевременно самостоятельно осуществлять снятие показаний квартирных (индивидуальных) приборов учета и предоставлять Управляющей организации в установленные сроки или в заранее согласованное с Управляющей организацией время обеспечить допуск для снятия показаний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3.2.8</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осуществлять переоборудование внутренних инженерных сетей,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3.2.9</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производить, не подключать и не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3.2.10</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 заключать аналогичные договоры с другими лицами, а также воздерживаться от осуществления самостоятельной деятельности, аналогичной той, которая составляет предмет настоящего Договора, при условии добросовестного выполнения Управляющей организацией своих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Члены семьи Собственника, проживающие совместно с ним, пользуются наравне с ним всеми правами и </w:t>
      </w:r>
      <w:proofErr w:type="gramStart"/>
      <w:r w:rsidRPr="003059B2">
        <w:rPr>
          <w:rFonts w:ascii="Times New Roman" w:eastAsia="Times New Roman" w:hAnsi="Times New Roman" w:cs="Times New Roman"/>
          <w:sz w:val="24"/>
          <w:szCs w:val="24"/>
          <w:lang w:eastAsia="ru-RU"/>
        </w:rPr>
        <w:t>несут все обязанности</w:t>
      </w:r>
      <w:proofErr w:type="gramEnd"/>
      <w:r w:rsidRPr="003059B2">
        <w:rPr>
          <w:rFonts w:ascii="Times New Roman" w:eastAsia="Times New Roman" w:hAnsi="Times New Roman" w:cs="Times New Roman"/>
          <w:sz w:val="24"/>
          <w:szCs w:val="24"/>
          <w:lang w:eastAsia="ru-RU"/>
        </w:rPr>
        <w:t>, вытекающие из настоящего Договора, если иное не установлено соглашением между Собственником и членами его семьи.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Иное лицо (Наниматель), пользующееся помещением на основании соглашения с Собственником данного помещения, </w:t>
      </w:r>
      <w:proofErr w:type="gramStart"/>
      <w:r w:rsidRPr="003059B2">
        <w:rPr>
          <w:rFonts w:ascii="Times New Roman" w:eastAsia="Times New Roman" w:hAnsi="Times New Roman" w:cs="Times New Roman"/>
          <w:sz w:val="24"/>
          <w:szCs w:val="24"/>
          <w:lang w:eastAsia="ru-RU"/>
        </w:rPr>
        <w:t>несет обязанности</w:t>
      </w:r>
      <w:proofErr w:type="gramEnd"/>
      <w:r w:rsidRPr="003059B2">
        <w:rPr>
          <w:rFonts w:ascii="Times New Roman" w:eastAsia="Times New Roman" w:hAnsi="Times New Roman" w:cs="Times New Roman"/>
          <w:sz w:val="24"/>
          <w:szCs w:val="24"/>
          <w:lang w:eastAsia="ru-RU"/>
        </w:rPr>
        <w:t xml:space="preserve"> и ответственность, имеет права в соответствии с условиями такого соглашения и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3.2.12</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ести иные обязанности в соответствии с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 Обязанности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риступить к выполнению возникших по результатам конкурса обязательств не позднее чем через 30 дней с даты окончания срока направления Собственникам подписанного Управляющей организацией проекта Договора, в соответствии с п.91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3.3.2</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управление общим имуществом в многоквартирном доме в соответствии с условиями настоящего Договора и законодательством РФ в соответствии с целями, указанными в пункте 1.1 настоящего Договора, а также в соответствии с требованиями санитарных, пожарных и иных обязательных норм законодательства РФ.</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 xml:space="preserve">рганизовывать предоставление коммунальных услуг надлежащего качества в </w:t>
      </w:r>
      <w:r w:rsidRPr="003059B2">
        <w:rPr>
          <w:rFonts w:ascii="Times New Roman" w:eastAsia="Times New Roman" w:hAnsi="Times New Roman" w:cs="Times New Roman"/>
          <w:sz w:val="24"/>
          <w:szCs w:val="24"/>
          <w:lang w:eastAsia="ru-RU"/>
        </w:rPr>
        <w:lastRenderedPageBreak/>
        <w:t>соответствии с Постановлением Правительства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а) заключать от имени Собственника договоры с организациями – поставщиками 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3.3.4</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выполнение работ и услуг по содержанию и текущему ремонту общего имущества в соответствии с Постановлением Правительства Российской Федерации от 13.08.2006 N 491, а так же других работ по решению собрания собственников жилых помещений за дополнительную оплату по акту выполненных работ, в пределах средств, поступивших на счёт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а) проводить выбор исполнителей (подрядных, в </w:t>
      </w:r>
      <w:proofErr w:type="spellStart"/>
      <w:r w:rsidRPr="003059B2">
        <w:rPr>
          <w:rFonts w:ascii="Times New Roman" w:eastAsia="Times New Roman" w:hAnsi="Times New Roman" w:cs="Times New Roman"/>
          <w:sz w:val="24"/>
          <w:szCs w:val="24"/>
          <w:lang w:eastAsia="ru-RU"/>
        </w:rPr>
        <w:t>т.ч</w:t>
      </w:r>
      <w:proofErr w:type="spellEnd"/>
      <w:r w:rsidRPr="003059B2">
        <w:rPr>
          <w:rFonts w:ascii="Times New Roman" w:eastAsia="Times New Roman" w:hAnsi="Times New Roman" w:cs="Times New Roman"/>
          <w:sz w:val="24"/>
          <w:szCs w:val="24"/>
          <w:lang w:eastAsia="ru-RU"/>
        </w:rPr>
        <w:t>.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Собственника договоры, либо обеспечивать выполнение работ и оказание услуг по содержанию и текущему ремонту общего имущества самостоятельно;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б) контролировать и требовать исполнения договорных обязательств подрядчиками;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в) принимать работы и услуги, выполненные и оказанные по заключенным с подрядчиками договорам;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г)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д) подготавливать и представлять Собственнику предложения: о проведении капитального ремонта многоквартирного дома,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 по переселению собственников и нанимателей из подлежащего капитальному ремонту помещения в помещения маневренного фонда на время капитального ремонта, если работы по ремонту не могут</w:t>
      </w:r>
      <w:proofErr w:type="gramEnd"/>
      <w:r w:rsidRPr="003059B2">
        <w:rPr>
          <w:rFonts w:ascii="Times New Roman" w:eastAsia="Times New Roman" w:hAnsi="Times New Roman" w:cs="Times New Roman"/>
          <w:sz w:val="24"/>
          <w:szCs w:val="24"/>
          <w:lang w:eastAsia="ru-RU"/>
        </w:rPr>
        <w:t xml:space="preserve"> быть проведены без выселения, а также предложения по предоставлению гражданам другого помещения, если жилое помещение, занимаемое ими в подлежащем капитальному ремонту доме, не может быть сохранено в результате такого ремонта;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е) осуществлять подготовку многоквартирного дома к сезонной эксплуатации;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ж) обеспечивать аварийно-диспетчерское (аварийное) обслуживание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и) 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интересы Собственника, связанные с управлением многоквартирным домом, в государственных органах и других организациях.</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3.3.6</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сохранность и надлежащее использование объектов, входящих в состав общего имущества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3.3.7</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требованию Собственника знакомить его с условиями совершенных Управляющей организацией действий, сделок в целях исполнения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3.3.8</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беспечивать Собственника информацией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3.3.9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роизводить начисление, сбор, перерасчет платежей за жилищные, коммунальные и иные услуги в порядке и сроки, установленные законодательством, представляя к оплате Собственнику счет в срок до </w:t>
      </w:r>
      <w:r w:rsidRPr="003059B2">
        <w:rPr>
          <w:rFonts w:ascii="Times New Roman" w:eastAsia="Times New Roman" w:hAnsi="Times New Roman" w:cs="Times New Roman"/>
          <w:sz w:val="24"/>
          <w:szCs w:val="24"/>
          <w:u w:val="single"/>
          <w:lang w:eastAsia="ru-RU"/>
        </w:rPr>
        <w:t>10 числа</w:t>
      </w:r>
      <w:r w:rsidRPr="003059B2">
        <w:rPr>
          <w:rFonts w:ascii="Times New Roman" w:eastAsia="Times New Roman" w:hAnsi="Times New Roman" w:cs="Times New Roman"/>
          <w:sz w:val="24"/>
          <w:szCs w:val="24"/>
          <w:lang w:eastAsia="ru-RU"/>
        </w:rPr>
        <w:t xml:space="preserve"> месяца, следующего за расчетным, самостоятельно либо путем привлечения третьих лиц и контролировать исполнение ими договорных обязательств.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на расчетный счет Собственника денежные средства, собранные с нанимателей за пользование жилыми помещениями (плата за наем), находящимися в муниципальной собственности городского округа Верхотурский.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3.3.12 Своевременно извещать Собственника жилых помещений, находящихся в </w:t>
      </w:r>
      <w:r w:rsidRPr="003059B2">
        <w:rPr>
          <w:rFonts w:ascii="Times New Roman" w:eastAsia="Times New Roman" w:hAnsi="Times New Roman" w:cs="Times New Roman"/>
          <w:sz w:val="24"/>
          <w:szCs w:val="24"/>
          <w:lang w:eastAsia="ru-RU"/>
        </w:rPr>
        <w:lastRenderedPageBreak/>
        <w:t xml:space="preserve">муниципальной собственности городского округа </w:t>
      </w:r>
      <w:proofErr w:type="gramStart"/>
      <w:r w:rsidRPr="003059B2">
        <w:rPr>
          <w:rFonts w:ascii="Times New Roman" w:eastAsia="Times New Roman" w:hAnsi="Times New Roman" w:cs="Times New Roman"/>
          <w:sz w:val="24"/>
          <w:szCs w:val="24"/>
          <w:lang w:eastAsia="ru-RU"/>
        </w:rPr>
        <w:t>Верхотурский</w:t>
      </w:r>
      <w:proofErr w:type="gramEnd"/>
      <w:r w:rsidRPr="003059B2">
        <w:rPr>
          <w:rFonts w:ascii="Times New Roman" w:eastAsia="Times New Roman" w:hAnsi="Times New Roman" w:cs="Times New Roman"/>
          <w:sz w:val="24"/>
          <w:szCs w:val="24"/>
          <w:lang w:eastAsia="ru-RU"/>
        </w:rPr>
        <w:t>, об освободившихся жилых помещениях для последующего заключения Собственником договоров социального найма жилых помещений и заселения их гражданами в установленном порядке.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ими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3.3.14  Ежегодно знакомить со сметой доходов и расходов уполномоченного представителя Собственника в течение 10 рабочих дней после установления размера платы за содержание и ремонт общего имущества.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3.3.15</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ассматривать обращения Собственника и иных Нанимателей и принимать соответствующие меры в установленные сроки.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редставлять Собственнику отчеты о выполнении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3.3.17</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предусмотренные настоящим Договором обязанности надлежащим образом и своевременно, руководствуясь указаниями Собственника. Которые должны быть правомерными, осуществимыми и конкретными.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3.3.18.Ежегодно предоставлять собственникам информацию о техническом состоянии жилого дома и квартир.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3.3.19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ыполнять иные обязанности, предусмотренные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4. Права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 Собственник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ользоваться общим имуществом в многоквартирном доме, своевременно получать качественные жилищные и коммунальные услуги в соответствии с установленными стандартами и нормами, в том числе на незамедлительное устранение аварий и неисправностей.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4.1.2</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в установленном порядке от Управляющей организации  перерасчета платежей за жилищно-коммунальные услуги в связи с некачественным или несвоевременным предоставлением таких услуг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4.1.3</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порядке требовать возмещения убытков, понесенных по вине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4.1.5</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накомиться с договорами, заключенными в целях реализации настоящего Договора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олучать ежегодный отчет о выполнении условий настоящего Договора в течение первого квартала года, следующего за отчетным,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4.1.7</w:t>
      </w:r>
      <w:proofErr w:type="gramStart"/>
      <w:r w:rsidRPr="003059B2">
        <w:rPr>
          <w:rFonts w:ascii="Times New Roman" w:eastAsia="Times New Roman" w:hAnsi="Times New Roman" w:cs="Times New Roman"/>
          <w:sz w:val="24"/>
          <w:szCs w:val="24"/>
          <w:lang w:eastAsia="ru-RU"/>
        </w:rPr>
        <w:t xml:space="preserve"> С</w:t>
      </w:r>
      <w:proofErr w:type="gramEnd"/>
      <w:r w:rsidRPr="003059B2">
        <w:rPr>
          <w:rFonts w:ascii="Times New Roman" w:eastAsia="Times New Roman" w:hAnsi="Times New Roman" w:cs="Times New Roman"/>
          <w:sz w:val="24"/>
          <w:szCs w:val="24"/>
          <w:lang w:eastAsia="ru-RU"/>
        </w:rPr>
        <w:t>ообщать Управляющей организации об имеющихся возражениях по представленному отчету в течение 10 дней после его  представления. В случае если в указанный срок возражения не будут представлены, отчет считается принятым Собственником.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4.1.8</w:t>
      </w:r>
      <w:proofErr w:type="gramStart"/>
      <w:r w:rsidRPr="003059B2">
        <w:rPr>
          <w:rFonts w:ascii="Times New Roman" w:eastAsia="Times New Roman" w:hAnsi="Times New Roman" w:cs="Times New Roman"/>
          <w:sz w:val="24"/>
          <w:szCs w:val="24"/>
          <w:lang w:eastAsia="ru-RU"/>
        </w:rPr>
        <w:t xml:space="preserve"> У</w:t>
      </w:r>
      <w:proofErr w:type="gramEnd"/>
      <w:r w:rsidRPr="003059B2">
        <w:rPr>
          <w:rFonts w:ascii="Times New Roman" w:eastAsia="Times New Roman" w:hAnsi="Times New Roman" w:cs="Times New Roman"/>
          <w:sz w:val="24"/>
          <w:szCs w:val="24"/>
          <w:lang w:eastAsia="ru-RU"/>
        </w:rPr>
        <w:t>частвовать в планировании работ по содержанию и ремонту общего имущества в многоквартирном доме, принятии решений при изменении плана работы.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4.1.9</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необходимости обращаться к Управляющей организации с заявлением о временной приостановке  подачи в многоквартирный  дом воды, электроэнергии, отопления на условиях, согласованных с Управляющей организацией.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4.1.10</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бращаться с жалобами на действия (бездействие) Управляющей организации в государственные органы, осуществляющие контроль за сохранностью жилищного фонда или иные органы, а также в суд за защитой своих прав и интересов.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4.1.11</w:t>
      </w:r>
      <w:proofErr w:type="gramStart"/>
      <w:r w:rsidRPr="003059B2">
        <w:rPr>
          <w:rFonts w:ascii="Times New Roman" w:eastAsia="Times New Roman" w:hAnsi="Times New Roman" w:cs="Times New Roman"/>
          <w:sz w:val="24"/>
          <w:szCs w:val="24"/>
          <w:lang w:eastAsia="ru-RU"/>
        </w:rPr>
        <w:t xml:space="preserve"> К</w:t>
      </w:r>
      <w:proofErr w:type="gramEnd"/>
      <w:r w:rsidRPr="003059B2">
        <w:rPr>
          <w:rFonts w:ascii="Times New Roman" w:eastAsia="Times New Roman" w:hAnsi="Times New Roman" w:cs="Times New Roman"/>
          <w:sz w:val="24"/>
          <w:szCs w:val="24"/>
          <w:lang w:eastAsia="ru-RU"/>
        </w:rPr>
        <w:t>онтролировать работу и исполнение обязательств Управляющей организацией по настоящему Договору путем создания ревизионной группы из числа собственников. Требовать от  Управляющей организации в пятидневный срок представлять письменные ответы, связанные с исполнением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 рассмотрении вопросов об изменении настоящего Договора или его расторжении на общем собрании собственников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4.1.13</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 xml:space="preserve">олучать от ответственных лиц не позднее 5 рабочих дней с даты обращения информацию о перечнях, объемах, качестве и периодичности оказанных услуг и (или) </w:t>
      </w:r>
      <w:r w:rsidRPr="003059B2">
        <w:rPr>
          <w:rFonts w:ascii="Times New Roman" w:eastAsia="Times New Roman" w:hAnsi="Times New Roman" w:cs="Times New Roman"/>
          <w:sz w:val="24"/>
          <w:szCs w:val="24"/>
          <w:lang w:eastAsia="ru-RU"/>
        </w:rPr>
        <w:lastRenderedPageBreak/>
        <w:t>выполненных работ. В договоре указанный срок может быть уменьшен;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4.1.14</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роверять объемы, качество и периодичность оказания услуг и выполнения работ, с правом подписания актов приемки выполненных работ;</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color w:val="000000"/>
          <w:sz w:val="24"/>
          <w:szCs w:val="24"/>
          <w:lang w:eastAsia="ru-RU"/>
        </w:rPr>
        <w:t>4.1.15</w:t>
      </w:r>
      <w:proofErr w:type="gramStart"/>
      <w:r w:rsidRPr="003059B2">
        <w:rPr>
          <w:rFonts w:ascii="Times New Roman" w:eastAsia="Times New Roman" w:hAnsi="Times New Roman" w:cs="Times New Roman"/>
          <w:color w:val="000000"/>
          <w:sz w:val="24"/>
          <w:szCs w:val="24"/>
          <w:lang w:eastAsia="ru-RU"/>
        </w:rPr>
        <w:t xml:space="preserve"> Т</w:t>
      </w:r>
      <w:proofErr w:type="gramEnd"/>
      <w:r w:rsidRPr="003059B2">
        <w:rPr>
          <w:rFonts w:ascii="Times New Roman" w:eastAsia="Times New Roman" w:hAnsi="Times New Roman" w:cs="Times New Roman"/>
          <w:color w:val="000000"/>
          <w:sz w:val="24"/>
          <w:szCs w:val="24"/>
          <w:lang w:eastAsia="ru-RU"/>
        </w:rPr>
        <w:t>ребовать от ответственных лиц устранения выявленных дефектов и проверять полноту и своевременность их устранения.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4.1.16</w:t>
      </w:r>
      <w:proofErr w:type="gramStart"/>
      <w:r w:rsidRPr="003059B2">
        <w:rPr>
          <w:rFonts w:ascii="Times New Roman" w:eastAsia="Times New Roman" w:hAnsi="Times New Roman" w:cs="Times New Roman"/>
          <w:sz w:val="24"/>
          <w:szCs w:val="24"/>
          <w:lang w:eastAsia="ru-RU"/>
        </w:rPr>
        <w:t xml:space="preserve"> Р</w:t>
      </w:r>
      <w:proofErr w:type="gramEnd"/>
      <w:r w:rsidRPr="003059B2">
        <w:rPr>
          <w:rFonts w:ascii="Times New Roman" w:eastAsia="Times New Roman" w:hAnsi="Times New Roman" w:cs="Times New Roman"/>
          <w:sz w:val="24"/>
          <w:szCs w:val="24"/>
          <w:lang w:eastAsia="ru-RU"/>
        </w:rPr>
        <w:t>еализовывать иные права, вытекающие из права собственности на помещение в многоквартирном доме, предусмотренные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 Управляющая организация имеет право: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аключать договоры с третьими лицами на выполнение работ, оказание услуг в целях исполнения обязанностей, предусмотренных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установленном законодательством порядке требовать возмещения убытков, понесенных ею в результате нарушения Собственником обязательств по настоящему Договору.</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4.2.3</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возмещения затрат на ремонт поврежденного по его вине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4.2.4</w:t>
      </w:r>
      <w:proofErr w:type="gramStart"/>
      <w:r w:rsidRPr="003059B2">
        <w:rPr>
          <w:rFonts w:ascii="Times New Roman" w:eastAsia="Times New Roman" w:hAnsi="Times New Roman" w:cs="Times New Roman"/>
          <w:sz w:val="24"/>
          <w:szCs w:val="24"/>
          <w:lang w:eastAsia="ru-RU"/>
        </w:rPr>
        <w:t xml:space="preserve"> Н</w:t>
      </w:r>
      <w:proofErr w:type="gramEnd"/>
      <w:r w:rsidRPr="003059B2">
        <w:rPr>
          <w:rFonts w:ascii="Times New Roman" w:eastAsia="Times New Roman" w:hAnsi="Times New Roman" w:cs="Times New Roman"/>
          <w:sz w:val="24"/>
          <w:szCs w:val="24"/>
          <w:lang w:eastAsia="ru-RU"/>
        </w:rPr>
        <w:t>а условиях, определенных общим собранием собственников помещений в многоквартирном доме, пользоваться переданными служебными помещениями и другим имуществом в соответствии с их назначением.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4.2.5</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о решению общего собрания собственников помещений в многоквартирном доме сдавать в аренду жилые, подвальные, чердачные  помещения, мансарды.</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Направлять доходы от сдачи в аренду указанных помещений на ремонт и обслуживание многоквартирного дома, развитие хозяйства, связанного с содержанием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4.2.6</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носить предложения общему собранию собственников помещений о размере платы за содержание и ремонт жилого помещения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4.2.7</w:t>
      </w:r>
      <w:proofErr w:type="gramStart"/>
      <w:r w:rsidRPr="003059B2">
        <w:rPr>
          <w:rFonts w:ascii="Times New Roman" w:eastAsia="Times New Roman" w:hAnsi="Times New Roman" w:cs="Times New Roman"/>
          <w:sz w:val="24"/>
          <w:szCs w:val="24"/>
          <w:lang w:eastAsia="ru-RU"/>
        </w:rPr>
        <w:t xml:space="preserve"> Т</w:t>
      </w:r>
      <w:proofErr w:type="gramEnd"/>
      <w:r w:rsidRPr="003059B2">
        <w:rPr>
          <w:rFonts w:ascii="Times New Roman" w:eastAsia="Times New Roman" w:hAnsi="Times New Roman" w:cs="Times New Roman"/>
          <w:sz w:val="24"/>
          <w:szCs w:val="24"/>
          <w:lang w:eastAsia="ru-RU"/>
        </w:rPr>
        <w:t>ребовать от Собственника своевременного внесения платы за оказываемые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ринимать меры по взысканию задолженности по платежам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4.2.9</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целевые сборы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4.2.10</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непредставления Собственником или Нанимателями до конца текущего месяца данных о показаниях приборов учета в помещениях, принадлежащих Собственнику, производить расчет размера оплаты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4.2.11</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рганизовывать проверку правильности учета потребления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роводить проверку работы установленных приборов учета и сохранности пломб.</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4.2.13</w:t>
      </w:r>
      <w:proofErr w:type="gramStart"/>
      <w:r w:rsidRPr="003059B2">
        <w:rPr>
          <w:rFonts w:ascii="Times New Roman" w:eastAsia="Times New Roman" w:hAnsi="Times New Roman" w:cs="Times New Roman"/>
          <w:sz w:val="24"/>
          <w:szCs w:val="24"/>
          <w:lang w:eastAsia="ru-RU"/>
        </w:rPr>
        <w:t xml:space="preserve"> О</w:t>
      </w:r>
      <w:proofErr w:type="gramEnd"/>
      <w:r w:rsidRPr="003059B2">
        <w:rPr>
          <w:rFonts w:ascii="Times New Roman" w:eastAsia="Times New Roman" w:hAnsi="Times New Roman" w:cs="Times New Roman"/>
          <w:sz w:val="24"/>
          <w:szCs w:val="24"/>
          <w:lang w:eastAsia="ru-RU"/>
        </w:rPr>
        <w:t>существлять контроль деятельности подрядных организаций, осуществляющих выполнение работ и оказание услуг по содержанию общего имущества, коммунальных услуг и их соответствия условиям договоров.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4.2.14</w:t>
      </w:r>
      <w:proofErr w:type="gramStart"/>
      <w:r w:rsidRPr="003059B2">
        <w:rPr>
          <w:rFonts w:ascii="Times New Roman" w:eastAsia="Times New Roman" w:hAnsi="Times New Roman" w:cs="Times New Roman"/>
          <w:sz w:val="24"/>
          <w:szCs w:val="24"/>
          <w:lang w:eastAsia="ru-RU"/>
        </w:rPr>
        <w:t xml:space="preserve"> И</w:t>
      </w:r>
      <w:proofErr w:type="gramEnd"/>
      <w:r w:rsidRPr="003059B2">
        <w:rPr>
          <w:rFonts w:ascii="Times New Roman" w:eastAsia="Times New Roman" w:hAnsi="Times New Roman" w:cs="Times New Roman"/>
          <w:sz w:val="24"/>
          <w:szCs w:val="24"/>
          <w:lang w:eastAsia="ru-RU"/>
        </w:rPr>
        <w:t>ные права, предусмотренные законодательством, отнесенные к полномочиям Управляющей организации.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 ОТВЕТСТВЕННОСТЬ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 xml:space="preserve"> случае неисполнения или ненадлежащего исполнения обязательств по настоящему Договору Стороны несут ответственность, установленную законодательством и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 Собственник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5.2.1</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ущерб, причиненный Управляющей организации в результате противоправных действий в период действия настоящего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за ущерб, причиненный Управляющей организацией, установленный судебными решениями по искам третьих лиц, в том числе </w:t>
      </w:r>
      <w:proofErr w:type="spellStart"/>
      <w:r w:rsidRPr="003059B2">
        <w:rPr>
          <w:rFonts w:ascii="Times New Roman" w:eastAsia="Times New Roman" w:hAnsi="Times New Roman" w:cs="Times New Roman"/>
          <w:sz w:val="24"/>
          <w:szCs w:val="24"/>
          <w:lang w:eastAsia="ru-RU"/>
        </w:rPr>
        <w:t>ресурсоснабжающих</w:t>
      </w:r>
      <w:proofErr w:type="spellEnd"/>
      <w:r w:rsidRPr="003059B2">
        <w:rPr>
          <w:rFonts w:ascii="Times New Roman" w:eastAsia="Times New Roman" w:hAnsi="Times New Roman" w:cs="Times New Roman"/>
          <w:sz w:val="24"/>
          <w:szCs w:val="24"/>
          <w:lang w:eastAsia="ru-RU"/>
        </w:rPr>
        <w:t xml:space="preserve"> организаций.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5.2.2</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а несвоевременное и/или неполное внесение платы по  настоящему Договору путем уплаты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5.2.3</w:t>
      </w:r>
      <w:proofErr w:type="gramStart"/>
      <w:r w:rsidRPr="003059B2">
        <w:rPr>
          <w:rFonts w:ascii="Times New Roman" w:eastAsia="Times New Roman" w:hAnsi="Times New Roman" w:cs="Times New Roman"/>
          <w:sz w:val="24"/>
          <w:szCs w:val="24"/>
          <w:lang w:eastAsia="ru-RU"/>
        </w:rPr>
        <w:t xml:space="preserve"> З</w:t>
      </w:r>
      <w:proofErr w:type="gramEnd"/>
      <w:r w:rsidRPr="003059B2">
        <w:rPr>
          <w:rFonts w:ascii="Times New Roman" w:eastAsia="Times New Roman" w:hAnsi="Times New Roman" w:cs="Times New Roman"/>
          <w:sz w:val="24"/>
          <w:szCs w:val="24"/>
          <w:lang w:eastAsia="ru-RU"/>
        </w:rPr>
        <w:t xml:space="preserve">а убытки, причиненные  Управляющей организации, в случае проживания в жилых </w:t>
      </w:r>
      <w:r w:rsidRPr="003059B2">
        <w:rPr>
          <w:rFonts w:ascii="Times New Roman" w:eastAsia="Times New Roman" w:hAnsi="Times New Roman" w:cs="Times New Roman"/>
          <w:sz w:val="24"/>
          <w:szCs w:val="24"/>
          <w:lang w:eastAsia="ru-RU"/>
        </w:rPr>
        <w:lastRenderedPageBreak/>
        <w:t>помещениях лиц, не зарегистрированных в установленном порядке, и невнесения за них платы за жилищно-коммунальные услуги.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5.3 Управляющая организация несет ответственность:</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ущерб, причиненный Собственнику в результате ее действий или бездействия, в размере причиненного ущерба;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по сделкам, совершенным Управляющей организацией со сторонними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за организацию и несоответствие предоставляемых услуг требованиям нормативных правовых актов.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 ФОРС-МАЖОР</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6.1 Стороны не несут  ответственность по своим  обязательствам, если невыполнение настоящего Договора явилось следствием непреодолимой силы, возникшей после заключения настоящего Договора в результате событий  чрезвычайного характера.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6.2</w:t>
      </w:r>
      <w:proofErr w:type="gramStart"/>
      <w:r w:rsidRPr="003059B2">
        <w:rPr>
          <w:rFonts w:ascii="Times New Roman" w:eastAsia="Times New Roman" w:hAnsi="Times New Roman" w:cs="Times New Roman"/>
          <w:sz w:val="24"/>
          <w:szCs w:val="24"/>
          <w:lang w:eastAsia="ru-RU"/>
        </w:rPr>
        <w:t xml:space="preserve"> Е</w:t>
      </w:r>
      <w:proofErr w:type="gramEnd"/>
      <w:r w:rsidRPr="003059B2">
        <w:rPr>
          <w:rFonts w:ascii="Times New Roman" w:eastAsia="Times New Roman" w:hAnsi="Times New Roman" w:cs="Times New Roman"/>
          <w:sz w:val="24"/>
          <w:szCs w:val="24"/>
          <w:lang w:eastAsia="ru-RU"/>
        </w:rPr>
        <w:t>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 ПОРЯДОК РАСЧЕТОВ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7.1 Цена договора и размер платы за </w:t>
      </w:r>
      <w:proofErr w:type="gramStart"/>
      <w:r w:rsidRPr="003059B2">
        <w:rPr>
          <w:rFonts w:ascii="Times New Roman" w:eastAsia="Times New Roman" w:hAnsi="Times New Roman" w:cs="Times New Roman"/>
          <w:sz w:val="24"/>
          <w:szCs w:val="24"/>
          <w:lang w:eastAsia="ru-RU"/>
        </w:rPr>
        <w:t>содержание</w:t>
      </w:r>
      <w:proofErr w:type="gramEnd"/>
      <w:r w:rsidRPr="003059B2">
        <w:rPr>
          <w:rFonts w:ascii="Times New Roman" w:eastAsia="Times New Roman" w:hAnsi="Times New Roman" w:cs="Times New Roman"/>
          <w:sz w:val="24"/>
          <w:szCs w:val="24"/>
          <w:lang w:eastAsia="ru-RU"/>
        </w:rPr>
        <w:t xml:space="preserve"> и ремонт жилого помещения в многоквартирном доме устанавливается по результатам открытого конкурса, в соответствии с долей в праве собственности на общее имущество, пропорциональной занимаемому Собственниками жилому (нежилому) помещению.</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7.2 Цена договора определяется как сумма платы за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Плата за жилое помещение и коммунальные услуги для собственника помещения в многоквартирном доме включает:</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услуги и  работы по  управлению  многоквартирным домом, содержанию и текущему ремонту общего имущества в многоквартирном доме;</w:t>
      </w:r>
    </w:p>
    <w:p w:rsidR="003059B2" w:rsidRPr="003059B2" w:rsidRDefault="003059B2" w:rsidP="003059B2">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плату за коммунальные услуги, включающую в себя плату за холодное водоснабжение, отопление, водоотведение, электроснабжение.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7.3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местного самоуправления, за исключением нормативов потребления коммунальных услуг по электроснабжению и газоснабжению, утверждаемых органами государственной власти субъектов Российской Федерации в порядке, установленном Правительством Российской Федерации.</w:t>
      </w:r>
      <w:proofErr w:type="gramEnd"/>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7.4 Размер платы за содержание и ремонт жилого помещения устанавливается в зависимости от цены Договора, соразмерно доле Собственников в праве общей собственности на общее имущество в размере установленной стоимости работ и услуг – рублей в месяц за один </w:t>
      </w:r>
      <w:proofErr w:type="spellStart"/>
      <w:r w:rsidRPr="003059B2">
        <w:rPr>
          <w:rFonts w:ascii="Times New Roman" w:eastAsia="Times New Roman" w:hAnsi="Times New Roman" w:cs="Times New Roman"/>
          <w:sz w:val="24"/>
          <w:szCs w:val="24"/>
          <w:lang w:eastAsia="ru-RU"/>
        </w:rPr>
        <w:t>кв.м</w:t>
      </w:r>
      <w:proofErr w:type="spellEnd"/>
      <w:r w:rsidRPr="003059B2">
        <w:rPr>
          <w:rFonts w:ascii="Times New Roman" w:eastAsia="Times New Roman" w:hAnsi="Times New Roman" w:cs="Times New Roman"/>
          <w:sz w:val="24"/>
          <w:szCs w:val="24"/>
          <w:lang w:eastAsia="ru-RU"/>
        </w:rPr>
        <w:t>. общей площади жилог</w:t>
      </w:r>
      <w:proofErr w:type="gramStart"/>
      <w:r w:rsidRPr="003059B2">
        <w:rPr>
          <w:rFonts w:ascii="Times New Roman" w:eastAsia="Times New Roman" w:hAnsi="Times New Roman" w:cs="Times New Roman"/>
          <w:sz w:val="24"/>
          <w:szCs w:val="24"/>
          <w:lang w:eastAsia="ru-RU"/>
        </w:rPr>
        <w:t>о(</w:t>
      </w:r>
      <w:proofErr w:type="spellStart"/>
      <w:proofErr w:type="gramEnd"/>
      <w:r w:rsidRPr="003059B2">
        <w:rPr>
          <w:rFonts w:ascii="Times New Roman" w:eastAsia="Times New Roman" w:hAnsi="Times New Roman" w:cs="Times New Roman"/>
          <w:sz w:val="24"/>
          <w:szCs w:val="24"/>
          <w:lang w:eastAsia="ru-RU"/>
        </w:rPr>
        <w:t>ых</w:t>
      </w:r>
      <w:proofErr w:type="spellEnd"/>
      <w:r w:rsidRPr="003059B2">
        <w:rPr>
          <w:rFonts w:ascii="Times New Roman" w:eastAsia="Times New Roman" w:hAnsi="Times New Roman" w:cs="Times New Roman"/>
          <w:sz w:val="24"/>
          <w:szCs w:val="24"/>
          <w:lang w:eastAsia="ru-RU"/>
        </w:rPr>
        <w:t>) помещения (й)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7.5 Собственник вносит плату на расчетный счет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7.6 Оплата производится на основании платежных документов, представленных Управляющей организацией не позднее 10 числа месяца, следующего </w:t>
      </w:r>
      <w:proofErr w:type="gramStart"/>
      <w:r w:rsidRPr="003059B2">
        <w:rPr>
          <w:rFonts w:ascii="Times New Roman" w:eastAsia="Times New Roman" w:hAnsi="Times New Roman" w:cs="Times New Roman"/>
          <w:sz w:val="24"/>
          <w:szCs w:val="24"/>
          <w:lang w:eastAsia="ru-RU"/>
        </w:rPr>
        <w:t>за</w:t>
      </w:r>
      <w:proofErr w:type="gramEnd"/>
      <w:r w:rsidRPr="003059B2">
        <w:rPr>
          <w:rFonts w:ascii="Times New Roman" w:eastAsia="Times New Roman" w:hAnsi="Times New Roman" w:cs="Times New Roman"/>
          <w:sz w:val="24"/>
          <w:szCs w:val="24"/>
          <w:lang w:eastAsia="ru-RU"/>
        </w:rPr>
        <w:t xml:space="preserve"> расчетным.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b/>
          <w:i/>
          <w:sz w:val="24"/>
          <w:szCs w:val="24"/>
          <w:u w:val="single"/>
          <w:lang w:eastAsia="ru-RU"/>
        </w:rPr>
      </w:pPr>
      <w:r w:rsidRPr="003059B2">
        <w:rPr>
          <w:rFonts w:ascii="Times New Roman" w:eastAsia="Times New Roman" w:hAnsi="Times New Roman" w:cs="Times New Roman"/>
          <w:sz w:val="24"/>
          <w:szCs w:val="24"/>
          <w:lang w:eastAsia="ru-RU"/>
        </w:rPr>
        <w:t xml:space="preserve">7.7 Собственники и наниматели жилых помещений вносят плату за содержание и ремонт жилого помещения, коммунальные услуги, плату за наем жилого помещения Управляющей организации на расчетный (лицевой) счет </w:t>
      </w:r>
      <w:r w:rsidR="00921537" w:rsidRPr="00B150A6">
        <w:rPr>
          <w:rFonts w:ascii="Times New Roman" w:eastAsia="Times New Roman" w:hAnsi="Times New Roman" w:cs="Times New Roman"/>
          <w:b/>
          <w:i/>
          <w:sz w:val="24"/>
          <w:szCs w:val="24"/>
          <w:u w:val="single"/>
          <w:lang w:eastAsia="ru-RU"/>
        </w:rPr>
        <w:t xml:space="preserve">ООО УК «Родной поселок» ИНН 6680001190 КПП 668001001 </w:t>
      </w:r>
      <w:proofErr w:type="gramStart"/>
      <w:r w:rsidR="00921537" w:rsidRPr="00B150A6">
        <w:rPr>
          <w:rFonts w:ascii="Times New Roman" w:eastAsia="Times New Roman" w:hAnsi="Times New Roman" w:cs="Times New Roman"/>
          <w:b/>
          <w:i/>
          <w:sz w:val="24"/>
          <w:szCs w:val="24"/>
          <w:u w:val="single"/>
          <w:lang w:eastAsia="ru-RU"/>
        </w:rPr>
        <w:t>р</w:t>
      </w:r>
      <w:proofErr w:type="gram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w:t>
      </w:r>
      <w:r w:rsidRPr="003059B2">
        <w:rPr>
          <w:rFonts w:ascii="Times New Roman" w:eastAsia="Times New Roman" w:hAnsi="Times New Roman" w:cs="Times New Roman"/>
          <w:b/>
          <w:i/>
          <w:sz w:val="24"/>
          <w:szCs w:val="24"/>
          <w:u w:val="single"/>
          <w:lang w:eastAsia="ru-RU"/>
        </w:rPr>
        <w:t xml:space="preserve">№ </w:t>
      </w:r>
      <w:r w:rsidR="00921537" w:rsidRPr="00B150A6">
        <w:rPr>
          <w:rFonts w:ascii="Times New Roman" w:eastAsia="Times New Roman" w:hAnsi="Times New Roman" w:cs="Times New Roman"/>
          <w:b/>
          <w:i/>
          <w:sz w:val="24"/>
          <w:szCs w:val="24"/>
          <w:u w:val="single"/>
          <w:lang w:eastAsia="ru-RU"/>
        </w:rPr>
        <w:t xml:space="preserve">40702810600000101899  </w:t>
      </w:r>
      <w:proofErr w:type="spellStart"/>
      <w:r w:rsidR="00921537" w:rsidRPr="00B150A6">
        <w:rPr>
          <w:rFonts w:ascii="Times New Roman" w:eastAsia="Times New Roman" w:hAnsi="Times New Roman" w:cs="Times New Roman"/>
          <w:b/>
          <w:i/>
          <w:sz w:val="24"/>
          <w:szCs w:val="24"/>
          <w:u w:val="single"/>
          <w:lang w:eastAsia="ru-RU"/>
        </w:rPr>
        <w:t>кор</w:t>
      </w:r>
      <w:proofErr w:type="spellEnd"/>
      <w:r w:rsidR="00921537" w:rsidRPr="00B150A6">
        <w:rPr>
          <w:rFonts w:ascii="Times New Roman" w:eastAsia="Times New Roman" w:hAnsi="Times New Roman" w:cs="Times New Roman"/>
          <w:b/>
          <w:i/>
          <w:sz w:val="24"/>
          <w:szCs w:val="24"/>
          <w:u w:val="single"/>
          <w:lang w:eastAsia="ru-RU"/>
        </w:rPr>
        <w:t>/</w:t>
      </w:r>
      <w:proofErr w:type="spellStart"/>
      <w:r w:rsidR="00921537" w:rsidRPr="00B150A6">
        <w:rPr>
          <w:rFonts w:ascii="Times New Roman" w:eastAsia="Times New Roman" w:hAnsi="Times New Roman" w:cs="Times New Roman"/>
          <w:b/>
          <w:i/>
          <w:sz w:val="24"/>
          <w:szCs w:val="24"/>
          <w:u w:val="single"/>
          <w:lang w:eastAsia="ru-RU"/>
        </w:rPr>
        <w:t>сч</w:t>
      </w:r>
      <w:proofErr w:type="spellEnd"/>
      <w:r w:rsidR="00921537" w:rsidRPr="00B150A6">
        <w:rPr>
          <w:rFonts w:ascii="Times New Roman" w:eastAsia="Times New Roman" w:hAnsi="Times New Roman" w:cs="Times New Roman"/>
          <w:b/>
          <w:i/>
          <w:sz w:val="24"/>
          <w:szCs w:val="24"/>
          <w:u w:val="single"/>
          <w:lang w:eastAsia="ru-RU"/>
        </w:rPr>
        <w:t xml:space="preserve"> 30101810600000000781 </w:t>
      </w:r>
      <w:r w:rsidRPr="003059B2">
        <w:rPr>
          <w:rFonts w:ascii="Times New Roman" w:eastAsia="Times New Roman" w:hAnsi="Times New Roman" w:cs="Times New Roman"/>
          <w:b/>
          <w:i/>
          <w:sz w:val="24"/>
          <w:szCs w:val="24"/>
          <w:u w:val="single"/>
          <w:lang w:eastAsia="ru-RU"/>
        </w:rPr>
        <w:t xml:space="preserve">в </w:t>
      </w:r>
      <w:r w:rsidR="00921537" w:rsidRPr="00B150A6">
        <w:rPr>
          <w:rFonts w:ascii="Times New Roman" w:eastAsia="Times New Roman" w:hAnsi="Times New Roman" w:cs="Times New Roman"/>
          <w:b/>
          <w:i/>
          <w:sz w:val="24"/>
          <w:szCs w:val="24"/>
          <w:u w:val="single"/>
          <w:lang w:eastAsia="ru-RU"/>
        </w:rPr>
        <w:t>ОАО «ВУЗ банк» БИК 046577781.</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7.8</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предоставлении жилищно-коммунальных услуг ненадлежащего качества и (или)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7.9 Неиспользование собственником помещений не является основанием невнесения платы за жилое помещение и коммунальные услуги. </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7.10</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7.11 Изменение размера платы за жилищно-коммунальные услуги вводятся с момента утверждения новых тарифов на соответствующие услуги без предварительного уведомления Собственника и Нанимателя.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7.12 Изменение размера платы за содержание и ремонт жилого помещения по настоящему Договору осуществляется путем заключения дополнительного соглашения к настоящему Договору, составленного в 2-х экземплярах и подписанного Сторонами.</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 </w:t>
      </w:r>
      <w:proofErr w:type="gramStart"/>
      <w:r w:rsidRPr="003059B2">
        <w:rPr>
          <w:rFonts w:ascii="Times New Roman" w:eastAsia="Times New Roman" w:hAnsi="Times New Roman" w:cs="Times New Roman"/>
          <w:sz w:val="24"/>
          <w:szCs w:val="24"/>
          <w:lang w:eastAsia="ru-RU"/>
        </w:rPr>
        <w:t>КОНТРОЛЬ ЗА</w:t>
      </w:r>
      <w:proofErr w:type="gramEnd"/>
      <w:r w:rsidRPr="003059B2">
        <w:rPr>
          <w:rFonts w:ascii="Times New Roman" w:eastAsia="Times New Roman" w:hAnsi="Times New Roman" w:cs="Times New Roman"/>
          <w:sz w:val="24"/>
          <w:szCs w:val="24"/>
          <w:lang w:eastAsia="ru-RU"/>
        </w:rPr>
        <w:t xml:space="preserve"> ДЕЯТЕЛЬНОСТЬЮ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 Контроль Собственника за деятельностью Управляющей организации  включает в себя: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8.1.1 Представление Собственнику информации о состоянии переданного в управление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8.1.2 Контроль целевого использования Управляющей организацией денежных средств, платежей за жилищно-коммунальные услуги, поступающих от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8.1.3 Отчет Управляющей организации о выполнении настоящего Договора в течение первого квартала года, следующего за </w:t>
      </w:r>
      <w:proofErr w:type="gramStart"/>
      <w:r w:rsidRPr="003059B2">
        <w:rPr>
          <w:rFonts w:ascii="Times New Roman" w:eastAsia="Times New Roman" w:hAnsi="Times New Roman" w:cs="Times New Roman"/>
          <w:sz w:val="24"/>
          <w:szCs w:val="24"/>
          <w:lang w:eastAsia="ru-RU"/>
        </w:rPr>
        <w:t>отчетным</w:t>
      </w:r>
      <w:proofErr w:type="gramEnd"/>
      <w:r w:rsidRPr="003059B2">
        <w:rPr>
          <w:rFonts w:ascii="Times New Roman" w:eastAsia="Times New Roman" w:hAnsi="Times New Roman" w:cs="Times New Roman"/>
          <w:sz w:val="24"/>
          <w:szCs w:val="24"/>
          <w:lang w:eastAsia="ru-RU"/>
        </w:rPr>
        <w:t>, либо по решению общего собрания собственников помещений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8.2 Контроль над исполнением обязательств Управляющей организации по настоящему Договору осуществляется Собственником самостоятельно и (или) ревизионной группой (комиссией), созданной из числа собственников.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 Оценка качества работы Управляющей организации осуществляется на основе следующих критериев: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8.3.1 Своевременное осуществление платежей по договорам с  подрядными организациями.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8.3.2 Наличие и исполнение перспективных и текущих планов работ по управлению, содержанию и ремонту жилищного фонда.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8.3.3 Осуществление Управляющей организацией мер по </w:t>
      </w:r>
      <w:proofErr w:type="gramStart"/>
      <w:r w:rsidRPr="003059B2">
        <w:rPr>
          <w:rFonts w:ascii="Times New Roman" w:eastAsia="Times New Roman" w:hAnsi="Times New Roman" w:cs="Times New Roman"/>
          <w:sz w:val="24"/>
          <w:szCs w:val="24"/>
          <w:lang w:eastAsia="ru-RU"/>
        </w:rPr>
        <w:t>контролю за</w:t>
      </w:r>
      <w:proofErr w:type="gramEnd"/>
      <w:r w:rsidRPr="003059B2">
        <w:rPr>
          <w:rFonts w:ascii="Times New Roman" w:eastAsia="Times New Roman" w:hAnsi="Times New Roman" w:cs="Times New Roman"/>
          <w:sz w:val="24"/>
          <w:szCs w:val="24"/>
          <w:lang w:eastAsia="ru-RU"/>
        </w:rPr>
        <w:t xml:space="preserve"> качеством и объемом поставляемых жилищно-коммунальных услуг.</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8.3.4 Снижение количества жалоб Собственников на качество жилищно-коммунального обслуживания, условий проживания, состояния общего имущества в многоквартирном доме.</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8.3.5 Уровень сбора платежей за жилищно-коммунальные услуги, прочих платежей.</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8.3.6 Своевременность и регулярность представляемых Собственникам планов, отчетов, информации о состоянии и содержании переданного в управление многоквартирного дома.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8.4 Недостатки, выявленные Собственником или ревизионной группой, фиксируются в письменном виде (актом) в присутствии уполномоченных представителей Управляющей организации.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Недостатки, указанные в акте, а также предложения Собственников по устранению этих недостатков рассматриваются Управляющей организацией в течение 10 календарных дней с момента получения акта.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Управляющая организация в течение 10 календарных дней с момента получения акта вправе организовать обсуждение недостатков и предложений по их устранению на общем собрании Собственников с участием своего представителя.</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 РАЗРЕШЕНИЕ СПОРОВ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9.1</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се споры и разногласия, которые могут возникнуть между Сторонами по вопросам, не  нашедшим своего разрешения в настоящем Договоре, будут разрешаться путем переговоров.</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9.2</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не урегулировании спорных вопросов путем переговоров споры разрешаются в порядке, установленном законодательством.</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 СРОК ДЕЙСТВИЯ И ПОРЯДОК ИЗМЕНЕНИЯ И РАСТОРЖЕНИЯ ДОГОВОРА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10.1 Настоящий Договор вступает в силу с момента подписания его Сторонами.</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10.2 Настоящий Договор заключен на срок три  года.</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10.3 Настоящий Договор может быть изменен или прекращен по письменному соглашению Сторон, а также в других случаях, предусмотренных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10.4</w:t>
      </w:r>
      <w:proofErr w:type="gramStart"/>
      <w:r w:rsidRPr="003059B2">
        <w:rPr>
          <w:rFonts w:ascii="Times New Roman" w:eastAsia="Times New Roman" w:hAnsi="Times New Roman" w:cs="Times New Roman"/>
          <w:sz w:val="24"/>
          <w:szCs w:val="24"/>
          <w:lang w:eastAsia="ru-RU"/>
        </w:rPr>
        <w:t xml:space="preserve"> Л</w:t>
      </w:r>
      <w:proofErr w:type="gramEnd"/>
      <w:r w:rsidRPr="003059B2">
        <w:rPr>
          <w:rFonts w:ascii="Times New Roman" w:eastAsia="Times New Roman" w:hAnsi="Times New Roman" w:cs="Times New Roman"/>
          <w:sz w:val="24"/>
          <w:szCs w:val="24"/>
          <w:lang w:eastAsia="ru-RU"/>
        </w:rPr>
        <w:t>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10.5. Договор пролонгируется на 3 (три) месяца, если:</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lastRenderedPageBreak/>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выбранная на основании решения общего собрания о выбо</w:t>
      </w:r>
      <w:r w:rsidRPr="003059B2">
        <w:rPr>
          <w:rFonts w:ascii="Times New Roman" w:eastAsia="Times New Roman" w:hAnsi="Times New Roman" w:cs="Times New Roman"/>
          <w:sz w:val="24"/>
          <w:szCs w:val="24"/>
          <w:lang w:eastAsia="ru-RU"/>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3059B2">
        <w:rPr>
          <w:rFonts w:ascii="Times New Roman" w:eastAsia="Times New Roman" w:hAnsi="Times New Roman" w:cs="Times New Roman"/>
          <w:sz w:val="24"/>
          <w:szCs w:val="24"/>
          <w:lang w:eastAsia="ru-RU"/>
        </w:rPr>
        <w:softHyphen/>
        <w:t>ного договором срока не приступила к его выполнению;</w:t>
      </w:r>
    </w:p>
    <w:p w:rsidR="003059B2" w:rsidRPr="003059B2" w:rsidRDefault="003059B2" w:rsidP="003059B2">
      <w:pPr>
        <w:spacing w:after="0" w:line="240" w:lineRule="auto"/>
        <w:ind w:firstLine="706"/>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другая управляющая организация, отобранная органом местного самоуправления для управ</w:t>
      </w:r>
      <w:r w:rsidRPr="003059B2">
        <w:rPr>
          <w:rFonts w:ascii="Times New Roman" w:eastAsia="Times New Roman" w:hAnsi="Times New Roman" w:cs="Times New Roman"/>
          <w:sz w:val="24"/>
          <w:szCs w:val="24"/>
          <w:lang w:eastAsia="ru-RU"/>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10.6</w:t>
      </w:r>
      <w:proofErr w:type="gramStart"/>
      <w:r w:rsidRPr="003059B2">
        <w:rPr>
          <w:rFonts w:ascii="Times New Roman" w:eastAsia="Times New Roman" w:hAnsi="Times New Roman" w:cs="Times New Roman"/>
          <w:sz w:val="24"/>
          <w:szCs w:val="24"/>
          <w:lang w:eastAsia="ru-RU"/>
        </w:rPr>
        <w:t xml:space="preserve"> П</w:t>
      </w:r>
      <w:proofErr w:type="gramEnd"/>
      <w:r w:rsidRPr="003059B2">
        <w:rPr>
          <w:rFonts w:ascii="Times New Roman" w:eastAsia="Times New Roman" w:hAnsi="Times New Roman" w:cs="Times New Roman"/>
          <w:sz w:val="24"/>
          <w:szCs w:val="24"/>
          <w:lang w:eastAsia="ru-RU"/>
        </w:rPr>
        <w:t>ри  отсутствии  заявления одной из Сторон о прекращении настоящего Договора по окончании срока его действия он считается продленным на тот же срок на условиях, которые были предусмотрены настоящим Договором.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10.7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w:t>
      </w:r>
      <w:proofErr w:type="gramEnd"/>
      <w:r w:rsidRPr="003059B2">
        <w:rPr>
          <w:rFonts w:ascii="Times New Roman" w:eastAsia="Times New Roman" w:hAnsi="Times New Roman" w:cs="Times New Roman"/>
          <w:sz w:val="24"/>
          <w:szCs w:val="24"/>
          <w:lang w:eastAsia="ru-RU"/>
        </w:rPr>
        <w:t xml:space="preserve"> </w:t>
      </w:r>
      <w:proofErr w:type="gramStart"/>
      <w:r w:rsidRPr="003059B2">
        <w:rPr>
          <w:rFonts w:ascii="Times New Roman" w:eastAsia="Times New Roman" w:hAnsi="Times New Roman" w:cs="Times New Roman"/>
          <w:sz w:val="24"/>
          <w:szCs w:val="24"/>
          <w:lang w:eastAsia="ru-RU"/>
        </w:rPr>
        <w:t>выборе</w:t>
      </w:r>
      <w:proofErr w:type="gramEnd"/>
      <w:r w:rsidRPr="003059B2">
        <w:rPr>
          <w:rFonts w:ascii="Times New Roman" w:eastAsia="Times New Roman" w:hAnsi="Times New Roman" w:cs="Times New Roman"/>
          <w:sz w:val="24"/>
          <w:szCs w:val="24"/>
          <w:lang w:eastAsia="ru-RU"/>
        </w:rPr>
        <w:t xml:space="preserve"> или об изменении способа управления этим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10.8.</w:t>
      </w:r>
      <w:r w:rsidRPr="003059B2">
        <w:rPr>
          <w:rFonts w:ascii="Courier New" w:eastAsia="Times New Roman" w:hAnsi="Courier New" w:cs="Courier New"/>
          <w:sz w:val="24"/>
          <w:szCs w:val="24"/>
          <w:lang w:eastAsia="ru-RU"/>
        </w:rPr>
        <w:t xml:space="preserve"> </w:t>
      </w:r>
      <w:r w:rsidRPr="003059B2">
        <w:rPr>
          <w:rFonts w:ascii="Times New Roman" w:eastAsia="Times New Roman" w:hAnsi="Times New Roman" w:cs="Times New Roman"/>
          <w:sz w:val="24"/>
          <w:szCs w:val="24"/>
          <w:lang w:eastAsia="ru-RU"/>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059B2">
        <w:rPr>
          <w:rFonts w:ascii="Times New Roman" w:eastAsia="Times New Roman" w:hAnsi="Times New Roman" w:cs="Times New Roman"/>
          <w:sz w:val="24"/>
          <w:szCs w:val="24"/>
          <w:lang w:eastAsia="ru-RU"/>
        </w:rPr>
        <w:t>10.9 Управляющая организация за тридцать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w:t>
      </w:r>
      <w:proofErr w:type="gramEnd"/>
      <w:r w:rsidRPr="003059B2">
        <w:rPr>
          <w:rFonts w:ascii="Times New Roman" w:eastAsia="Times New Roman" w:hAnsi="Times New Roman" w:cs="Times New Roman"/>
          <w:sz w:val="24"/>
          <w:szCs w:val="24"/>
          <w:lang w:eastAsia="ru-RU"/>
        </w:rPr>
        <w:t xml:space="preserve">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059B2" w:rsidRPr="003059B2" w:rsidRDefault="003059B2" w:rsidP="003059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 ЗАКЛЮЧИТЕЛЬНЫЕ ПОЛОЖЕНИЯ</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11.1. Настоящий  Договор составлен в двух экземплярах, имеющих одинаковую юридическую силу, по одному экземпляру для каждой из Сторон.</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11.2</w:t>
      </w:r>
      <w:proofErr w:type="gramStart"/>
      <w:r w:rsidRPr="003059B2">
        <w:rPr>
          <w:rFonts w:ascii="Times New Roman" w:eastAsia="Times New Roman" w:hAnsi="Times New Roman" w:cs="Times New Roman"/>
          <w:sz w:val="24"/>
          <w:szCs w:val="24"/>
          <w:lang w:eastAsia="ru-RU"/>
        </w:rPr>
        <w:t xml:space="preserve"> В</w:t>
      </w:r>
      <w:proofErr w:type="gramEnd"/>
      <w:r w:rsidRPr="003059B2">
        <w:rPr>
          <w:rFonts w:ascii="Times New Roman" w:eastAsia="Times New Roman" w:hAnsi="Times New Roman" w:cs="Times New Roman"/>
          <w:sz w:val="24"/>
          <w:szCs w:val="24"/>
          <w:lang w:eastAsia="ru-RU"/>
        </w:rPr>
        <w:t>о всем остальном, не предусмотренном настоящим Договором, Стороны будут руководствоваться действующим законодательством.</w:t>
      </w:r>
    </w:p>
    <w:p w:rsidR="003059B2" w:rsidRPr="003059B2" w:rsidRDefault="003059B2" w:rsidP="003059B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11.3 Неотъемлемой частью настоящего Договора являются Приложения.</w:t>
      </w:r>
    </w:p>
    <w:p w:rsidR="003059B2" w:rsidRPr="003059B2" w:rsidRDefault="003059B2" w:rsidP="00921537">
      <w:pPr>
        <w:keepNext/>
        <w:keepLines/>
        <w:suppressAutoHyphens/>
        <w:spacing w:after="0" w:line="240" w:lineRule="auto"/>
        <w:jc w:val="center"/>
        <w:outlineLvl w:val="2"/>
        <w:rPr>
          <w:rFonts w:ascii="Times New Roman" w:eastAsia="Times New Roman" w:hAnsi="Times New Roman" w:cs="Times New Roman"/>
          <w:bCs/>
          <w:color w:val="000000"/>
          <w:sz w:val="24"/>
          <w:szCs w:val="24"/>
          <w:lang w:bidi="en-US"/>
        </w:rPr>
      </w:pPr>
      <w:r w:rsidRPr="003059B2">
        <w:rPr>
          <w:rFonts w:ascii="Times New Roman" w:eastAsia="Times New Roman" w:hAnsi="Times New Roman" w:cs="Times New Roman"/>
          <w:bCs/>
          <w:color w:val="000000"/>
          <w:sz w:val="24"/>
          <w:szCs w:val="24"/>
          <w:lang w:bidi="en-US"/>
        </w:rPr>
        <w:t>12. ПОДПИСИ СТОРОН</w:t>
      </w:r>
    </w:p>
    <w:tbl>
      <w:tblPr>
        <w:tblW w:w="0" w:type="auto"/>
        <w:tblInd w:w="8" w:type="dxa"/>
        <w:tblLook w:val="0000" w:firstRow="0" w:lastRow="0" w:firstColumn="0" w:lastColumn="0" w:noHBand="0" w:noVBand="0"/>
      </w:tblPr>
      <w:tblGrid>
        <w:gridCol w:w="4677"/>
        <w:gridCol w:w="5736"/>
      </w:tblGrid>
      <w:tr w:rsidR="003059B2" w:rsidRPr="003059B2" w:rsidTr="005B7789">
        <w:tc>
          <w:tcPr>
            <w:tcW w:w="4677"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Управляющая организация</w:t>
            </w:r>
            <w:proofErr w:type="gramStart"/>
            <w:r w:rsidRPr="003059B2">
              <w:rPr>
                <w:rFonts w:ascii="Times New Roman" w:eastAsia="Times New Roman" w:hAnsi="Times New Roman" w:cs="Times New Roman"/>
                <w:b/>
                <w:sz w:val="24"/>
                <w:szCs w:val="24"/>
                <w:lang w:eastAsia="ru-RU"/>
              </w:rPr>
              <w:t xml:space="preserve"> :</w:t>
            </w:r>
            <w:proofErr w:type="gramEnd"/>
          </w:p>
        </w:tc>
        <w:tc>
          <w:tcPr>
            <w:tcW w:w="5736" w:type="dxa"/>
          </w:tcPr>
          <w:p w:rsidR="003059B2" w:rsidRPr="003059B2" w:rsidRDefault="003059B2" w:rsidP="003059B2">
            <w:pPr>
              <w:spacing w:after="0" w:line="240" w:lineRule="auto"/>
              <w:rPr>
                <w:rFonts w:ascii="Times New Roman" w:eastAsia="Times New Roman" w:hAnsi="Times New Roman" w:cs="Times New Roman"/>
                <w:b/>
                <w:sz w:val="24"/>
                <w:szCs w:val="24"/>
                <w:lang w:eastAsia="ru-RU"/>
              </w:rPr>
            </w:pPr>
            <w:r w:rsidRPr="003059B2">
              <w:rPr>
                <w:rFonts w:ascii="Times New Roman" w:eastAsia="Times New Roman" w:hAnsi="Times New Roman" w:cs="Times New Roman"/>
                <w:b/>
                <w:sz w:val="24"/>
                <w:szCs w:val="24"/>
                <w:lang w:eastAsia="ru-RU"/>
              </w:rPr>
              <w:t xml:space="preserve">Собственники </w:t>
            </w:r>
            <w:r w:rsidRPr="003059B2">
              <w:rPr>
                <w:rFonts w:ascii="Times New Roman" w:eastAsia="Times New Roman" w:hAnsi="Times New Roman" w:cs="Times New Roman"/>
                <w:sz w:val="24"/>
                <w:szCs w:val="24"/>
                <w:lang w:eastAsia="ru-RU"/>
              </w:rPr>
              <w:t>жилых и нежилых помещений в многоквартирном доме по адресу:</w:t>
            </w:r>
          </w:p>
        </w:tc>
      </w:tr>
      <w:tr w:rsidR="003059B2" w:rsidRPr="003059B2" w:rsidTr="005B7789">
        <w:tc>
          <w:tcPr>
            <w:tcW w:w="4677" w:type="dxa"/>
          </w:tcPr>
          <w:p w:rsidR="003059B2" w:rsidRPr="003059B2" w:rsidRDefault="00B150A6" w:rsidP="003059B2">
            <w:pPr>
              <w:spacing w:after="0" w:line="240" w:lineRule="auto"/>
              <w:rPr>
                <w:rFonts w:ascii="Times New Roman" w:eastAsia="Times New Roman" w:hAnsi="Times New Roman" w:cs="Times New Roman"/>
                <w:b/>
                <w:sz w:val="24"/>
                <w:szCs w:val="24"/>
                <w:lang w:eastAsia="ru-RU"/>
              </w:rPr>
            </w:pPr>
            <w:r w:rsidRPr="00B150A6">
              <w:rPr>
                <w:rFonts w:ascii="Times New Roman" w:eastAsia="Times New Roman" w:hAnsi="Times New Roman" w:cs="Times New Roman"/>
                <w:b/>
                <w:sz w:val="24"/>
                <w:szCs w:val="24"/>
                <w:lang w:eastAsia="ru-RU"/>
              </w:rPr>
              <w:t xml:space="preserve"> ООО УК «Родной Поселок»</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w:t>
            </w:r>
          </w:p>
        </w:tc>
      </w:tr>
      <w:tr w:rsidR="00B150A6" w:rsidRPr="003059B2" w:rsidTr="005B7789">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Юридический адрес: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______________________________________________</w:t>
            </w:r>
          </w:p>
        </w:tc>
      </w:tr>
      <w:tr w:rsidR="00B150A6" w:rsidRPr="003059B2" w:rsidTr="005B7789">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адрес: Свердловская обл., </w:t>
            </w:r>
            <w:proofErr w:type="spellStart"/>
            <w:r w:rsidRPr="00B150A6">
              <w:rPr>
                <w:rFonts w:ascii="Times New Roman" w:eastAsia="Times New Roman" w:hAnsi="Times New Roman" w:cs="Times New Roman"/>
                <w:sz w:val="24"/>
                <w:szCs w:val="24"/>
                <w:lang w:eastAsia="ru-RU"/>
              </w:rPr>
              <w:t>Новолялинский</w:t>
            </w:r>
            <w:proofErr w:type="spellEnd"/>
            <w:r w:rsidRPr="00B150A6">
              <w:rPr>
                <w:rFonts w:ascii="Times New Roman" w:eastAsia="Times New Roman" w:hAnsi="Times New Roman" w:cs="Times New Roman"/>
                <w:sz w:val="24"/>
                <w:szCs w:val="24"/>
                <w:lang w:eastAsia="ru-RU"/>
              </w:rPr>
              <w:t xml:space="preserve"> </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5B7789">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 xml:space="preserve">р-н,  п. Лобва, ул. </w:t>
            </w:r>
            <w:proofErr w:type="spellStart"/>
            <w:r w:rsidRPr="00B150A6">
              <w:rPr>
                <w:rFonts w:ascii="Times New Roman" w:eastAsia="Times New Roman" w:hAnsi="Times New Roman" w:cs="Times New Roman"/>
                <w:sz w:val="24"/>
                <w:szCs w:val="24"/>
                <w:lang w:eastAsia="ru-RU"/>
              </w:rPr>
              <w:t>Ордженникидзе</w:t>
            </w:r>
            <w:proofErr w:type="spellEnd"/>
            <w:r w:rsidRPr="00B150A6">
              <w:rPr>
                <w:rFonts w:ascii="Times New Roman" w:eastAsia="Times New Roman" w:hAnsi="Times New Roman" w:cs="Times New Roman"/>
                <w:sz w:val="24"/>
                <w:szCs w:val="24"/>
                <w:lang w:eastAsia="ru-RU"/>
              </w:rPr>
              <w:t>, 24-1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5B7789">
        <w:tc>
          <w:tcPr>
            <w:tcW w:w="4677" w:type="dxa"/>
          </w:tcPr>
          <w:p w:rsidR="00B150A6" w:rsidRPr="00B150A6" w:rsidRDefault="00B150A6" w:rsidP="00CD0062">
            <w:pPr>
              <w:spacing w:after="0" w:line="240" w:lineRule="auto"/>
              <w:rPr>
                <w:rFonts w:ascii="Times New Roman" w:eastAsia="Times New Roman" w:hAnsi="Times New Roman" w:cs="Times New Roman"/>
                <w:sz w:val="24"/>
                <w:szCs w:val="24"/>
              </w:rPr>
            </w:pPr>
            <w:r w:rsidRPr="00B150A6">
              <w:rPr>
                <w:rFonts w:ascii="Times New Roman" w:eastAsia="Times New Roman" w:hAnsi="Times New Roman" w:cs="Times New Roman"/>
                <w:sz w:val="24"/>
                <w:szCs w:val="24"/>
                <w:lang w:eastAsia="ru-RU"/>
              </w:rPr>
              <w:t>ИНН 6680001190, КПП 668001001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B150A6" w:rsidRPr="003059B2" w:rsidTr="005B7789">
        <w:tc>
          <w:tcPr>
            <w:tcW w:w="4677" w:type="dxa"/>
          </w:tcPr>
          <w:p w:rsidR="00B150A6" w:rsidRPr="00CD0062" w:rsidRDefault="00B150A6">
            <w:pPr>
              <w:rPr>
                <w:sz w:val="24"/>
                <w:szCs w:val="24"/>
              </w:rPr>
            </w:pPr>
            <w:proofErr w:type="gramStart"/>
            <w:r w:rsidRPr="00CD0062">
              <w:rPr>
                <w:rFonts w:ascii="Times New Roman" w:eastAsia="Times New Roman" w:hAnsi="Times New Roman" w:cs="Times New Roman"/>
                <w:sz w:val="24"/>
                <w:szCs w:val="24"/>
                <w:lang w:eastAsia="ru-RU"/>
              </w:rPr>
              <w:t>р</w:t>
            </w:r>
            <w:proofErr w:type="gram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 40702810600000101899  </w:t>
            </w:r>
            <w:proofErr w:type="spellStart"/>
            <w:r w:rsidRPr="00CD0062">
              <w:rPr>
                <w:rFonts w:ascii="Times New Roman" w:eastAsia="Times New Roman" w:hAnsi="Times New Roman" w:cs="Times New Roman"/>
                <w:sz w:val="24"/>
                <w:szCs w:val="24"/>
                <w:lang w:eastAsia="ru-RU"/>
              </w:rPr>
              <w:t>кор</w:t>
            </w:r>
            <w:proofErr w:type="spellEnd"/>
            <w:r w:rsidRPr="00CD0062">
              <w:rPr>
                <w:rFonts w:ascii="Times New Roman" w:eastAsia="Times New Roman" w:hAnsi="Times New Roman" w:cs="Times New Roman"/>
                <w:sz w:val="24"/>
                <w:szCs w:val="24"/>
                <w:lang w:eastAsia="ru-RU"/>
              </w:rPr>
              <w:t>/</w:t>
            </w:r>
            <w:proofErr w:type="spellStart"/>
            <w:r w:rsidRPr="00CD0062">
              <w:rPr>
                <w:rFonts w:ascii="Times New Roman" w:eastAsia="Times New Roman" w:hAnsi="Times New Roman" w:cs="Times New Roman"/>
                <w:sz w:val="24"/>
                <w:szCs w:val="24"/>
                <w:lang w:eastAsia="ru-RU"/>
              </w:rPr>
              <w:t>сч</w:t>
            </w:r>
            <w:proofErr w:type="spellEnd"/>
            <w:r w:rsidRPr="00CD0062">
              <w:rPr>
                <w:rFonts w:ascii="Times New Roman" w:eastAsia="Times New Roman" w:hAnsi="Times New Roman" w:cs="Times New Roman"/>
                <w:sz w:val="24"/>
                <w:szCs w:val="24"/>
                <w:lang w:eastAsia="ru-RU"/>
              </w:rPr>
              <w:t xml:space="preserve"> 30101810600000000781 в ОАО «ВУЗ банк» БИК 046577781.</w:t>
            </w:r>
          </w:p>
        </w:tc>
        <w:tc>
          <w:tcPr>
            <w:tcW w:w="5736" w:type="dxa"/>
          </w:tcPr>
          <w:p w:rsidR="00B150A6" w:rsidRPr="003059B2" w:rsidRDefault="00B150A6" w:rsidP="003059B2">
            <w:pPr>
              <w:spacing w:after="0" w:line="240" w:lineRule="auto"/>
              <w:rPr>
                <w:rFonts w:ascii="Times New Roman" w:eastAsia="Times New Roman" w:hAnsi="Times New Roman" w:cs="Times New Roman"/>
                <w:sz w:val="24"/>
                <w:szCs w:val="24"/>
                <w:lang w:eastAsia="ru-RU"/>
              </w:rPr>
            </w:pPr>
          </w:p>
        </w:tc>
      </w:tr>
      <w:tr w:rsidR="003059B2" w:rsidRPr="003059B2" w:rsidTr="005B7789">
        <w:tc>
          <w:tcPr>
            <w:tcW w:w="4677" w:type="dxa"/>
          </w:tcPr>
          <w:p w:rsidR="003059B2" w:rsidRPr="003059B2" w:rsidRDefault="00B150A6" w:rsidP="00B150A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B150A6">
              <w:rPr>
                <w:rFonts w:ascii="Times New Roman" w:eastAsia="Times New Roman" w:hAnsi="Times New Roman" w:cs="Times New Roman"/>
                <w:sz w:val="24"/>
                <w:szCs w:val="24"/>
                <w:lang w:eastAsia="ru-RU"/>
              </w:rPr>
              <w:t>_А.Г. Давыдов</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r w:rsidR="003059B2" w:rsidRPr="003059B2" w:rsidTr="005B7789">
        <w:tc>
          <w:tcPr>
            <w:tcW w:w="4677"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r w:rsidRPr="003059B2">
              <w:rPr>
                <w:rFonts w:ascii="Times New Roman" w:eastAsia="Times New Roman" w:hAnsi="Times New Roman" w:cs="Times New Roman"/>
                <w:sz w:val="24"/>
                <w:szCs w:val="24"/>
                <w:lang w:eastAsia="ru-RU"/>
              </w:rPr>
              <w:t xml:space="preserve">                 М.П.</w:t>
            </w:r>
          </w:p>
        </w:tc>
        <w:tc>
          <w:tcPr>
            <w:tcW w:w="5736" w:type="dxa"/>
          </w:tcPr>
          <w:p w:rsidR="003059B2" w:rsidRPr="003059B2" w:rsidRDefault="003059B2" w:rsidP="003059B2">
            <w:pPr>
              <w:spacing w:after="0" w:line="240" w:lineRule="auto"/>
              <w:rPr>
                <w:rFonts w:ascii="Times New Roman" w:eastAsia="Times New Roman" w:hAnsi="Times New Roman" w:cs="Times New Roman"/>
                <w:sz w:val="24"/>
                <w:szCs w:val="24"/>
                <w:lang w:eastAsia="ru-RU"/>
              </w:rPr>
            </w:pPr>
          </w:p>
        </w:tc>
      </w:tr>
    </w:tbl>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jc w:val="right"/>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FF379F" w:rsidP="00FF3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tbl>
      <w:tblPr>
        <w:tblW w:w="10213" w:type="dxa"/>
        <w:tblInd w:w="93" w:type="dxa"/>
        <w:tblLayout w:type="fixed"/>
        <w:tblLook w:val="04A0" w:firstRow="1" w:lastRow="0" w:firstColumn="1" w:lastColumn="0" w:noHBand="0" w:noVBand="1"/>
      </w:tblPr>
      <w:tblGrid>
        <w:gridCol w:w="576"/>
        <w:gridCol w:w="5960"/>
        <w:gridCol w:w="992"/>
        <w:gridCol w:w="709"/>
        <w:gridCol w:w="830"/>
        <w:gridCol w:w="1146"/>
      </w:tblGrid>
      <w:tr w:rsidR="00FF379F" w:rsidRPr="00FF379F" w:rsidTr="00CD0062">
        <w:trPr>
          <w:trHeight w:val="926"/>
        </w:trPr>
        <w:tc>
          <w:tcPr>
            <w:tcW w:w="576"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w:t>
            </w:r>
            <w:r w:rsidRPr="00FF379F">
              <w:rPr>
                <w:rFonts w:ascii="Times New Roman" w:eastAsia="Times New Roman" w:hAnsi="Times New Roman" w:cs="Times New Roman"/>
                <w:color w:val="000000"/>
                <w:lang w:eastAsia="ru-RU"/>
              </w:rPr>
              <w:br/>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/п</w:t>
            </w:r>
          </w:p>
        </w:tc>
        <w:tc>
          <w:tcPr>
            <w:tcW w:w="5960" w:type="dxa"/>
            <w:tcBorders>
              <w:top w:val="single" w:sz="4" w:space="0" w:color="auto"/>
              <w:left w:val="nil"/>
              <w:bottom w:val="single" w:sz="4" w:space="0" w:color="auto"/>
              <w:right w:val="single" w:sz="4" w:space="0" w:color="auto"/>
            </w:tcBorders>
            <w:noWrap/>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адрес</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Год</w:t>
            </w:r>
            <w:r w:rsidRPr="00FF379F">
              <w:rPr>
                <w:rFonts w:ascii="Times New Roman" w:eastAsia="Times New Roman" w:hAnsi="Times New Roman" w:cs="Times New Roman"/>
                <w:color w:val="000000"/>
                <w:lang w:eastAsia="ru-RU"/>
              </w:rPr>
              <w:br/>
              <w:t>постройки</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этажей</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Кол-во</w:t>
            </w:r>
            <w:r w:rsidRPr="00FF379F">
              <w:rPr>
                <w:rFonts w:ascii="Times New Roman" w:eastAsia="Times New Roman" w:hAnsi="Times New Roman" w:cs="Times New Roman"/>
                <w:color w:val="000000"/>
                <w:lang w:eastAsia="ru-RU"/>
              </w:rPr>
              <w:br/>
              <w:t>квартир</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Общ</w:t>
            </w:r>
            <w:proofErr w:type="gramStart"/>
            <w:r w:rsidRPr="00FF379F">
              <w:rPr>
                <w:rFonts w:ascii="Times New Roman" w:eastAsia="Times New Roman" w:hAnsi="Times New Roman" w:cs="Times New Roman"/>
                <w:color w:val="000000"/>
                <w:lang w:eastAsia="ru-RU"/>
              </w:rPr>
              <w:t>.</w:t>
            </w:r>
            <w:proofErr w:type="gramEnd"/>
            <w:r w:rsidRPr="00FF379F">
              <w:rPr>
                <w:rFonts w:ascii="Times New Roman" w:eastAsia="Times New Roman" w:hAnsi="Times New Roman" w:cs="Times New Roman"/>
                <w:color w:val="000000"/>
                <w:lang w:eastAsia="ru-RU"/>
              </w:rPr>
              <w:t xml:space="preserve"> </w:t>
            </w:r>
            <w:proofErr w:type="gramStart"/>
            <w:r w:rsidRPr="00FF379F">
              <w:rPr>
                <w:rFonts w:ascii="Times New Roman" w:eastAsia="Times New Roman" w:hAnsi="Times New Roman" w:cs="Times New Roman"/>
                <w:color w:val="000000"/>
                <w:lang w:eastAsia="ru-RU"/>
              </w:rPr>
              <w:t>п</w:t>
            </w:r>
            <w:proofErr w:type="gramEnd"/>
            <w:r w:rsidRPr="00FF379F">
              <w:rPr>
                <w:rFonts w:ascii="Times New Roman" w:eastAsia="Times New Roman" w:hAnsi="Times New Roman" w:cs="Times New Roman"/>
                <w:color w:val="000000"/>
                <w:lang w:eastAsia="ru-RU"/>
              </w:rPr>
              <w:t>лощадь</w:t>
            </w:r>
            <w:r w:rsidRPr="00FF379F">
              <w:rPr>
                <w:rFonts w:ascii="Times New Roman" w:eastAsia="Times New Roman" w:hAnsi="Times New Roman" w:cs="Times New Roman"/>
                <w:color w:val="000000"/>
                <w:lang w:eastAsia="ru-RU"/>
              </w:rPr>
              <w:br/>
            </w:r>
          </w:p>
        </w:tc>
      </w:tr>
      <w:tr w:rsidR="00FF379F" w:rsidRPr="00FF379F" w:rsidTr="00CD0062">
        <w:trPr>
          <w:trHeight w:val="23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ул.Молодежная</w:t>
            </w:r>
            <w:proofErr w:type="spellEnd"/>
            <w:r w:rsidRPr="00FF379F">
              <w:rPr>
                <w:rFonts w:ascii="Times New Roman" w:eastAsia="Times New Roman" w:hAnsi="Times New Roman" w:cs="Times New Roman"/>
                <w:color w:val="000000"/>
                <w:lang w:eastAsia="ru-RU"/>
              </w:rPr>
              <w:t>, 1</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151,9</w:t>
            </w:r>
          </w:p>
        </w:tc>
      </w:tr>
      <w:tr w:rsidR="00FF379F" w:rsidRPr="00FF379F" w:rsidTr="00CD0062">
        <w:trPr>
          <w:trHeight w:val="25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ул.Молодежная,2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555,8</w:t>
            </w:r>
          </w:p>
        </w:tc>
      </w:tr>
      <w:tr w:rsidR="00FF379F" w:rsidRPr="00FF379F" w:rsidTr="00CD0062">
        <w:trPr>
          <w:trHeight w:val="281"/>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ул.Молодежная</w:t>
            </w:r>
            <w:proofErr w:type="spellEnd"/>
            <w:r w:rsidRPr="00FF379F">
              <w:rPr>
                <w:rFonts w:ascii="Times New Roman" w:eastAsia="Times New Roman" w:hAnsi="Times New Roman" w:cs="Times New Roman"/>
                <w:color w:val="000000"/>
                <w:lang w:eastAsia="ru-RU"/>
              </w:rPr>
              <w:t>, 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158,3</w:t>
            </w:r>
          </w:p>
        </w:tc>
      </w:tr>
      <w:tr w:rsidR="00FF379F" w:rsidRPr="00FF379F" w:rsidTr="00CD0062">
        <w:trPr>
          <w:trHeight w:val="23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ул.Молодежная</w:t>
            </w:r>
            <w:proofErr w:type="spellEnd"/>
            <w:r w:rsidRPr="00FF379F">
              <w:rPr>
                <w:rFonts w:ascii="Times New Roman" w:eastAsia="Times New Roman" w:hAnsi="Times New Roman" w:cs="Times New Roman"/>
                <w:color w:val="000000"/>
                <w:lang w:eastAsia="ru-RU"/>
              </w:rPr>
              <w:t>, 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1976</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112,2</w:t>
            </w:r>
          </w:p>
        </w:tc>
      </w:tr>
      <w:tr w:rsidR="00FF379F" w:rsidRPr="00FF379F" w:rsidTr="00CD0062">
        <w:trPr>
          <w:trHeight w:val="14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ул.Молодежная</w:t>
            </w:r>
            <w:proofErr w:type="spellEnd"/>
            <w:r w:rsidRPr="00FF379F">
              <w:rPr>
                <w:rFonts w:ascii="Times New Roman" w:eastAsia="Times New Roman" w:hAnsi="Times New Roman" w:cs="Times New Roman"/>
                <w:color w:val="000000"/>
                <w:lang w:eastAsia="ru-RU"/>
              </w:rPr>
              <w:t>, 8</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106,7</w:t>
            </w:r>
          </w:p>
        </w:tc>
      </w:tr>
      <w:tr w:rsidR="00FF379F" w:rsidRPr="00FF379F" w:rsidTr="00CD0062">
        <w:trPr>
          <w:trHeight w:val="252"/>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ул.Молодежная</w:t>
            </w:r>
            <w:proofErr w:type="spellEnd"/>
            <w:r w:rsidRPr="00FF379F">
              <w:rPr>
                <w:rFonts w:ascii="Times New Roman" w:eastAsia="Times New Roman" w:hAnsi="Times New Roman" w:cs="Times New Roman"/>
                <w:color w:val="000000"/>
                <w:lang w:eastAsia="ru-RU"/>
              </w:rPr>
              <w:t>, 10</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106,4</w:t>
            </w:r>
          </w:p>
        </w:tc>
      </w:tr>
      <w:tr w:rsidR="00FF379F" w:rsidRPr="00FF379F" w:rsidTr="00CD0062">
        <w:trPr>
          <w:trHeight w:val="175"/>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7</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ул.Ленина</w:t>
            </w:r>
            <w:proofErr w:type="spellEnd"/>
            <w:r w:rsidRPr="00FF379F">
              <w:rPr>
                <w:rFonts w:ascii="Times New Roman" w:eastAsia="Times New Roman" w:hAnsi="Times New Roman" w:cs="Times New Roman"/>
                <w:color w:val="000000"/>
                <w:lang w:eastAsia="ru-RU"/>
              </w:rPr>
              <w:t>, 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1303,1</w:t>
            </w:r>
          </w:p>
        </w:tc>
      </w:tr>
      <w:tr w:rsidR="00FF379F" w:rsidRPr="00FF379F" w:rsidTr="00CD0062">
        <w:trPr>
          <w:trHeight w:val="19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ул.Набережная</w:t>
            </w:r>
            <w:proofErr w:type="spellEnd"/>
            <w:r w:rsidRPr="00FF379F">
              <w:rPr>
                <w:rFonts w:ascii="Times New Roman" w:eastAsia="Times New Roman" w:hAnsi="Times New Roman" w:cs="Times New Roman"/>
                <w:color w:val="000000"/>
                <w:lang w:eastAsia="ru-RU"/>
              </w:rPr>
              <w:t>, 12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1975</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89,6</w:t>
            </w:r>
          </w:p>
        </w:tc>
      </w:tr>
      <w:tr w:rsidR="00FF379F" w:rsidRPr="00FF379F" w:rsidTr="00CD0062">
        <w:trPr>
          <w:trHeight w:val="27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ул.Набережная</w:t>
            </w:r>
            <w:proofErr w:type="spellEnd"/>
            <w:r w:rsidRPr="00FF379F">
              <w:rPr>
                <w:rFonts w:ascii="Times New Roman" w:eastAsia="Times New Roman" w:hAnsi="Times New Roman" w:cs="Times New Roman"/>
                <w:color w:val="000000"/>
                <w:lang w:eastAsia="ru-RU"/>
              </w:rPr>
              <w:t>, 13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109,3</w:t>
            </w:r>
          </w:p>
        </w:tc>
      </w:tr>
      <w:tr w:rsidR="00FF379F" w:rsidRPr="00FF379F" w:rsidTr="00CD0062">
        <w:trPr>
          <w:trHeight w:val="21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ул.Новая</w:t>
            </w:r>
            <w:proofErr w:type="spellEnd"/>
            <w:r w:rsidRPr="00FF379F">
              <w:rPr>
                <w:rFonts w:ascii="Times New Roman" w:eastAsia="Times New Roman" w:hAnsi="Times New Roman" w:cs="Times New Roman"/>
                <w:color w:val="000000"/>
                <w:lang w:eastAsia="ru-RU"/>
              </w:rPr>
              <w:t>, 1</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141,6</w:t>
            </w:r>
          </w:p>
        </w:tc>
      </w:tr>
      <w:tr w:rsidR="00FF379F" w:rsidRPr="00FF379F" w:rsidTr="00CD0062">
        <w:trPr>
          <w:trHeight w:val="24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ул.Новая</w:t>
            </w:r>
            <w:proofErr w:type="spellEnd"/>
            <w:r w:rsidRPr="00FF379F">
              <w:rPr>
                <w:rFonts w:ascii="Times New Roman" w:eastAsia="Times New Roman" w:hAnsi="Times New Roman" w:cs="Times New Roman"/>
                <w:color w:val="000000"/>
                <w:lang w:eastAsia="ru-RU"/>
              </w:rPr>
              <w:t>, 13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151,8</w:t>
            </w:r>
          </w:p>
        </w:tc>
      </w:tr>
      <w:tr w:rsidR="00FF379F" w:rsidRPr="00FF379F" w:rsidTr="00CD0062">
        <w:trPr>
          <w:trHeight w:val="12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w:t>
            </w:r>
            <w:proofErr w:type="spellStart"/>
            <w:r w:rsidRPr="00FF379F">
              <w:rPr>
                <w:rFonts w:ascii="Times New Roman" w:eastAsia="Times New Roman" w:hAnsi="Times New Roman" w:cs="Times New Roman"/>
                <w:color w:val="000000"/>
                <w:lang w:eastAsia="ru-RU"/>
              </w:rPr>
              <w:t>с</w:t>
            </w:r>
            <w:proofErr w:type="gramStart"/>
            <w:r w:rsidRPr="00FF379F">
              <w:rPr>
                <w:rFonts w:ascii="Times New Roman" w:eastAsia="Times New Roman" w:hAnsi="Times New Roman" w:cs="Times New Roman"/>
                <w:color w:val="000000"/>
                <w:lang w:eastAsia="ru-RU"/>
              </w:rPr>
              <w:t>.К</w:t>
            </w:r>
            <w:proofErr w:type="gramEnd"/>
            <w:r w:rsidRPr="00FF379F">
              <w:rPr>
                <w:rFonts w:ascii="Times New Roman" w:eastAsia="Times New Roman" w:hAnsi="Times New Roman" w:cs="Times New Roman"/>
                <w:color w:val="000000"/>
                <w:lang w:eastAsia="ru-RU"/>
              </w:rPr>
              <w:t>расногорское</w:t>
            </w:r>
            <w:proofErr w:type="spellEnd"/>
            <w:r w:rsidRPr="00FF379F">
              <w:rPr>
                <w:rFonts w:ascii="Times New Roman" w:eastAsia="Times New Roman" w:hAnsi="Times New Roman" w:cs="Times New Roman"/>
                <w:color w:val="000000"/>
                <w:lang w:eastAsia="ru-RU"/>
              </w:rPr>
              <w:t xml:space="preserve">, </w:t>
            </w:r>
            <w:proofErr w:type="spellStart"/>
            <w:r w:rsidRPr="00FF379F">
              <w:rPr>
                <w:rFonts w:ascii="Times New Roman" w:eastAsia="Times New Roman" w:hAnsi="Times New Roman" w:cs="Times New Roman"/>
                <w:color w:val="000000"/>
                <w:lang w:eastAsia="ru-RU"/>
              </w:rPr>
              <w:t>ул.Пинягиных</w:t>
            </w:r>
            <w:proofErr w:type="spellEnd"/>
            <w:r w:rsidRPr="00FF379F">
              <w:rPr>
                <w:rFonts w:ascii="Times New Roman" w:eastAsia="Times New Roman" w:hAnsi="Times New Roman" w:cs="Times New Roman"/>
                <w:color w:val="000000"/>
                <w:lang w:eastAsia="ru-RU"/>
              </w:rPr>
              <w:t>, 1</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1948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52,9</w:t>
            </w:r>
          </w:p>
        </w:tc>
      </w:tr>
      <w:tr w:rsidR="00FF379F" w:rsidRPr="00FF379F" w:rsidTr="00CD0062">
        <w:trPr>
          <w:trHeight w:val="28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1</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92,6</w:t>
            </w:r>
          </w:p>
        </w:tc>
      </w:tr>
      <w:tr w:rsidR="00FF379F" w:rsidRPr="00FF379F" w:rsidTr="00CD0062">
        <w:trPr>
          <w:trHeight w:val="232"/>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14</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1970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126,7</w:t>
            </w:r>
          </w:p>
        </w:tc>
      </w:tr>
      <w:tr w:rsidR="00FF379F" w:rsidRPr="00FF379F" w:rsidTr="00CD0062">
        <w:trPr>
          <w:trHeight w:val="25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4</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134,5</w:t>
            </w:r>
          </w:p>
        </w:tc>
      </w:tr>
      <w:tr w:rsidR="00FF379F" w:rsidRPr="00FF379F" w:rsidTr="00CD0062">
        <w:trPr>
          <w:trHeight w:val="167"/>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16</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1968</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91,4</w:t>
            </w:r>
          </w:p>
        </w:tc>
      </w:tr>
      <w:tr w:rsidR="00FF379F" w:rsidRPr="00FF379F" w:rsidTr="00CD0062">
        <w:trPr>
          <w:trHeight w:val="18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17</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7</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1982</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107,9</w:t>
            </w:r>
          </w:p>
        </w:tc>
      </w:tr>
      <w:tr w:rsidR="00FF379F" w:rsidRPr="00FF379F" w:rsidTr="00CD0062">
        <w:trPr>
          <w:trHeight w:val="203"/>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.С</w:t>
            </w:r>
            <w:proofErr w:type="gramEnd"/>
            <w:r w:rsidRPr="00FF379F">
              <w:rPr>
                <w:rFonts w:ascii="Times New Roman" w:eastAsia="Times New Roman" w:hAnsi="Times New Roman" w:cs="Times New Roman"/>
                <w:color w:val="000000"/>
                <w:lang w:eastAsia="ru-RU"/>
              </w:rPr>
              <w:t>овхозная</w:t>
            </w:r>
            <w:proofErr w:type="spellEnd"/>
            <w:r w:rsidRPr="00FF379F">
              <w:rPr>
                <w:rFonts w:ascii="Times New Roman" w:eastAsia="Times New Roman" w:hAnsi="Times New Roman" w:cs="Times New Roman"/>
                <w:color w:val="000000"/>
                <w:lang w:eastAsia="ru-RU"/>
              </w:rPr>
              <w:t>,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138,3</w:t>
            </w:r>
          </w:p>
        </w:tc>
      </w:tr>
      <w:tr w:rsidR="00FF379F" w:rsidRPr="00FF379F" w:rsidTr="00CD0062">
        <w:trPr>
          <w:trHeight w:val="222"/>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116</w:t>
            </w:r>
          </w:p>
        </w:tc>
      </w:tr>
      <w:tr w:rsidR="00FF379F" w:rsidRPr="00FF379F" w:rsidTr="00CD0062">
        <w:trPr>
          <w:trHeight w:val="253"/>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20</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3</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1991</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117,2</w:t>
            </w:r>
          </w:p>
        </w:tc>
      </w:tr>
      <w:tr w:rsidR="00FF379F" w:rsidRPr="00FF379F" w:rsidTr="00CD0062">
        <w:trPr>
          <w:trHeight w:val="272"/>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21</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4</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106,1</w:t>
            </w:r>
          </w:p>
        </w:tc>
      </w:tr>
      <w:tr w:rsidR="00FF379F" w:rsidRPr="00FF379F" w:rsidTr="00CD0062">
        <w:trPr>
          <w:trHeight w:val="275"/>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22</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103,7</w:t>
            </w:r>
          </w:p>
        </w:tc>
      </w:tr>
      <w:tr w:rsidR="00FF379F" w:rsidRPr="00FF379F" w:rsidTr="00CD0062">
        <w:trPr>
          <w:trHeight w:val="138"/>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23</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8</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1890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64,3</w:t>
            </w:r>
          </w:p>
        </w:tc>
      </w:tr>
      <w:tr w:rsidR="00FF379F" w:rsidRPr="00FF379F" w:rsidTr="00CD0062">
        <w:trPr>
          <w:trHeight w:val="155"/>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24</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Костылева,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19</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152,2</w:t>
            </w:r>
          </w:p>
        </w:tc>
      </w:tr>
      <w:tr w:rsidR="00FF379F" w:rsidRPr="00FF379F" w:rsidTr="00CD0062">
        <w:trPr>
          <w:trHeight w:val="174"/>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25</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Белая Глина,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.Б</w:t>
            </w:r>
            <w:proofErr w:type="gramEnd"/>
            <w:r w:rsidRPr="00FF379F">
              <w:rPr>
                <w:rFonts w:ascii="Times New Roman" w:eastAsia="Times New Roman" w:hAnsi="Times New Roman" w:cs="Times New Roman"/>
                <w:color w:val="000000"/>
                <w:lang w:eastAsia="ru-RU"/>
              </w:rPr>
              <w:t>елоглинская</w:t>
            </w:r>
            <w:proofErr w:type="spellEnd"/>
            <w:r w:rsidRPr="00FF379F">
              <w:rPr>
                <w:rFonts w:ascii="Times New Roman" w:eastAsia="Times New Roman" w:hAnsi="Times New Roman" w:cs="Times New Roman"/>
                <w:color w:val="000000"/>
                <w:lang w:eastAsia="ru-RU"/>
              </w:rPr>
              <w:t>, 16</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1923</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64,3</w:t>
            </w:r>
          </w:p>
        </w:tc>
      </w:tr>
      <w:tr w:rsidR="00FF379F" w:rsidRPr="00FF379F" w:rsidTr="00CD0062">
        <w:trPr>
          <w:trHeight w:val="191"/>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26</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5</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1987</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112,7</w:t>
            </w:r>
          </w:p>
        </w:tc>
      </w:tr>
      <w:tr w:rsidR="00FF379F" w:rsidRPr="00FF379F" w:rsidTr="00CD0062">
        <w:trPr>
          <w:trHeight w:val="21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27</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6</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110,4</w:t>
            </w:r>
          </w:p>
        </w:tc>
      </w:tr>
      <w:tr w:rsidR="00FF379F" w:rsidRPr="00FF379F" w:rsidTr="00CD0062">
        <w:trPr>
          <w:trHeight w:val="228"/>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28</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8</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1990</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110,4</w:t>
            </w:r>
          </w:p>
        </w:tc>
      </w:tr>
      <w:tr w:rsidR="00FF379F" w:rsidRPr="00FF379F" w:rsidTr="00CD0062">
        <w:trPr>
          <w:trHeight w:val="26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29</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.Ц</w:t>
            </w:r>
            <w:proofErr w:type="gramEnd"/>
            <w:r w:rsidRPr="00FF379F">
              <w:rPr>
                <w:rFonts w:ascii="Times New Roman" w:eastAsia="Times New Roman" w:hAnsi="Times New Roman" w:cs="Times New Roman"/>
                <w:color w:val="000000"/>
                <w:lang w:eastAsia="ru-RU"/>
              </w:rPr>
              <w:t>ентральная</w:t>
            </w:r>
            <w:proofErr w:type="spellEnd"/>
            <w:r w:rsidRPr="00FF379F">
              <w:rPr>
                <w:rFonts w:ascii="Times New Roman" w:eastAsia="Times New Roman" w:hAnsi="Times New Roman" w:cs="Times New Roman"/>
                <w:color w:val="000000"/>
                <w:lang w:eastAsia="ru-RU"/>
              </w:rPr>
              <w:t>, 12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101,7</w:t>
            </w:r>
          </w:p>
        </w:tc>
      </w:tr>
      <w:tr w:rsidR="00FF379F" w:rsidRPr="00FF379F" w:rsidTr="00CD0062">
        <w:trPr>
          <w:trHeight w:val="136"/>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30</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.Б</w:t>
            </w:r>
            <w:proofErr w:type="gramEnd"/>
            <w:r w:rsidRPr="00FF379F">
              <w:rPr>
                <w:rFonts w:ascii="Times New Roman" w:eastAsia="Times New Roman" w:hAnsi="Times New Roman" w:cs="Times New Roman"/>
                <w:color w:val="000000"/>
                <w:lang w:eastAsia="ru-RU"/>
              </w:rPr>
              <w:t>ереговая</w:t>
            </w:r>
            <w:proofErr w:type="spellEnd"/>
            <w:r w:rsidRPr="00FF379F">
              <w:rPr>
                <w:rFonts w:ascii="Times New Roman" w:eastAsia="Times New Roman" w:hAnsi="Times New Roman" w:cs="Times New Roman"/>
                <w:color w:val="000000"/>
                <w:lang w:eastAsia="ru-RU"/>
              </w:rPr>
              <w:t>, 2</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1989</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102,2</w:t>
            </w:r>
          </w:p>
        </w:tc>
      </w:tr>
      <w:tr w:rsidR="00FF379F" w:rsidRPr="00FF379F" w:rsidTr="00CD0062">
        <w:trPr>
          <w:trHeight w:val="250"/>
        </w:trPr>
        <w:tc>
          <w:tcPr>
            <w:tcW w:w="576" w:type="dxa"/>
            <w:tcBorders>
              <w:top w:val="single" w:sz="4" w:space="0" w:color="auto"/>
              <w:left w:val="single" w:sz="4" w:space="0" w:color="auto"/>
              <w:bottom w:val="single" w:sz="4" w:space="0" w:color="auto"/>
              <w:right w:val="nil"/>
            </w:tcBorders>
            <w:noWrap/>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31</w:t>
            </w:r>
          </w:p>
        </w:tc>
        <w:tc>
          <w:tcPr>
            <w:tcW w:w="5960" w:type="dxa"/>
            <w:tcBorders>
              <w:top w:val="single" w:sz="4" w:space="0" w:color="auto"/>
              <w:left w:val="single" w:sz="4" w:space="0" w:color="auto"/>
              <w:bottom w:val="single" w:sz="4" w:space="0" w:color="auto"/>
              <w:right w:val="single" w:sz="4" w:space="0" w:color="auto"/>
            </w:tcBorders>
            <w:hideMark/>
          </w:tcPr>
          <w:p w:rsidR="00FF379F" w:rsidRPr="00FF379F" w:rsidRDefault="00FF379F" w:rsidP="00FF379F">
            <w:pPr>
              <w:spacing w:after="0" w:line="240" w:lineRule="auto"/>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 xml:space="preserve">Верхотурский р-н, д. Лебедева, </w:t>
            </w:r>
            <w:proofErr w:type="spellStart"/>
            <w:r w:rsidRPr="00FF379F">
              <w:rPr>
                <w:rFonts w:ascii="Times New Roman" w:eastAsia="Times New Roman" w:hAnsi="Times New Roman" w:cs="Times New Roman"/>
                <w:color w:val="000000"/>
                <w:lang w:eastAsia="ru-RU"/>
              </w:rPr>
              <w:t>ул</w:t>
            </w:r>
            <w:proofErr w:type="gramStart"/>
            <w:r w:rsidRPr="00FF379F">
              <w:rPr>
                <w:rFonts w:ascii="Times New Roman" w:eastAsia="Times New Roman" w:hAnsi="Times New Roman" w:cs="Times New Roman"/>
                <w:color w:val="000000"/>
                <w:lang w:eastAsia="ru-RU"/>
              </w:rPr>
              <w:t>.Б</w:t>
            </w:r>
            <w:proofErr w:type="gramEnd"/>
            <w:r w:rsidRPr="00FF379F">
              <w:rPr>
                <w:rFonts w:ascii="Times New Roman" w:eastAsia="Times New Roman" w:hAnsi="Times New Roman" w:cs="Times New Roman"/>
                <w:color w:val="000000"/>
                <w:lang w:eastAsia="ru-RU"/>
              </w:rPr>
              <w:t>ереговая</w:t>
            </w:r>
            <w:proofErr w:type="spellEnd"/>
            <w:r w:rsidRPr="00FF379F">
              <w:rPr>
                <w:rFonts w:ascii="Times New Roman" w:eastAsia="Times New Roman" w:hAnsi="Times New Roman" w:cs="Times New Roman"/>
                <w:color w:val="000000"/>
                <w:lang w:eastAsia="ru-RU"/>
              </w:rPr>
              <w:t>, 6</w:t>
            </w:r>
          </w:p>
        </w:tc>
        <w:tc>
          <w:tcPr>
            <w:tcW w:w="992"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1984</w:t>
            </w:r>
          </w:p>
        </w:tc>
        <w:tc>
          <w:tcPr>
            <w:tcW w:w="709"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w:t>
            </w:r>
          </w:p>
        </w:tc>
        <w:tc>
          <w:tcPr>
            <w:tcW w:w="830"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2</w:t>
            </w:r>
          </w:p>
        </w:tc>
        <w:tc>
          <w:tcPr>
            <w:tcW w:w="1146" w:type="dxa"/>
            <w:tcBorders>
              <w:top w:val="single" w:sz="4" w:space="0" w:color="auto"/>
              <w:left w:val="nil"/>
              <w:bottom w:val="single" w:sz="4" w:space="0" w:color="auto"/>
              <w:right w:val="single" w:sz="4" w:space="0" w:color="auto"/>
            </w:tcBorders>
            <w:hideMark/>
          </w:tcPr>
          <w:p w:rsidR="00FF379F" w:rsidRPr="00FF379F" w:rsidRDefault="00FF379F" w:rsidP="00FF379F">
            <w:pPr>
              <w:spacing w:after="0" w:line="240" w:lineRule="auto"/>
              <w:jc w:val="right"/>
              <w:rPr>
                <w:rFonts w:ascii="Times New Roman" w:eastAsia="Times New Roman" w:hAnsi="Times New Roman" w:cs="Times New Roman"/>
                <w:color w:val="000000"/>
                <w:lang w:eastAsia="ru-RU"/>
              </w:rPr>
            </w:pPr>
            <w:r w:rsidRPr="00FF379F">
              <w:rPr>
                <w:rFonts w:ascii="Times New Roman" w:eastAsia="Times New Roman" w:hAnsi="Times New Roman" w:cs="Times New Roman"/>
                <w:color w:val="000000"/>
                <w:lang w:eastAsia="ru-RU"/>
              </w:rPr>
              <w:t>112,8</w:t>
            </w:r>
          </w:p>
        </w:tc>
      </w:tr>
    </w:tbl>
    <w:p w:rsidR="003059B2" w:rsidRDefault="003059B2"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Default="005B7789" w:rsidP="003059B2">
      <w:pPr>
        <w:spacing w:after="0" w:line="240" w:lineRule="auto"/>
        <w:rPr>
          <w:rFonts w:ascii="Times New Roman" w:eastAsia="Times New Roman" w:hAnsi="Times New Roman" w:cs="Times New Roman"/>
          <w:sz w:val="24"/>
          <w:szCs w:val="24"/>
          <w:lang w:eastAsia="ru-RU"/>
        </w:rPr>
      </w:pPr>
    </w:p>
    <w:p w:rsidR="005B7789" w:rsidRPr="003059B2" w:rsidRDefault="005B7789"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3059B2" w:rsidRPr="003059B2" w:rsidRDefault="003059B2" w:rsidP="003059B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№2</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bookmarkStart w:id="0" w:name="_GoBack"/>
      <w:bookmarkEnd w:id="0"/>
      <w:r w:rsidRPr="00CD0062">
        <w:rPr>
          <w:rFonts w:ascii="Times New Roman" w:eastAsia="Times New Roman" w:hAnsi="Times New Roman" w:cs="Times New Roman"/>
          <w:lang w:eastAsia="ru-RU"/>
        </w:rPr>
        <w:t>обязательных работ и услуг по содержанию и ремонту</w:t>
      </w:r>
    </w:p>
    <w:p w:rsidR="00CD0062" w:rsidRPr="00CD0062" w:rsidRDefault="00CD0062" w:rsidP="005B778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lang w:eastAsia="ru-RU"/>
        </w:rPr>
        <w:t>общего имущества собственников помещений</w:t>
      </w:r>
      <w:r w:rsidR="005B7789">
        <w:rPr>
          <w:rFonts w:ascii="Times New Roman" w:eastAsia="Times New Roman" w:hAnsi="Times New Roman" w:cs="Times New Roman"/>
          <w:lang w:eastAsia="ru-RU"/>
        </w:rPr>
        <w:t xml:space="preserve"> </w:t>
      </w:r>
      <w:proofErr w:type="gramStart"/>
      <w:r w:rsidR="005B7789">
        <w:rPr>
          <w:rFonts w:ascii="Times New Roman" w:eastAsia="Times New Roman" w:hAnsi="Times New Roman" w:cs="Times New Roman"/>
          <w:lang w:eastAsia="ru-RU"/>
        </w:rPr>
        <w:t>в</w:t>
      </w:r>
      <w:proofErr w:type="gramEnd"/>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 xml:space="preserve">МКД с централизованным отоплением, холодным водоснабжением, выгребной ямой </w:t>
      </w:r>
    </w:p>
    <w:tbl>
      <w:tblPr>
        <w:tblW w:w="10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4817"/>
        <w:gridCol w:w="2261"/>
        <w:gridCol w:w="7"/>
        <w:gridCol w:w="1314"/>
        <w:gridCol w:w="1372"/>
      </w:tblGrid>
      <w:tr w:rsidR="00CD0062" w:rsidRPr="00CD0062" w:rsidTr="00CD0062">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817"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68"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0"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26,52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2,21</w:t>
            </w:r>
          </w:p>
        </w:tc>
      </w:tr>
      <w:tr w:rsidR="00CD0062" w:rsidRPr="00CD0062" w:rsidTr="00CD0062">
        <w:trPr>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CD0062">
        <w:trPr>
          <w:trHeight w:val="658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CD0062">
        <w:trPr>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w:t>
            </w:r>
            <w:r w:rsidRPr="00CD0062">
              <w:rPr>
                <w:rFonts w:ascii="Times New Roman" w:eastAsia="Calibri" w:hAnsi="Times New Roman" w:cs="Times New Roman"/>
                <w:sz w:val="24"/>
                <w:szCs w:val="24"/>
              </w:rPr>
              <w:lastRenderedPageBreak/>
              <w:t xml:space="preserve">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5B7789">
        <w:trPr>
          <w:trHeight w:val="55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 разработка плана восстановительных работ </w:t>
            </w:r>
            <w:r w:rsidRPr="00CD0062">
              <w:rPr>
                <w:rFonts w:ascii="Times New Roman" w:eastAsia="Calibri" w:hAnsi="Times New Roman" w:cs="Times New Roman"/>
                <w:sz w:val="24"/>
                <w:szCs w:val="24"/>
              </w:rPr>
              <w:lastRenderedPageBreak/>
              <w:t>(при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5,16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0,43</w:t>
            </w:r>
          </w:p>
        </w:tc>
      </w:tr>
      <w:tr w:rsidR="00CD0062" w:rsidRPr="00CD0062" w:rsidTr="00A75B17">
        <w:trPr>
          <w:trHeight w:val="3528"/>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w:t>
            </w:r>
            <w:r w:rsidRPr="00CD0062">
              <w:rPr>
                <w:rFonts w:ascii="Times New Roman" w:eastAsia="Calibri" w:hAnsi="Times New Roman" w:cs="Times New Roman"/>
                <w:sz w:val="24"/>
                <w:szCs w:val="24"/>
              </w:rPr>
              <w:lastRenderedPageBreak/>
              <w:t>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5336F9">
        <w:trPr>
          <w:trHeight w:val="7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4817" w:type="dxa"/>
            <w:tcBorders>
              <w:top w:val="single" w:sz="4" w:space="0" w:color="auto"/>
              <w:left w:val="single" w:sz="4" w:space="0" w:color="auto"/>
              <w:bottom w:val="single" w:sz="4" w:space="0" w:color="auto"/>
              <w:right w:val="single" w:sz="4" w:space="0" w:color="auto"/>
            </w:tcBorders>
          </w:tcPr>
          <w:p w:rsidR="005336F9"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5336F9" w:rsidRPr="00CD0062" w:rsidTr="00CD0062">
        <w:trPr>
          <w:trHeight w:val="580"/>
        </w:trPr>
        <w:tc>
          <w:tcPr>
            <w:tcW w:w="712" w:type="dxa"/>
            <w:vMerge/>
            <w:tcBorders>
              <w:top w:val="single" w:sz="4" w:space="0" w:color="auto"/>
              <w:left w:val="single" w:sz="4" w:space="0" w:color="auto"/>
              <w:right w:val="single" w:sz="4" w:space="0" w:color="auto"/>
            </w:tcBorders>
          </w:tcPr>
          <w:p w:rsidR="005336F9" w:rsidRPr="00CD0062" w:rsidRDefault="005336F9"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5336F9" w:rsidRPr="00CD0062" w:rsidRDefault="005336F9" w:rsidP="005336F9">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5336F9" w:rsidRPr="005336F9" w:rsidRDefault="005336F9"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контроль состояния и работоспособности подсветки информационных знаков, входов в подъезды (домовые знаки и т.д.);</w:t>
            </w:r>
          </w:p>
        </w:tc>
        <w:tc>
          <w:tcPr>
            <w:tcW w:w="2268" w:type="dxa"/>
            <w:gridSpan w:val="2"/>
            <w:vMerge/>
            <w:tcBorders>
              <w:top w:val="single" w:sz="4" w:space="0" w:color="auto"/>
              <w:left w:val="single" w:sz="4" w:space="0" w:color="auto"/>
              <w:right w:val="single" w:sz="4" w:space="0" w:color="auto"/>
            </w:tcBorders>
          </w:tcPr>
          <w:p w:rsidR="005336F9" w:rsidRPr="00CD0062" w:rsidRDefault="005336F9"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top w:val="single" w:sz="4" w:space="0" w:color="auto"/>
              <w:left w:val="single" w:sz="4" w:space="0" w:color="auto"/>
              <w:right w:val="single" w:sz="4" w:space="0" w:color="auto"/>
            </w:tcBorders>
          </w:tcPr>
          <w:p w:rsidR="005336F9" w:rsidRPr="00CD0062" w:rsidRDefault="005336F9"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top w:val="single" w:sz="4" w:space="0" w:color="auto"/>
              <w:left w:val="single" w:sz="4" w:space="0" w:color="auto"/>
              <w:right w:val="single" w:sz="4" w:space="0" w:color="auto"/>
            </w:tcBorders>
          </w:tcPr>
          <w:p w:rsidR="005336F9" w:rsidRPr="00CD0062" w:rsidRDefault="005336F9"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444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1,32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0,11</w:t>
            </w:r>
          </w:p>
        </w:tc>
      </w:tr>
      <w:tr w:rsidR="00CD0062" w:rsidRPr="00CD0062" w:rsidTr="00CD0062">
        <w:trPr>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2,28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0,19</w:t>
            </w:r>
          </w:p>
        </w:tc>
      </w:tr>
      <w:tr w:rsidR="00CD0062" w:rsidRPr="00CD0062" w:rsidTr="005336F9">
        <w:trPr>
          <w:trHeight w:val="193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1,56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0,13</w:t>
            </w:r>
          </w:p>
        </w:tc>
      </w:tr>
      <w:tr w:rsidR="00CD0062" w:rsidRPr="00CD0062" w:rsidTr="00CD0062">
        <w:trPr>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2,04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0,17</w:t>
            </w:r>
          </w:p>
        </w:tc>
      </w:tr>
      <w:tr w:rsidR="00CD0062" w:rsidRPr="00CD0062" w:rsidTr="00CD0062">
        <w:trPr>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0"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3"/>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43,2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3,60</w:t>
            </w:r>
          </w:p>
        </w:tc>
      </w:tr>
      <w:tr w:rsidR="00CD0062" w:rsidRPr="00CD0062" w:rsidTr="00CD0062">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течение 1 рабочего дня по заявке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13,44</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1,12</w:t>
            </w:r>
          </w:p>
        </w:tc>
      </w:tr>
      <w:tr w:rsidR="00CD0062" w:rsidRPr="00CD0062" w:rsidTr="00CD0062">
        <w:trPr>
          <w:trHeight w:val="883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исправности элементов внутренней канализации, канализационных вытяжек, </w:t>
            </w:r>
            <w:r w:rsidRPr="00CD0062">
              <w:rPr>
                <w:rFonts w:ascii="Times New Roman" w:eastAsia="Calibri" w:hAnsi="Times New Roman" w:cs="Times New Roman"/>
                <w:sz w:val="24"/>
                <w:szCs w:val="24"/>
              </w:rPr>
              <w:lastRenderedPageBreak/>
              <w:t>внутреннего водостока, дренажных систем и дворовой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промывка участков водопровода после выполнения ремонтно-строительных работ на водопроводе;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и промывка водонапорных баков;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систем водоснабжения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20,52</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1,71</w:t>
            </w:r>
          </w:p>
        </w:tc>
      </w:tr>
      <w:tr w:rsidR="00CD0062" w:rsidRPr="00CD0062" w:rsidTr="00CD0062">
        <w:trPr>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испытания на прочность и плотность (гидравлические испытания) узлов ввода и систем отопления, промывка и регулировка систем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проведение пробных пусконаладочных работ (пробные топки);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удаление воздуха из системы отопления;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промывка централизованных систем теплоснабжения для удаления </w:t>
            </w:r>
            <w:proofErr w:type="spellStart"/>
            <w:r w:rsidRPr="00CD0062">
              <w:rPr>
                <w:rFonts w:ascii="Times New Roman" w:eastAsia="Calibri" w:hAnsi="Times New Roman" w:cs="Times New Roman"/>
                <w:sz w:val="24"/>
                <w:szCs w:val="24"/>
              </w:rPr>
              <w:t>накипно</w:t>
            </w:r>
            <w:proofErr w:type="spellEnd"/>
            <w:r w:rsidRPr="00CD0062">
              <w:rPr>
                <w:rFonts w:ascii="Times New Roman" w:eastAsia="Calibri" w:hAnsi="Times New Roman" w:cs="Times New Roman"/>
                <w:sz w:val="24"/>
                <w:szCs w:val="24"/>
              </w:rPr>
              <w:t>-коррозионных отложений.</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E65FE">
        <w:trPr>
          <w:trHeight w:val="140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4817" w:type="dxa"/>
            <w:tcBorders>
              <w:top w:val="single" w:sz="4" w:space="0" w:color="auto"/>
              <w:left w:val="single" w:sz="4" w:space="0" w:color="auto"/>
              <w:bottom w:val="single" w:sz="4" w:space="0" w:color="auto"/>
              <w:right w:val="single" w:sz="4" w:space="0" w:color="auto"/>
            </w:tcBorders>
          </w:tcPr>
          <w:p w:rsidR="00CE65FE"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034CF4" w:rsidRPr="00CD0062" w:rsidTr="00034CF4">
        <w:trPr>
          <w:trHeight w:val="6647"/>
        </w:trPr>
        <w:tc>
          <w:tcPr>
            <w:tcW w:w="712"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034CF4" w:rsidRPr="00CD0062" w:rsidRDefault="00034CF4" w:rsidP="00CE65FE">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     проверка и обеспечение работоспособности устройств защитного отключения;</w:t>
            </w:r>
          </w:p>
          <w:p w:rsidR="00034CF4" w:rsidRPr="00CD0062" w:rsidRDefault="00034CF4" w:rsidP="00CE65FE">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034CF4" w:rsidRPr="00034CF4" w:rsidRDefault="00034CF4" w:rsidP="00CE65FE">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68" w:type="dxa"/>
            <w:gridSpan w:val="2"/>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68"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0"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32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29,88</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2,49</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11,28</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CD0062">
        <w:trPr>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692"/>
        </w:trPr>
        <w:tc>
          <w:tcPr>
            <w:tcW w:w="71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4817"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68" w:type="dxa"/>
            <w:gridSpan w:val="2"/>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314"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12,36</w:t>
            </w:r>
          </w:p>
        </w:tc>
        <w:tc>
          <w:tcPr>
            <w:tcW w:w="1372"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1,03</w:t>
            </w:r>
          </w:p>
        </w:tc>
      </w:tr>
      <w:tr w:rsidR="00CD0062" w:rsidRPr="00CD0062" w:rsidTr="00034CF4">
        <w:trPr>
          <w:trHeight w:val="598"/>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817" w:type="dxa"/>
            <w:tcBorders>
              <w:top w:val="single" w:sz="4" w:space="0" w:color="auto"/>
              <w:left w:val="single" w:sz="4" w:space="0" w:color="auto"/>
              <w:right w:val="single" w:sz="4" w:space="0" w:color="auto"/>
            </w:tcBorders>
          </w:tcPr>
          <w:p w:rsidR="00034CF4"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68"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по мере необходимости, но </w:t>
            </w:r>
            <w:r w:rsidRPr="00CD0062">
              <w:rPr>
                <w:rFonts w:ascii="Times New Roman" w:eastAsia="Calibri" w:hAnsi="Times New Roman" w:cs="Times New Roman"/>
                <w:sz w:val="24"/>
                <w:szCs w:val="24"/>
              </w:rPr>
              <w:lastRenderedPageBreak/>
              <w:t>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314"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4,80</w:t>
            </w:r>
          </w:p>
        </w:tc>
        <w:tc>
          <w:tcPr>
            <w:tcW w:w="137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0,40</w:t>
            </w:r>
          </w:p>
        </w:tc>
      </w:tr>
      <w:tr w:rsidR="00034CF4" w:rsidRPr="00CD0062" w:rsidTr="00CD0062">
        <w:trPr>
          <w:trHeight w:val="505"/>
        </w:trPr>
        <w:tc>
          <w:tcPr>
            <w:tcW w:w="712"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034CF4" w:rsidRPr="00CD0062" w:rsidRDefault="00034CF4" w:rsidP="00034CF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034CF4" w:rsidRDefault="00034CF4"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034CF4" w:rsidRPr="00CD0062" w:rsidRDefault="00034CF4" w:rsidP="00034CF4">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уборка и выкашивание газонов;</w:t>
            </w:r>
          </w:p>
          <w:p w:rsidR="00034CF4" w:rsidRPr="00CD0062" w:rsidRDefault="00034CF4"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2268" w:type="dxa"/>
            <w:gridSpan w:val="2"/>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top w:val="single" w:sz="4" w:space="0" w:color="auto"/>
              <w:left w:val="single" w:sz="4" w:space="0" w:color="auto"/>
              <w:right w:val="single" w:sz="4" w:space="0" w:color="auto"/>
            </w:tcBorders>
          </w:tcPr>
          <w:p w:rsidR="00034CF4" w:rsidRPr="00CD0062" w:rsidRDefault="00034CF4"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68"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14"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CD0062">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CD0062">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23,04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1,92</w:t>
            </w:r>
          </w:p>
        </w:tc>
      </w:tr>
      <w:tr w:rsidR="00CD0062" w:rsidRPr="00CD0062" w:rsidTr="00CD0062">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81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68"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122,64</w:t>
            </w:r>
          </w:p>
        </w:tc>
        <w:tc>
          <w:tcPr>
            <w:tcW w:w="137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10,22</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roofErr w:type="spellStart"/>
      <w:r w:rsidRPr="00CD0062">
        <w:rPr>
          <w:rFonts w:ascii="Times New Roman" w:eastAsia="Times New Roman" w:hAnsi="Times New Roman" w:cs="Times New Roman"/>
          <w:b/>
          <w:sz w:val="24"/>
          <w:szCs w:val="24"/>
          <w:lang w:eastAsia="ru-RU"/>
        </w:rPr>
        <w:t>МКДс</w:t>
      </w:r>
      <w:proofErr w:type="spellEnd"/>
      <w:r w:rsidRPr="00CD0062">
        <w:rPr>
          <w:rFonts w:ascii="Times New Roman" w:eastAsia="Times New Roman" w:hAnsi="Times New Roman" w:cs="Times New Roman"/>
          <w:b/>
          <w:sz w:val="24"/>
          <w:szCs w:val="24"/>
          <w:lang w:eastAsia="ru-RU"/>
        </w:rPr>
        <w:t xml:space="preserve"> централизованным отоплением, выгребной ямой</w:t>
      </w:r>
    </w:p>
    <w:tbl>
      <w:tblPr>
        <w:tblW w:w="10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
        <w:gridCol w:w="4720"/>
        <w:gridCol w:w="2251"/>
        <w:gridCol w:w="8"/>
        <w:gridCol w:w="1423"/>
        <w:gridCol w:w="1370"/>
      </w:tblGrid>
      <w:tr w:rsidR="00CD0062" w:rsidRPr="00CD0062" w:rsidTr="00CD0062">
        <w:tc>
          <w:tcPr>
            <w:tcW w:w="711"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472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2259" w:type="dxa"/>
            <w:gridSpan w:val="2"/>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423"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682"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143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24,24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2,02</w:t>
            </w:r>
          </w:p>
        </w:tc>
      </w:tr>
      <w:tr w:rsidR="00CD0062" w:rsidRPr="00CD0062" w:rsidTr="00C60617">
        <w:trPr>
          <w:trHeight w:val="488"/>
        </w:trPr>
        <w:tc>
          <w:tcPr>
            <w:tcW w:w="711"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4720" w:type="dxa"/>
            <w:tcBorders>
              <w:top w:val="single" w:sz="4" w:space="0" w:color="auto"/>
              <w:left w:val="single" w:sz="4" w:space="0" w:color="auto"/>
              <w:bottom w:val="single" w:sz="4" w:space="0" w:color="auto"/>
              <w:right w:val="single" w:sz="4" w:space="0" w:color="auto"/>
            </w:tcBorders>
          </w:tcPr>
          <w:p w:rsidR="00C60617"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60617" w:rsidRPr="00CD0062" w:rsidTr="00CD0062">
        <w:trPr>
          <w:trHeight w:val="505"/>
        </w:trPr>
        <w:tc>
          <w:tcPr>
            <w:tcW w:w="711" w:type="dxa"/>
            <w:vMerge/>
            <w:tcBorders>
              <w:top w:val="single" w:sz="4" w:space="0" w:color="auto"/>
              <w:left w:val="single" w:sz="4" w:space="0" w:color="auto"/>
              <w:right w:val="single" w:sz="4" w:space="0" w:color="auto"/>
            </w:tcBorders>
          </w:tcPr>
          <w:p w:rsidR="00C60617" w:rsidRPr="00CD0062" w:rsidRDefault="00C60617"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60617" w:rsidRPr="00CD0062" w:rsidRDefault="00C60617" w:rsidP="00C60617">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60617" w:rsidRPr="00CD0062" w:rsidRDefault="00C60617" w:rsidP="00C60617">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60617" w:rsidRPr="00CD0062" w:rsidRDefault="00C60617" w:rsidP="00C60617">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8E1939" w:rsidRPr="00CD0062" w:rsidRDefault="008E1939" w:rsidP="008E1939">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C60617" w:rsidRDefault="00C60617" w:rsidP="00CD0062">
            <w:pPr>
              <w:autoSpaceDE w:val="0"/>
              <w:autoSpaceDN w:val="0"/>
              <w:adjustRightInd w:val="0"/>
              <w:spacing w:after="0" w:line="240" w:lineRule="auto"/>
              <w:jc w:val="both"/>
              <w:rPr>
                <w:rFonts w:ascii="Times New Roman" w:eastAsia="Calibri" w:hAnsi="Times New Roman" w:cs="Times New Roman"/>
                <w:b/>
                <w:i/>
              </w:rPr>
            </w:pPr>
          </w:p>
          <w:p w:rsidR="00C60617" w:rsidRPr="00CD0062" w:rsidRDefault="00C60617" w:rsidP="00CD0062">
            <w:pPr>
              <w:autoSpaceDE w:val="0"/>
              <w:autoSpaceDN w:val="0"/>
              <w:adjustRightInd w:val="0"/>
              <w:spacing w:after="0" w:line="240" w:lineRule="auto"/>
              <w:jc w:val="both"/>
              <w:rPr>
                <w:rFonts w:ascii="Times New Roman" w:eastAsia="Calibri" w:hAnsi="Times New Roman" w:cs="Times New Roman"/>
                <w:b/>
                <w:i/>
              </w:rPr>
            </w:pPr>
          </w:p>
        </w:tc>
        <w:tc>
          <w:tcPr>
            <w:tcW w:w="2259" w:type="dxa"/>
            <w:gridSpan w:val="2"/>
            <w:vMerge/>
            <w:tcBorders>
              <w:top w:val="single" w:sz="4" w:space="0" w:color="auto"/>
              <w:left w:val="single" w:sz="4" w:space="0" w:color="auto"/>
              <w:right w:val="single" w:sz="4" w:space="0" w:color="auto"/>
            </w:tcBorders>
          </w:tcPr>
          <w:p w:rsidR="00C60617" w:rsidRPr="00CD0062" w:rsidRDefault="00C60617" w:rsidP="00CD0062">
            <w:pPr>
              <w:spacing w:after="0" w:line="240" w:lineRule="auto"/>
              <w:jc w:val="both"/>
              <w:rPr>
                <w:rFonts w:ascii="Times New Roman" w:eastAsia="Times New Roman" w:hAnsi="Times New Roman" w:cs="Times New Roman"/>
                <w:lang w:eastAsia="ru-RU"/>
              </w:rPr>
            </w:pPr>
          </w:p>
        </w:tc>
        <w:tc>
          <w:tcPr>
            <w:tcW w:w="1423" w:type="dxa"/>
            <w:vMerge/>
            <w:tcBorders>
              <w:top w:val="single" w:sz="4" w:space="0" w:color="auto"/>
              <w:left w:val="single" w:sz="4" w:space="0" w:color="auto"/>
              <w:right w:val="single" w:sz="4" w:space="0" w:color="auto"/>
            </w:tcBorders>
          </w:tcPr>
          <w:p w:rsidR="00C60617" w:rsidRPr="00CD0062" w:rsidRDefault="00C60617" w:rsidP="00CD0062">
            <w:pPr>
              <w:spacing w:after="0" w:line="240" w:lineRule="auto"/>
              <w:jc w:val="both"/>
              <w:rPr>
                <w:rFonts w:ascii="Times New Roman" w:eastAsia="Times New Roman" w:hAnsi="Times New Roman" w:cs="Times New Roman"/>
                <w:lang w:eastAsia="ru-RU"/>
              </w:rPr>
            </w:pPr>
          </w:p>
        </w:tc>
        <w:tc>
          <w:tcPr>
            <w:tcW w:w="1370" w:type="dxa"/>
            <w:vMerge/>
            <w:tcBorders>
              <w:top w:val="single" w:sz="4" w:space="0" w:color="auto"/>
              <w:left w:val="single" w:sz="4" w:space="0" w:color="auto"/>
              <w:right w:val="single" w:sz="4" w:space="0" w:color="auto"/>
            </w:tcBorders>
          </w:tcPr>
          <w:p w:rsidR="00C60617" w:rsidRPr="00CD0062" w:rsidRDefault="00C60617" w:rsidP="00CD0062">
            <w:pPr>
              <w:spacing w:after="0" w:line="240" w:lineRule="auto"/>
              <w:jc w:val="both"/>
              <w:rPr>
                <w:rFonts w:ascii="Times New Roman" w:eastAsia="Times New Roman" w:hAnsi="Times New Roman" w:cs="Times New Roman"/>
                <w:lang w:eastAsia="ru-RU"/>
              </w:rPr>
            </w:pPr>
          </w:p>
        </w:tc>
      </w:tr>
      <w:tr w:rsidR="00CD0062" w:rsidRPr="00CD0062" w:rsidTr="008E1939">
        <w:trPr>
          <w:trHeight w:val="3103"/>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trHeight w:val="2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trHeight w:val="27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trHeight w:val="58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для надлежащего содержания стен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412D40">
        <w:trPr>
          <w:trHeight w:val="3953"/>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w:t>
            </w:r>
            <w:r w:rsidRPr="00CD0062">
              <w:rPr>
                <w:rFonts w:ascii="Times New Roman" w:eastAsia="Calibri" w:hAnsi="Times New Roman" w:cs="Times New Roman"/>
                <w:sz w:val="24"/>
                <w:szCs w:val="24"/>
              </w:rPr>
              <w:lastRenderedPageBreak/>
              <w:t>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trHeight w:val="55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w:t>
            </w:r>
            <w:r w:rsidRPr="00CD0062">
              <w:rPr>
                <w:rFonts w:ascii="Times New Roman" w:eastAsia="Calibri" w:hAnsi="Times New Roman" w:cs="Times New Roman"/>
                <w:sz w:val="24"/>
                <w:szCs w:val="24"/>
              </w:rPr>
              <w:lastRenderedPageBreak/>
              <w:t>-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412D40">
        <w:trPr>
          <w:trHeight w:val="922"/>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4720" w:type="dxa"/>
            <w:tcBorders>
              <w:top w:val="single" w:sz="4" w:space="0" w:color="auto"/>
              <w:left w:val="single" w:sz="4" w:space="0" w:color="auto"/>
              <w:bottom w:val="single" w:sz="4" w:space="0" w:color="auto"/>
              <w:right w:val="single" w:sz="4" w:space="0" w:color="auto"/>
            </w:tcBorders>
          </w:tcPr>
          <w:p w:rsidR="00412D40" w:rsidRPr="00412D40"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412D40" w:rsidRPr="00CD0062" w:rsidTr="00CD0062">
        <w:trPr>
          <w:trHeight w:val="991"/>
        </w:trPr>
        <w:tc>
          <w:tcPr>
            <w:tcW w:w="711" w:type="dxa"/>
            <w:vMerge/>
            <w:tcBorders>
              <w:top w:val="single" w:sz="4" w:space="0" w:color="auto"/>
              <w:left w:val="single" w:sz="4" w:space="0" w:color="auto"/>
              <w:right w:val="single" w:sz="4" w:space="0" w:color="auto"/>
            </w:tcBorders>
          </w:tcPr>
          <w:p w:rsidR="00412D40" w:rsidRPr="00CD0062" w:rsidRDefault="00412D40"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412D40" w:rsidRPr="00CD0062" w:rsidRDefault="00412D40" w:rsidP="00412D40">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412D40" w:rsidRPr="00CD0062" w:rsidRDefault="00412D40" w:rsidP="00412D40">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412D40" w:rsidRPr="00CD0062" w:rsidRDefault="00412D40" w:rsidP="00412D40">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412D40" w:rsidRPr="00CD0062" w:rsidRDefault="00412D40" w:rsidP="00CD0062">
            <w:pPr>
              <w:autoSpaceDE w:val="0"/>
              <w:autoSpaceDN w:val="0"/>
              <w:adjustRightInd w:val="0"/>
              <w:spacing w:after="0" w:line="240" w:lineRule="auto"/>
              <w:jc w:val="both"/>
              <w:rPr>
                <w:rFonts w:ascii="Times New Roman" w:eastAsia="Calibri" w:hAnsi="Times New Roman" w:cs="Times New Roman"/>
                <w:b/>
                <w:i/>
                <w:sz w:val="24"/>
                <w:szCs w:val="24"/>
              </w:rPr>
            </w:pPr>
          </w:p>
        </w:tc>
        <w:tc>
          <w:tcPr>
            <w:tcW w:w="2259" w:type="dxa"/>
            <w:gridSpan w:val="2"/>
            <w:vMerge/>
            <w:tcBorders>
              <w:top w:val="single" w:sz="4" w:space="0" w:color="auto"/>
              <w:left w:val="single" w:sz="4" w:space="0" w:color="auto"/>
              <w:right w:val="single" w:sz="4" w:space="0" w:color="auto"/>
            </w:tcBorders>
          </w:tcPr>
          <w:p w:rsidR="00412D40" w:rsidRPr="00CD0062" w:rsidRDefault="00412D40"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top w:val="single" w:sz="4" w:space="0" w:color="auto"/>
              <w:left w:val="single" w:sz="4" w:space="0" w:color="auto"/>
              <w:right w:val="single" w:sz="4" w:space="0" w:color="auto"/>
            </w:tcBorders>
          </w:tcPr>
          <w:p w:rsidR="00412D40" w:rsidRPr="00CD0062" w:rsidRDefault="00412D40" w:rsidP="00CD0062">
            <w:pPr>
              <w:spacing w:after="0" w:line="240" w:lineRule="auto"/>
              <w:jc w:val="both"/>
              <w:rPr>
                <w:rFonts w:ascii="Times New Roman" w:eastAsia="Calibri" w:hAnsi="Times New Roman" w:cs="Times New Roman"/>
                <w:sz w:val="24"/>
                <w:szCs w:val="24"/>
              </w:rPr>
            </w:pPr>
          </w:p>
        </w:tc>
        <w:tc>
          <w:tcPr>
            <w:tcW w:w="1370" w:type="dxa"/>
            <w:vMerge/>
            <w:tcBorders>
              <w:top w:val="single" w:sz="4" w:space="0" w:color="auto"/>
              <w:left w:val="single" w:sz="4" w:space="0" w:color="auto"/>
              <w:right w:val="single" w:sz="4" w:space="0" w:color="auto"/>
            </w:tcBorders>
          </w:tcPr>
          <w:p w:rsidR="00412D40" w:rsidRPr="00CD0062" w:rsidRDefault="00412D40" w:rsidP="00CD0062">
            <w:pPr>
              <w:spacing w:after="0" w:line="240" w:lineRule="auto"/>
              <w:jc w:val="both"/>
              <w:rPr>
                <w:rFonts w:ascii="Times New Roman" w:eastAsia="Calibri" w:hAnsi="Times New Roman" w:cs="Times New Roman"/>
                <w:sz w:val="24"/>
                <w:szCs w:val="24"/>
              </w:rPr>
            </w:pPr>
          </w:p>
        </w:tc>
      </w:tr>
      <w:tr w:rsidR="00CD0062" w:rsidRPr="00CD0062" w:rsidTr="00CD0062">
        <w:trPr>
          <w:trHeight w:val="5802"/>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trHeight w:val="55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trHeight w:val="2541"/>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5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412D40">
        <w:trPr>
          <w:trHeight w:val="693"/>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повреждений и нарушений - разработка плана восстановительных </w:t>
            </w:r>
            <w:r w:rsidRPr="00CD0062">
              <w:rPr>
                <w:rFonts w:ascii="Times New Roman" w:eastAsia="Calibri" w:hAnsi="Times New Roman" w:cs="Times New Roman"/>
                <w:sz w:val="24"/>
                <w:szCs w:val="24"/>
              </w:rPr>
              <w:lastRenderedPageBreak/>
              <w:t>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55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trHeight w:val="111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60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CD0062">
        <w:trPr>
          <w:trHeight w:val="216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внутренней отделки.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trHeight w:val="81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trHeight w:val="55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EE7675">
        <w:trPr>
          <w:trHeight w:val="126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1 раз в год в ходе плановых осмотров, во время подготовки к сезонной эксплуатации, с составлением актов и планов проведения текущего и капитального </w:t>
            </w:r>
            <w:r w:rsidRPr="00CD0062">
              <w:rPr>
                <w:rFonts w:ascii="Times New Roman" w:eastAsia="Times New Roman" w:hAnsi="Times New Roman" w:cs="Times New Roman"/>
                <w:sz w:val="24"/>
                <w:szCs w:val="24"/>
                <w:lang w:eastAsia="ru-RU"/>
              </w:rPr>
              <w:lastRenderedPageBreak/>
              <w:t>ремонта.</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2,52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0,21</w:t>
            </w:r>
          </w:p>
        </w:tc>
      </w:tr>
      <w:tr w:rsidR="00CD0062" w:rsidRPr="00CD0062" w:rsidTr="00CD0062">
        <w:trPr>
          <w:trHeight w:val="270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При выявлении нарушений в отопительный период - незамедлительный ремонт. В остальных случаях - разработка плана восстановительных работ (при </w:t>
            </w:r>
            <w:r w:rsidRPr="00CD0062">
              <w:rPr>
                <w:rFonts w:ascii="Times New Roman" w:eastAsia="Calibri" w:hAnsi="Times New Roman" w:cs="Times New Roman"/>
                <w:sz w:val="24"/>
                <w:szCs w:val="24"/>
              </w:rPr>
              <w:lastRenderedPageBreak/>
              <w:t>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5"/>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lastRenderedPageBreak/>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43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29,16</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2,43</w:t>
            </w:r>
          </w:p>
        </w:tc>
      </w:tr>
      <w:tr w:rsidR="00CD0062" w:rsidRPr="00CD0062" w:rsidTr="00CD006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Общие работы, выполняемые для надлежащего содержания систем отопления в многоквартирных домах:</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по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r w:rsidRPr="00CD0062">
              <w:rPr>
                <w:rFonts w:ascii="Times New Roman" w:eastAsia="Times New Roman" w:hAnsi="Times New Roman" w:cs="Times New Roman"/>
                <w:sz w:val="24"/>
                <w:szCs w:val="24"/>
                <w:lang w:eastAsia="ru-RU"/>
              </w:rPr>
              <w:t>незамедлительное устранение</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графику</w:t>
            </w:r>
          </w:p>
          <w:p w:rsidR="00CD0062" w:rsidRPr="00CD0062" w:rsidRDefault="00CD0062" w:rsidP="00CD0062">
            <w:pPr>
              <w:spacing w:after="0" w:line="240" w:lineRule="auto"/>
              <w:jc w:val="both"/>
              <w:rPr>
                <w:rFonts w:ascii="Times New Roman" w:eastAsia="Times New Roman" w:hAnsi="Times New Roman" w:cs="Times New Roman"/>
                <w:sz w:val="24"/>
                <w:szCs w:val="24"/>
                <w:highlight w:val="darkBlue"/>
                <w:lang w:eastAsia="ru-RU"/>
              </w:rPr>
            </w:pP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20,52</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1,71</w:t>
            </w:r>
          </w:p>
        </w:tc>
      </w:tr>
      <w:tr w:rsidR="00CD0062" w:rsidRPr="00CD0062" w:rsidTr="00CD0062">
        <w:trPr>
          <w:trHeight w:val="883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замена неисправных контрольно-измерительных приборов (манометров, термометров и т.п.);</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местных локальных очистных сооружений (септики);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trHeight w:val="840"/>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0,63</w:t>
            </w:r>
          </w:p>
        </w:tc>
      </w:tr>
      <w:tr w:rsidR="00CD0062" w:rsidRPr="00CD0062" w:rsidTr="00CD0062">
        <w:trPr>
          <w:trHeight w:val="4680"/>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82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2.3.</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trHeight w:val="1665"/>
        </w:trPr>
        <w:tc>
          <w:tcPr>
            <w:tcW w:w="711"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w:t>
            </w:r>
            <w:proofErr w:type="spellStart"/>
            <w:r w:rsidRPr="00CD0062">
              <w:rPr>
                <w:rFonts w:ascii="Times New Roman" w:eastAsia="Calibri" w:hAnsi="Times New Roman" w:cs="Times New Roman"/>
                <w:sz w:val="24"/>
                <w:szCs w:val="24"/>
              </w:rPr>
              <w:t>неплотностей</w:t>
            </w:r>
            <w:proofErr w:type="spellEnd"/>
            <w:r w:rsidRPr="00CD0062">
              <w:rPr>
                <w:rFonts w:ascii="Times New Roman" w:eastAsia="Calibri" w:hAnsi="Times New Roman" w:cs="Times New Roman"/>
                <w:sz w:val="24"/>
                <w:szCs w:val="24"/>
              </w:rPr>
              <w:t xml:space="preserve">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2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682"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431"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27,96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2,33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trHeight w:val="495"/>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по содержанию помещений, входящих в состав общего имущества в </w:t>
            </w:r>
            <w:r w:rsidRPr="00CD0062">
              <w:rPr>
                <w:rFonts w:ascii="Times New Roman" w:eastAsia="Calibri" w:hAnsi="Times New Roman" w:cs="Times New Roman"/>
                <w:b/>
                <w:i/>
                <w:sz w:val="24"/>
                <w:szCs w:val="24"/>
              </w:rPr>
              <w:lastRenderedPageBreak/>
              <w:t>многоквартирном доме:</w:t>
            </w:r>
            <w:r w:rsidR="004D3A88">
              <w:rPr>
                <w:rFonts w:ascii="Times New Roman" w:eastAsia="Calibri" w:hAnsi="Times New Roman" w:cs="Times New Roman"/>
                <w:b/>
                <w:i/>
                <w:sz w:val="24"/>
                <w:szCs w:val="24"/>
              </w:rPr>
              <w:t xml:space="preserve"> </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11,28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0,94</w:t>
            </w:r>
          </w:p>
        </w:tc>
      </w:tr>
      <w:tr w:rsidR="00CD0062" w:rsidRPr="00CD0062" w:rsidTr="00CD0062">
        <w:trPr>
          <w:trHeight w:val="39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207"/>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b/>
                <w:i/>
                <w:sz w:val="24"/>
                <w:szCs w:val="24"/>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при снегопаде 2 раза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trHeight w:val="5505"/>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крышек люков колодцев и пожарных гидрантов от снега и льда толщиной слоя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сдвигание свежевыпавшего снега и очистка придомовой территории от снега и льда при наличии </w:t>
            </w:r>
            <w:proofErr w:type="spellStart"/>
            <w:r w:rsidRPr="00CD0062">
              <w:rPr>
                <w:rFonts w:ascii="Times New Roman" w:eastAsia="Times New Roman" w:hAnsi="Times New Roman" w:cs="Times New Roman"/>
                <w:sz w:val="24"/>
                <w:szCs w:val="24"/>
                <w:lang w:eastAsia="ru-RU"/>
              </w:rPr>
              <w:t>колейности</w:t>
            </w:r>
            <w:proofErr w:type="spellEnd"/>
            <w:r w:rsidRPr="00CD0062">
              <w:rPr>
                <w:rFonts w:ascii="Times New Roman" w:eastAsia="Times New Roman" w:hAnsi="Times New Roman" w:cs="Times New Roman"/>
                <w:sz w:val="24"/>
                <w:szCs w:val="24"/>
                <w:lang w:eastAsia="ru-RU"/>
              </w:rPr>
              <w:t xml:space="preserve"> свыше 5 см;</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снега наносного происхождения (или подметание такой территории, свободной от снежного покрова);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придомовой территории от наледи и льда;</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очистка от мусора урн, установленных возле подъездов, и их промывка, уборка контейнерных площадок, </w:t>
            </w:r>
            <w:proofErr w:type="spellStart"/>
            <w:r w:rsidRPr="00CD0062">
              <w:rPr>
                <w:rFonts w:ascii="Times New Roman" w:eastAsia="Times New Roman" w:hAnsi="Times New Roman" w:cs="Times New Roman"/>
                <w:sz w:val="24"/>
                <w:szCs w:val="24"/>
                <w:lang w:eastAsia="ru-RU"/>
              </w:rPr>
              <w:t>расположенныхна</w:t>
            </w:r>
            <w:proofErr w:type="spellEnd"/>
            <w:r w:rsidRPr="00CD0062">
              <w:rPr>
                <w:rFonts w:ascii="Times New Roman" w:eastAsia="Times New Roman" w:hAnsi="Times New Roman" w:cs="Times New Roman"/>
                <w:sz w:val="24"/>
                <w:szCs w:val="24"/>
                <w:lang w:eastAsia="ru-RU"/>
              </w:rPr>
              <w:t xml:space="preserve"> придомовой территории общего имущества многоквартирного дома;</w:t>
            </w:r>
          </w:p>
          <w:p w:rsidR="00CD0062" w:rsidRPr="00CD0062" w:rsidRDefault="00CD0062" w:rsidP="00CD0062">
            <w:pPr>
              <w:spacing w:after="0" w:line="240" w:lineRule="auto"/>
              <w:jc w:val="both"/>
              <w:rPr>
                <w:rFonts w:ascii="Times New Roman" w:eastAsia="Times New Roman" w:hAnsi="Times New Roman" w:cs="Times New Roman"/>
                <w:b/>
                <w:i/>
                <w:sz w:val="24"/>
                <w:szCs w:val="24"/>
                <w:lang w:eastAsia="ru-RU"/>
              </w:rPr>
            </w:pPr>
            <w:r w:rsidRPr="00CD0062">
              <w:rPr>
                <w:rFonts w:ascii="Times New Roman" w:eastAsia="Times New Roman" w:hAnsi="Times New Roman" w:cs="Times New Roman"/>
                <w:sz w:val="24"/>
                <w:szCs w:val="24"/>
                <w:lang w:eastAsia="ru-RU"/>
              </w:rPr>
              <w:t xml:space="preserve">     уборка крыльца и площадки перед входом в подъезд</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513"/>
        </w:trPr>
        <w:tc>
          <w:tcPr>
            <w:tcW w:w="711"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22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423"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70"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trHeight w:val="3060"/>
        </w:trPr>
        <w:tc>
          <w:tcPr>
            <w:tcW w:w="711"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22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423"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70"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70"/>
        </w:trPr>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423"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0,24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0,02</w:t>
            </w:r>
          </w:p>
        </w:tc>
      </w:tr>
      <w:tr w:rsidR="00CD0062" w:rsidRPr="00CD0062" w:rsidTr="00CD006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423"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0,10</w:t>
            </w:r>
          </w:p>
        </w:tc>
      </w:tr>
      <w:tr w:rsidR="00CD0062" w:rsidRPr="00CD0062" w:rsidTr="00CD006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20,64</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1,72</w:t>
            </w:r>
          </w:p>
        </w:tc>
      </w:tr>
      <w:tr w:rsidR="00CD0062" w:rsidRPr="00CD0062" w:rsidTr="00CD0062">
        <w:tc>
          <w:tcPr>
            <w:tcW w:w="711"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472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22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423"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102,0</w:t>
            </w:r>
          </w:p>
        </w:tc>
        <w:tc>
          <w:tcPr>
            <w:tcW w:w="137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8,5</w:t>
            </w:r>
          </w:p>
        </w:tc>
      </w:tr>
    </w:tbl>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МКД с печным отоплением и выгребной ямой</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7"/>
              </w:numPr>
              <w:spacing w:after="0" w:line="240" w:lineRule="auto"/>
              <w:contextualSpacing/>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22,2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1,85</w:t>
            </w:r>
          </w:p>
        </w:tc>
      </w:tr>
      <w:tr w:rsidR="00CD0062" w:rsidRPr="00CD0062" w:rsidTr="004D3A88">
        <w:trPr>
          <w:gridAfter w:val="1"/>
          <w:wAfter w:w="6" w:type="dxa"/>
          <w:trHeight w:val="523"/>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4D3A88"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 xml:space="preserve">1 раз в год в ходе плановых осмотров, во время подготовки к сезонной эксплуатации, с составлением актов и планов проведения текущего и капитального </w:t>
            </w:r>
            <w:r w:rsidRPr="00CD0062">
              <w:rPr>
                <w:rFonts w:ascii="Times New Roman" w:eastAsia="Times New Roman" w:hAnsi="Times New Roman" w:cs="Times New Roman"/>
                <w:lang w:eastAsia="ru-RU"/>
              </w:rPr>
              <w:lastRenderedPageBreak/>
              <w:t>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4D3A88" w:rsidRPr="00CD0062" w:rsidTr="00CD0062">
        <w:trPr>
          <w:gridAfter w:val="1"/>
          <w:wAfter w:w="6" w:type="dxa"/>
          <w:trHeight w:val="729"/>
        </w:trPr>
        <w:tc>
          <w:tcPr>
            <w:tcW w:w="712" w:type="dxa"/>
            <w:vMerge/>
            <w:tcBorders>
              <w:top w:val="single" w:sz="4" w:space="0" w:color="auto"/>
              <w:left w:val="single" w:sz="4" w:space="0" w:color="auto"/>
              <w:right w:val="single" w:sz="4" w:space="0" w:color="auto"/>
            </w:tcBorders>
          </w:tcPr>
          <w:p w:rsidR="004D3A88" w:rsidRPr="00CD0062" w:rsidRDefault="004D3A88"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4D3A88" w:rsidRPr="00CD0062" w:rsidRDefault="004D3A88" w:rsidP="004D3A88">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4D3A88" w:rsidRPr="00CD0062" w:rsidRDefault="004D3A88" w:rsidP="004D3A88">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4D3A88" w:rsidRPr="00CD0062" w:rsidRDefault="004D3A88" w:rsidP="004D3A88">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4D3A88" w:rsidRPr="004D3A88" w:rsidRDefault="004D3A88"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w:t>
            </w:r>
            <w:r>
              <w:rPr>
                <w:rFonts w:ascii="Times New Roman" w:eastAsia="Calibri" w:hAnsi="Times New Roman" w:cs="Times New Roman"/>
              </w:rPr>
              <w:t>нными и каменными фундаментами;</w:t>
            </w:r>
          </w:p>
        </w:tc>
        <w:tc>
          <w:tcPr>
            <w:tcW w:w="1985" w:type="dxa"/>
            <w:vMerge/>
            <w:tcBorders>
              <w:top w:val="single" w:sz="4" w:space="0" w:color="auto"/>
              <w:left w:val="single" w:sz="4" w:space="0" w:color="auto"/>
              <w:right w:val="single" w:sz="4" w:space="0" w:color="auto"/>
            </w:tcBorders>
          </w:tcPr>
          <w:p w:rsidR="004D3A88" w:rsidRPr="00CD0062" w:rsidRDefault="004D3A88" w:rsidP="00CD0062">
            <w:pPr>
              <w:spacing w:after="0" w:line="240" w:lineRule="auto"/>
              <w:jc w:val="both"/>
              <w:rPr>
                <w:rFonts w:ascii="Times New Roman" w:eastAsia="Times New Roman" w:hAnsi="Times New Roman" w:cs="Times New Roman"/>
                <w:lang w:eastAsia="ru-RU"/>
              </w:rPr>
            </w:pPr>
          </w:p>
        </w:tc>
        <w:tc>
          <w:tcPr>
            <w:tcW w:w="1187" w:type="dxa"/>
            <w:vMerge/>
            <w:tcBorders>
              <w:top w:val="single" w:sz="4" w:space="0" w:color="auto"/>
              <w:left w:val="single" w:sz="4" w:space="0" w:color="auto"/>
              <w:right w:val="single" w:sz="4" w:space="0" w:color="auto"/>
            </w:tcBorders>
          </w:tcPr>
          <w:p w:rsidR="004D3A88" w:rsidRPr="00CD0062" w:rsidRDefault="004D3A88" w:rsidP="00CD0062">
            <w:pPr>
              <w:spacing w:after="0" w:line="240" w:lineRule="auto"/>
              <w:jc w:val="both"/>
              <w:rPr>
                <w:rFonts w:ascii="Times New Roman" w:eastAsia="Times New Roman" w:hAnsi="Times New Roman" w:cs="Times New Roman"/>
                <w:lang w:eastAsia="ru-RU"/>
              </w:rPr>
            </w:pPr>
          </w:p>
        </w:tc>
        <w:tc>
          <w:tcPr>
            <w:tcW w:w="1359" w:type="dxa"/>
            <w:gridSpan w:val="2"/>
            <w:vMerge/>
            <w:tcBorders>
              <w:top w:val="single" w:sz="4" w:space="0" w:color="auto"/>
              <w:left w:val="single" w:sz="4" w:space="0" w:color="auto"/>
              <w:right w:val="single" w:sz="4" w:space="0" w:color="auto"/>
            </w:tcBorders>
          </w:tcPr>
          <w:p w:rsidR="004D3A88" w:rsidRPr="00CD0062" w:rsidRDefault="004D3A88"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0,18</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r>
      <w:tr w:rsidR="00CD0062" w:rsidRPr="00CD0062" w:rsidTr="007E0373">
        <w:trPr>
          <w:gridAfter w:val="1"/>
          <w:wAfter w:w="6" w:type="dxa"/>
          <w:trHeight w:val="211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w:t>
            </w:r>
            <w:r w:rsidRPr="00CD0062">
              <w:rPr>
                <w:rFonts w:ascii="Times New Roman" w:eastAsia="Calibri" w:hAnsi="Times New Roman" w:cs="Times New Roman"/>
                <w:sz w:val="24"/>
                <w:szCs w:val="24"/>
              </w:rPr>
              <w:lastRenderedPageBreak/>
              <w:t>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0,08</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(ригелей)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xml:space="preserve">)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w:t>
            </w:r>
            <w:r w:rsidRPr="00CD0062">
              <w:rPr>
                <w:rFonts w:ascii="Times New Roman" w:eastAsia="Calibri" w:hAnsi="Times New Roman" w:cs="Times New Roman"/>
                <w:sz w:val="24"/>
                <w:szCs w:val="24"/>
              </w:rPr>
              <w:lastRenderedPageBreak/>
              <w:t>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0,15</w:t>
            </w:r>
          </w:p>
        </w:tc>
      </w:tr>
      <w:tr w:rsidR="00CD0062" w:rsidRPr="00CD0062" w:rsidTr="007E0373">
        <w:trPr>
          <w:gridAfter w:val="1"/>
          <w:wAfter w:w="6" w:type="dxa"/>
          <w:trHeight w:val="140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-разработка плана восстановительных работ (при необходимости), проведение </w:t>
            </w:r>
            <w:r w:rsidRPr="00CD0062">
              <w:rPr>
                <w:rFonts w:ascii="Times New Roman" w:eastAsia="Calibri" w:hAnsi="Times New Roman" w:cs="Times New Roman"/>
                <w:sz w:val="24"/>
                <w:szCs w:val="24"/>
              </w:rPr>
              <w:lastRenderedPageBreak/>
              <w:t>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69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7"/>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7E0373">
        <w:trPr>
          <w:gridAfter w:val="1"/>
          <w:wAfter w:w="6" w:type="dxa"/>
          <w:trHeight w:val="140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w:t>
            </w:r>
            <w:r w:rsidRPr="00CD0062">
              <w:rPr>
                <w:rFonts w:ascii="Times New Roman" w:eastAsia="Calibri" w:hAnsi="Times New Roman" w:cs="Times New Roman"/>
                <w:sz w:val="24"/>
                <w:szCs w:val="24"/>
              </w:rPr>
              <w:lastRenderedPageBreak/>
              <w:t>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24,36</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2,03</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0,70</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92"/>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30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679"/>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5,70</w:t>
            </w:r>
          </w:p>
        </w:tc>
      </w:tr>
    </w:tbl>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b/>
          <w:lang w:eastAsia="ru-RU"/>
        </w:rPr>
      </w:pPr>
      <w:r w:rsidRPr="00CD0062">
        <w:rPr>
          <w:rFonts w:ascii="Times New Roman" w:eastAsia="Times New Roman" w:hAnsi="Times New Roman" w:cs="Times New Roman"/>
          <w:b/>
          <w:lang w:eastAsia="ru-RU"/>
        </w:rPr>
        <w:t>МКД с печным отоплением</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ind w:left="360"/>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1.Работы,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21,96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1,83</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3,72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0,31</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2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зданиях с подвалами: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 раз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3,96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0,33</w:t>
            </w:r>
          </w:p>
        </w:tc>
      </w:tr>
      <w:tr w:rsidR="00CD0062" w:rsidRPr="00CD0062" w:rsidTr="00CD0062">
        <w:trPr>
          <w:gridAfter w:val="1"/>
          <w:wAfter w:w="6" w:type="dxa"/>
          <w:trHeight w:val="27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температурно-влажностного режима подвальных помещений и при выявлении нарушений устранение причин его нарушения;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w:t>
            </w:r>
            <w:proofErr w:type="gramStart"/>
            <w:r w:rsidRPr="00CD0062">
              <w:rPr>
                <w:rFonts w:ascii="Times New Roman" w:eastAsia="Calibri" w:hAnsi="Times New Roman" w:cs="Times New Roman"/>
              </w:rPr>
              <w:t>контроль за</w:t>
            </w:r>
            <w:proofErr w:type="gramEnd"/>
            <w:r w:rsidRPr="00CD0062">
              <w:rPr>
                <w:rFonts w:ascii="Times New Roman" w:eastAsia="Calibri" w:hAnsi="Times New Roman" w:cs="Times New Roman"/>
              </w:rPr>
              <w:t xml:space="preserve"> состоянием дверей подвалов и технических подполий, запорных устройств на них.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CD0062">
        <w:trPr>
          <w:gridAfter w:val="1"/>
          <w:wAfter w:w="6" w:type="dxa"/>
          <w:trHeight w:val="58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0,48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0,04</w:t>
            </w:r>
          </w:p>
        </w:tc>
      </w:tr>
      <w:tr w:rsidR="00CD0062" w:rsidRPr="00CD0062" w:rsidTr="007E0373">
        <w:trPr>
          <w:gridAfter w:val="1"/>
          <w:wAfter w:w="6" w:type="dxa"/>
          <w:trHeight w:val="338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w:t>
            </w:r>
            <w:r w:rsidRPr="00CD0062">
              <w:rPr>
                <w:rFonts w:ascii="Times New Roman" w:eastAsia="Calibri" w:hAnsi="Times New Roman" w:cs="Times New Roman"/>
                <w:sz w:val="24"/>
                <w:szCs w:val="24"/>
              </w:rPr>
              <w:lastRenderedPageBreak/>
              <w:t>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2домах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0,84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0,07</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4,56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0,38</w:t>
            </w:r>
          </w:p>
        </w:tc>
      </w:tr>
      <w:tr w:rsidR="00CD0062" w:rsidRPr="00CD0062" w:rsidTr="00CD0062">
        <w:trPr>
          <w:gridAfter w:val="1"/>
          <w:wAfter w:w="6" w:type="dxa"/>
          <w:trHeight w:val="24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xml:space="preserve">) крышами для обеспечения нормативных требований их </w:t>
            </w:r>
            <w:r w:rsidRPr="00CD0062">
              <w:rPr>
                <w:rFonts w:ascii="Times New Roman" w:eastAsia="Calibri" w:hAnsi="Times New Roman" w:cs="Times New Roman"/>
                <w:sz w:val="24"/>
                <w:szCs w:val="24"/>
              </w:rPr>
              <w:lastRenderedPageBreak/>
              <w:t>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7E0373">
        <w:trPr>
          <w:gridAfter w:val="1"/>
          <w:wAfter w:w="6" w:type="dxa"/>
          <w:trHeight w:val="211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lastRenderedPageBreak/>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60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b/>
                <w:i/>
                <w:sz w:val="24"/>
                <w:szCs w:val="24"/>
              </w:rPr>
              <w:t>Работы, выполняемые в целях надлежащего содержания внутренней отделки многоквартирных домов -</w:t>
            </w:r>
            <w:r w:rsidRPr="00CD0062">
              <w:rPr>
                <w:rFonts w:ascii="Times New Roman" w:eastAsia="Calibri" w:hAnsi="Times New Roman" w:cs="Times New Roman"/>
                <w:sz w:val="24"/>
                <w:szCs w:val="24"/>
              </w:rPr>
              <w:t xml:space="preserve"> </w:t>
            </w:r>
            <w:r w:rsidRPr="00CD0062">
              <w:rPr>
                <w:rFonts w:ascii="Times New Roman" w:eastAsia="Calibri" w:hAnsi="Times New Roman" w:cs="Times New Roman"/>
                <w:b/>
                <w:i/>
                <w:sz w:val="24"/>
                <w:szCs w:val="24"/>
              </w:rPr>
              <w:t>проверка состояния внутренней отделки.</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0,09</w:t>
            </w:r>
          </w:p>
        </w:tc>
      </w:tr>
      <w:tr w:rsidR="00CD0062" w:rsidRPr="00CD0062" w:rsidTr="00CD0062">
        <w:trPr>
          <w:gridAfter w:val="1"/>
          <w:wAfter w:w="6" w:type="dxa"/>
          <w:trHeight w:val="1319"/>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0,06</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267"/>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год в ходе плановых осмотров, во время подготовки к сезонной эксплуатации,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2,76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0,23</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jc w:val="center"/>
              <w:rPr>
                <w:rFonts w:ascii="Times New Roman" w:eastAsia="Calibri" w:hAnsi="Times New Roman" w:cs="Times New Roman"/>
                <w:b/>
              </w:rPr>
            </w:pPr>
            <w:r w:rsidRPr="00CD0062">
              <w:rPr>
                <w:rFonts w:ascii="Times New Roman" w:eastAsia="Calibri" w:hAnsi="Times New Roman" w:cs="Times New Roman"/>
                <w:b/>
              </w:rPr>
              <w:t>2.Работы,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8,16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0,68</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7,08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0,59</w:t>
            </w:r>
          </w:p>
        </w:tc>
      </w:tr>
      <w:tr w:rsidR="00CD0062" w:rsidRPr="00CD0062" w:rsidTr="007E0373">
        <w:trPr>
          <w:gridAfter w:val="1"/>
          <w:wAfter w:w="6" w:type="dxa"/>
          <w:trHeight w:val="83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lastRenderedPageBreak/>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2.2.</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0,09</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24,12</w:t>
            </w:r>
          </w:p>
          <w:p w:rsidR="00CD0062" w:rsidRPr="00CD0062" w:rsidRDefault="00CD0062" w:rsidP="00CD0062">
            <w:pPr>
              <w:spacing w:after="0" w:line="240" w:lineRule="auto"/>
              <w:jc w:val="both"/>
              <w:rPr>
                <w:rFonts w:ascii="Times New Roman" w:eastAsia="Calibri" w:hAnsi="Times New Roman" w:cs="Times New Roman"/>
                <w:b/>
                <w:sz w:val="24"/>
                <w:szCs w:val="24"/>
              </w:rPr>
            </w:pP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Calibri" w:hAnsi="Times New Roman" w:cs="Times New Roman"/>
                <w:b/>
                <w:sz w:val="24"/>
                <w:szCs w:val="24"/>
              </w:rPr>
            </w:pPr>
            <w:r w:rsidRPr="00CD0062">
              <w:rPr>
                <w:rFonts w:ascii="Times New Roman" w:eastAsia="Calibri" w:hAnsi="Times New Roman" w:cs="Times New Roman"/>
                <w:b/>
                <w:sz w:val="24"/>
                <w:szCs w:val="24"/>
              </w:rPr>
              <w:t>2,01</w:t>
            </w:r>
          </w:p>
          <w:p w:rsidR="00CD0062" w:rsidRPr="00CD0062" w:rsidRDefault="00CD0062" w:rsidP="00CD0062">
            <w:pPr>
              <w:spacing w:after="0" w:line="240" w:lineRule="auto"/>
              <w:jc w:val="both"/>
              <w:rPr>
                <w:rFonts w:ascii="Times New Roman" w:eastAsia="Calibri" w:hAnsi="Times New Roman" w:cs="Times New Roman"/>
                <w:b/>
                <w:sz w:val="24"/>
                <w:szCs w:val="24"/>
              </w:rPr>
            </w:pP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8,16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1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3.2.</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теплый период года:</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 раза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день</w:t>
            </w: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Calibri" w:hAnsi="Times New Roman" w:cs="Times New Roman"/>
                <w:sz w:val="24"/>
                <w:szCs w:val="24"/>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 но не реже двух раз в сезон</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неделю</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4,68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0,39</w:t>
            </w:r>
          </w:p>
        </w:tc>
      </w:tr>
      <w:tr w:rsidR="00CD0062" w:rsidRPr="00CD0062" w:rsidTr="00CD0062">
        <w:trPr>
          <w:gridAfter w:val="1"/>
          <w:wAfter w:w="6" w:type="dxa"/>
          <w:trHeight w:val="834"/>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подметание и уборка придомовой территории;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уборка и выкашивание газонов;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прочистка ливневой канализации;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уборка крыльца и площадки перед входом в подъезд, очистка металлической решетки и приямка.</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550"/>
        </w:trPr>
        <w:tc>
          <w:tcPr>
            <w:tcW w:w="712"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3.3</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придомовой территории в холодный период года</w:t>
            </w:r>
          </w:p>
        </w:tc>
        <w:tc>
          <w:tcPr>
            <w:tcW w:w="1985"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по мере необходимости</w:t>
            </w:r>
          </w:p>
        </w:tc>
        <w:tc>
          <w:tcPr>
            <w:tcW w:w="1187" w:type="dxa"/>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10,56</w:t>
            </w:r>
          </w:p>
        </w:tc>
        <w:tc>
          <w:tcPr>
            <w:tcW w:w="1359" w:type="dxa"/>
            <w:gridSpan w:val="2"/>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0,88</w:t>
            </w:r>
          </w:p>
        </w:tc>
      </w:tr>
      <w:tr w:rsidR="00CD0062" w:rsidRPr="00CD0062" w:rsidTr="00CD0062">
        <w:trPr>
          <w:gridAfter w:val="1"/>
          <w:wAfter w:w="6" w:type="dxa"/>
          <w:trHeight w:val="70"/>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обеспечению требований пожарной безопасности: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CD0062">
              <w:rPr>
                <w:rFonts w:ascii="Times New Roman" w:eastAsia="Calibri" w:hAnsi="Times New Roman" w:cs="Times New Roman"/>
                <w:sz w:val="24"/>
                <w:szCs w:val="24"/>
              </w:rPr>
              <w:t>противодымной</w:t>
            </w:r>
            <w:proofErr w:type="spellEnd"/>
            <w:r w:rsidRPr="00CD0062">
              <w:rPr>
                <w:rFonts w:ascii="Times New Roman" w:eastAsia="Calibri" w:hAnsi="Times New Roman" w:cs="Times New Roman"/>
                <w:sz w:val="24"/>
                <w:szCs w:val="24"/>
              </w:rPr>
              <w:t xml:space="preserve"> защиты.</w:t>
            </w:r>
            <w:proofErr w:type="gramEnd"/>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раза в год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0,01</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в соответствии с установленными предельными сроками</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0,05</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Услуги по управлению многоквартирным домом</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13,68</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1,14</w:t>
            </w: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67,92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5,66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p>
    <w:p w:rsidR="00CD0062" w:rsidRPr="00CD0062" w:rsidRDefault="00CD0062" w:rsidP="00CD0062">
      <w:pPr>
        <w:spacing w:after="0" w:line="240" w:lineRule="auto"/>
        <w:ind w:left="4500"/>
        <w:jc w:val="right"/>
        <w:rPr>
          <w:rFonts w:ascii="Times New Roman" w:eastAsia="Times New Roman" w:hAnsi="Times New Roman" w:cs="Times New Roman"/>
          <w:lang w:eastAsia="ru-RU"/>
        </w:rPr>
      </w:pPr>
      <w:r w:rsidRPr="00CD0062">
        <w:rPr>
          <w:rFonts w:ascii="Times New Roman" w:eastAsia="Times New Roman" w:hAnsi="Times New Roman" w:cs="Times New Roman"/>
          <w:lang w:eastAsia="ru-RU"/>
        </w:rPr>
        <w:lastRenderedPageBreak/>
        <w:t>Приложение №3</w:t>
      </w:r>
    </w:p>
    <w:p w:rsidR="00CD0062" w:rsidRPr="00CD0062" w:rsidRDefault="00CD0062" w:rsidP="00CD0062">
      <w:pPr>
        <w:spacing w:after="0" w:line="240" w:lineRule="auto"/>
        <w:jc w:val="right"/>
        <w:rPr>
          <w:rFonts w:ascii="Times New Roman" w:eastAsia="Times New Roman" w:hAnsi="Times New Roman" w:cs="Times New Roman"/>
          <w:b/>
          <w:lang w:eastAsia="ru-RU"/>
        </w:rPr>
      </w:pP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ПЕРЕЧЕНЬ</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дополнительных работ и услуг по содержанию и ремонту</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общего имущества собственников помещений</w:t>
      </w:r>
    </w:p>
    <w:p w:rsidR="00CD0062" w:rsidRPr="00CD0062" w:rsidRDefault="00CD0062" w:rsidP="00CD0062">
      <w:pPr>
        <w:autoSpaceDE w:val="0"/>
        <w:autoSpaceDN w:val="0"/>
        <w:adjustRightInd w:val="0"/>
        <w:spacing w:after="0" w:line="240" w:lineRule="auto"/>
        <w:jc w:val="center"/>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в многоквартирном доме, являющегося объектом конкурса</w:t>
      </w:r>
    </w:p>
    <w:p w:rsidR="00CD0062" w:rsidRPr="00CD0062" w:rsidRDefault="00CD0062" w:rsidP="00CD0062">
      <w:pPr>
        <w:tabs>
          <w:tab w:val="left" w:pos="1405"/>
        </w:tabs>
        <w:spacing w:after="0" w:line="240" w:lineRule="auto"/>
        <w:jc w:val="center"/>
        <w:rPr>
          <w:rFonts w:ascii="Times New Roman" w:eastAsia="Times New Roman" w:hAnsi="Times New Roman" w:cs="Times New Roman"/>
          <w:b/>
          <w:sz w:val="24"/>
          <w:szCs w:val="24"/>
          <w:lang w:eastAsia="ru-RU"/>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5100"/>
        <w:gridCol w:w="1985"/>
        <w:gridCol w:w="1187"/>
        <w:gridCol w:w="6"/>
        <w:gridCol w:w="1353"/>
        <w:gridCol w:w="6"/>
      </w:tblGrid>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roofErr w:type="spellStart"/>
            <w:r w:rsidRPr="00CD0062">
              <w:rPr>
                <w:rFonts w:ascii="Times New Roman" w:eastAsia="Times New Roman" w:hAnsi="Times New Roman" w:cs="Times New Roman"/>
                <w:sz w:val="24"/>
                <w:szCs w:val="24"/>
                <w:lang w:eastAsia="ru-RU"/>
              </w:rPr>
              <w:t>п.п</w:t>
            </w:r>
            <w:proofErr w:type="spellEnd"/>
            <w:r w:rsidRPr="00CD0062">
              <w:rPr>
                <w:rFonts w:ascii="Times New Roman" w:eastAsia="Times New Roman" w:hAnsi="Times New Roman" w:cs="Times New Roman"/>
                <w:sz w:val="24"/>
                <w:szCs w:val="24"/>
                <w:lang w:eastAsia="ru-RU"/>
              </w:rPr>
              <w:t>.</w:t>
            </w:r>
          </w:p>
        </w:tc>
        <w:tc>
          <w:tcPr>
            <w:tcW w:w="5100"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Наименование и виды работ и услуг</w:t>
            </w:r>
          </w:p>
        </w:tc>
        <w:tc>
          <w:tcPr>
            <w:tcW w:w="1985" w:type="dxa"/>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spacing w:after="0" w:line="240" w:lineRule="auto"/>
              <w:jc w:val="center"/>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Периодичность выполнения, период</w:t>
            </w: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Годовая плата, 1 кв. общей  площади, руб.</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Стоимость на 1кв</w:t>
            </w:r>
            <w:proofErr w:type="gramStart"/>
            <w:r w:rsidRPr="00CD0062">
              <w:rPr>
                <w:rFonts w:ascii="Times New Roman" w:eastAsia="Times New Roman" w:hAnsi="Times New Roman" w:cs="Times New Roman"/>
                <w:sz w:val="24"/>
                <w:szCs w:val="24"/>
                <w:lang w:eastAsia="ru-RU"/>
              </w:rPr>
              <w:t>.м</w:t>
            </w:r>
            <w:proofErr w:type="gramEnd"/>
            <w:r w:rsidRPr="00CD0062">
              <w:rPr>
                <w:rFonts w:ascii="Times New Roman" w:eastAsia="Times New Roman" w:hAnsi="Times New Roman" w:cs="Times New Roman"/>
                <w:sz w:val="24"/>
                <w:szCs w:val="24"/>
                <w:lang w:eastAsia="ru-RU"/>
              </w:rPr>
              <w:t xml:space="preserve"> общей площади (рублей в месяц)</w:t>
            </w: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hideMark/>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proofErr w:type="gramStart"/>
            <w:r w:rsidRPr="00CD0062">
              <w:rPr>
                <w:rFonts w:ascii="Times New Roman" w:eastAsia="Calibri" w:hAnsi="Times New Roman" w:cs="Times New Roman"/>
                <w:b/>
              </w:rPr>
              <w:t xml:space="preserve">Работы, необходимые для надлежащего содержания несущих конструкций (фундаментов, стен, лестниц, крыш) и ненесущих конструкций (балконов, дверных и оконных проемов, полов) многоквартирных домов, в </w:t>
            </w:r>
            <w:proofErr w:type="spellStart"/>
            <w:r w:rsidRPr="00CD0062">
              <w:rPr>
                <w:rFonts w:ascii="Times New Roman" w:eastAsia="Calibri" w:hAnsi="Times New Roman" w:cs="Times New Roman"/>
                <w:b/>
              </w:rPr>
              <w:t>т.ч</w:t>
            </w:r>
            <w:proofErr w:type="spellEnd"/>
            <w:r w:rsidRPr="00CD0062">
              <w:rPr>
                <w:rFonts w:ascii="Times New Roman" w:eastAsia="Calibri" w:hAnsi="Times New Roman" w:cs="Times New Roman"/>
                <w:b/>
              </w:rPr>
              <w:t>.:</w:t>
            </w:r>
            <w:proofErr w:type="gramEnd"/>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33,84</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contextualSpacing/>
              <w:rPr>
                <w:rFonts w:ascii="Times New Roman" w:eastAsia="Calibri" w:hAnsi="Times New Roman" w:cs="Times New Roman"/>
                <w:b/>
              </w:rPr>
            </w:pPr>
            <w:r w:rsidRPr="00CD0062">
              <w:rPr>
                <w:rFonts w:ascii="Times New Roman" w:eastAsia="Calibri" w:hAnsi="Times New Roman" w:cs="Times New Roman"/>
                <w:b/>
              </w:rPr>
              <w:t>2,82</w:t>
            </w:r>
          </w:p>
        </w:tc>
      </w:tr>
      <w:tr w:rsidR="00CD0062" w:rsidRPr="00CD0062" w:rsidTr="00CD0062">
        <w:trPr>
          <w:gridAfter w:val="1"/>
          <w:wAfter w:w="6" w:type="dxa"/>
          <w:trHeight w:val="225"/>
        </w:trPr>
        <w:tc>
          <w:tcPr>
            <w:tcW w:w="712" w:type="dxa"/>
            <w:vMerge w:val="restart"/>
            <w:tcBorders>
              <w:top w:val="single" w:sz="4" w:space="0" w:color="auto"/>
              <w:left w:val="single" w:sz="4" w:space="0" w:color="auto"/>
              <w:right w:val="single" w:sz="4" w:space="0" w:color="auto"/>
            </w:tcBorders>
            <w:hideMark/>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1.1.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b/>
                <w:i/>
              </w:rPr>
              <w:t>Работы, выполняемые в отношении всех видов фундаментов: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p>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2 раз в год, с составлением актов и планов проведения текущего и капитального ремонта.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7,44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r w:rsidRPr="00CD0062">
              <w:rPr>
                <w:rFonts w:ascii="Times New Roman" w:eastAsia="Times New Roman" w:hAnsi="Times New Roman" w:cs="Times New Roman"/>
                <w:lang w:eastAsia="ru-RU"/>
              </w:rPr>
              <w:t>0,62</w:t>
            </w:r>
          </w:p>
        </w:tc>
      </w:tr>
      <w:tr w:rsidR="00CD0062" w:rsidRPr="00CD0062" w:rsidTr="00CD0062">
        <w:trPr>
          <w:gridAfter w:val="1"/>
          <w:wAfter w:w="6" w:type="dxa"/>
          <w:trHeight w:val="457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Проверка технического состояния видимых частей конструкций с выявлением: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признаков неравномерных осадок фундаментов всех типов;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коррозии арматуры, расслаивания, трещин, выпучивания, отклонения от вертикали в домах с бетонными, железобетонными и каменными фундаментами;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rPr>
            </w:pPr>
            <w:r w:rsidRPr="00CD0062">
              <w:rPr>
                <w:rFonts w:ascii="Times New Roman" w:eastAsia="Calibri" w:hAnsi="Times New Roman" w:cs="Times New Roman"/>
              </w:rPr>
              <w:t xml:space="preserve">     поражения гнилью и частичного разрушения деревянного основания в домах со столбчатыми или свайными деревянными фундаментами.</w:t>
            </w:r>
          </w:p>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rPr>
            </w:pPr>
            <w:r w:rsidRPr="00CD0062">
              <w:rPr>
                <w:rFonts w:ascii="Times New Roman" w:eastAsia="Calibri" w:hAnsi="Times New Roman" w:cs="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rPr>
            </w:pPr>
            <w:r w:rsidRPr="00CD0062">
              <w:rPr>
                <w:rFonts w:ascii="Times New Roman" w:eastAsia="Calibri" w:hAnsi="Times New Roman" w:cs="Times New Roman"/>
              </w:rPr>
              <w:t xml:space="preserve">     Проверка состояния гидроизоляции фундаментов и систем водоотвода фундамента. </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lang w:eastAsia="ru-RU"/>
              </w:rPr>
            </w:pPr>
          </w:p>
        </w:tc>
      </w:tr>
      <w:tr w:rsidR="00CD0062" w:rsidRPr="00CD0062" w:rsidTr="00F420FD">
        <w:trPr>
          <w:gridAfter w:val="1"/>
          <w:wAfter w:w="6" w:type="dxa"/>
          <w:trHeight w:val="524"/>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1.2.</w:t>
            </w:r>
          </w:p>
        </w:tc>
        <w:tc>
          <w:tcPr>
            <w:tcW w:w="5100" w:type="dxa"/>
            <w:tcBorders>
              <w:top w:val="single" w:sz="4" w:space="0" w:color="auto"/>
              <w:left w:val="single" w:sz="4" w:space="0" w:color="auto"/>
              <w:bottom w:val="single" w:sz="4" w:space="0" w:color="auto"/>
              <w:right w:val="single" w:sz="4" w:space="0" w:color="auto"/>
            </w:tcBorders>
          </w:tcPr>
          <w:p w:rsidR="00F420FD"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стен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0,96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0,08</w:t>
            </w:r>
          </w:p>
        </w:tc>
      </w:tr>
      <w:tr w:rsidR="00F420FD" w:rsidRPr="00CD0062" w:rsidTr="00CD0062">
        <w:trPr>
          <w:gridAfter w:val="1"/>
          <w:wAfter w:w="6" w:type="dxa"/>
          <w:trHeight w:val="561"/>
        </w:trPr>
        <w:tc>
          <w:tcPr>
            <w:tcW w:w="712" w:type="dxa"/>
            <w:vMerge/>
            <w:tcBorders>
              <w:top w:val="single" w:sz="4" w:space="0" w:color="auto"/>
              <w:left w:val="single" w:sz="4" w:space="0" w:color="auto"/>
              <w:right w:val="single" w:sz="4" w:space="0" w:color="auto"/>
            </w:tcBorders>
          </w:tcPr>
          <w:p w:rsidR="00F420FD" w:rsidRPr="00CD0062" w:rsidRDefault="00F420FD"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F420FD" w:rsidRDefault="00F420FD" w:rsidP="00F420FD">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F420FD" w:rsidRPr="00CD0062" w:rsidRDefault="00F420FD" w:rsidP="00F420FD">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D0062">
              <w:rPr>
                <w:rFonts w:ascii="Times New Roman" w:eastAsia="Calibri" w:hAnsi="Times New Roman" w:cs="Times New Roman"/>
                <w:sz w:val="24"/>
                <w:szCs w:val="24"/>
              </w:rPr>
              <w:t xml:space="preserve">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F420FD" w:rsidRPr="00CD0062" w:rsidRDefault="00F420FD" w:rsidP="00F420FD">
            <w:pPr>
              <w:autoSpaceDE w:val="0"/>
              <w:autoSpaceDN w:val="0"/>
              <w:adjustRightInd w:val="0"/>
              <w:spacing w:after="0" w:line="240" w:lineRule="auto"/>
              <w:jc w:val="both"/>
              <w:rPr>
                <w:rFonts w:ascii="Times New Roman" w:eastAsia="Calibri" w:hAnsi="Times New Roman" w:cs="Times New Roman"/>
                <w:b/>
                <w:i/>
                <w:sz w:val="24"/>
                <w:szCs w:val="24"/>
              </w:rPr>
            </w:pPr>
          </w:p>
        </w:tc>
        <w:tc>
          <w:tcPr>
            <w:tcW w:w="1985" w:type="dxa"/>
            <w:vMerge/>
            <w:tcBorders>
              <w:top w:val="single" w:sz="4" w:space="0" w:color="auto"/>
              <w:left w:val="single" w:sz="4" w:space="0" w:color="auto"/>
              <w:right w:val="single" w:sz="4" w:space="0" w:color="auto"/>
            </w:tcBorders>
          </w:tcPr>
          <w:p w:rsidR="00F420FD" w:rsidRPr="00CD0062" w:rsidRDefault="00F420FD"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top w:val="single" w:sz="4" w:space="0" w:color="auto"/>
              <w:left w:val="single" w:sz="4" w:space="0" w:color="auto"/>
              <w:right w:val="single" w:sz="4" w:space="0" w:color="auto"/>
            </w:tcBorders>
          </w:tcPr>
          <w:p w:rsidR="00F420FD" w:rsidRPr="00CD0062" w:rsidRDefault="00F420FD"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top w:val="single" w:sz="4" w:space="0" w:color="auto"/>
              <w:left w:val="single" w:sz="4" w:space="0" w:color="auto"/>
              <w:right w:val="single" w:sz="4" w:space="0" w:color="auto"/>
            </w:tcBorders>
          </w:tcPr>
          <w:p w:rsidR="00F420FD" w:rsidRPr="00CD0062" w:rsidRDefault="00F420FD"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F420FD">
        <w:trPr>
          <w:gridAfter w:val="1"/>
          <w:wAfter w:w="6" w:type="dxa"/>
          <w:trHeight w:val="60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1.3.</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ind w:firstLine="284"/>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условий эксплуатации, несанкционированных изменений конструктивного решения, выявления прогибов, трещин и колебаний;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наличия, характера и величины трещин в сводах, изменений состояния кладки, коррозии балок в домах с перекрытиями из кирпичных сводов;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утеплителя, </w:t>
            </w:r>
            <w:r w:rsidRPr="00CD0062">
              <w:rPr>
                <w:rFonts w:ascii="Times New Roman" w:eastAsia="Calibri" w:hAnsi="Times New Roman" w:cs="Times New Roman"/>
                <w:sz w:val="24"/>
                <w:szCs w:val="24"/>
              </w:rPr>
              <w:lastRenderedPageBreak/>
              <w:t>гидроизоляции и звукоизоляции, адгезии отделочных слоев к конструкциям перекрытия (покрытия).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балок перекрытий и покрытий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 с составлением календарного плана</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1,68</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0,14</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1.5.</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крыш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9,12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0,76</w:t>
            </w:r>
          </w:p>
        </w:tc>
      </w:tr>
      <w:tr w:rsidR="00CD0062" w:rsidRPr="00CD0062" w:rsidTr="00CD0062">
        <w:trPr>
          <w:gridAfter w:val="1"/>
          <w:wAfter w:w="6" w:type="dxa"/>
          <w:trHeight w:val="2252"/>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кровли на отсутствие протечек;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w:t>
            </w:r>
            <w:proofErr w:type="spellStart"/>
            <w:r w:rsidRPr="00CD0062">
              <w:rPr>
                <w:rFonts w:ascii="Times New Roman" w:eastAsia="Calibri" w:hAnsi="Times New Roman" w:cs="Times New Roman"/>
                <w:sz w:val="24"/>
                <w:szCs w:val="24"/>
              </w:rPr>
              <w:t>молниезащитных</w:t>
            </w:r>
            <w:proofErr w:type="spellEnd"/>
            <w:r w:rsidRPr="00CD0062">
              <w:rPr>
                <w:rFonts w:ascii="Times New Roman" w:eastAsia="Calibri" w:hAnsi="Times New Roman" w:cs="Times New Roman"/>
                <w:sz w:val="24"/>
                <w:szCs w:val="24"/>
              </w:rPr>
              <w:t xml:space="preserve"> устройств, заземления мачт и другого оборудования, расположенного на крыше;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состояния защитных бетонных плит и ограждений, фильтрующей способности дренирующего слоя, мест </w:t>
            </w:r>
            <w:proofErr w:type="spellStart"/>
            <w:r w:rsidRPr="00CD0062">
              <w:rPr>
                <w:rFonts w:ascii="Times New Roman" w:eastAsia="Calibri" w:hAnsi="Times New Roman" w:cs="Times New Roman"/>
                <w:sz w:val="24"/>
                <w:szCs w:val="24"/>
              </w:rPr>
              <w:t>опирания</w:t>
            </w:r>
            <w:proofErr w:type="spellEnd"/>
            <w:r w:rsidRPr="00CD0062">
              <w:rPr>
                <w:rFonts w:ascii="Times New Roman" w:eastAsia="Calibri" w:hAnsi="Times New Roman" w:cs="Times New Roman"/>
                <w:sz w:val="24"/>
                <w:szCs w:val="24"/>
              </w:rPr>
              <w:t xml:space="preserve"> железобетонных коробов и других элементов на эксплуатируемых крышах;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температурно-влажностного </w:t>
            </w:r>
            <w:r w:rsidRPr="00CD0062">
              <w:rPr>
                <w:rFonts w:ascii="Times New Roman" w:eastAsia="Calibri" w:hAnsi="Times New Roman" w:cs="Times New Roman"/>
                <w:sz w:val="24"/>
                <w:szCs w:val="24"/>
              </w:rPr>
              <w:lastRenderedPageBreak/>
              <w:t>режима и воздухообмена на чердаке;</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оборудования или устройств, предотвращающих образование наледи и сосулек;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осмотр потолков верхних этажей домов с совмещенными (</w:t>
            </w:r>
            <w:proofErr w:type="spellStart"/>
            <w:r w:rsidRPr="00CD0062">
              <w:rPr>
                <w:rFonts w:ascii="Times New Roman" w:eastAsia="Calibri" w:hAnsi="Times New Roman" w:cs="Times New Roman"/>
                <w:sz w:val="24"/>
                <w:szCs w:val="24"/>
              </w:rPr>
              <w:t>бесчердачными</w:t>
            </w:r>
            <w:proofErr w:type="spellEnd"/>
            <w:r w:rsidRPr="00CD0062">
              <w:rPr>
                <w:rFonts w:ascii="Times New Roman" w:eastAsia="Calibri" w:hAnsi="Times New Roman" w:cs="Times New Roman"/>
                <w:sz w:val="24"/>
                <w:szCs w:val="24"/>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и водоотводящих устройств от мусора, грязи и наледи, препятствующих стоку дождевых и талых вод;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очистка кровли от скопления снега и наледи;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насыпного </w:t>
            </w:r>
            <w:proofErr w:type="spellStart"/>
            <w:r w:rsidRPr="00CD0062">
              <w:rPr>
                <w:rFonts w:ascii="Times New Roman" w:eastAsia="Calibri" w:hAnsi="Times New Roman" w:cs="Times New Roman"/>
                <w:sz w:val="24"/>
                <w:szCs w:val="24"/>
              </w:rPr>
              <w:t>пригрузочного</w:t>
            </w:r>
            <w:proofErr w:type="spellEnd"/>
            <w:r w:rsidRPr="00CD0062">
              <w:rPr>
                <w:rFonts w:ascii="Times New Roman" w:eastAsia="Calibri" w:hAnsi="Times New Roman" w:cs="Times New Roman"/>
                <w:sz w:val="24"/>
                <w:szCs w:val="24"/>
              </w:rPr>
              <w:t xml:space="preserve"> защитного слоя для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или термопластичных мембран балластного способа соединения кровель;</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пешеходных дорожек в местах пешеходных зон кровель из </w:t>
            </w:r>
            <w:proofErr w:type="spellStart"/>
            <w:r w:rsidRPr="00CD0062">
              <w:rPr>
                <w:rFonts w:ascii="Times New Roman" w:eastAsia="Calibri" w:hAnsi="Times New Roman" w:cs="Times New Roman"/>
                <w:sz w:val="24"/>
                <w:szCs w:val="24"/>
              </w:rPr>
              <w:t>эластомерных</w:t>
            </w:r>
            <w:proofErr w:type="spellEnd"/>
            <w:r w:rsidRPr="00CD0062">
              <w:rPr>
                <w:rFonts w:ascii="Times New Roman" w:eastAsia="Calibri" w:hAnsi="Times New Roman" w:cs="Times New Roman"/>
                <w:sz w:val="24"/>
                <w:szCs w:val="24"/>
              </w:rPr>
              <w:t xml:space="preserve"> и термопластичных материалов;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r w:rsidRPr="00CD0062">
              <w:rPr>
                <w:rFonts w:ascii="Times New Roman" w:eastAsia="Times New Roman" w:hAnsi="Times New Roman" w:cs="Times New Roman"/>
                <w:sz w:val="24"/>
                <w:szCs w:val="24"/>
                <w:lang w:eastAsia="ru-RU"/>
              </w:rPr>
              <w:t xml:space="preserve"> </w:t>
            </w:r>
            <w:r w:rsidRPr="00CD0062">
              <w:rPr>
                <w:rFonts w:ascii="Times New Roman" w:eastAsia="Calibri" w:hAnsi="Times New Roman" w:cs="Times New Roman"/>
                <w:sz w:val="24"/>
                <w:szCs w:val="24"/>
              </w:rPr>
              <w:t>При выявлении нарушений, приводящих к протечкам, очистка кровли от скопления снега и наледи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3"/>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1.6.</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лестниц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3,36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0,28</w:t>
            </w:r>
          </w:p>
        </w:tc>
      </w:tr>
      <w:tr w:rsidR="00CD0062" w:rsidRPr="00CD0062" w:rsidTr="00CD0062">
        <w:trPr>
          <w:gridAfter w:val="1"/>
          <w:wAfter w:w="6" w:type="dxa"/>
          <w:trHeight w:val="2541"/>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деформации и повреждений в несущих конструкциях, надежности крепления ограждений, выбоин и сколов в ступенях;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w:t>
            </w:r>
            <w:proofErr w:type="gramStart"/>
            <w:r w:rsidRPr="00CD0062">
              <w:rPr>
                <w:rFonts w:ascii="Times New Roman" w:eastAsia="Calibri" w:hAnsi="Times New Roman" w:cs="Times New Roman"/>
                <w:sz w:val="24"/>
                <w:szCs w:val="24"/>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CD0062">
              <w:rPr>
                <w:rFonts w:ascii="Times New Roman" w:eastAsia="Calibri" w:hAnsi="Times New Roman" w:cs="Times New Roman"/>
                <w:sz w:val="24"/>
                <w:szCs w:val="24"/>
              </w:rPr>
              <w:t>проступях</w:t>
            </w:r>
            <w:proofErr w:type="spellEnd"/>
            <w:r w:rsidRPr="00CD0062">
              <w:rPr>
                <w:rFonts w:ascii="Times New Roman" w:eastAsia="Calibri" w:hAnsi="Times New Roman" w:cs="Times New Roman"/>
                <w:sz w:val="24"/>
                <w:szCs w:val="24"/>
              </w:rPr>
              <w:t xml:space="preserve"> в домах с железобетонными лестницами;</w:t>
            </w:r>
            <w:proofErr w:type="gramEnd"/>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нарушения связи </w:t>
            </w:r>
            <w:proofErr w:type="spellStart"/>
            <w:r w:rsidRPr="00CD0062">
              <w:rPr>
                <w:rFonts w:ascii="Times New Roman" w:eastAsia="Calibri" w:hAnsi="Times New Roman" w:cs="Times New Roman"/>
                <w:sz w:val="24"/>
                <w:szCs w:val="24"/>
              </w:rPr>
              <w:t>косоуров</w:t>
            </w:r>
            <w:proofErr w:type="spellEnd"/>
            <w:r w:rsidRPr="00CD0062">
              <w:rPr>
                <w:rFonts w:ascii="Times New Roman" w:eastAsia="Calibri" w:hAnsi="Times New Roman" w:cs="Times New Roman"/>
                <w:sz w:val="24"/>
                <w:szCs w:val="24"/>
              </w:rPr>
              <w:t xml:space="preserve"> с площадками, коррозии металлических конструкций в домах с </w:t>
            </w:r>
            <w:r w:rsidRPr="00CD0062">
              <w:rPr>
                <w:rFonts w:ascii="Times New Roman" w:eastAsia="Calibri" w:hAnsi="Times New Roman" w:cs="Times New Roman"/>
                <w:sz w:val="24"/>
                <w:szCs w:val="24"/>
              </w:rPr>
              <w:lastRenderedPageBreak/>
              <w:t xml:space="preserve">лестницами по </w:t>
            </w:r>
            <w:proofErr w:type="spellStart"/>
            <w:r w:rsidRPr="00CD0062">
              <w:rPr>
                <w:rFonts w:ascii="Times New Roman" w:eastAsia="Calibri" w:hAnsi="Times New Roman" w:cs="Times New Roman"/>
                <w:sz w:val="24"/>
                <w:szCs w:val="24"/>
              </w:rPr>
              <w:t>стальнымкосоурам</w:t>
            </w:r>
            <w:proofErr w:type="spellEnd"/>
            <w:r w:rsidRPr="00CD0062">
              <w:rPr>
                <w:rFonts w:ascii="Times New Roman" w:eastAsia="Calibri" w:hAnsi="Times New Roman" w:cs="Times New Roman"/>
                <w:sz w:val="24"/>
                <w:szCs w:val="24"/>
              </w:rPr>
              <w:t>;</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прогибов несущих конструкций, нарушений крепления </w:t>
            </w:r>
            <w:proofErr w:type="spellStart"/>
            <w:r w:rsidRPr="00CD0062">
              <w:rPr>
                <w:rFonts w:ascii="Times New Roman" w:eastAsia="Calibri" w:hAnsi="Times New Roman" w:cs="Times New Roman"/>
                <w:sz w:val="24"/>
                <w:szCs w:val="24"/>
              </w:rPr>
              <w:t>тетив</w:t>
            </w:r>
            <w:proofErr w:type="spellEnd"/>
            <w:r w:rsidRPr="00CD0062">
              <w:rPr>
                <w:rFonts w:ascii="Times New Roman" w:eastAsia="Calibri" w:hAnsi="Times New Roman" w:cs="Times New Roman"/>
                <w:sz w:val="24"/>
                <w:szCs w:val="24"/>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При выявлении повреждений и нарушений: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-разработка плана восстановительных работ (при необходимости), проведение восстановительных работ;</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проверка состояния и при необходимости обработка деревянных поверхностей антисептическими и </w:t>
            </w:r>
            <w:proofErr w:type="spellStart"/>
            <w:r w:rsidRPr="00CD0062">
              <w:rPr>
                <w:rFonts w:ascii="Times New Roman" w:eastAsia="Calibri" w:hAnsi="Times New Roman" w:cs="Times New Roman"/>
                <w:sz w:val="24"/>
                <w:szCs w:val="24"/>
              </w:rPr>
              <w:t>антипереновыми</w:t>
            </w:r>
            <w:proofErr w:type="spellEnd"/>
            <w:r w:rsidRPr="00CD0062">
              <w:rPr>
                <w:rFonts w:ascii="Times New Roman" w:eastAsia="Calibri" w:hAnsi="Times New Roman" w:cs="Times New Roman"/>
                <w:sz w:val="24"/>
                <w:szCs w:val="24"/>
              </w:rPr>
              <w:t xml:space="preserve"> составами в домах с деревянными лестницами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1.7.</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фасадов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2117"/>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отделки фасадов и их отдельных элементов, ослабления связи отделочных слоев со стенами, нарушений </w:t>
            </w:r>
            <w:proofErr w:type="spellStart"/>
            <w:r w:rsidRPr="00CD0062">
              <w:rPr>
                <w:rFonts w:ascii="Times New Roman" w:eastAsia="Calibri" w:hAnsi="Times New Roman" w:cs="Times New Roman"/>
                <w:sz w:val="24"/>
                <w:szCs w:val="24"/>
              </w:rPr>
              <w:t>сплошности</w:t>
            </w:r>
            <w:proofErr w:type="spellEnd"/>
            <w:r w:rsidRPr="00CD0062">
              <w:rPr>
                <w:rFonts w:ascii="Times New Roman" w:eastAsia="Calibri" w:hAnsi="Times New Roman" w:cs="Times New Roman"/>
                <w:sz w:val="24"/>
                <w:szCs w:val="24"/>
              </w:rPr>
              <w:t xml:space="preserve"> и герметичности наружных водостоков;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работоспособности подсветки информационных знаков, входов в подъезды (домовые знаки и т.д.);</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контроль состояния и восстановление или замена отдельных элементов крылец и зонтов над входами в здание, в подвалы и над балконами;</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55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перегородок в многоквартирных домах:</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111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звукоизоляции и огнезащиты.</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1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1.9.</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полов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1,44</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0,12</w:t>
            </w:r>
          </w:p>
        </w:tc>
      </w:tr>
      <w:tr w:rsidR="00CD0062" w:rsidRPr="00CD0062" w:rsidTr="00CD0062">
        <w:trPr>
          <w:gridAfter w:val="1"/>
          <w:wAfter w:w="6" w:type="dxa"/>
          <w:trHeight w:val="55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состояния основания, поверхностного слоя и работоспособности системы вентиляции (для деревянных полов).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1.10.</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2 раз в год </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5,52</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0,46</w:t>
            </w:r>
          </w:p>
        </w:tc>
      </w:tr>
      <w:tr w:rsidR="00CD0062" w:rsidRPr="00CD0062" w:rsidTr="00CD0062">
        <w:trPr>
          <w:gridAfter w:val="1"/>
          <w:wAfter w:w="6" w:type="dxa"/>
          <w:trHeight w:val="270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p>
        </w:tc>
      </w:tr>
      <w:tr w:rsidR="00CD0062" w:rsidRPr="00CD0062" w:rsidTr="00CD0062">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numPr>
                <w:ilvl w:val="0"/>
                <w:numId w:val="22"/>
              </w:numPr>
              <w:spacing w:after="0" w:line="240" w:lineRule="auto"/>
              <w:contextualSpacing/>
              <w:jc w:val="center"/>
              <w:rPr>
                <w:rFonts w:ascii="Times New Roman" w:eastAsia="Calibri" w:hAnsi="Times New Roman" w:cs="Times New Roman"/>
                <w:b/>
              </w:rPr>
            </w:pPr>
            <w:r w:rsidRPr="00CD0062">
              <w:rPr>
                <w:rFonts w:ascii="Times New Roman" w:eastAsia="Calibri" w:hAnsi="Times New Roman" w:cs="Times New Roman"/>
                <w:b/>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contextualSpacing/>
              <w:rPr>
                <w:rFonts w:ascii="Times New Roman" w:eastAsia="Calibri" w:hAnsi="Times New Roman" w:cs="Times New Roman"/>
                <w:b/>
              </w:rPr>
            </w:pPr>
            <w:r w:rsidRPr="00CD0062">
              <w:rPr>
                <w:rFonts w:ascii="Times New Roman" w:eastAsia="Calibri" w:hAnsi="Times New Roman" w:cs="Times New Roman"/>
                <w:b/>
              </w:rPr>
              <w:t>16,32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720"/>
              <w:contextualSpacing/>
              <w:rPr>
                <w:rFonts w:ascii="Times New Roman" w:eastAsia="Calibri" w:hAnsi="Times New Roman" w:cs="Times New Roman"/>
                <w:b/>
              </w:rPr>
            </w:pPr>
            <w:r w:rsidRPr="00CD0062">
              <w:rPr>
                <w:rFonts w:ascii="Times New Roman" w:eastAsia="Calibri" w:hAnsi="Times New Roman" w:cs="Times New Roman"/>
                <w:b/>
              </w:rPr>
              <w:t>1,36</w:t>
            </w:r>
          </w:p>
        </w:tc>
      </w:tr>
      <w:tr w:rsidR="00CD0062" w:rsidRPr="00CD0062" w:rsidTr="00CD0062">
        <w:trPr>
          <w:gridAfter w:val="1"/>
          <w:wAfter w:w="6" w:type="dxa"/>
          <w:trHeight w:val="840"/>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выполняемые в целях надлежащего содержания электрооборудования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14,16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1,18</w:t>
            </w:r>
          </w:p>
        </w:tc>
      </w:tr>
      <w:tr w:rsidR="00CD0062" w:rsidRPr="00CD0062" w:rsidTr="00CD0062">
        <w:trPr>
          <w:gridAfter w:val="1"/>
          <w:wAfter w:w="6" w:type="dxa"/>
          <w:trHeight w:val="4680"/>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заземления оболочки </w:t>
            </w:r>
            <w:proofErr w:type="spellStart"/>
            <w:r w:rsidRPr="00CD0062">
              <w:rPr>
                <w:rFonts w:ascii="Times New Roman" w:eastAsia="Calibri" w:hAnsi="Times New Roman" w:cs="Times New Roman"/>
                <w:sz w:val="24"/>
                <w:szCs w:val="24"/>
              </w:rPr>
              <w:t>электрокабеля</w:t>
            </w:r>
            <w:proofErr w:type="spellEnd"/>
            <w:r w:rsidRPr="00CD0062">
              <w:rPr>
                <w:rFonts w:ascii="Times New Roman" w:eastAsia="Calibri" w:hAnsi="Times New Roman" w:cs="Times New Roman"/>
                <w:sz w:val="24"/>
                <w:szCs w:val="24"/>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и обеспечение работоспособности устройств защитного отключения;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ремонт силовых и осветительных установок, электрических установок систем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CD0062">
              <w:rPr>
                <w:rFonts w:ascii="Times New Roman" w:eastAsia="Calibri" w:hAnsi="Times New Roman" w:cs="Times New Roman"/>
                <w:sz w:val="24"/>
                <w:szCs w:val="24"/>
              </w:rPr>
              <w:t>молниезащиты</w:t>
            </w:r>
            <w:proofErr w:type="spellEnd"/>
            <w:r w:rsidRPr="00CD0062">
              <w:rPr>
                <w:rFonts w:ascii="Times New Roman" w:eastAsia="Calibri" w:hAnsi="Times New Roman" w:cs="Times New Roman"/>
                <w:sz w:val="24"/>
                <w:szCs w:val="24"/>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контроль состояния и замена вышедших из строя датчиков, проводки и оборудования пожарной и охранной сигнализации.</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Height w:val="82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lastRenderedPageBreak/>
              <w:t>2.4.</w:t>
            </w: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 xml:space="preserve">Работы, выполняемые в целях надлежащего содержания систем вентиляции и </w:t>
            </w:r>
            <w:proofErr w:type="spellStart"/>
            <w:r w:rsidRPr="00CD0062">
              <w:rPr>
                <w:rFonts w:ascii="Times New Roman" w:eastAsia="Calibri" w:hAnsi="Times New Roman" w:cs="Times New Roman"/>
                <w:b/>
                <w:i/>
                <w:sz w:val="24"/>
                <w:szCs w:val="24"/>
              </w:rPr>
              <w:t>дымоудаления</w:t>
            </w:r>
            <w:proofErr w:type="spellEnd"/>
            <w:r w:rsidRPr="00CD0062">
              <w:rPr>
                <w:rFonts w:ascii="Times New Roman" w:eastAsia="Calibri" w:hAnsi="Times New Roman" w:cs="Times New Roman"/>
                <w:b/>
                <w:i/>
                <w:sz w:val="24"/>
                <w:szCs w:val="24"/>
              </w:rPr>
              <w:t xml:space="preserve"> многоквартирных домов:</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2,16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0,18</w:t>
            </w:r>
          </w:p>
        </w:tc>
      </w:tr>
      <w:tr w:rsidR="00CD0062" w:rsidRPr="00CD0062" w:rsidTr="00CD0062">
        <w:trPr>
          <w:gridAfter w:val="1"/>
          <w:wAfter w:w="6" w:type="dxa"/>
          <w:trHeight w:val="1665"/>
        </w:trPr>
        <w:tc>
          <w:tcPr>
            <w:tcW w:w="712"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sidRPr="00CD0062">
              <w:rPr>
                <w:rFonts w:ascii="Times New Roman" w:eastAsia="Calibri" w:hAnsi="Times New Roman" w:cs="Times New Roman"/>
                <w:sz w:val="24"/>
                <w:szCs w:val="24"/>
              </w:rPr>
              <w:t>дымоудаления</w:t>
            </w:r>
            <w:proofErr w:type="spellEnd"/>
            <w:r w:rsidRPr="00CD0062">
              <w:rPr>
                <w:rFonts w:ascii="Times New Roman" w:eastAsia="Calibri" w:hAnsi="Times New Roman" w:cs="Times New Roman"/>
                <w:sz w:val="24"/>
                <w:szCs w:val="24"/>
              </w:rPr>
              <w:t>, определение работоспособности оборудования и элементов систем;</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проверка утепления теплых чердаков, плотности закрытия входов на них;</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устранение не плотностей в вентиляционных каналах и шахтах, устранение засоров в каналах, устранение неисправностей шиберов и </w:t>
            </w:r>
            <w:proofErr w:type="gramStart"/>
            <w:r w:rsidRPr="00CD0062">
              <w:rPr>
                <w:rFonts w:ascii="Times New Roman" w:eastAsia="Calibri" w:hAnsi="Times New Roman" w:cs="Times New Roman"/>
                <w:sz w:val="24"/>
                <w:szCs w:val="24"/>
              </w:rPr>
              <w:t>дроссель-клапанов</w:t>
            </w:r>
            <w:proofErr w:type="gramEnd"/>
            <w:r w:rsidRPr="00CD0062">
              <w:rPr>
                <w:rFonts w:ascii="Times New Roman" w:eastAsia="Calibri" w:hAnsi="Times New Roman" w:cs="Times New Roman"/>
                <w:sz w:val="24"/>
                <w:szCs w:val="24"/>
              </w:rPr>
              <w:t xml:space="preserve"> в вытяжных шахтах, зонтов над шахтами и дефлекторов, замена дефективных вытяжных решеток и их креплений;</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сезонное открытие и закрытие калорифера со стороны подвода воздуха;</w:t>
            </w:r>
          </w:p>
          <w:p w:rsidR="00CD0062" w:rsidRPr="00CD0062" w:rsidRDefault="00CD0062" w:rsidP="00CD00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062">
              <w:rPr>
                <w:rFonts w:ascii="Times New Roman" w:eastAsia="Calibri" w:hAnsi="Times New Roman" w:cs="Times New Roman"/>
                <w:sz w:val="24"/>
                <w:szCs w:val="24"/>
              </w:rPr>
              <w:t xml:space="preserve">     контроль состояния и восстановление антикоррозионной окраски металлических вытяжных каналов, труб, поддонов и дефлекторов.</w:t>
            </w:r>
            <w:r w:rsidRPr="00CD0062">
              <w:rPr>
                <w:rFonts w:ascii="Times New Roman" w:eastAsia="Times New Roman" w:hAnsi="Times New Roman" w:cs="Times New Roman"/>
                <w:sz w:val="24"/>
                <w:szCs w:val="24"/>
                <w:lang w:eastAsia="ru-RU"/>
              </w:rPr>
              <w:t xml:space="preserve"> </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985"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trHeight w:val="285"/>
        </w:trPr>
        <w:tc>
          <w:tcPr>
            <w:tcW w:w="7797" w:type="dxa"/>
            <w:gridSpan w:val="3"/>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ind w:left="360"/>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3. Работы и услуги по содержанию иного общего имущества в многоквартирном доме</w:t>
            </w:r>
          </w:p>
        </w:tc>
        <w:tc>
          <w:tcPr>
            <w:tcW w:w="1193"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22,56</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b/>
                <w:sz w:val="24"/>
                <w:szCs w:val="24"/>
              </w:rPr>
            </w:pPr>
            <w:r w:rsidRPr="00CD0062">
              <w:rPr>
                <w:rFonts w:ascii="Times New Roman" w:eastAsia="Calibri" w:hAnsi="Times New Roman" w:cs="Times New Roman"/>
                <w:b/>
                <w:sz w:val="24"/>
                <w:szCs w:val="24"/>
              </w:rPr>
              <w:t>1,88</w:t>
            </w:r>
          </w:p>
        </w:tc>
      </w:tr>
      <w:tr w:rsidR="00CD0062" w:rsidRPr="00CD0062" w:rsidTr="00CD0062">
        <w:trPr>
          <w:gridAfter w:val="1"/>
          <w:wAfter w:w="6" w:type="dxa"/>
          <w:trHeight w:val="495"/>
        </w:trPr>
        <w:tc>
          <w:tcPr>
            <w:tcW w:w="712"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3.1.</w:t>
            </w: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b/>
                <w:i/>
                <w:sz w:val="24"/>
                <w:szCs w:val="24"/>
              </w:rPr>
              <w:t>Работы по содержанию помещений, входящих в состав общего имущества в многоквартирном доме:</w:t>
            </w:r>
          </w:p>
        </w:tc>
        <w:tc>
          <w:tcPr>
            <w:tcW w:w="1985"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 xml:space="preserve"> </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неделю</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 раз в месяц</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4 раза в год</w:t>
            </w:r>
          </w:p>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 раз в полугодие или</w:t>
            </w:r>
          </w:p>
          <w:p w:rsidR="00CD0062" w:rsidRPr="00CD0062" w:rsidRDefault="00CD0062" w:rsidP="00CD0062">
            <w:pPr>
              <w:spacing w:after="0" w:line="240" w:lineRule="auto"/>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по мере необходимости</w:t>
            </w:r>
          </w:p>
        </w:tc>
        <w:tc>
          <w:tcPr>
            <w:tcW w:w="1187" w:type="dxa"/>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22,56</w:t>
            </w:r>
          </w:p>
        </w:tc>
        <w:tc>
          <w:tcPr>
            <w:tcW w:w="1359" w:type="dxa"/>
            <w:gridSpan w:val="2"/>
            <w:vMerge w:val="restart"/>
            <w:tcBorders>
              <w:top w:val="single" w:sz="4" w:space="0" w:color="auto"/>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r w:rsidRPr="00CD0062">
              <w:rPr>
                <w:rFonts w:ascii="Times New Roman" w:eastAsia="Times New Roman" w:hAnsi="Times New Roman" w:cs="Times New Roman"/>
                <w:sz w:val="24"/>
                <w:szCs w:val="24"/>
                <w:lang w:eastAsia="ru-RU"/>
              </w:rPr>
              <w:t>1,88</w:t>
            </w:r>
          </w:p>
        </w:tc>
      </w:tr>
      <w:tr w:rsidR="00CD0062" w:rsidRPr="00CD0062" w:rsidTr="00CD0062">
        <w:trPr>
          <w:gridAfter w:val="1"/>
          <w:wAfter w:w="6" w:type="dxa"/>
          <w:trHeight w:val="3960"/>
        </w:trPr>
        <w:tc>
          <w:tcPr>
            <w:tcW w:w="712"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сухая и влажная уборка тамбуров, холлов, коридоров, галерей, лифтовых площадок и лифтовых холлов и кабин, лестничных площадок и маршей, пандусов;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мытье окон;</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sz w:val="24"/>
                <w:szCs w:val="24"/>
              </w:rPr>
            </w:pPr>
            <w:r w:rsidRPr="00CD0062">
              <w:rPr>
                <w:rFonts w:ascii="Times New Roman" w:eastAsia="Calibri" w:hAnsi="Times New Roman" w:cs="Times New Roman"/>
                <w:sz w:val="24"/>
                <w:szCs w:val="24"/>
              </w:rPr>
              <w:t xml:space="preserve">     очистка систем защиты от грязи (металлических решеток, ячеистых покрытий, приямков, текстильных матов);</w:t>
            </w:r>
          </w:p>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sz w:val="24"/>
                <w:szCs w:val="24"/>
              </w:rPr>
              <w:t xml:space="preserve">     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дом.</w:t>
            </w:r>
          </w:p>
        </w:tc>
        <w:tc>
          <w:tcPr>
            <w:tcW w:w="1985"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187" w:type="dxa"/>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1359" w:type="dxa"/>
            <w:gridSpan w:val="2"/>
            <w:vMerge/>
            <w:tcBorders>
              <w:left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r>
      <w:tr w:rsidR="00CD0062" w:rsidRPr="00CD0062" w:rsidTr="00CD0062">
        <w:trPr>
          <w:gridAfter w:val="1"/>
          <w:wAfter w:w="6" w:type="dxa"/>
        </w:trPr>
        <w:tc>
          <w:tcPr>
            <w:tcW w:w="712"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pPr>
          </w:p>
        </w:tc>
        <w:tc>
          <w:tcPr>
            <w:tcW w:w="5100"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autoSpaceDE w:val="0"/>
              <w:autoSpaceDN w:val="0"/>
              <w:adjustRightInd w:val="0"/>
              <w:spacing w:after="0" w:line="240" w:lineRule="auto"/>
              <w:jc w:val="both"/>
              <w:rPr>
                <w:rFonts w:ascii="Times New Roman" w:eastAsia="Calibri" w:hAnsi="Times New Roman" w:cs="Times New Roman"/>
                <w:b/>
                <w:i/>
                <w:sz w:val="24"/>
                <w:szCs w:val="24"/>
              </w:rPr>
            </w:pPr>
            <w:r w:rsidRPr="00CD0062">
              <w:rPr>
                <w:rFonts w:ascii="Times New Roman" w:eastAsia="Calibri" w:hAnsi="Times New Roman" w:cs="Times New Roman"/>
                <w:b/>
                <w:i/>
                <w:sz w:val="24"/>
                <w:szCs w:val="24"/>
              </w:rPr>
              <w:t>Итого размер платы</w:t>
            </w:r>
          </w:p>
        </w:tc>
        <w:tc>
          <w:tcPr>
            <w:tcW w:w="1985"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Calibri"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72,72</w:t>
            </w:r>
          </w:p>
        </w:tc>
        <w:tc>
          <w:tcPr>
            <w:tcW w:w="1359" w:type="dxa"/>
            <w:gridSpan w:val="2"/>
            <w:tcBorders>
              <w:top w:val="single" w:sz="4" w:space="0" w:color="auto"/>
              <w:left w:val="single" w:sz="4" w:space="0" w:color="auto"/>
              <w:bottom w:val="single" w:sz="4" w:space="0" w:color="auto"/>
              <w:right w:val="single" w:sz="4" w:space="0" w:color="auto"/>
            </w:tcBorders>
          </w:tcPr>
          <w:p w:rsidR="00CD0062" w:rsidRPr="00CD0062" w:rsidRDefault="00CD0062" w:rsidP="00CD0062">
            <w:pPr>
              <w:spacing w:after="0" w:line="240" w:lineRule="auto"/>
              <w:jc w:val="both"/>
              <w:rPr>
                <w:rFonts w:ascii="Times New Roman" w:eastAsia="Times New Roman" w:hAnsi="Times New Roman" w:cs="Times New Roman"/>
                <w:b/>
                <w:sz w:val="24"/>
                <w:szCs w:val="24"/>
                <w:lang w:eastAsia="ru-RU"/>
              </w:rPr>
            </w:pPr>
            <w:r w:rsidRPr="00CD0062">
              <w:rPr>
                <w:rFonts w:ascii="Times New Roman" w:eastAsia="Times New Roman" w:hAnsi="Times New Roman" w:cs="Times New Roman"/>
                <w:b/>
                <w:sz w:val="24"/>
                <w:szCs w:val="24"/>
                <w:lang w:eastAsia="ru-RU"/>
              </w:rPr>
              <w:t>6,06</w:t>
            </w:r>
          </w:p>
        </w:tc>
      </w:tr>
    </w:tbl>
    <w:p w:rsidR="00CD0062" w:rsidRPr="00CD0062" w:rsidRDefault="00CD0062" w:rsidP="00CD0062">
      <w:pPr>
        <w:spacing w:after="0" w:line="240" w:lineRule="auto"/>
        <w:jc w:val="both"/>
        <w:rPr>
          <w:rFonts w:ascii="Times New Roman" w:eastAsia="Times New Roman" w:hAnsi="Times New Roman" w:cs="Times New Roman"/>
          <w:sz w:val="24"/>
          <w:szCs w:val="24"/>
          <w:lang w:eastAsia="ru-RU"/>
        </w:rPr>
        <w:sectPr w:rsidR="00CD0062" w:rsidRPr="00CD0062" w:rsidSect="005B7789">
          <w:pgSz w:w="11906" w:h="16838"/>
          <w:pgMar w:top="426" w:right="567" w:bottom="284" w:left="1134" w:header="709" w:footer="130" w:gutter="0"/>
          <w:cols w:space="708"/>
          <w:docGrid w:linePitch="360"/>
        </w:sectPr>
      </w:pPr>
    </w:p>
    <w:p w:rsidR="003059B2" w:rsidRPr="003059B2" w:rsidRDefault="003059B2" w:rsidP="00EE7675">
      <w:pPr>
        <w:spacing w:after="0" w:line="240" w:lineRule="auto"/>
        <w:rPr>
          <w:rFonts w:ascii="Times New Roman" w:eastAsia="Times New Roman" w:hAnsi="Times New Roman" w:cs="Times New Roman"/>
          <w:sz w:val="24"/>
          <w:szCs w:val="24"/>
          <w:lang w:eastAsia="ru-RU"/>
        </w:rPr>
      </w:pPr>
    </w:p>
    <w:sectPr w:rsidR="003059B2" w:rsidRPr="003059B2" w:rsidSect="00F420FD">
      <w:pgSz w:w="11906" w:h="16838"/>
      <w:pgMar w:top="567" w:right="567" w:bottom="567" w:left="1134" w:header="709" w:footer="13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F6195"/>
    <w:multiLevelType w:val="multilevel"/>
    <w:tmpl w:val="25B6FAA6"/>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5DB4A6C"/>
    <w:multiLevelType w:val="hybridMultilevel"/>
    <w:tmpl w:val="FCFC17EE"/>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D027C6F"/>
    <w:multiLevelType w:val="hybridMultilevel"/>
    <w:tmpl w:val="AA8AED98"/>
    <w:lvl w:ilvl="0" w:tplc="672A0D32">
      <w:start w:val="1"/>
      <w:numFmt w:val="decimal"/>
      <w:lvlText w:val="%1."/>
      <w:lvlJc w:val="left"/>
      <w:pPr>
        <w:tabs>
          <w:tab w:val="num" w:pos="720"/>
        </w:tabs>
        <w:ind w:left="720" w:hanging="360"/>
      </w:pPr>
      <w:rPr>
        <w:rFonts w:hint="default"/>
      </w:rPr>
    </w:lvl>
    <w:lvl w:ilvl="1" w:tplc="825A4F00">
      <w:numFmt w:val="none"/>
      <w:lvlText w:val=""/>
      <w:lvlJc w:val="left"/>
      <w:pPr>
        <w:tabs>
          <w:tab w:val="num" w:pos="360"/>
        </w:tabs>
      </w:pPr>
    </w:lvl>
    <w:lvl w:ilvl="2" w:tplc="3AFC1F92">
      <w:numFmt w:val="none"/>
      <w:lvlText w:val=""/>
      <w:lvlJc w:val="left"/>
      <w:pPr>
        <w:tabs>
          <w:tab w:val="num" w:pos="360"/>
        </w:tabs>
      </w:pPr>
    </w:lvl>
    <w:lvl w:ilvl="3" w:tplc="9DDC7480">
      <w:numFmt w:val="none"/>
      <w:lvlText w:val=""/>
      <w:lvlJc w:val="left"/>
      <w:pPr>
        <w:tabs>
          <w:tab w:val="num" w:pos="360"/>
        </w:tabs>
      </w:pPr>
    </w:lvl>
    <w:lvl w:ilvl="4" w:tplc="CFC0744A">
      <w:numFmt w:val="none"/>
      <w:lvlText w:val=""/>
      <w:lvlJc w:val="left"/>
      <w:pPr>
        <w:tabs>
          <w:tab w:val="num" w:pos="360"/>
        </w:tabs>
      </w:pPr>
    </w:lvl>
    <w:lvl w:ilvl="5" w:tplc="AD506144">
      <w:numFmt w:val="none"/>
      <w:lvlText w:val=""/>
      <w:lvlJc w:val="left"/>
      <w:pPr>
        <w:tabs>
          <w:tab w:val="num" w:pos="360"/>
        </w:tabs>
      </w:pPr>
    </w:lvl>
    <w:lvl w:ilvl="6" w:tplc="D88C1514">
      <w:numFmt w:val="none"/>
      <w:lvlText w:val=""/>
      <w:lvlJc w:val="left"/>
      <w:pPr>
        <w:tabs>
          <w:tab w:val="num" w:pos="360"/>
        </w:tabs>
      </w:pPr>
    </w:lvl>
    <w:lvl w:ilvl="7" w:tplc="18700976">
      <w:numFmt w:val="none"/>
      <w:lvlText w:val=""/>
      <w:lvlJc w:val="left"/>
      <w:pPr>
        <w:tabs>
          <w:tab w:val="num" w:pos="360"/>
        </w:tabs>
      </w:pPr>
    </w:lvl>
    <w:lvl w:ilvl="8" w:tplc="51267198">
      <w:numFmt w:val="none"/>
      <w:lvlText w:val=""/>
      <w:lvlJc w:val="left"/>
      <w:pPr>
        <w:tabs>
          <w:tab w:val="num" w:pos="360"/>
        </w:tabs>
      </w:pPr>
    </w:lvl>
  </w:abstractNum>
  <w:abstractNum w:abstractNumId="4">
    <w:nsid w:val="2D1C4046"/>
    <w:multiLevelType w:val="hybridMultilevel"/>
    <w:tmpl w:val="2842D2DA"/>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580FC3"/>
    <w:multiLevelType w:val="hybridMultilevel"/>
    <w:tmpl w:val="07B04C94"/>
    <w:lvl w:ilvl="0" w:tplc="9AC61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E82B55"/>
    <w:multiLevelType w:val="hybridMultilevel"/>
    <w:tmpl w:val="B8A6446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BE579C"/>
    <w:multiLevelType w:val="hybridMultilevel"/>
    <w:tmpl w:val="71F4379A"/>
    <w:lvl w:ilvl="0" w:tplc="94B8C846">
      <w:start w:val="6"/>
      <w:numFmt w:val="decimal"/>
      <w:lvlText w:val="%1."/>
      <w:lvlJc w:val="left"/>
      <w:pPr>
        <w:tabs>
          <w:tab w:val="num" w:pos="720"/>
        </w:tabs>
        <w:ind w:left="720" w:hanging="360"/>
      </w:pPr>
      <w:rPr>
        <w:rFonts w:hint="default"/>
      </w:rPr>
    </w:lvl>
    <w:lvl w:ilvl="1" w:tplc="C1660E4C">
      <w:numFmt w:val="none"/>
      <w:lvlText w:val=""/>
      <w:lvlJc w:val="left"/>
      <w:pPr>
        <w:tabs>
          <w:tab w:val="num" w:pos="360"/>
        </w:tabs>
      </w:pPr>
    </w:lvl>
    <w:lvl w:ilvl="2" w:tplc="C6205E5A">
      <w:numFmt w:val="none"/>
      <w:lvlText w:val=""/>
      <w:lvlJc w:val="left"/>
      <w:pPr>
        <w:tabs>
          <w:tab w:val="num" w:pos="360"/>
        </w:tabs>
      </w:pPr>
    </w:lvl>
    <w:lvl w:ilvl="3" w:tplc="FEAA6C2C">
      <w:numFmt w:val="none"/>
      <w:lvlText w:val=""/>
      <w:lvlJc w:val="left"/>
      <w:pPr>
        <w:tabs>
          <w:tab w:val="num" w:pos="360"/>
        </w:tabs>
      </w:pPr>
    </w:lvl>
    <w:lvl w:ilvl="4" w:tplc="5ACA765A">
      <w:numFmt w:val="none"/>
      <w:lvlText w:val=""/>
      <w:lvlJc w:val="left"/>
      <w:pPr>
        <w:tabs>
          <w:tab w:val="num" w:pos="360"/>
        </w:tabs>
      </w:pPr>
    </w:lvl>
    <w:lvl w:ilvl="5" w:tplc="D90EAABE">
      <w:numFmt w:val="none"/>
      <w:lvlText w:val=""/>
      <w:lvlJc w:val="left"/>
      <w:pPr>
        <w:tabs>
          <w:tab w:val="num" w:pos="360"/>
        </w:tabs>
      </w:pPr>
    </w:lvl>
    <w:lvl w:ilvl="6" w:tplc="C5E812A6">
      <w:numFmt w:val="none"/>
      <w:lvlText w:val=""/>
      <w:lvlJc w:val="left"/>
      <w:pPr>
        <w:tabs>
          <w:tab w:val="num" w:pos="360"/>
        </w:tabs>
      </w:pPr>
    </w:lvl>
    <w:lvl w:ilvl="7" w:tplc="F2649050">
      <w:numFmt w:val="none"/>
      <w:lvlText w:val=""/>
      <w:lvlJc w:val="left"/>
      <w:pPr>
        <w:tabs>
          <w:tab w:val="num" w:pos="360"/>
        </w:tabs>
      </w:pPr>
    </w:lvl>
    <w:lvl w:ilvl="8" w:tplc="DC3C834A">
      <w:numFmt w:val="none"/>
      <w:lvlText w:val=""/>
      <w:lvlJc w:val="left"/>
      <w:pPr>
        <w:tabs>
          <w:tab w:val="num" w:pos="360"/>
        </w:tabs>
      </w:pPr>
    </w:lvl>
  </w:abstractNum>
  <w:abstractNum w:abstractNumId="8">
    <w:nsid w:val="32693603"/>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AF7C43"/>
    <w:multiLevelType w:val="hybridMultilevel"/>
    <w:tmpl w:val="EF6A6C6A"/>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903A88"/>
    <w:multiLevelType w:val="hybridMultilevel"/>
    <w:tmpl w:val="07EAF41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C00597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4C4A71DF"/>
    <w:multiLevelType w:val="hybridMultilevel"/>
    <w:tmpl w:val="B18CC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0774D2"/>
    <w:multiLevelType w:val="hybridMultilevel"/>
    <w:tmpl w:val="B88C60BC"/>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9948E6"/>
    <w:multiLevelType w:val="hybridMultilevel"/>
    <w:tmpl w:val="0CC2B852"/>
    <w:lvl w:ilvl="0" w:tplc="582ACE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53A110EB"/>
    <w:multiLevelType w:val="hybridMultilevel"/>
    <w:tmpl w:val="52AC18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AB09AC"/>
    <w:multiLevelType w:val="hybridMultilevel"/>
    <w:tmpl w:val="CE485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C527B0"/>
    <w:multiLevelType w:val="multilevel"/>
    <w:tmpl w:val="442E1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D43CF1"/>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1F0E"/>
    <w:multiLevelType w:val="hybridMultilevel"/>
    <w:tmpl w:val="B6160646"/>
    <w:lvl w:ilvl="0" w:tplc="34366DA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7D7401"/>
    <w:multiLevelType w:val="hybridMultilevel"/>
    <w:tmpl w:val="71C03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42277"/>
    <w:multiLevelType w:val="hybridMultilevel"/>
    <w:tmpl w:val="B4CEC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F26C89"/>
    <w:multiLevelType w:val="hybridMultilevel"/>
    <w:tmpl w:val="9EE4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0C2630"/>
    <w:multiLevelType w:val="hybridMultilevel"/>
    <w:tmpl w:val="7C88D7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7B8E5A46"/>
    <w:multiLevelType w:val="hybridMultilevel"/>
    <w:tmpl w:val="D7C89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D893B5A"/>
    <w:multiLevelType w:val="hybridMultilevel"/>
    <w:tmpl w:val="490E1FF2"/>
    <w:lvl w:ilvl="0" w:tplc="04190001">
      <w:start w:val="1"/>
      <w:numFmt w:val="bullet"/>
      <w:lvlText w:val=""/>
      <w:lvlJc w:val="left"/>
      <w:pPr>
        <w:tabs>
          <w:tab w:val="num" w:pos="720"/>
        </w:tabs>
        <w:ind w:left="720" w:hanging="360"/>
      </w:pPr>
      <w:rPr>
        <w:rFonts w:ascii="Symbol"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Times New Roman" w:hint="default"/>
      </w:rPr>
    </w:lvl>
    <w:lvl w:ilvl="3" w:tplc="04190001">
      <w:start w:val="1"/>
      <w:numFmt w:val="bullet"/>
      <w:lvlText w:val=""/>
      <w:lvlJc w:val="left"/>
      <w:pPr>
        <w:tabs>
          <w:tab w:val="num" w:pos="2880"/>
        </w:tabs>
        <w:ind w:left="2880" w:hanging="360"/>
      </w:pPr>
      <w:rPr>
        <w:rFonts w:ascii="Symbol" w:hAnsi="Symbol" w:cs="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Times New Roman" w:hint="default"/>
      </w:rPr>
    </w:lvl>
    <w:lvl w:ilvl="6" w:tplc="04190001">
      <w:start w:val="1"/>
      <w:numFmt w:val="bullet"/>
      <w:lvlText w:val=""/>
      <w:lvlJc w:val="left"/>
      <w:pPr>
        <w:tabs>
          <w:tab w:val="num" w:pos="5040"/>
        </w:tabs>
        <w:ind w:left="5040" w:hanging="360"/>
      </w:pPr>
      <w:rPr>
        <w:rFonts w:ascii="Symbol" w:hAnsi="Symbol" w:cs="Times New Roman"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Times New Roman" w:hint="default"/>
      </w:rPr>
    </w:lvl>
  </w:abstractNum>
  <w:num w:numId="1">
    <w:abstractNumId w:val="22"/>
  </w:num>
  <w:num w:numId="2">
    <w:abstractNumId w:val="25"/>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1"/>
  </w:num>
  <w:num w:numId="7">
    <w:abstractNumId w:val="15"/>
  </w:num>
  <w:num w:numId="8">
    <w:abstractNumId w:val="3"/>
  </w:num>
  <w:num w:numId="9">
    <w:abstractNumId w:val="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2"/>
  </w:num>
  <w:num w:numId="15">
    <w:abstractNumId w:val="16"/>
  </w:num>
  <w:num w:numId="16">
    <w:abstractNumId w:val="25"/>
  </w:num>
  <w:num w:numId="17">
    <w:abstractNumId w:val="14"/>
  </w:num>
  <w:num w:numId="18">
    <w:abstractNumId w:val="18"/>
  </w:num>
  <w:num w:numId="19">
    <w:abstractNumId w:val="9"/>
  </w:num>
  <w:num w:numId="20">
    <w:abstractNumId w:val="6"/>
  </w:num>
  <w:num w:numId="21">
    <w:abstractNumId w:val="13"/>
  </w:num>
  <w:num w:numId="22">
    <w:abstractNumId w:val="20"/>
  </w:num>
  <w:num w:numId="23">
    <w:abstractNumId w:val="8"/>
  </w:num>
  <w:num w:numId="24">
    <w:abstractNumId w:val="4"/>
  </w:num>
  <w:num w:numId="25">
    <w:abstractNumId w:val="19"/>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2"/>
    <w:rsid w:val="00034CF4"/>
    <w:rsid w:val="001A5F63"/>
    <w:rsid w:val="002A4E33"/>
    <w:rsid w:val="003059B2"/>
    <w:rsid w:val="00412D40"/>
    <w:rsid w:val="004D3A88"/>
    <w:rsid w:val="005336F9"/>
    <w:rsid w:val="005B7789"/>
    <w:rsid w:val="007E0373"/>
    <w:rsid w:val="008D02B6"/>
    <w:rsid w:val="008E1939"/>
    <w:rsid w:val="00921537"/>
    <w:rsid w:val="00A75B17"/>
    <w:rsid w:val="00B150A6"/>
    <w:rsid w:val="00C60617"/>
    <w:rsid w:val="00CD0062"/>
    <w:rsid w:val="00CE65FE"/>
    <w:rsid w:val="00D652C2"/>
    <w:rsid w:val="00DD329C"/>
    <w:rsid w:val="00EE7675"/>
    <w:rsid w:val="00F420FD"/>
    <w:rsid w:val="00FF3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st Number 2"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379F"/>
    <w:pPr>
      <w:keepNext/>
      <w:keepLines/>
      <w:spacing w:before="480" w:after="0"/>
      <w:outlineLvl w:val="0"/>
    </w:pPr>
    <w:rPr>
      <w:rFonts w:ascii="Times New Roman" w:hAnsi="Times New Roman" w:cs="Times New Roman"/>
      <w:b/>
      <w:sz w:val="20"/>
      <w:szCs w:val="20"/>
      <w:lang w:val="x-none"/>
    </w:rPr>
  </w:style>
  <w:style w:type="paragraph" w:styleId="2">
    <w:name w:val="heading 2"/>
    <w:basedOn w:val="a"/>
    <w:next w:val="a"/>
    <w:link w:val="20"/>
    <w:uiPriority w:val="9"/>
    <w:semiHidden/>
    <w:unhideWhenUsed/>
    <w:qFormat/>
    <w:rsid w:val="00FF379F"/>
    <w:pPr>
      <w:keepNext/>
      <w:keepLines/>
      <w:spacing w:before="200" w:after="0"/>
      <w:outlineLvl w:val="1"/>
    </w:pPr>
    <w:rPr>
      <w:rFonts w:ascii="Times New Roman" w:hAnsi="Times New Roman" w:cs="Times New Roman"/>
      <w:b/>
      <w:sz w:val="20"/>
      <w:szCs w:val="20"/>
      <w:lang w:val="x-none"/>
    </w:rPr>
  </w:style>
  <w:style w:type="paragraph" w:styleId="3">
    <w:name w:val="heading 3"/>
    <w:basedOn w:val="a"/>
    <w:next w:val="a"/>
    <w:link w:val="30"/>
    <w:uiPriority w:val="9"/>
    <w:qFormat/>
    <w:rsid w:val="00CD0062"/>
    <w:pPr>
      <w:keepNext/>
      <w:spacing w:before="240" w:after="60" w:line="240" w:lineRule="auto"/>
      <w:outlineLvl w:val="2"/>
    </w:pPr>
    <w:rPr>
      <w:rFonts w:ascii="Cambria" w:eastAsia="Times New Roman" w:hAnsi="Cambria" w:cs="Times New Roman"/>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FF379F"/>
    <w:pPr>
      <w:keepNext/>
      <w:tabs>
        <w:tab w:val="num" w:pos="0"/>
      </w:tabs>
      <w:suppressAutoHyphens/>
      <w:spacing w:after="0" w:line="240" w:lineRule="auto"/>
      <w:jc w:val="center"/>
      <w:outlineLvl w:val="0"/>
    </w:pPr>
    <w:rPr>
      <w:rFonts w:ascii="Times New Roman" w:eastAsia="Times New Roman" w:hAnsi="Times New Roman" w:cs="Times New Roman"/>
      <w:b/>
      <w:sz w:val="28"/>
      <w:szCs w:val="20"/>
    </w:rPr>
  </w:style>
  <w:style w:type="paragraph" w:customStyle="1" w:styleId="21">
    <w:name w:val="Заголовок 21"/>
    <w:basedOn w:val="a"/>
    <w:next w:val="a"/>
    <w:uiPriority w:val="9"/>
    <w:qFormat/>
    <w:rsid w:val="00FF379F"/>
    <w:pPr>
      <w:keepNext/>
      <w:tabs>
        <w:tab w:val="num" w:pos="0"/>
      </w:tabs>
      <w:suppressAutoHyphens/>
      <w:spacing w:after="0" w:line="240" w:lineRule="auto"/>
      <w:jc w:val="center"/>
      <w:outlineLvl w:val="1"/>
    </w:pPr>
    <w:rPr>
      <w:rFonts w:ascii="Times New Roman" w:eastAsia="Times New Roman" w:hAnsi="Times New Roman" w:cs="Times New Roman"/>
      <w:b/>
      <w:sz w:val="28"/>
      <w:szCs w:val="20"/>
    </w:rPr>
  </w:style>
  <w:style w:type="numbering" w:customStyle="1" w:styleId="12">
    <w:name w:val="Нет списка1"/>
    <w:next w:val="a2"/>
    <w:uiPriority w:val="99"/>
    <w:semiHidden/>
    <w:unhideWhenUsed/>
    <w:rsid w:val="00FF379F"/>
  </w:style>
  <w:style w:type="character" w:customStyle="1" w:styleId="10">
    <w:name w:val="Заголовок 1 Знак"/>
    <w:basedOn w:val="a0"/>
    <w:link w:val="1"/>
    <w:uiPriority w:val="9"/>
    <w:locked/>
    <w:rsid w:val="00FF379F"/>
    <w:rPr>
      <w:rFonts w:ascii="Times New Roman" w:hAnsi="Times New Roman" w:cs="Times New Roman"/>
      <w:b/>
      <w:sz w:val="20"/>
      <w:szCs w:val="20"/>
      <w:lang w:val="x-none"/>
    </w:rPr>
  </w:style>
  <w:style w:type="character" w:customStyle="1" w:styleId="20">
    <w:name w:val="Заголовок 2 Знак"/>
    <w:basedOn w:val="a0"/>
    <w:link w:val="2"/>
    <w:uiPriority w:val="9"/>
    <w:locked/>
    <w:rsid w:val="00FF379F"/>
    <w:rPr>
      <w:rFonts w:ascii="Times New Roman" w:hAnsi="Times New Roman" w:cs="Times New Roman"/>
      <w:b/>
      <w:sz w:val="20"/>
      <w:szCs w:val="20"/>
      <w:lang w:val="x-none"/>
    </w:rPr>
  </w:style>
  <w:style w:type="paragraph" w:customStyle="1" w:styleId="ConsPlusNormal">
    <w:name w:val="ConsPlusNormal"/>
    <w:rsid w:val="00FF37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379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FF37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F37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
    <w:next w:val="a3"/>
    <w:link w:val="a4"/>
    <w:uiPriority w:val="99"/>
    <w:rsid w:val="00FF379F"/>
    <w:pPr>
      <w:suppressAutoHyphens/>
      <w:spacing w:after="0" w:line="240" w:lineRule="auto"/>
      <w:jc w:val="center"/>
    </w:pPr>
    <w:rPr>
      <w:rFonts w:ascii="Times New Roman" w:hAnsi="Times New Roman" w:cs="Times New Roman"/>
      <w:b/>
      <w:sz w:val="20"/>
      <w:szCs w:val="20"/>
      <w:lang w:val="x-none"/>
    </w:rPr>
  </w:style>
  <w:style w:type="character" w:customStyle="1" w:styleId="a4">
    <w:name w:val="Основной текст Знак"/>
    <w:basedOn w:val="a0"/>
    <w:link w:val="13"/>
    <w:uiPriority w:val="99"/>
    <w:locked/>
    <w:rsid w:val="00FF379F"/>
    <w:rPr>
      <w:rFonts w:ascii="Times New Roman" w:hAnsi="Times New Roman" w:cs="Times New Roman"/>
      <w:b/>
      <w:sz w:val="20"/>
      <w:szCs w:val="20"/>
      <w:lang w:val="x-none"/>
    </w:rPr>
  </w:style>
  <w:style w:type="character" w:styleId="a5">
    <w:name w:val="Hyperlink"/>
    <w:basedOn w:val="a0"/>
    <w:unhideWhenUsed/>
    <w:rsid w:val="00FF379F"/>
    <w:rPr>
      <w:rFonts w:cs="Times New Roman"/>
      <w:color w:val="0000FF"/>
      <w:u w:val="single"/>
    </w:rPr>
  </w:style>
  <w:style w:type="paragraph" w:customStyle="1" w:styleId="14">
    <w:name w:val="Без интервала1"/>
    <w:next w:val="a6"/>
    <w:uiPriority w:val="99"/>
    <w:qFormat/>
    <w:rsid w:val="00FF379F"/>
    <w:pPr>
      <w:spacing w:after="0" w:line="240" w:lineRule="auto"/>
    </w:pPr>
    <w:rPr>
      <w:rFonts w:ascii="Calibri" w:eastAsia="Times New Roman" w:hAnsi="Calibri" w:cs="Times New Roman"/>
    </w:rPr>
  </w:style>
  <w:style w:type="paragraph" w:customStyle="1" w:styleId="15">
    <w:name w:val="Текст выноски1"/>
    <w:basedOn w:val="a"/>
    <w:next w:val="a7"/>
    <w:link w:val="a8"/>
    <w:uiPriority w:val="99"/>
    <w:semiHidden/>
    <w:unhideWhenUsed/>
    <w:rsid w:val="00FF379F"/>
    <w:pPr>
      <w:spacing w:after="0" w:line="240" w:lineRule="auto"/>
    </w:pPr>
    <w:rPr>
      <w:rFonts w:ascii="Tahoma" w:hAnsi="Tahoma" w:cs="Tahoma"/>
      <w:sz w:val="16"/>
      <w:szCs w:val="16"/>
    </w:rPr>
  </w:style>
  <w:style w:type="character" w:customStyle="1" w:styleId="a8">
    <w:name w:val="Текст выноски Знак"/>
    <w:basedOn w:val="a0"/>
    <w:link w:val="15"/>
    <w:uiPriority w:val="99"/>
    <w:semiHidden/>
    <w:locked/>
    <w:rsid w:val="00FF379F"/>
    <w:rPr>
      <w:rFonts w:ascii="Tahoma" w:hAnsi="Tahoma" w:cs="Tahoma"/>
      <w:sz w:val="16"/>
      <w:szCs w:val="16"/>
    </w:rPr>
  </w:style>
  <w:style w:type="table" w:customStyle="1" w:styleId="16">
    <w:name w:val="Сетка таблицы1"/>
    <w:basedOn w:val="a1"/>
    <w:next w:val="a9"/>
    <w:uiPriority w:val="59"/>
    <w:rsid w:val="00FF379F"/>
    <w:pPr>
      <w:spacing w:after="0" w:line="240" w:lineRule="auto"/>
    </w:pPr>
    <w:rPr>
      <w:rFonts w:eastAsia="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0">
    <w:name w:val="Заголовок 1 Знак1"/>
    <w:basedOn w:val="a0"/>
    <w:uiPriority w:val="9"/>
    <w:rsid w:val="00FF379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FF379F"/>
    <w:rPr>
      <w:rFonts w:asciiTheme="majorHAnsi" w:eastAsiaTheme="majorEastAsia" w:hAnsiTheme="majorHAnsi" w:cstheme="majorBidi"/>
      <w:b/>
      <w:bCs/>
      <w:color w:val="4F81BD" w:themeColor="accent1"/>
      <w:sz w:val="26"/>
      <w:szCs w:val="26"/>
    </w:rPr>
  </w:style>
  <w:style w:type="paragraph" w:styleId="a3">
    <w:name w:val="Body Text"/>
    <w:basedOn w:val="a"/>
    <w:link w:val="17"/>
    <w:uiPriority w:val="99"/>
    <w:semiHidden/>
    <w:unhideWhenUsed/>
    <w:rsid w:val="00FF379F"/>
    <w:pPr>
      <w:spacing w:after="120"/>
    </w:pPr>
  </w:style>
  <w:style w:type="character" w:customStyle="1" w:styleId="17">
    <w:name w:val="Основной текст Знак1"/>
    <w:basedOn w:val="a0"/>
    <w:link w:val="a3"/>
    <w:uiPriority w:val="99"/>
    <w:semiHidden/>
    <w:rsid w:val="00FF379F"/>
  </w:style>
  <w:style w:type="paragraph" w:styleId="a6">
    <w:name w:val="No Spacing"/>
    <w:uiPriority w:val="1"/>
    <w:qFormat/>
    <w:rsid w:val="00FF379F"/>
    <w:pPr>
      <w:spacing w:after="0" w:line="240" w:lineRule="auto"/>
    </w:pPr>
  </w:style>
  <w:style w:type="paragraph" w:styleId="a7">
    <w:name w:val="Balloon Text"/>
    <w:basedOn w:val="a"/>
    <w:link w:val="18"/>
    <w:semiHidden/>
    <w:unhideWhenUsed/>
    <w:rsid w:val="00FF379F"/>
    <w:pPr>
      <w:spacing w:after="0" w:line="240" w:lineRule="auto"/>
    </w:pPr>
    <w:rPr>
      <w:rFonts w:ascii="Tahoma" w:hAnsi="Tahoma" w:cs="Tahoma"/>
      <w:sz w:val="16"/>
      <w:szCs w:val="16"/>
    </w:rPr>
  </w:style>
  <w:style w:type="character" w:customStyle="1" w:styleId="18">
    <w:name w:val="Текст выноски Знак1"/>
    <w:basedOn w:val="a0"/>
    <w:link w:val="a7"/>
    <w:uiPriority w:val="99"/>
    <w:semiHidden/>
    <w:rsid w:val="00FF379F"/>
    <w:rPr>
      <w:rFonts w:ascii="Tahoma" w:hAnsi="Tahoma" w:cs="Tahoma"/>
      <w:sz w:val="16"/>
      <w:szCs w:val="16"/>
    </w:rPr>
  </w:style>
  <w:style w:type="table" w:styleId="a9">
    <w:name w:val="Table Grid"/>
    <w:basedOn w:val="a1"/>
    <w:uiPriority w:val="59"/>
    <w:rsid w:val="00FF3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D0062"/>
    <w:rPr>
      <w:rFonts w:ascii="Cambria" w:eastAsia="Times New Roman" w:hAnsi="Cambria" w:cs="Times New Roman"/>
      <w:b/>
      <w:bCs/>
      <w:sz w:val="26"/>
      <w:szCs w:val="26"/>
      <w:lang w:val="en-US" w:bidi="en-US"/>
    </w:rPr>
  </w:style>
  <w:style w:type="numbering" w:customStyle="1" w:styleId="22">
    <w:name w:val="Нет списка2"/>
    <w:next w:val="a2"/>
    <w:semiHidden/>
    <w:rsid w:val="00CD0062"/>
  </w:style>
  <w:style w:type="numbering" w:styleId="111111">
    <w:name w:val="Outline List 2"/>
    <w:basedOn w:val="a2"/>
    <w:rsid w:val="00CD0062"/>
    <w:pPr>
      <w:numPr>
        <w:numId w:val="6"/>
      </w:numPr>
    </w:pPr>
  </w:style>
  <w:style w:type="table" w:customStyle="1" w:styleId="23">
    <w:name w:val="Сетка таблицы2"/>
    <w:basedOn w:val="a1"/>
    <w:next w:val="a9"/>
    <w:rsid w:val="00CD00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qFormat/>
    <w:rsid w:val="00CD0062"/>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b">
    <w:name w:val="Название Знак"/>
    <w:basedOn w:val="a0"/>
    <w:link w:val="aa"/>
    <w:rsid w:val="00CD0062"/>
    <w:rPr>
      <w:rFonts w:ascii="Arial" w:eastAsia="Times New Roman" w:hAnsi="Arial" w:cs="Times New Roman"/>
      <w:b/>
      <w:kern w:val="28"/>
      <w:sz w:val="32"/>
      <w:szCs w:val="20"/>
      <w:lang w:eastAsia="ru-RU"/>
    </w:rPr>
  </w:style>
  <w:style w:type="paragraph" w:styleId="ac">
    <w:name w:val="Subtitle"/>
    <w:basedOn w:val="a"/>
    <w:link w:val="ad"/>
    <w:qFormat/>
    <w:rsid w:val="00CD0062"/>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0"/>
    <w:link w:val="ac"/>
    <w:rsid w:val="00CD0062"/>
    <w:rPr>
      <w:rFonts w:ascii="Arial" w:eastAsia="Times New Roman" w:hAnsi="Arial" w:cs="Times New Roman"/>
      <w:sz w:val="24"/>
      <w:szCs w:val="20"/>
      <w:lang w:eastAsia="ru-RU"/>
    </w:rPr>
  </w:style>
  <w:style w:type="paragraph" w:styleId="ae">
    <w:name w:val="footnote text"/>
    <w:basedOn w:val="a"/>
    <w:link w:val="af"/>
    <w:semiHidden/>
    <w:rsid w:val="00CD0062"/>
    <w:pPr>
      <w:spacing w:after="60" w:line="240" w:lineRule="auto"/>
      <w:jc w:val="both"/>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CD0062"/>
    <w:rPr>
      <w:rFonts w:ascii="Times New Roman" w:eastAsia="Times New Roman" w:hAnsi="Times New Roman" w:cs="Times New Roman"/>
      <w:sz w:val="20"/>
      <w:szCs w:val="20"/>
      <w:lang w:eastAsia="ru-RU"/>
    </w:rPr>
  </w:style>
  <w:style w:type="paragraph" w:styleId="24">
    <w:name w:val="Body Text Indent 2"/>
    <w:aliases w:val=" Знак"/>
    <w:basedOn w:val="a"/>
    <w:link w:val="25"/>
    <w:rsid w:val="00CD0062"/>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aliases w:val=" Знак Знак"/>
    <w:basedOn w:val="a0"/>
    <w:link w:val="24"/>
    <w:rsid w:val="00CD0062"/>
    <w:rPr>
      <w:rFonts w:ascii="Times New Roman" w:eastAsia="Times New Roman" w:hAnsi="Times New Roman" w:cs="Times New Roman"/>
      <w:sz w:val="24"/>
      <w:szCs w:val="20"/>
      <w:lang w:eastAsia="ru-RU"/>
    </w:rPr>
  </w:style>
  <w:style w:type="paragraph" w:customStyle="1" w:styleId="19">
    <w:name w:val="Стиль1"/>
    <w:basedOn w:val="a"/>
    <w:rsid w:val="00CD0062"/>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customStyle="1" w:styleId="26">
    <w:name w:val="Стиль2"/>
    <w:basedOn w:val="27"/>
    <w:rsid w:val="00CD0062"/>
    <w:pPr>
      <w:keepNext/>
      <w:keepLines/>
      <w:widowControl w:val="0"/>
      <w:suppressLineNumbers/>
      <w:tabs>
        <w:tab w:val="clear" w:pos="0"/>
        <w:tab w:val="num" w:pos="1836"/>
      </w:tabs>
      <w:suppressAutoHyphens/>
      <w:spacing w:after="60"/>
      <w:ind w:left="1836" w:hanging="576"/>
      <w:jc w:val="both"/>
    </w:pPr>
    <w:rPr>
      <w:b/>
      <w:szCs w:val="20"/>
    </w:rPr>
  </w:style>
  <w:style w:type="paragraph" w:customStyle="1" w:styleId="31">
    <w:name w:val="Стиль3"/>
    <w:basedOn w:val="24"/>
    <w:rsid w:val="00CD0062"/>
    <w:pPr>
      <w:widowControl w:val="0"/>
      <w:tabs>
        <w:tab w:val="num" w:pos="1307"/>
      </w:tabs>
      <w:adjustRightInd w:val="0"/>
      <w:spacing w:after="0" w:line="240" w:lineRule="auto"/>
      <w:ind w:left="1080"/>
      <w:textAlignment w:val="baseline"/>
    </w:pPr>
  </w:style>
  <w:style w:type="paragraph" w:styleId="27">
    <w:name w:val="List Number 2"/>
    <w:basedOn w:val="a"/>
    <w:rsid w:val="00CD0062"/>
    <w:pPr>
      <w:tabs>
        <w:tab w:val="num" w:pos="0"/>
      </w:tabs>
      <w:spacing w:after="0" w:line="240" w:lineRule="auto"/>
    </w:pPr>
    <w:rPr>
      <w:rFonts w:ascii="Times New Roman" w:eastAsia="Times New Roman" w:hAnsi="Times New Roman" w:cs="Times New Roman"/>
      <w:sz w:val="24"/>
      <w:szCs w:val="24"/>
      <w:lang w:eastAsia="ru-RU"/>
    </w:rPr>
  </w:style>
  <w:style w:type="paragraph" w:customStyle="1" w:styleId="af0">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1">
    <w:name w:val="Знак Знак Знак Знак"/>
    <w:basedOn w:val="a"/>
    <w:rsid w:val="00CD0062"/>
    <w:pPr>
      <w:spacing w:before="100" w:beforeAutospacing="1" w:after="100" w:afterAutospacing="1" w:line="240" w:lineRule="auto"/>
    </w:pPr>
    <w:rPr>
      <w:rFonts w:ascii="Tahoma" w:eastAsia="Times New Roman" w:hAnsi="Tahoma" w:cs="Times New Roman"/>
      <w:sz w:val="20"/>
      <w:szCs w:val="20"/>
      <w:lang w:val="en-US"/>
    </w:rPr>
  </w:style>
  <w:style w:type="paragraph" w:styleId="af2">
    <w:name w:val="Date"/>
    <w:basedOn w:val="a"/>
    <w:next w:val="a"/>
    <w:link w:val="af3"/>
    <w:rsid w:val="00CD0062"/>
    <w:pPr>
      <w:spacing w:after="60" w:line="240" w:lineRule="auto"/>
      <w:jc w:val="both"/>
    </w:pPr>
    <w:rPr>
      <w:rFonts w:ascii="Times New Roman" w:eastAsia="Times New Roman" w:hAnsi="Times New Roman" w:cs="Times New Roman"/>
      <w:sz w:val="24"/>
      <w:szCs w:val="20"/>
      <w:lang w:val="x-none" w:eastAsia="x-none"/>
    </w:rPr>
  </w:style>
  <w:style w:type="character" w:customStyle="1" w:styleId="af3">
    <w:name w:val="Дата Знак"/>
    <w:basedOn w:val="a0"/>
    <w:link w:val="af2"/>
    <w:rsid w:val="00CD0062"/>
    <w:rPr>
      <w:rFonts w:ascii="Times New Roman" w:eastAsia="Times New Roman" w:hAnsi="Times New Roman" w:cs="Times New Roman"/>
      <w:sz w:val="24"/>
      <w:szCs w:val="20"/>
      <w:lang w:val="x-none" w:eastAsia="x-none"/>
    </w:rPr>
  </w:style>
  <w:style w:type="paragraph" w:styleId="af4">
    <w:name w:val="List Paragraph"/>
    <w:basedOn w:val="a"/>
    <w:uiPriority w:val="99"/>
    <w:qFormat/>
    <w:rsid w:val="00CD0062"/>
    <w:pPr>
      <w:spacing w:after="0" w:line="240" w:lineRule="auto"/>
      <w:ind w:left="720"/>
      <w:contextualSpacing/>
    </w:pPr>
    <w:rPr>
      <w:rFonts w:ascii="Times New Roman" w:eastAsia="Times New Roman" w:hAnsi="Times New Roman" w:cs="Times New Roman"/>
      <w:sz w:val="24"/>
      <w:szCs w:val="24"/>
      <w:lang w:eastAsia="ru-RU"/>
    </w:rPr>
  </w:style>
  <w:style w:type="paragraph" w:styleId="af5">
    <w:name w:val="header"/>
    <w:basedOn w:val="a"/>
    <w:link w:val="af6"/>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6">
    <w:name w:val="Верхний колонтитул Знак"/>
    <w:basedOn w:val="a0"/>
    <w:link w:val="af5"/>
    <w:rsid w:val="00CD0062"/>
    <w:rPr>
      <w:rFonts w:ascii="Times New Roman" w:eastAsia="Times New Roman" w:hAnsi="Times New Roman" w:cs="Times New Roman"/>
      <w:sz w:val="24"/>
      <w:szCs w:val="24"/>
      <w:lang w:val="x-none" w:eastAsia="x-none"/>
    </w:rPr>
  </w:style>
  <w:style w:type="paragraph" w:styleId="af7">
    <w:name w:val="footer"/>
    <w:basedOn w:val="a"/>
    <w:link w:val="af8"/>
    <w:uiPriority w:val="99"/>
    <w:rsid w:val="00CD006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8">
    <w:name w:val="Нижний колонтитул Знак"/>
    <w:basedOn w:val="a0"/>
    <w:link w:val="af7"/>
    <w:uiPriority w:val="99"/>
    <w:rsid w:val="00CD0062"/>
    <w:rPr>
      <w:rFonts w:ascii="Times New Roman" w:eastAsia="Times New Roman" w:hAnsi="Times New Roman" w:cs="Times New Roman"/>
      <w:sz w:val="24"/>
      <w:szCs w:val="24"/>
      <w:lang w:val="x-none" w:eastAsia="x-none"/>
    </w:rPr>
  </w:style>
  <w:style w:type="paragraph" w:customStyle="1" w:styleId="article">
    <w:name w:val="article"/>
    <w:basedOn w:val="a"/>
    <w:rsid w:val="00CD0062"/>
    <w:pPr>
      <w:spacing w:after="232" w:line="240" w:lineRule="auto"/>
      <w:ind w:left="348"/>
    </w:pPr>
    <w:rPr>
      <w:rFonts w:ascii="Verdana" w:eastAsia="Times New Roman" w:hAnsi="Verdana" w:cs="Times New Roman"/>
      <w:color w:val="108F3E"/>
      <w:sz w:val="20"/>
      <w:szCs w:val="20"/>
      <w:lang w:val="en-US" w:bidi="en-US"/>
    </w:rPr>
  </w:style>
  <w:style w:type="paragraph" w:customStyle="1" w:styleId="1a">
    <w:name w:val="Знак1"/>
    <w:basedOn w:val="a"/>
    <w:rsid w:val="00CD0062"/>
    <w:pPr>
      <w:spacing w:after="160" w:line="240" w:lineRule="exact"/>
    </w:pPr>
    <w:rPr>
      <w:rFonts w:ascii="Verdana" w:eastAsia="Times New Roman" w:hAnsi="Verdana" w:cs="Times New Roman"/>
      <w:sz w:val="20"/>
      <w:szCs w:val="20"/>
      <w:lang w:val="en-US"/>
    </w:rPr>
  </w:style>
  <w:style w:type="numbering" w:customStyle="1" w:styleId="111">
    <w:name w:val="Нет списка11"/>
    <w:next w:val="a2"/>
    <w:uiPriority w:val="99"/>
    <w:semiHidden/>
    <w:unhideWhenUsed/>
    <w:rsid w:val="00CD0062"/>
  </w:style>
  <w:style w:type="paragraph" w:customStyle="1" w:styleId="ConsPlusTitlePage">
    <w:name w:val="ConsPlusTitlePage"/>
    <w:rsid w:val="00CD00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06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CD006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AA90-E900-4C7E-8F4F-DF011C70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18826</Words>
  <Characters>107313</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Рылова</dc:creator>
  <cp:lastModifiedBy>Наталья Н. Рылова</cp:lastModifiedBy>
  <cp:revision>14</cp:revision>
  <cp:lastPrinted>2018-04-17T07:07:00Z</cp:lastPrinted>
  <dcterms:created xsi:type="dcterms:W3CDTF">2018-04-17T06:41:00Z</dcterms:created>
  <dcterms:modified xsi:type="dcterms:W3CDTF">2018-04-17T07:09:00Z</dcterms:modified>
</cp:coreProperties>
</file>