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DC" w:rsidRDefault="00F467DC" w:rsidP="00F467DC">
      <w:pPr>
        <w:widowControl w:val="0"/>
        <w:tabs>
          <w:tab w:val="left" w:pos="5103"/>
          <w:tab w:val="left" w:pos="5387"/>
          <w:tab w:val="left" w:pos="5670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F467DC" w:rsidRPr="004C2D64" w:rsidRDefault="00F467DC" w:rsidP="00F467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DC" w:rsidRPr="004C2D64" w:rsidRDefault="00F467DC" w:rsidP="00F467DC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F467DC" w:rsidRPr="004C2D64" w:rsidRDefault="00F467DC" w:rsidP="00F467DC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F467DC" w:rsidRPr="004C2D64" w:rsidRDefault="00F467DC" w:rsidP="00F467DC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F467DC" w:rsidRPr="004C2D64" w:rsidRDefault="00F467DC" w:rsidP="00F467DC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30.09.2020г.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685</w:t>
      </w:r>
    </w:p>
    <w:p w:rsidR="00F467DC" w:rsidRPr="004C2D64" w:rsidRDefault="00F467DC" w:rsidP="00F467DC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F467DC" w:rsidRPr="004C2D64" w:rsidRDefault="00F467DC" w:rsidP="00F467DC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F467DC" w:rsidRPr="004C2D64" w:rsidRDefault="00F467DC" w:rsidP="00F467D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F467DC" w:rsidRPr="004C2D64" w:rsidRDefault="00F467DC" w:rsidP="00F467DC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proofErr w:type="gramStart"/>
      <w:r w:rsidRPr="004C2D64">
        <w:rPr>
          <w:rFonts w:eastAsia="Calibri"/>
          <w:sz w:val="28"/>
          <w:szCs w:val="28"/>
          <w:lang w:eastAsia="en-US"/>
        </w:rPr>
        <w:t xml:space="preserve">В соответствии с Паспортом </w:t>
      </w:r>
      <w:r>
        <w:rPr>
          <w:rFonts w:eastAsia="Calibri"/>
          <w:sz w:val="28"/>
          <w:szCs w:val="28"/>
          <w:lang w:eastAsia="en-US"/>
        </w:rPr>
        <w:t>национального прое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та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 Правительства Российской Федерации от 9 февраля 2019 г.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C2D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</w:t>
      </w:r>
      <w:r>
        <w:rPr>
          <w:rFonts w:eastAsia="Calibri"/>
          <w:sz w:val="28"/>
          <w:szCs w:val="28"/>
          <w:lang w:eastAsia="en-US"/>
        </w:rPr>
        <w:t>гов, внутригородских районов»,</w:t>
      </w:r>
      <w:r w:rsidRPr="00C05E2E">
        <w:t xml:space="preserve"> </w:t>
      </w:r>
      <w:r>
        <w:rPr>
          <w:sz w:val="28"/>
          <w:szCs w:val="28"/>
        </w:rPr>
        <w:t xml:space="preserve">итоговым </w:t>
      </w:r>
      <w:r>
        <w:rPr>
          <w:rFonts w:eastAsia="Calibri"/>
          <w:sz w:val="28"/>
          <w:szCs w:val="28"/>
          <w:lang w:eastAsia="en-US"/>
        </w:rPr>
        <w:t xml:space="preserve">протоколом  № 2 от 31.01.2020 г. </w:t>
      </w:r>
      <w:r w:rsidRPr="00190DBD">
        <w:rPr>
          <w:rFonts w:eastAsia="Calibri"/>
          <w:sz w:val="28"/>
          <w:szCs w:val="28"/>
          <w:lang w:eastAsia="en-US"/>
        </w:rPr>
        <w:t>заседания Общественной комиссии, в рамках реализации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программы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 на 2018-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 xml:space="preserve">2024 годы» </w:t>
      </w:r>
      <w:proofErr w:type="gramStart"/>
      <w:r w:rsidRPr="00190DBD">
        <w:rPr>
          <w:rFonts w:eastAsia="Calibri"/>
          <w:sz w:val="28"/>
          <w:szCs w:val="28"/>
          <w:lang w:eastAsia="en-US"/>
        </w:rPr>
        <w:t>об итогах голосования по проектам благоустройства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общественных территорий городского округа Верхотурский, подлежащих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первоочередном порядке благоустройству в соответствии с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программой городского округа Верхотурский «Формирование современной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>городской среды на территории городского округа Верхотурский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BD">
        <w:rPr>
          <w:rFonts w:eastAsia="Calibri"/>
          <w:sz w:val="28"/>
          <w:szCs w:val="28"/>
          <w:lang w:eastAsia="en-US"/>
        </w:rPr>
        <w:t xml:space="preserve"> на 2018-2</w:t>
      </w:r>
      <w:r>
        <w:rPr>
          <w:rFonts w:eastAsia="Calibri"/>
          <w:sz w:val="28"/>
          <w:szCs w:val="28"/>
          <w:lang w:eastAsia="en-US"/>
        </w:rPr>
        <w:t>024 годы»</w:t>
      </w:r>
      <w:r w:rsidRPr="00C05E2E">
        <w:rPr>
          <w:rFonts w:eastAsia="Calibri"/>
          <w:sz w:val="28"/>
          <w:szCs w:val="28"/>
          <w:lang w:eastAsia="en-US"/>
        </w:rPr>
        <w:t>,</w:t>
      </w:r>
      <w:r w:rsidRPr="00900210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06.08.2020 г. № 41</w:t>
      </w:r>
      <w:r w:rsidRPr="001C2569">
        <w:rPr>
          <w:rFonts w:eastAsia="Calibri"/>
          <w:sz w:val="28"/>
          <w:szCs w:val="28"/>
          <w:lang w:eastAsia="en-US"/>
        </w:rPr>
        <w:t xml:space="preserve"> «О внесении изменений в Решение Думы городского округа Верхотурский от 12.12.2019 г. № 33 «О бюджете</w:t>
      </w:r>
      <w:proofErr w:type="gramEnd"/>
      <w:r w:rsidRPr="001C25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C2569">
        <w:rPr>
          <w:rFonts w:eastAsia="Calibri"/>
          <w:sz w:val="28"/>
          <w:szCs w:val="28"/>
          <w:lang w:eastAsia="en-US"/>
        </w:rPr>
        <w:t>городского округа Верхотурский на 2020 год и плановый период 2021 и 2022 годов»,</w:t>
      </w:r>
      <w:r w:rsidRPr="001C2569">
        <w:t xml:space="preserve"> </w:t>
      </w:r>
      <w:r w:rsidRPr="001C2569">
        <w:rPr>
          <w:rFonts w:eastAsia="Calibri"/>
          <w:sz w:val="28"/>
          <w:szCs w:val="28"/>
          <w:lang w:eastAsia="en-US"/>
        </w:rPr>
        <w:t>»,  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09.09.2020 г. № 43</w:t>
      </w:r>
      <w:r w:rsidRPr="001C2569">
        <w:rPr>
          <w:rFonts w:eastAsia="Calibri"/>
          <w:sz w:val="28"/>
          <w:szCs w:val="28"/>
          <w:lang w:eastAsia="en-US"/>
        </w:rPr>
        <w:t xml:space="preserve"> «О </w:t>
      </w:r>
      <w:r w:rsidRPr="001C2569">
        <w:rPr>
          <w:rFonts w:eastAsia="Calibri"/>
          <w:sz w:val="28"/>
          <w:szCs w:val="28"/>
          <w:lang w:eastAsia="en-US"/>
        </w:rPr>
        <w:lastRenderedPageBreak/>
        <w:t>внесении изменений в Решение Думы городского округа Верхотурский от 12.12.2019 г. № 33 «О бюджете городского округа Верхотурский на 2020 год и плановый период 2021 и 2022 годов»,</w:t>
      </w:r>
      <w:r w:rsidRPr="001C2569">
        <w:t xml:space="preserve">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  <w:proofErr w:type="gramEnd"/>
    </w:p>
    <w:p w:rsidR="00F467DC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F467DC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F467DC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F467DC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F467DC" w:rsidRPr="005B7C50" w:rsidTr="00581B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425150,02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139010,2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83128,74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203011,08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112419,2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71153,1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139406,0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10184,14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129221,86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47000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,0 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280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,74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46719,26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124,74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20875,26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2024 – 0,0  тыс. руб., из них: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0,0  тыс. руб.**</w:t>
            </w:r>
          </w:p>
        </w:tc>
      </w:tr>
      <w:tr w:rsidR="00F467DC" w:rsidRPr="005B7C50" w:rsidTr="00581B7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DC" w:rsidRPr="005B7C50" w:rsidRDefault="00F467DC" w:rsidP="00581B77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F467DC" w:rsidRPr="005B7C50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F467DC" w:rsidRPr="000229E6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F467DC" w:rsidRPr="000229E6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F467DC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 w:rsidRPr="00252143">
        <w:rPr>
          <w:rFonts w:eastAsia="Calibri"/>
          <w:sz w:val="28"/>
          <w:szCs w:val="28"/>
          <w:lang w:eastAsia="en-US"/>
        </w:rPr>
        <w:t>план мероприятий по выполнению Муниципальной программы г</w:t>
      </w:r>
      <w:r>
        <w:rPr>
          <w:rFonts w:eastAsia="Calibri"/>
          <w:sz w:val="28"/>
          <w:szCs w:val="28"/>
          <w:lang w:eastAsia="en-US"/>
        </w:rPr>
        <w:t xml:space="preserve">ородского округа Верхотурский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округа Верхотурский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тановлению.</w:t>
      </w: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</w:t>
      </w:r>
      <w:r w:rsidRPr="004C2D64">
        <w:rPr>
          <w:rFonts w:eastAsia="Calibri"/>
          <w:sz w:val="28"/>
          <w:szCs w:val="28"/>
          <w:lang w:eastAsia="en-US"/>
        </w:rPr>
        <w:t>. Контроль  исполнения настоящего постановления оставляю за собой.</w:t>
      </w: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F467DC" w:rsidRPr="004C2D64" w:rsidRDefault="00F467DC" w:rsidP="00F467DC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F467DC" w:rsidP="00F467DC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B5" w:rsidRDefault="00F467DC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5B5" w:rsidRDefault="00F467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D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467DC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F467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F467D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7DC"/>
  </w:style>
  <w:style w:type="paragraph" w:styleId="a6">
    <w:name w:val="Balloon Text"/>
    <w:basedOn w:val="a"/>
    <w:link w:val="a7"/>
    <w:uiPriority w:val="99"/>
    <w:semiHidden/>
    <w:unhideWhenUsed/>
    <w:rsid w:val="00F4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F467D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F467D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7DC"/>
  </w:style>
  <w:style w:type="paragraph" w:styleId="a6">
    <w:name w:val="Balloon Text"/>
    <w:basedOn w:val="a"/>
    <w:link w:val="a7"/>
    <w:uiPriority w:val="99"/>
    <w:semiHidden/>
    <w:unhideWhenUsed/>
    <w:rsid w:val="00F4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2020-10-28T05:29:00Z</dcterms:created>
  <dcterms:modified xsi:type="dcterms:W3CDTF">2020-10-28T05:30:00Z</dcterms:modified>
</cp:coreProperties>
</file>