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B1" w:rsidRPr="00D8103E" w:rsidRDefault="007C418B" w:rsidP="00D810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8103E">
        <w:rPr>
          <w:sz w:val="24"/>
          <w:szCs w:val="24"/>
        </w:rPr>
        <w:t>ПОЛОЖЕНИЕ</w:t>
      </w:r>
    </w:p>
    <w:p w:rsidR="00675CB1" w:rsidRPr="00D8103E" w:rsidRDefault="007C418B" w:rsidP="00D8103E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8103E">
        <w:rPr>
          <w:sz w:val="24"/>
          <w:szCs w:val="24"/>
        </w:rPr>
        <w:t>о проведении Второго Всероссийского правового (юридического) диктанта, посвященного 25-летию Конституции Российской Федерации</w:t>
      </w:r>
    </w:p>
    <w:p w:rsidR="00675CB1" w:rsidRPr="00D8103E" w:rsidRDefault="007C418B" w:rsidP="00D8103E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line="240" w:lineRule="auto"/>
        <w:rPr>
          <w:sz w:val="24"/>
          <w:szCs w:val="24"/>
        </w:rPr>
      </w:pPr>
      <w:r w:rsidRPr="00D8103E">
        <w:rPr>
          <w:sz w:val="24"/>
          <w:szCs w:val="24"/>
        </w:rPr>
        <w:t>Общие положения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580"/>
        <w:rPr>
          <w:sz w:val="24"/>
          <w:szCs w:val="24"/>
        </w:rPr>
      </w:pPr>
      <w:r w:rsidRPr="00D8103E">
        <w:rPr>
          <w:sz w:val="24"/>
          <w:szCs w:val="24"/>
        </w:rPr>
        <w:t>Настоящее Положение определяет порядок и условия проведения Второго Всероссийского правового (юридического) диктанта (далее - Диктант).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6"/>
          <w:tab w:val="left" w:pos="7210"/>
        </w:tabs>
        <w:spacing w:before="0" w:line="240" w:lineRule="auto"/>
        <w:ind w:firstLine="580"/>
        <w:rPr>
          <w:sz w:val="24"/>
          <w:szCs w:val="24"/>
        </w:rPr>
      </w:pPr>
      <w:proofErr w:type="spellStart"/>
      <w:proofErr w:type="gramStart"/>
      <w:r w:rsidRPr="00D8103E">
        <w:rPr>
          <w:sz w:val="24"/>
          <w:szCs w:val="24"/>
        </w:rPr>
        <w:t>Соорганизаторами</w:t>
      </w:r>
      <w:proofErr w:type="spellEnd"/>
      <w:r w:rsidRPr="00D8103E">
        <w:rPr>
          <w:sz w:val="24"/>
          <w:szCs w:val="24"/>
        </w:rPr>
        <w:t xml:space="preserve"> Диктанта являются Общероссийская общественная организация «Ассоциация юристов России» (далее - Ассоциация), Общероссийская общественная организация «Деловая Россия» (далее - Деловая Россия), Федеральное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D8103E">
        <w:rPr>
          <w:sz w:val="24"/>
          <w:szCs w:val="24"/>
        </w:rPr>
        <w:t>Кутафина</w:t>
      </w:r>
      <w:proofErr w:type="spellEnd"/>
      <w:r w:rsidRPr="00D8103E">
        <w:rPr>
          <w:sz w:val="24"/>
          <w:szCs w:val="24"/>
        </w:rPr>
        <w:t xml:space="preserve"> (МГЮА)» (далее - МГЮА), Автономная некоммерческая организация «Агентство стратегических инициатив по продвижению новых проектов» (далее - АСИ) и Уполномоченный при Президенте Российской Федерации по защите прав предпринимателей (далее - Уполномоченный</w:t>
      </w:r>
      <w:proofErr w:type="gramEnd"/>
      <w:r w:rsidRPr="00D8103E">
        <w:rPr>
          <w:sz w:val="24"/>
          <w:szCs w:val="24"/>
        </w:rPr>
        <w:t>). Партнерами Диктанта являются официальное издание Правительства Российской Федерации «Российская газета», Европейская юридическая служба, Некоммерческая организация «Фонд развития моногородов», Федеральное бюджетное образовательное учреждение высшего образования «Российский экономический университет имени Г.В. Плеханова».</w:t>
      </w:r>
      <w:r w:rsidR="00D8103E" w:rsidRPr="00D8103E">
        <w:rPr>
          <w:sz w:val="24"/>
          <w:szCs w:val="24"/>
        </w:rPr>
        <w:t xml:space="preserve"> 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580"/>
        <w:rPr>
          <w:sz w:val="24"/>
          <w:szCs w:val="24"/>
        </w:rPr>
      </w:pPr>
      <w:r w:rsidRPr="00D8103E">
        <w:rPr>
          <w:sz w:val="24"/>
          <w:szCs w:val="24"/>
        </w:rPr>
        <w:t>Общее руководство подготовкой, проведением и подведением итогов Диктанта осуществляет Организационный комитет, оперативное руководство - Рабочая группа. Состав Организационного комитета и Рабочей группы прилагается к настоящему Положению (приложения № 1 и № 2).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580"/>
        <w:rPr>
          <w:sz w:val="24"/>
          <w:szCs w:val="24"/>
        </w:rPr>
      </w:pPr>
      <w:r w:rsidRPr="00D8103E">
        <w:rPr>
          <w:sz w:val="24"/>
          <w:szCs w:val="24"/>
        </w:rPr>
        <w:t>Ответственным исполнителем за организацию, проведение и подведение итогов Диктанта является Организационный комитет, по результатам проведения Диктанта разрабатывающий рекомендации по улучшению качества юридического образования населения России, которые направляются в Министерство просвещения Российской Федерации и Министерство науки и высшего образования Российской Федерации.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2"/>
        </w:tabs>
        <w:spacing w:before="0" w:line="240" w:lineRule="auto"/>
        <w:ind w:firstLine="580"/>
        <w:rPr>
          <w:sz w:val="24"/>
          <w:szCs w:val="24"/>
        </w:rPr>
      </w:pPr>
      <w:r w:rsidRPr="00D8103E">
        <w:rPr>
          <w:sz w:val="24"/>
          <w:szCs w:val="24"/>
        </w:rPr>
        <w:t>Задания Диктанта разрабатываются Рабочей группой. Рабочая группа обеспечивает процесс взаимодействия Организационного комитета с партнерами и вузами, составление перечня партнеров и вузов и регламента работы ответственных лиц, подготовку к проведению Диктанта, всестороннюю информационную и консультативно-методическую помощь.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ind w:firstLine="580"/>
        <w:rPr>
          <w:sz w:val="24"/>
          <w:szCs w:val="24"/>
        </w:rPr>
        <w:sectPr w:rsidR="00675CB1" w:rsidRPr="00D8103E"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878" w:right="1272" w:bottom="1979" w:left="1195" w:header="0" w:footer="3" w:gutter="0"/>
          <w:cols w:space="720"/>
          <w:noEndnote/>
          <w:titlePg/>
          <w:docGrid w:linePitch="360"/>
        </w:sectPr>
      </w:pPr>
      <w:r w:rsidRPr="00D8103E">
        <w:rPr>
          <w:sz w:val="24"/>
          <w:szCs w:val="24"/>
        </w:rPr>
        <w:t>Задания Диктанта проходят обязательную экспертизу, которая осуществляется юристами, имеющими опыт преподавания в высших учебных заведениях. По итогам экспертизы разработчики заданий при необходимости корректируют задания.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83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lastRenderedPageBreak/>
        <w:t>Информационную поддержку оказывают федеральные, региональные и иные СМИ, привлеченные к проведению Диктанта. Главным информационным партнером проекта является официальное издание Правительства Российской Федерации «Российская газета».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88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 xml:space="preserve">Полная информация о Диктанте размещается на сайтах: Ассоциации </w:t>
      </w:r>
      <w:r w:rsidRPr="00D8103E">
        <w:rPr>
          <w:rStyle w:val="1"/>
          <w:sz w:val="24"/>
          <w:szCs w:val="24"/>
        </w:rPr>
        <w:t>http</w:t>
      </w:r>
      <w:r w:rsidRPr="00D8103E">
        <w:rPr>
          <w:rStyle w:val="1"/>
          <w:sz w:val="24"/>
          <w:szCs w:val="24"/>
          <w:lang w:val="ru-RU"/>
        </w:rPr>
        <w:t>;//</w:t>
      </w:r>
      <w:proofErr w:type="spellStart"/>
      <w:r w:rsidRPr="00D8103E">
        <w:rPr>
          <w:rStyle w:val="1"/>
          <w:sz w:val="24"/>
          <w:szCs w:val="24"/>
        </w:rPr>
        <w:t>alrf</w:t>
      </w:r>
      <w:proofErr w:type="spellEnd"/>
      <w:r w:rsidRPr="00D8103E">
        <w:rPr>
          <w:rStyle w:val="1"/>
          <w:sz w:val="24"/>
          <w:szCs w:val="24"/>
          <w:lang w:val="ru-RU"/>
        </w:rPr>
        <w:t>.</w:t>
      </w:r>
      <w:proofErr w:type="spellStart"/>
      <w:r w:rsidRPr="00D8103E">
        <w:rPr>
          <w:rStyle w:val="1"/>
          <w:sz w:val="24"/>
          <w:szCs w:val="24"/>
        </w:rPr>
        <w:t>ru</w:t>
      </w:r>
      <w:proofErr w:type="spellEnd"/>
      <w:r w:rsidRPr="00D8103E">
        <w:rPr>
          <w:rStyle w:val="1"/>
          <w:sz w:val="24"/>
          <w:szCs w:val="24"/>
          <w:lang w:val="ru-RU"/>
        </w:rPr>
        <w:t>/</w:t>
      </w:r>
      <w:r w:rsidRPr="00D8103E">
        <w:rPr>
          <w:sz w:val="24"/>
          <w:szCs w:val="24"/>
        </w:rPr>
        <w:t xml:space="preserve">, МГЮА </w:t>
      </w:r>
      <w:hyperlink r:id="rId11" w:history="1">
        <w:r w:rsidRPr="00D8103E">
          <w:rPr>
            <w:rStyle w:val="a3"/>
            <w:sz w:val="24"/>
            <w:szCs w:val="24"/>
          </w:rPr>
          <w:t>http://www.msal.ru/</w:t>
        </w:r>
      </w:hyperlink>
      <w:r w:rsidRPr="00D8103E">
        <w:rPr>
          <w:rStyle w:val="1"/>
          <w:sz w:val="24"/>
          <w:szCs w:val="24"/>
          <w:lang w:val="ru-RU"/>
        </w:rPr>
        <w:t>.</w:t>
      </w:r>
      <w:r w:rsidRPr="00D8103E">
        <w:rPr>
          <w:sz w:val="24"/>
          <w:szCs w:val="24"/>
        </w:rPr>
        <w:t xml:space="preserve"> Деловой России </w:t>
      </w:r>
      <w:hyperlink r:id="rId12" w:history="1">
        <w:r w:rsidRPr="00D8103E">
          <w:rPr>
            <w:rStyle w:val="a3"/>
            <w:sz w:val="24"/>
            <w:szCs w:val="24"/>
            <w:lang w:val="en-US"/>
          </w:rPr>
          <w:t>https</w:t>
        </w:r>
        <w:r w:rsidRPr="00D8103E">
          <w:rPr>
            <w:rStyle w:val="a3"/>
            <w:sz w:val="24"/>
            <w:szCs w:val="24"/>
          </w:rPr>
          <w:t>://</w:t>
        </w:r>
        <w:r w:rsidRPr="00D8103E">
          <w:rPr>
            <w:rStyle w:val="a3"/>
            <w:sz w:val="24"/>
            <w:szCs w:val="24"/>
            <w:lang w:val="en-US"/>
          </w:rPr>
          <w:t>deloros</w:t>
        </w:r>
        <w:r w:rsidRPr="00D8103E">
          <w:rPr>
            <w:rStyle w:val="a3"/>
            <w:sz w:val="24"/>
            <w:szCs w:val="24"/>
          </w:rPr>
          <w:t>.</w:t>
        </w:r>
        <w:r w:rsidRPr="00D8103E">
          <w:rPr>
            <w:rStyle w:val="a3"/>
            <w:sz w:val="24"/>
            <w:szCs w:val="24"/>
            <w:lang w:val="en-US"/>
          </w:rPr>
          <w:t>ru</w:t>
        </w:r>
        <w:r w:rsidRPr="00D8103E">
          <w:rPr>
            <w:rStyle w:val="a3"/>
            <w:sz w:val="24"/>
            <w:szCs w:val="24"/>
          </w:rPr>
          <w:t>/</w:t>
        </w:r>
      </w:hyperlink>
      <w:r w:rsidRPr="00D8103E">
        <w:rPr>
          <w:sz w:val="24"/>
          <w:szCs w:val="24"/>
        </w:rPr>
        <w:t xml:space="preserve">, АСИ </w:t>
      </w:r>
      <w:hyperlink r:id="rId13" w:history="1">
        <w:r w:rsidRPr="00D8103E">
          <w:rPr>
            <w:rStyle w:val="a3"/>
            <w:sz w:val="24"/>
            <w:szCs w:val="24"/>
            <w:lang w:val="en-US"/>
          </w:rPr>
          <w:t>https</w:t>
        </w:r>
        <w:r w:rsidRPr="00D8103E">
          <w:rPr>
            <w:rStyle w:val="a3"/>
            <w:sz w:val="24"/>
            <w:szCs w:val="24"/>
          </w:rPr>
          <w:t>://</w:t>
        </w:r>
        <w:r w:rsidRPr="00D8103E">
          <w:rPr>
            <w:rStyle w:val="a3"/>
            <w:sz w:val="24"/>
            <w:szCs w:val="24"/>
            <w:lang w:val="en-US"/>
          </w:rPr>
          <w:t>asi</w:t>
        </w:r>
        <w:r w:rsidRPr="00D8103E">
          <w:rPr>
            <w:rStyle w:val="a3"/>
            <w:sz w:val="24"/>
            <w:szCs w:val="24"/>
          </w:rPr>
          <w:t>.</w:t>
        </w:r>
        <w:r w:rsidRPr="00D8103E">
          <w:rPr>
            <w:rStyle w:val="a3"/>
            <w:sz w:val="24"/>
            <w:szCs w:val="24"/>
            <w:lang w:val="en-US"/>
          </w:rPr>
          <w:t>ru</w:t>
        </w:r>
        <w:r w:rsidRPr="00D8103E">
          <w:rPr>
            <w:rStyle w:val="a3"/>
            <w:sz w:val="24"/>
            <w:szCs w:val="24"/>
          </w:rPr>
          <w:t>/</w:t>
        </w:r>
      </w:hyperlink>
      <w:r w:rsidRPr="00D8103E">
        <w:rPr>
          <w:sz w:val="24"/>
          <w:szCs w:val="24"/>
        </w:rPr>
        <w:t xml:space="preserve"> и Уполномоченного </w:t>
      </w:r>
      <w:hyperlink r:id="rId14" w:history="1">
        <w:r w:rsidRPr="00D8103E">
          <w:rPr>
            <w:rStyle w:val="a3"/>
            <w:sz w:val="24"/>
            <w:szCs w:val="24"/>
            <w:lang w:val="en-US"/>
          </w:rPr>
          <w:t>http</w:t>
        </w:r>
        <w:r w:rsidRPr="00D8103E">
          <w:rPr>
            <w:rStyle w:val="a3"/>
            <w:sz w:val="24"/>
            <w:szCs w:val="24"/>
          </w:rPr>
          <w:t>://</w:t>
        </w:r>
        <w:proofErr w:type="spellStart"/>
        <w:r w:rsidRPr="00D8103E">
          <w:rPr>
            <w:rStyle w:val="a3"/>
            <w:sz w:val="24"/>
            <w:szCs w:val="24"/>
            <w:lang w:val="en-US"/>
          </w:rPr>
          <w:t>ombudsmanbiz</w:t>
        </w:r>
        <w:proofErr w:type="spellEnd"/>
        <w:r w:rsidRPr="00D8103E">
          <w:rPr>
            <w:rStyle w:val="a3"/>
            <w:sz w:val="24"/>
            <w:szCs w:val="24"/>
          </w:rPr>
          <w:t>.</w:t>
        </w:r>
        <w:proofErr w:type="spellStart"/>
        <w:r w:rsidRPr="00D8103E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D8103E">
          <w:rPr>
            <w:rStyle w:val="a3"/>
            <w:sz w:val="24"/>
            <w:szCs w:val="24"/>
          </w:rPr>
          <w:t>/</w:t>
        </w:r>
      </w:hyperlink>
      <w:r w:rsidRPr="00D8103E">
        <w:rPr>
          <w:sz w:val="24"/>
          <w:szCs w:val="24"/>
        </w:rPr>
        <w:t>, а также на сайтах партнеров Диктанта.</w:t>
      </w:r>
    </w:p>
    <w:p w:rsidR="00675CB1" w:rsidRPr="00D8103E" w:rsidRDefault="007C418B" w:rsidP="00D810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bookmarkStart w:id="0" w:name="bookmark0"/>
      <w:r w:rsidRPr="00D8103E">
        <w:rPr>
          <w:sz w:val="24"/>
          <w:szCs w:val="24"/>
        </w:rPr>
        <w:t>Цель, задачи и принципы проведения Диктанта</w:t>
      </w:r>
      <w:bookmarkEnd w:id="0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95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Диктант проводится с целью оценки уровня правовой грамотности</w:t>
      </w:r>
    </w:p>
    <w:p w:rsidR="00675CB1" w:rsidRPr="00D8103E" w:rsidRDefault="007C418B" w:rsidP="00D8103E">
      <w:pPr>
        <w:pStyle w:val="21"/>
        <w:shd w:val="clear" w:color="auto" w:fill="auto"/>
        <w:spacing w:before="0" w:line="240" w:lineRule="auto"/>
        <w:rPr>
          <w:sz w:val="24"/>
          <w:szCs w:val="24"/>
        </w:rPr>
      </w:pPr>
      <w:r w:rsidRPr="00D8103E">
        <w:rPr>
          <w:sz w:val="24"/>
          <w:szCs w:val="24"/>
        </w:rPr>
        <w:t>населения.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00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Задачами Диктанта являются: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получение информации об уровне правовой грамотности населения России с учетом его возрастной и социальной структуры;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предоставление возможности участникам Диктанта получить независимую оценку своих знаний в области права;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привлечение внимания средств массовой информации и российского общества к проблеме повышения правовой культуры,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мотивация различных слоев населения к изучению права, знание которого является неотъемлемой составляющей образованного человека;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разработка рекомендаций по улучшению качества юридического</w:t>
      </w:r>
      <w:r w:rsidR="00D8103E" w:rsidRPr="00D8103E">
        <w:rPr>
          <w:sz w:val="24"/>
          <w:szCs w:val="24"/>
        </w:rPr>
        <w:t xml:space="preserve"> </w:t>
      </w:r>
      <w:r w:rsidRPr="00D8103E">
        <w:rPr>
          <w:sz w:val="24"/>
          <w:szCs w:val="24"/>
        </w:rPr>
        <w:t>образования.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Проведение Диктанта основано на следующих принципах: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принцип добровольности участия в написании Диктанта и работе</w:t>
      </w:r>
      <w:r w:rsidR="00D8103E" w:rsidRPr="00D8103E">
        <w:rPr>
          <w:sz w:val="24"/>
          <w:szCs w:val="24"/>
        </w:rPr>
        <w:t xml:space="preserve"> </w:t>
      </w:r>
      <w:r w:rsidRPr="00D8103E">
        <w:rPr>
          <w:sz w:val="24"/>
          <w:szCs w:val="24"/>
        </w:rPr>
        <w:t>по его подготовке и проведению;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принцип открытости - принять участие в написании Диктанта может</w:t>
      </w:r>
      <w:r w:rsidR="00D8103E" w:rsidRPr="00D8103E">
        <w:rPr>
          <w:sz w:val="24"/>
          <w:szCs w:val="24"/>
        </w:rPr>
        <w:t xml:space="preserve"> </w:t>
      </w:r>
      <w:r w:rsidRPr="00D8103E">
        <w:rPr>
          <w:sz w:val="24"/>
          <w:szCs w:val="24"/>
        </w:rPr>
        <w:t>любой желающий гражданин, отвечающий требованиям настоящего Положения;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принцип доступности — участие в Диктанте является бесплатным,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1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принцип единства порядка написания и проверки - Диктант проводится с 3 по 10 декабря 2018 года во всех субъектах Российской Федерации; участники получают одинаковые по уровню задания и одинаковое количество времени на их выполнение; все задания проверяются и оцениваются по единым критериям в автоматическом режиме.</w:t>
      </w:r>
    </w:p>
    <w:p w:rsidR="00675CB1" w:rsidRPr="00D8103E" w:rsidRDefault="007C418B" w:rsidP="00D810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rPr>
          <w:sz w:val="24"/>
          <w:szCs w:val="24"/>
        </w:rPr>
      </w:pPr>
      <w:bookmarkStart w:id="1" w:name="bookmark1"/>
      <w:r w:rsidRPr="00D8103E">
        <w:rPr>
          <w:sz w:val="24"/>
          <w:szCs w:val="24"/>
        </w:rPr>
        <w:t>Участники Диктанта</w:t>
      </w:r>
      <w:bookmarkEnd w:id="1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90"/>
        </w:tabs>
        <w:spacing w:before="0" w:line="240" w:lineRule="auto"/>
        <w:ind w:firstLine="540"/>
        <w:rPr>
          <w:sz w:val="24"/>
          <w:szCs w:val="24"/>
        </w:rPr>
      </w:pPr>
      <w:r w:rsidRPr="00D8103E">
        <w:rPr>
          <w:sz w:val="24"/>
          <w:szCs w:val="24"/>
        </w:rPr>
        <w:t>Участником Диктанта может быть гражданин в возрасте от 14 лет.</w:t>
      </w:r>
    </w:p>
    <w:p w:rsidR="00D8103E" w:rsidRDefault="007C418B" w:rsidP="00D8103E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74"/>
          <w:tab w:val="left" w:pos="1093"/>
        </w:tabs>
        <w:spacing w:before="0" w:line="240" w:lineRule="auto"/>
        <w:rPr>
          <w:sz w:val="24"/>
          <w:szCs w:val="24"/>
        </w:rPr>
      </w:pPr>
      <w:r w:rsidRPr="00D8103E">
        <w:rPr>
          <w:sz w:val="24"/>
          <w:szCs w:val="24"/>
        </w:rPr>
        <w:t xml:space="preserve">Для участия в Диктанте необходимо обратиться </w:t>
      </w:r>
      <w:r w:rsidRPr="00D8103E">
        <w:rPr>
          <w:rStyle w:val="115pt"/>
          <w:sz w:val="24"/>
          <w:szCs w:val="24"/>
        </w:rPr>
        <w:t xml:space="preserve">в </w:t>
      </w:r>
      <w:r w:rsidRPr="00D8103E">
        <w:rPr>
          <w:sz w:val="24"/>
          <w:szCs w:val="24"/>
        </w:rPr>
        <w:t xml:space="preserve">региональное отделение </w:t>
      </w:r>
      <w:proofErr w:type="spellStart"/>
      <w:r w:rsidRPr="00D8103E">
        <w:rPr>
          <w:rStyle w:val="115pt"/>
          <w:sz w:val="24"/>
          <w:szCs w:val="24"/>
        </w:rPr>
        <w:t>соорганизаторов</w:t>
      </w:r>
      <w:proofErr w:type="spellEnd"/>
      <w:r w:rsidRPr="00D8103E">
        <w:rPr>
          <w:rStyle w:val="115pt"/>
          <w:sz w:val="24"/>
          <w:szCs w:val="24"/>
        </w:rPr>
        <w:t xml:space="preserve"> и </w:t>
      </w:r>
      <w:r w:rsidRPr="00D8103E">
        <w:rPr>
          <w:sz w:val="24"/>
          <w:szCs w:val="24"/>
        </w:rPr>
        <w:t xml:space="preserve">партнеров или непосредственно на официальный портал Диктанта, независимо от места жительства (регистрации). Информация об официальном портале Диктанта размещается на сайтах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="00D8103E" w:rsidRPr="00D8103E">
        <w:rPr>
          <w:sz w:val="24"/>
          <w:szCs w:val="24"/>
        </w:rPr>
        <w:t xml:space="preserve"> </w:t>
      </w:r>
      <w:r w:rsidRPr="00D8103E">
        <w:rPr>
          <w:sz w:val="24"/>
          <w:szCs w:val="24"/>
        </w:rPr>
        <w:t>и партнеров.</w:t>
      </w:r>
      <w:bookmarkStart w:id="2" w:name="bookmark2"/>
    </w:p>
    <w:p w:rsidR="00D8103E" w:rsidRDefault="00D8103E" w:rsidP="00D8103E">
      <w:pPr>
        <w:pStyle w:val="21"/>
        <w:keepNext/>
        <w:keepLines/>
        <w:shd w:val="clear" w:color="auto" w:fill="auto"/>
        <w:tabs>
          <w:tab w:val="left" w:pos="274"/>
          <w:tab w:val="left" w:pos="1093"/>
        </w:tabs>
        <w:spacing w:before="0" w:line="240" w:lineRule="auto"/>
        <w:rPr>
          <w:sz w:val="24"/>
          <w:szCs w:val="24"/>
        </w:rPr>
      </w:pPr>
    </w:p>
    <w:p w:rsidR="00675CB1" w:rsidRPr="00D8103E" w:rsidRDefault="00D8103E" w:rsidP="00D8103E">
      <w:pPr>
        <w:pStyle w:val="21"/>
        <w:keepNext/>
        <w:keepLines/>
        <w:shd w:val="clear" w:color="auto" w:fill="auto"/>
        <w:tabs>
          <w:tab w:val="left" w:pos="274"/>
          <w:tab w:val="left" w:pos="1093"/>
        </w:tabs>
        <w:spacing w:before="0" w:line="240" w:lineRule="auto"/>
        <w:jc w:val="center"/>
        <w:rPr>
          <w:b/>
          <w:sz w:val="24"/>
          <w:szCs w:val="24"/>
        </w:rPr>
      </w:pPr>
      <w:r w:rsidRPr="00D8103E">
        <w:rPr>
          <w:b/>
          <w:sz w:val="24"/>
          <w:szCs w:val="24"/>
        </w:rPr>
        <w:t>4.</w:t>
      </w:r>
      <w:r w:rsidR="007C418B" w:rsidRPr="00D8103E">
        <w:rPr>
          <w:b/>
          <w:sz w:val="24"/>
          <w:szCs w:val="24"/>
        </w:rPr>
        <w:t>Региональные площадки</w:t>
      </w:r>
      <w:bookmarkEnd w:id="2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 xml:space="preserve">Региональными площадками проведения Диктанта являются региональные отделения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Диктанта, а также иные организации, давшие на это согласие. Перечень площадок формируется Рабочей группой и утверждается Организационным комитетом не менее чем за 10 (десять) дней до даты проведения Диктанта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2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 xml:space="preserve">Региональные площадки получают от Рабочей группы в период подготовки к проведению Диктанта информационную и </w:t>
      </w:r>
      <w:proofErr w:type="spellStart"/>
      <w:r w:rsidRPr="00D8103E">
        <w:rPr>
          <w:sz w:val="24"/>
          <w:szCs w:val="24"/>
        </w:rPr>
        <w:t>консультативно</w:t>
      </w:r>
      <w:r w:rsidRPr="00D8103E">
        <w:rPr>
          <w:sz w:val="24"/>
          <w:szCs w:val="24"/>
        </w:rPr>
        <w:softHyphen/>
        <w:t>методическую</w:t>
      </w:r>
      <w:proofErr w:type="spellEnd"/>
      <w:r w:rsidRPr="00D8103E">
        <w:rPr>
          <w:sz w:val="24"/>
          <w:szCs w:val="24"/>
        </w:rPr>
        <w:t xml:space="preserve"> помощь, инструкцию по порядку проведения Диктанта.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Региональная площадка берет на себя обязательства по организации и проведению Диктанта, включая: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55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lastRenderedPageBreak/>
        <w:t>предоставление помещений, оборудованных компьютерными местами для участников Диктанта;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46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обеспечение участников компьютерами и канцелярскими принадлежностями (при необходимости) для написания Диктанта;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проведение фот</w:t>
      </w:r>
      <w:proofErr w:type="gramStart"/>
      <w:r w:rsidRPr="00D8103E">
        <w:rPr>
          <w:sz w:val="24"/>
          <w:szCs w:val="24"/>
        </w:rPr>
        <w:t>о-</w:t>
      </w:r>
      <w:proofErr w:type="gramEnd"/>
      <w:r w:rsidRPr="00D8103E">
        <w:rPr>
          <w:sz w:val="24"/>
          <w:szCs w:val="24"/>
        </w:rPr>
        <w:t xml:space="preserve"> и/или видеосъемки Диктанта.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2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Участие образовательных, общественных и иных организаций в проведении Диктанта в качестве региональной площадки осуществляется на добровольной и безвозмездной основе. К работе на региональной площадке при необходимости привлекаются волонтеры. Расходы на использование оргтехники и помещений покрываются из собственных средств организации, на базе которой создается региональная площадка.</w:t>
      </w:r>
    </w:p>
    <w:p w:rsidR="00675CB1" w:rsidRPr="00D8103E" w:rsidRDefault="007C418B" w:rsidP="00D810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before="0" w:after="0" w:line="240" w:lineRule="auto"/>
        <w:rPr>
          <w:sz w:val="24"/>
          <w:szCs w:val="24"/>
        </w:rPr>
      </w:pPr>
      <w:bookmarkStart w:id="3" w:name="bookmark3"/>
      <w:r w:rsidRPr="00D8103E">
        <w:rPr>
          <w:sz w:val="24"/>
          <w:szCs w:val="24"/>
        </w:rPr>
        <w:t>Организация и проведение Диктанта</w:t>
      </w:r>
      <w:bookmarkEnd w:id="3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2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 xml:space="preserve">Диктант проводится с 3 по 10 декабря 2018 года во всех субъектах Российской Федерации. Участники получают одинаковые по уровню сложности задания и одинаковое количество времени на их выполнение. Все задания проверяются и оцениваются по единым критериям в автоматическом режиме. Дата и время проведения Диктанта указываются на официальных сайтах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Диктанта. С 3 по 10 декабря 2018 года Диктант может быть написан в режиме онлайн на официальном портале Диктанта.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7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Очное написание Диктата проводится 7 декабря 2018 года в 12:00 по местному времени. Текст Диктанта включает в себя 30 (тридцать) тестовых заданий на знание юридических понятий и терминов, основ Конституции Российской Федерации, отдельных отраслей права.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75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Общая сумма баллов за Диктант - 100 (сто).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61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Рабочий язык Диктанта - русский.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560"/>
        <w:rPr>
          <w:sz w:val="24"/>
          <w:szCs w:val="24"/>
        </w:rPr>
      </w:pPr>
      <w:r w:rsidRPr="00D8103E">
        <w:rPr>
          <w:sz w:val="24"/>
          <w:szCs w:val="24"/>
        </w:rPr>
        <w:t>Текст Диктанта составляется в трех одинаковых по уровню сложности вариантах. Исключительные права на задания Диктанта принадлежат МГЮА, охраняются в соответствии с положениями части 4 Гражданского кодекса Российской Федерации.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Информация о заданиях Диктанта является конфиденциальной. Каждая региональная площадка назначает лицо, ответственное за конфиденциальность.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57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Перед началом очного этапа Диктанта каждый участник получает доступ к компьютеру для написания Диктанта с заданиями Диктанта. Время выполнения заданий участниками Диктанта - 60 минут. Общее время проведения Диктанта, включая приветственные слова и инструктаж участников, - 1 час 20 минут.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Участники Диктанта выполняют задания лично, без помощи извне. Запрещается выполнять задания коллективно и/или с любой посторонней помощью, пользоватьс</w:t>
      </w:r>
      <w:proofErr w:type="gramStart"/>
      <w:r w:rsidRPr="00D8103E">
        <w:rPr>
          <w:sz w:val="24"/>
          <w:szCs w:val="24"/>
        </w:rPr>
        <w:t>я-</w:t>
      </w:r>
      <w:proofErr w:type="gramEnd"/>
      <w:r w:rsidRPr="00D8103E">
        <w:rPr>
          <w:sz w:val="24"/>
          <w:szCs w:val="24"/>
        </w:rPr>
        <w:t xml:space="preserve"> при выполнении заданий Диктанта книгами, конспектами, сетью «Интернет»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данного пункта организаторы Диктанта оставляют за собой право исключить нарушителя и аннулировать результаты его работы.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038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 xml:space="preserve">Результаты написания Диктанта отдельными участниками, правильные ответы и разбор типичных ошибок публикуются на сайтах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партнеров. Информация о результатах Диктанта также публикуется в СМИ, привлеченных к проведению Диктанта.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Каждой площадке, осуществляющей проведение Диктанта, вручается Благодарственное письмо.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225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Каждому участнику вручается сертификат об участии в Диктанте.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 xml:space="preserve">По результатам проведения Диктанта Организационным комитетом формируется аналитический отчет, в рамках которого будет дана оценка уровня правовой </w:t>
      </w:r>
      <w:r w:rsidRPr="00D8103E">
        <w:rPr>
          <w:sz w:val="24"/>
          <w:szCs w:val="24"/>
        </w:rPr>
        <w:lastRenderedPageBreak/>
        <w:t>грамотности населения России в целом и его отдельных групп, оценка результатов проведения Диктанта в субъектах Российской Федерации, по результатам которых организаторами будут сформулированы рекомендации по совершенствованию образовательных программ.</w:t>
      </w:r>
    </w:p>
    <w:p w:rsidR="00675CB1" w:rsidRPr="00D8103E" w:rsidRDefault="007C418B" w:rsidP="00D8103E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bookmarkStart w:id="4" w:name="bookmark4"/>
      <w:r w:rsidRPr="00D8103E">
        <w:rPr>
          <w:sz w:val="24"/>
          <w:szCs w:val="24"/>
        </w:rPr>
        <w:t>Организация работы со СМИ</w:t>
      </w:r>
      <w:bookmarkEnd w:id="4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 xml:space="preserve">Рабочая группа представителей пресс-служб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проведения Диктанта утверждает план-график работы со СМИ и общественностью, включающий: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 xml:space="preserve">анонс подписания соглашения между </w:t>
      </w:r>
      <w:proofErr w:type="spellStart"/>
      <w:r w:rsidRPr="00D8103E">
        <w:rPr>
          <w:sz w:val="24"/>
          <w:szCs w:val="24"/>
        </w:rPr>
        <w:t>соорганизаторами</w:t>
      </w:r>
      <w:proofErr w:type="spellEnd"/>
      <w:r w:rsidRPr="00D8103E">
        <w:rPr>
          <w:sz w:val="24"/>
          <w:szCs w:val="24"/>
        </w:rPr>
        <w:t xml:space="preserve"> и партнерами проведения Диктанта;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пресс-релиз о начале проведения Диктанта со ссылкой на сайт и общей информацией о проекте;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ежедневные пресс-релизы о ходе Диктанта и предварительных итогах (с 3 по 7 декабря 2018 года);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600"/>
        <w:rPr>
          <w:sz w:val="24"/>
          <w:szCs w:val="24"/>
        </w:rPr>
      </w:pPr>
      <w:r w:rsidRPr="00D8103E">
        <w:rPr>
          <w:sz w:val="24"/>
          <w:szCs w:val="24"/>
        </w:rPr>
        <w:t>анонс итоговой пресс-конференции;</w:t>
      </w:r>
    </w:p>
    <w:p w:rsid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 xml:space="preserve">создание и продвижение аккаунтов Диктанта в социальных сетях (ВК, </w:t>
      </w:r>
      <w:r w:rsidRPr="00D8103E">
        <w:rPr>
          <w:sz w:val="24"/>
          <w:szCs w:val="24"/>
          <w:lang w:val="en-US"/>
        </w:rPr>
        <w:t>FB</w:t>
      </w:r>
      <w:r w:rsidRPr="00D8103E">
        <w:rPr>
          <w:sz w:val="24"/>
          <w:szCs w:val="24"/>
        </w:rPr>
        <w:t xml:space="preserve">, </w:t>
      </w:r>
      <w:proofErr w:type="spellStart"/>
      <w:r w:rsidRPr="00D8103E">
        <w:rPr>
          <w:sz w:val="24"/>
          <w:szCs w:val="24"/>
          <w:lang w:val="en-US"/>
        </w:rPr>
        <w:t>Instagram</w:t>
      </w:r>
      <w:proofErr w:type="spellEnd"/>
      <w:r w:rsidRPr="00D8103E">
        <w:rPr>
          <w:sz w:val="24"/>
          <w:szCs w:val="24"/>
        </w:rPr>
        <w:t>);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>разработку и утверждение контент-плана аккаунт</w:t>
      </w:r>
      <w:r w:rsidR="00D8103E">
        <w:rPr>
          <w:sz w:val="24"/>
          <w:szCs w:val="24"/>
        </w:rPr>
        <w:t>ов Диктанта в социальных сетях;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60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>обеспечение возможности предварительной регистрации и подписки на новости о Диктанте на сайте;</w:t>
      </w:r>
    </w:p>
    <w:p w:rsidR="00675CB1" w:rsidRPr="00D8103E" w:rsidRDefault="007C418B" w:rsidP="00D8103E">
      <w:pPr>
        <w:pStyle w:val="21"/>
        <w:numPr>
          <w:ilvl w:val="0"/>
          <w:numId w:val="2"/>
        </w:numPr>
        <w:shd w:val="clear" w:color="auto" w:fill="auto"/>
        <w:tabs>
          <w:tab w:val="left" w:pos="855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>рассылку уведомлений для подписчиков (о времени, оставшемся до проведения Диктанта / на проведение Диктанта, а также рекомендуемой литературе или видеоматериалов для подготовки).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82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 xml:space="preserve">Информационное партнерство с медиа-холдингами федерального и регионального уровня устанавливается путем направления совместных писем за подписью руководителей организаций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проведения Диктанта.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67"/>
        </w:tabs>
        <w:spacing w:before="0" w:line="240" w:lineRule="auto"/>
        <w:ind w:firstLine="680"/>
        <w:rPr>
          <w:sz w:val="24"/>
          <w:szCs w:val="24"/>
        </w:rPr>
      </w:pPr>
      <w:proofErr w:type="gramStart"/>
      <w:r w:rsidRPr="00D8103E">
        <w:rPr>
          <w:sz w:val="24"/>
          <w:szCs w:val="24"/>
        </w:rPr>
        <w:t xml:space="preserve">Пресс-релизы готовятся Рабочей группой и рассылаются по собственным базам СМИ пресс-службами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в заранее установленные время и дату.</w:t>
      </w:r>
      <w:proofErr w:type="gramEnd"/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77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>Копии пресс-релизов и новостей о Диктанте направляются в пресс- службы администраций субъектов Российской Федерации с предложением дальнейшего распространения по региональным базам СМИ.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86"/>
        </w:tabs>
        <w:spacing w:before="0" w:line="240" w:lineRule="auto"/>
        <w:ind w:firstLine="680"/>
        <w:rPr>
          <w:sz w:val="24"/>
          <w:szCs w:val="24"/>
        </w:rPr>
      </w:pPr>
      <w:r w:rsidRPr="00D8103E">
        <w:rPr>
          <w:sz w:val="24"/>
          <w:szCs w:val="24"/>
        </w:rPr>
        <w:t xml:space="preserve">Для рассылки пресс-релизов используется общий бланк, содержащий логотипы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партнеров, а также единый текст, согласованный представителями пресс-служб.</w:t>
      </w:r>
    </w:p>
    <w:p w:rsidR="00675CB1" w:rsidRPr="00D8103E" w:rsidRDefault="007C418B" w:rsidP="00D8103E">
      <w:pPr>
        <w:pStyle w:val="21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240" w:lineRule="auto"/>
        <w:ind w:firstLine="680"/>
        <w:rPr>
          <w:sz w:val="24"/>
          <w:szCs w:val="24"/>
        </w:rPr>
        <w:sectPr w:rsidR="00675CB1" w:rsidRPr="00D8103E">
          <w:footerReference w:type="default" r:id="rId15"/>
          <w:headerReference w:type="first" r:id="rId16"/>
          <w:pgSz w:w="11909" w:h="16838"/>
          <w:pgMar w:top="1194" w:right="1188" w:bottom="1435" w:left="1217" w:header="0" w:footer="3" w:gutter="0"/>
          <w:cols w:space="720"/>
          <w:noEndnote/>
          <w:titlePg/>
          <w:docGrid w:linePitch="360"/>
        </w:sectPr>
      </w:pPr>
      <w:r w:rsidRPr="00D8103E">
        <w:rPr>
          <w:sz w:val="24"/>
          <w:szCs w:val="24"/>
        </w:rPr>
        <w:t xml:space="preserve">Работа в субъектах Российской Федерации осуществляется силами региональных отделений </w:t>
      </w:r>
      <w:proofErr w:type="spellStart"/>
      <w:r w:rsidRPr="00D8103E">
        <w:rPr>
          <w:sz w:val="24"/>
          <w:szCs w:val="24"/>
        </w:rPr>
        <w:t>соорганизаторов</w:t>
      </w:r>
      <w:proofErr w:type="spellEnd"/>
      <w:r w:rsidRPr="00D8103E">
        <w:rPr>
          <w:sz w:val="24"/>
          <w:szCs w:val="24"/>
        </w:rPr>
        <w:t xml:space="preserve"> и партнеров проведения Диктанта на условиях согласования публичных активностей и информационных сообщений с пресс-службами центральных аппаратов.</w:t>
      </w: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75CB1" w:rsidRPr="00D8103E" w:rsidRDefault="007C418B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D8103E">
        <w:rPr>
          <w:sz w:val="24"/>
          <w:szCs w:val="24"/>
        </w:rPr>
        <w:lastRenderedPageBreak/>
        <w:t>Приложение № 1</w:t>
      </w:r>
    </w:p>
    <w:p w:rsid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675CB1" w:rsidRDefault="007C418B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8103E">
        <w:rPr>
          <w:sz w:val="24"/>
          <w:szCs w:val="24"/>
        </w:rPr>
        <w:t>Всероссийского правового (юридического) диктанта</w:t>
      </w:r>
    </w:p>
    <w:p w:rsid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D8103E" w:rsidRP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675CB1" w:rsidRPr="00D8103E" w:rsidRDefault="007C418B" w:rsidP="00D8103E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D8103E">
        <w:rPr>
          <w:sz w:val="24"/>
          <w:szCs w:val="24"/>
        </w:rPr>
        <w:t>Состав Организационного комитета</w:t>
      </w:r>
    </w:p>
    <w:p w:rsidR="00675CB1" w:rsidRPr="00D8103E" w:rsidRDefault="007C418B" w:rsidP="00D8103E">
      <w:pPr>
        <w:pStyle w:val="40"/>
        <w:numPr>
          <w:ilvl w:val="0"/>
          <w:numId w:val="3"/>
        </w:numPr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8103E">
        <w:rPr>
          <w:sz w:val="24"/>
          <w:szCs w:val="24"/>
        </w:rPr>
        <w:t>Блажеев</w:t>
      </w:r>
      <w:proofErr w:type="spellEnd"/>
      <w:r w:rsidRPr="00D8103E">
        <w:rPr>
          <w:sz w:val="24"/>
          <w:szCs w:val="24"/>
        </w:rPr>
        <w:t xml:space="preserve"> Виктор Владимирович - ректор Московского государственного юридического университета имени</w:t>
      </w:r>
    </w:p>
    <w:p w:rsidR="00675CB1" w:rsidRPr="00D8103E" w:rsidRDefault="007C418B" w:rsidP="00D8103E">
      <w:pPr>
        <w:pStyle w:val="40"/>
        <w:shd w:val="clear" w:color="auto" w:fill="auto"/>
        <w:tabs>
          <w:tab w:val="left" w:pos="667"/>
          <w:tab w:val="left" w:pos="1008"/>
        </w:tabs>
        <w:spacing w:before="0" w:after="0" w:line="240" w:lineRule="auto"/>
        <w:ind w:firstLine="0"/>
        <w:rPr>
          <w:sz w:val="24"/>
          <w:szCs w:val="24"/>
        </w:rPr>
      </w:pPr>
      <w:r w:rsidRPr="00D8103E">
        <w:rPr>
          <w:sz w:val="24"/>
          <w:szCs w:val="24"/>
        </w:rPr>
        <w:t xml:space="preserve">О.Е. </w:t>
      </w:r>
      <w:proofErr w:type="spellStart"/>
      <w:r w:rsidRPr="00D8103E">
        <w:rPr>
          <w:sz w:val="24"/>
          <w:szCs w:val="24"/>
        </w:rPr>
        <w:t>Кутафина</w:t>
      </w:r>
      <w:proofErr w:type="spellEnd"/>
      <w:r w:rsidRPr="00D8103E">
        <w:rPr>
          <w:sz w:val="24"/>
          <w:szCs w:val="24"/>
        </w:rPr>
        <w:t xml:space="preserve"> (МГЮА).</w:t>
      </w:r>
    </w:p>
    <w:p w:rsidR="00675CB1" w:rsidRPr="00D8103E" w:rsidRDefault="007C418B" w:rsidP="00D8103E">
      <w:pPr>
        <w:pStyle w:val="4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Груздев Владимир Сергеевич - председатель Правления Ассоциации юристов России.</w:t>
      </w:r>
    </w:p>
    <w:p w:rsidR="00675CB1" w:rsidRPr="00D8103E" w:rsidRDefault="007C418B" w:rsidP="00D8103E">
      <w:pPr>
        <w:pStyle w:val="40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Назаров Андрей Геннадьевич - сопредседатель «Деловой России».</w:t>
      </w:r>
    </w:p>
    <w:p w:rsidR="00675CB1" w:rsidRPr="00D8103E" w:rsidRDefault="007C418B" w:rsidP="00D8103E">
      <w:pPr>
        <w:pStyle w:val="40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Титов Борис Юрьевич - уполномоченный при Президенте Российской Федерации по защите прав предпринимателей.</w:t>
      </w:r>
    </w:p>
    <w:p w:rsidR="00675CB1" w:rsidRPr="00D8103E" w:rsidRDefault="007C418B" w:rsidP="00D8103E">
      <w:pPr>
        <w:pStyle w:val="40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4"/>
          <w:szCs w:val="24"/>
        </w:rPr>
        <w:sectPr w:rsidR="00675CB1" w:rsidRPr="00D8103E">
          <w:type w:val="continuous"/>
          <w:pgSz w:w="11909" w:h="16838"/>
          <w:pgMar w:top="911" w:right="1716" w:bottom="8893" w:left="1716" w:header="0" w:footer="3" w:gutter="0"/>
          <w:cols w:space="720"/>
          <w:noEndnote/>
          <w:docGrid w:linePitch="360"/>
        </w:sectPr>
      </w:pPr>
      <w:proofErr w:type="spellStart"/>
      <w:r w:rsidRPr="00D8103E">
        <w:rPr>
          <w:sz w:val="24"/>
          <w:szCs w:val="24"/>
        </w:rPr>
        <w:t>Чупшева</w:t>
      </w:r>
      <w:proofErr w:type="spellEnd"/>
      <w:r w:rsidRPr="00D8103E">
        <w:rPr>
          <w:sz w:val="24"/>
          <w:szCs w:val="24"/>
        </w:rPr>
        <w:t xml:space="preserve"> Светлана Витальевна - генеральный директор АНО «Агентство стратегический инициатив по продвижению новых проектов».</w:t>
      </w: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D8103E" w:rsidRDefault="00D8103E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675CB1" w:rsidRPr="00D8103E" w:rsidRDefault="007C418B" w:rsidP="00D8103E">
      <w:pPr>
        <w:pStyle w:val="20"/>
        <w:shd w:val="clear" w:color="auto" w:fill="auto"/>
        <w:spacing w:line="240" w:lineRule="auto"/>
        <w:jc w:val="right"/>
        <w:rPr>
          <w:sz w:val="24"/>
          <w:szCs w:val="24"/>
        </w:rPr>
      </w:pPr>
      <w:r w:rsidRPr="00D8103E">
        <w:rPr>
          <w:sz w:val="24"/>
          <w:szCs w:val="24"/>
        </w:rPr>
        <w:t>Приложение № 2</w:t>
      </w:r>
    </w:p>
    <w:p w:rsid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 проведении</w:t>
      </w:r>
    </w:p>
    <w:p w:rsidR="00675CB1" w:rsidRDefault="007C418B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D8103E">
        <w:rPr>
          <w:sz w:val="24"/>
          <w:szCs w:val="24"/>
        </w:rPr>
        <w:t>Всероссийского правового (юридического) диктанта</w:t>
      </w:r>
    </w:p>
    <w:p w:rsid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D8103E" w:rsidRPr="00D8103E" w:rsidRDefault="00D8103E" w:rsidP="00D8103E">
      <w:pPr>
        <w:pStyle w:val="21"/>
        <w:shd w:val="clear" w:color="auto" w:fill="auto"/>
        <w:spacing w:before="0" w:line="240" w:lineRule="auto"/>
        <w:jc w:val="right"/>
        <w:rPr>
          <w:sz w:val="24"/>
          <w:szCs w:val="24"/>
        </w:rPr>
      </w:pPr>
      <w:bookmarkStart w:id="5" w:name="_GoBack"/>
      <w:bookmarkEnd w:id="5"/>
    </w:p>
    <w:p w:rsidR="00675CB1" w:rsidRPr="00D8103E" w:rsidRDefault="007C418B" w:rsidP="00D8103E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r w:rsidRPr="00D8103E">
        <w:rPr>
          <w:sz w:val="24"/>
          <w:szCs w:val="24"/>
        </w:rPr>
        <w:t>Состав Рабочей группы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Александров Станислав Витальевич - исполнительный директор - руководитель Аппарата, член Правления Ассоциации юристов России.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8103E">
        <w:rPr>
          <w:sz w:val="24"/>
          <w:szCs w:val="24"/>
        </w:rPr>
        <w:t>Гринь</w:t>
      </w:r>
      <w:proofErr w:type="spellEnd"/>
      <w:r w:rsidRPr="00D8103E">
        <w:rPr>
          <w:sz w:val="24"/>
          <w:szCs w:val="24"/>
        </w:rPr>
        <w:t xml:space="preserve"> Олег Сергеевич - директор Центра мониторинга законодательства и </w:t>
      </w:r>
      <w:proofErr w:type="spellStart"/>
      <w:r w:rsidRPr="00D8103E">
        <w:rPr>
          <w:sz w:val="24"/>
          <w:szCs w:val="24"/>
        </w:rPr>
        <w:t>правоприменения</w:t>
      </w:r>
      <w:proofErr w:type="spellEnd"/>
      <w:r w:rsidRPr="00D8103E">
        <w:rPr>
          <w:sz w:val="24"/>
          <w:szCs w:val="24"/>
        </w:rPr>
        <w:t xml:space="preserve"> МГЮА.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Зырянова Анастасия Владимировна - заместитель директора направления «Социальные проекты» АНО «Агентство стратегических инициатив по продвижению новых проектов».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8103E">
        <w:rPr>
          <w:sz w:val="24"/>
          <w:szCs w:val="24"/>
        </w:rPr>
        <w:t>Бинда</w:t>
      </w:r>
      <w:proofErr w:type="spellEnd"/>
      <w:r w:rsidRPr="00D8103E">
        <w:rPr>
          <w:sz w:val="24"/>
          <w:szCs w:val="24"/>
        </w:rPr>
        <w:t xml:space="preserve"> Ольга Александровна - заместитель исполнительного директора - руководителя Аппарата Ассоциации юристов России.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Назаров Алан Альбертович - главный советник Ассоциации юристов России.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Новиков Евгений Валерьевич — руководитель Департамента по связям с общественностью «Деловой России».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51"/>
        </w:tabs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D8103E">
        <w:rPr>
          <w:sz w:val="24"/>
          <w:szCs w:val="24"/>
        </w:rPr>
        <w:t>Синюков</w:t>
      </w:r>
      <w:proofErr w:type="spellEnd"/>
      <w:r w:rsidRPr="00D8103E">
        <w:rPr>
          <w:sz w:val="24"/>
          <w:szCs w:val="24"/>
        </w:rPr>
        <w:t xml:space="preserve"> Владимир Николаевич - проректор по научной работе Московского государственного юридического университета имени О.Е. </w:t>
      </w:r>
      <w:proofErr w:type="spellStart"/>
      <w:r w:rsidRPr="00D8103E">
        <w:rPr>
          <w:sz w:val="24"/>
          <w:szCs w:val="24"/>
        </w:rPr>
        <w:t>Кутафина</w:t>
      </w:r>
      <w:proofErr w:type="spellEnd"/>
      <w:r w:rsidRPr="00D8103E">
        <w:rPr>
          <w:sz w:val="24"/>
          <w:szCs w:val="24"/>
        </w:rPr>
        <w:t xml:space="preserve"> (МГЮА).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Солдатова Наталья Петровна - руководитель проекта, пресс- служба АНО «Агентство стратегических инициатив по продвижению новых проектов».</w:t>
      </w:r>
    </w:p>
    <w:p w:rsidR="00675CB1" w:rsidRPr="00D8103E" w:rsidRDefault="007C418B" w:rsidP="00D8103E">
      <w:pPr>
        <w:pStyle w:val="40"/>
        <w:numPr>
          <w:ilvl w:val="0"/>
          <w:numId w:val="4"/>
        </w:numPr>
        <w:shd w:val="clear" w:color="auto" w:fill="auto"/>
        <w:tabs>
          <w:tab w:val="left" w:pos="356"/>
        </w:tabs>
        <w:spacing w:before="0" w:after="0" w:line="240" w:lineRule="auto"/>
        <w:jc w:val="both"/>
        <w:rPr>
          <w:sz w:val="24"/>
          <w:szCs w:val="24"/>
        </w:rPr>
      </w:pPr>
      <w:r w:rsidRPr="00D8103E">
        <w:rPr>
          <w:sz w:val="24"/>
          <w:szCs w:val="24"/>
        </w:rPr>
        <w:t>Фадина Наталья Сергеевна - руководитель Пресс-службы Московского регионального отделения «Деловой России».</w:t>
      </w:r>
    </w:p>
    <w:sectPr w:rsidR="00675CB1" w:rsidRPr="00D8103E">
      <w:type w:val="continuous"/>
      <w:pgSz w:w="11909" w:h="16838"/>
      <w:pgMar w:top="906" w:right="1423" w:bottom="4967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4A" w:rsidRDefault="00F8104A">
      <w:r>
        <w:separator/>
      </w:r>
    </w:p>
  </w:endnote>
  <w:endnote w:type="continuationSeparator" w:id="0">
    <w:p w:rsidR="00F8104A" w:rsidRDefault="00F8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1" w:rsidRDefault="00CA4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817855F" wp14:editId="19646D59">
              <wp:simplePos x="0" y="0"/>
              <wp:positionH relativeFrom="page">
                <wp:posOffset>3799205</wp:posOffset>
              </wp:positionH>
              <wp:positionV relativeFrom="page">
                <wp:posOffset>9905365</wp:posOffset>
              </wp:positionV>
              <wp:extent cx="86360" cy="196850"/>
              <wp:effectExtent l="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B1" w:rsidRDefault="007C41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103E" w:rsidRPr="00D8103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15pt;margin-top:779.95pt;width:6.8pt;height:15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4F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" filled="f" stroked="f">
              <v:textbox style="mso-fit-shape-to-text:t" inset="0,0,0,0">
                <w:txbxContent>
                  <w:p w:rsidR="00675CB1" w:rsidRDefault="007C41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103E" w:rsidRPr="00D8103E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1" w:rsidRDefault="00CA4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4E8A095" wp14:editId="5B6532B1">
              <wp:simplePos x="0" y="0"/>
              <wp:positionH relativeFrom="page">
                <wp:posOffset>3721735</wp:posOffset>
              </wp:positionH>
              <wp:positionV relativeFrom="page">
                <wp:posOffset>9836785</wp:posOffset>
              </wp:positionV>
              <wp:extent cx="86360" cy="196850"/>
              <wp:effectExtent l="0" t="0" r="444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B1" w:rsidRDefault="007C41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103E" w:rsidRPr="00D8103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05pt;margin-top:774.55pt;width:6.8pt;height:15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2lrQIAAKw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" filled="f" stroked="f">
              <v:textbox style="mso-fit-shape-to-text:t" inset="0,0,0,0">
                <w:txbxContent>
                  <w:p w:rsidR="00675CB1" w:rsidRDefault="007C41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103E" w:rsidRPr="00D8103E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1" w:rsidRDefault="00CA4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45010540" wp14:editId="53334097">
              <wp:simplePos x="0" y="0"/>
              <wp:positionH relativeFrom="page">
                <wp:posOffset>3724910</wp:posOffset>
              </wp:positionH>
              <wp:positionV relativeFrom="page">
                <wp:posOffset>10069195</wp:posOffset>
              </wp:positionV>
              <wp:extent cx="86360" cy="196850"/>
              <wp:effectExtent l="635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B1" w:rsidRDefault="007C41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8103E" w:rsidRPr="00D8103E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93.3pt;margin-top:792.85pt;width:6.8pt;height:1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TCrQIAAKw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" filled="f" stroked="f">
              <v:textbox style="mso-fit-shape-to-text:t" inset="0,0,0,0">
                <w:txbxContent>
                  <w:p w:rsidR="00675CB1" w:rsidRDefault="007C41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8103E" w:rsidRPr="00D8103E">
                      <w:rPr>
                        <w:rStyle w:val="a6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4A" w:rsidRDefault="00F8104A"/>
  </w:footnote>
  <w:footnote w:type="continuationSeparator" w:id="0">
    <w:p w:rsidR="00F8104A" w:rsidRDefault="00F810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1" w:rsidRDefault="00CA4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CC3AF06" wp14:editId="3A1E3BCB">
              <wp:simplePos x="0" y="0"/>
              <wp:positionH relativeFrom="page">
                <wp:posOffset>5480050</wp:posOffset>
              </wp:positionH>
              <wp:positionV relativeFrom="page">
                <wp:posOffset>732790</wp:posOffset>
              </wp:positionV>
              <wp:extent cx="1327785" cy="196850"/>
              <wp:effectExtent l="3175" t="0" r="127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B1" w:rsidRDefault="007C41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Приложение №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31.5pt;margin-top:57.7pt;width:104.55pt;height:15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RmrgIAAK4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" filled="f" stroked="f">
              <v:textbox style="mso-fit-shape-to-text:t" inset="0,0,0,0">
                <w:txbxContent>
                  <w:p w:rsidR="00675CB1" w:rsidRDefault="007C41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Приложение №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B1" w:rsidRDefault="00CA4A5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041C09C" wp14:editId="2587261F">
              <wp:simplePos x="0" y="0"/>
              <wp:positionH relativeFrom="page">
                <wp:posOffset>3009900</wp:posOffset>
              </wp:positionH>
              <wp:positionV relativeFrom="page">
                <wp:posOffset>643255</wp:posOffset>
              </wp:positionV>
              <wp:extent cx="20320" cy="85090"/>
              <wp:effectExtent l="0" t="0" r="381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CB1" w:rsidRDefault="007C418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Impact55pt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37pt;margin-top:50.65pt;width:1.6pt;height:6.7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" filled="f" stroked="f">
              <v:textbox style="mso-fit-shape-to-text:t" inset="0,0,0,0">
                <w:txbxContent>
                  <w:p w:rsidR="00675CB1" w:rsidRDefault="007C418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Impact55pt"/>
                        <w:lang w:val="en-US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828"/>
    <w:multiLevelType w:val="multilevel"/>
    <w:tmpl w:val="16A4F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74157"/>
    <w:multiLevelType w:val="multilevel"/>
    <w:tmpl w:val="AB765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F03AD"/>
    <w:multiLevelType w:val="multilevel"/>
    <w:tmpl w:val="64FEF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05125"/>
    <w:multiLevelType w:val="multilevel"/>
    <w:tmpl w:val="9E9AE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B1"/>
    <w:rsid w:val="00675CB1"/>
    <w:rsid w:val="007C418B"/>
    <w:rsid w:val="00CA4A57"/>
    <w:rsid w:val="00D8103E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Impact55pt">
    <w:name w:val="Колонтитул + Impact;5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  <w:ind w:hanging="340"/>
    </w:pPr>
    <w:rPr>
      <w:rFonts w:ascii="Times New Roman" w:eastAsia="Times New Roman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Impact55pt">
    <w:name w:val="Колонтитул + Impact;5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20" w:line="0" w:lineRule="atLeast"/>
    </w:pPr>
    <w:rPr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0" w:line="0" w:lineRule="atLeast"/>
      <w:ind w:hanging="34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si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eloro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a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ombudsmanbi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dcterms:created xsi:type="dcterms:W3CDTF">2018-11-23T06:53:00Z</dcterms:created>
  <dcterms:modified xsi:type="dcterms:W3CDTF">2018-11-23T10:29:00Z</dcterms:modified>
</cp:coreProperties>
</file>