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74" w:rsidRPr="004D5779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1B74" w:rsidRPr="004D5779" w:rsidTr="00726BFE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331B74" w:rsidRPr="00A63DCD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331B74" w:rsidRPr="00892561" w:rsidRDefault="00331B74" w:rsidP="00331B74">
            <w:pPr>
              <w:pStyle w:val="a3"/>
              <w:rPr>
                <w:sz w:val="24"/>
                <w:szCs w:val="24"/>
              </w:rPr>
            </w:pPr>
            <w:r w:rsidRPr="00A63DCD">
              <w:t>(</w:t>
            </w:r>
            <w:r w:rsidRPr="00892561">
              <w:rPr>
                <w:sz w:val="24"/>
                <w:szCs w:val="24"/>
              </w:rPr>
              <w:t xml:space="preserve">вид, сфера муниципального регулирования проекта нормативного правового акта или его отдельных положений, наименование): </w:t>
            </w:r>
          </w:p>
          <w:p w:rsidR="00331B74" w:rsidRPr="00A63DCD" w:rsidRDefault="00295065" w:rsidP="00295065">
            <w:pPr>
              <w:pStyle w:val="ConsPlusNormal"/>
              <w:jc w:val="both"/>
            </w:pPr>
            <w:r w:rsidRP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Администрации городского округа Верхотурский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Порядка 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31B74" w:rsidRPr="00A92DF6" w:rsidTr="00726BFE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331B74" w:rsidRPr="00347A5F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331B74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>
              <w:t xml:space="preserve"> </w:t>
            </w:r>
          </w:p>
          <w:p w:rsidR="00331B74" w:rsidRPr="00347A5F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331B74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317D57" w:rsidRPr="00892561" w:rsidRDefault="00295065" w:rsidP="00726BF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Нарсеева Елена Николаевна</w:t>
            </w:r>
          </w:p>
          <w:p w:rsidR="00331B74" w:rsidRPr="00026583" w:rsidRDefault="00331B74" w:rsidP="00726BF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>
              <w:t xml:space="preserve"> </w:t>
            </w:r>
            <w:r w:rsidR="00295065">
              <w:rPr>
                <w:b/>
                <w:i/>
              </w:rPr>
              <w:t>председатель</w:t>
            </w:r>
            <w:r>
              <w:rPr>
                <w:b/>
                <w:i/>
              </w:rPr>
              <w:t xml:space="preserve"> комитета экономики и планирования Администрации городского округа Верхотурский</w:t>
            </w:r>
          </w:p>
          <w:p w:rsidR="00331B74" w:rsidRPr="00026583" w:rsidRDefault="00331B74" w:rsidP="00726BF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Тел: </w:t>
            </w:r>
            <w:r w:rsidRPr="00DE02BA">
              <w:rPr>
                <w:b/>
                <w:i/>
              </w:rPr>
              <w:t>8(34389)2-</w:t>
            </w:r>
            <w:r w:rsidR="00317D57">
              <w:rPr>
                <w:b/>
                <w:i/>
              </w:rPr>
              <w:t>26</w:t>
            </w:r>
            <w:r w:rsidRPr="00DE02BA">
              <w:rPr>
                <w:b/>
                <w:i/>
              </w:rPr>
              <w:t>-</w:t>
            </w:r>
            <w:r w:rsidR="00317D57">
              <w:rPr>
                <w:b/>
                <w:i/>
              </w:rPr>
              <w:t>85</w:t>
            </w:r>
          </w:p>
          <w:p w:rsidR="00331B74" w:rsidRPr="00DE02BA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>
              <w:t xml:space="preserve"> </w:t>
            </w:r>
            <w:proofErr w:type="spellStart"/>
            <w:r w:rsidR="00295065" w:rsidRPr="00295065">
              <w:rPr>
                <w:b/>
                <w:i/>
                <w:lang w:val="en-US"/>
              </w:rPr>
              <w:t>enn</w:t>
            </w:r>
            <w:r w:rsidRPr="00295065">
              <w:rPr>
                <w:b/>
                <w:i/>
                <w:lang w:val="en-US"/>
              </w:rPr>
              <w:t>e</w:t>
            </w:r>
            <w:r>
              <w:rPr>
                <w:b/>
                <w:i/>
                <w:lang w:val="en-US"/>
              </w:rPr>
              <w:t>con</w:t>
            </w:r>
            <w:proofErr w:type="spellEnd"/>
            <w:r w:rsidRPr="00DE02BA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 w:rsidRPr="00DE02BA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 w:rsidRPr="00DE02BA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331B74" w:rsidRPr="00840025" w:rsidRDefault="00331B74" w:rsidP="00331B74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i/>
              </w:rPr>
              <w:t xml:space="preserve"> Свердловская область, г. Верхотурье, ул. Советская, 4</w:t>
            </w:r>
          </w:p>
        </w:tc>
      </w:tr>
      <w:tr w:rsidR="00331B74" w:rsidRPr="00A92DF6" w:rsidTr="00726BFE">
        <w:trPr>
          <w:trHeight w:val="357"/>
        </w:trPr>
        <w:tc>
          <w:tcPr>
            <w:tcW w:w="9889" w:type="dxa"/>
          </w:tcPr>
          <w:p w:rsidR="00331B74" w:rsidRPr="005670C7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331B74" w:rsidRPr="00A92DF6" w:rsidTr="00726BFE">
        <w:trPr>
          <w:trHeight w:val="1170"/>
        </w:trPr>
        <w:tc>
          <w:tcPr>
            <w:tcW w:w="9889" w:type="dxa"/>
          </w:tcPr>
          <w:p w:rsidR="00331B74" w:rsidRPr="00327FD0" w:rsidRDefault="00331B74" w:rsidP="00726BFE">
            <w:pPr>
              <w:autoSpaceDE w:val="0"/>
              <w:autoSpaceDN w:val="0"/>
              <w:adjustRightInd w:val="0"/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Pr="00331B74">
              <w:rPr>
                <w:b/>
                <w:i/>
              </w:rPr>
              <w:t>средняя</w:t>
            </w:r>
          </w:p>
          <w:p w:rsidR="00BB079F" w:rsidRDefault="00331B74" w:rsidP="00BB079F">
            <w:pPr>
              <w:pStyle w:val="a4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</w:t>
            </w:r>
          </w:p>
          <w:p w:rsidR="00295065" w:rsidRPr="00A8288B" w:rsidRDefault="00295065" w:rsidP="002950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BB079F">
              <w:rPr>
                <w:rStyle w:val="pt-a0-000008"/>
                <w:b/>
                <w:i/>
              </w:rPr>
              <w:t xml:space="preserve">Проект нормативного правового акта (далее – НПА) </w:t>
            </w:r>
            <w:r>
              <w:rPr>
                <w:rStyle w:val="pt-a0-000008"/>
                <w:b/>
                <w:i/>
              </w:rPr>
              <w:t xml:space="preserve">утверждает </w:t>
            </w: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Порядок </w:t>
            </w:r>
            <w:r w:rsidRPr="003A49B4">
              <w:rPr>
                <w:b/>
                <w:i/>
              </w:rPr>
              <w:t>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 xml:space="preserve">который </w:t>
            </w:r>
            <w:r w:rsidRPr="001A286E">
              <w:rPr>
                <w:b/>
                <w:bCs/>
                <w:i/>
                <w:iCs/>
              </w:rPr>
              <w:t xml:space="preserve">определяет </w:t>
            </w:r>
            <w:r>
              <w:rPr>
                <w:b/>
                <w:bCs/>
                <w:i/>
                <w:iCs/>
              </w:rPr>
              <w:t xml:space="preserve">категории юридических лиц, имеющих право на получение субсидии, </w:t>
            </w:r>
            <w:r w:rsidRPr="001A286E">
              <w:rPr>
                <w:b/>
                <w:bCs/>
                <w:i/>
                <w:iCs/>
              </w:rPr>
              <w:t>условия, порядок предоставления и возврата субсидии в случае нарушения условий, установленных при ее предоставлении, или неиспользовании в полном объеме в текущем финансовом году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.</w:t>
            </w:r>
            <w:r w:rsidRPr="00A8288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</w:p>
          <w:p w:rsidR="00331B74" w:rsidRDefault="00BB079F" w:rsidP="00295065">
            <w:pPr>
              <w:pStyle w:val="a4"/>
              <w:ind w:firstLine="596"/>
              <w:jc w:val="both"/>
              <w:rPr>
                <w:sz w:val="28"/>
                <w:szCs w:val="28"/>
              </w:rPr>
            </w:pPr>
            <w:r w:rsidRPr="00BB079F">
              <w:rPr>
                <w:rStyle w:val="pt-a0-000008"/>
                <w:b/>
                <w:i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331B74" w:rsidRPr="00A92DF6" w:rsidTr="00726BFE">
        <w:trPr>
          <w:trHeight w:val="937"/>
        </w:trPr>
        <w:tc>
          <w:tcPr>
            <w:tcW w:w="9889" w:type="dxa"/>
          </w:tcPr>
          <w:p w:rsidR="00BB079F" w:rsidRDefault="00331B74" w:rsidP="00BB079F">
            <w:pPr>
              <w:pStyle w:val="a4"/>
              <w:jc w:val="both"/>
            </w:pPr>
            <w:r w:rsidRPr="00327FD0">
              <w:t>4.1. Описание проблемы, на решение которой направлен предлагаемый способ регулирова</w:t>
            </w:r>
            <w:r w:rsidRPr="00BB079F">
              <w:t xml:space="preserve">ния (информация, подтверждающая существование проблемы): </w:t>
            </w:r>
          </w:p>
          <w:p w:rsidR="00331B74" w:rsidRPr="00327FD0" w:rsidRDefault="00295065" w:rsidP="00295065">
            <w:pPr>
              <w:autoSpaceDE w:val="0"/>
              <w:autoSpaceDN w:val="0"/>
              <w:adjustRightInd w:val="0"/>
              <w:ind w:firstLine="540"/>
              <w:jc w:val="both"/>
            </w:pP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Порядок </w:t>
            </w:r>
            <w:r w:rsidRPr="003A49B4">
              <w:rPr>
                <w:b/>
                <w:i/>
              </w:rPr>
              <w:t>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2F57A8" w:rsidRDefault="00331B74" w:rsidP="00726BFE">
            <w:pPr>
              <w:autoSpaceDE w:val="0"/>
              <w:autoSpaceDN w:val="0"/>
              <w:adjustRightInd w:val="0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331B74" w:rsidRPr="00D57636" w:rsidRDefault="00295065" w:rsidP="00295065">
            <w:pPr>
              <w:pStyle w:val="ConsPlusNormal"/>
              <w:ind w:firstLine="500"/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Порядка влечет н</w:t>
            </w:r>
            <w:r w:rsidRPr="0074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евозможность предоставления субсидии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из бюджета городского округа Верхотурский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организациям, </w:t>
            </w:r>
            <w:r w:rsidRPr="003A49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получившим право на управление многоквартирными домами на основании решений общих собраний </w:t>
            </w:r>
            <w:r w:rsidRPr="003A49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собственников помещений, или признанных победителями открытого конкурса по отбору организаций для управления многоквартирными домами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D57636" w:rsidRDefault="00331B74" w:rsidP="00726B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  <w:r w:rsidRPr="00065E97">
              <w:rPr>
                <w:b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331B74" w:rsidRPr="00DF2073" w:rsidRDefault="00295065" w:rsidP="00295065">
            <w:pPr>
              <w:pStyle w:val="ConsPlusNormal"/>
              <w:ind w:firstLine="59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Порядка влечет н</w:t>
            </w:r>
            <w:r w:rsidRPr="0074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евозможность предоставления субсидии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из бюджета городского округа Верхотурский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организациям, </w:t>
            </w:r>
            <w:r w:rsidRPr="003A49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получившим право на управление многоквартирными домами на основании решений общих собраний собственников помещений, или признанных победителями открытого конкурса по отбору организаций для управления многоквартирными домами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9E3942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295065" w:rsidRPr="00C749BF" w:rsidRDefault="00295065" w:rsidP="00295065">
            <w:pPr>
              <w:pStyle w:val="a4"/>
              <w:jc w:val="both"/>
              <w:rPr>
                <w:b/>
                <w:i/>
              </w:rPr>
            </w:pPr>
            <w:r w:rsidRPr="00C749BF">
              <w:rPr>
                <w:b/>
                <w:i/>
              </w:rPr>
              <w:t>Бюджетный кодекс Российской Федерации;</w:t>
            </w:r>
          </w:p>
          <w:p w:rsidR="00295065" w:rsidRDefault="00295065" w:rsidP="00295065">
            <w:pPr>
              <w:pStyle w:val="a4"/>
              <w:jc w:val="both"/>
              <w:rPr>
                <w:b/>
                <w:i/>
              </w:rPr>
            </w:pPr>
            <w:r w:rsidRPr="0015142A">
              <w:rPr>
                <w:b/>
                <w:i/>
              </w:rPr>
              <w:t>Федеральн</w:t>
            </w:r>
            <w:r>
              <w:rPr>
                <w:b/>
                <w:i/>
              </w:rPr>
              <w:t>ый</w:t>
            </w:r>
            <w:r w:rsidRPr="0015142A">
              <w:rPr>
                <w:b/>
                <w:i/>
              </w:rPr>
              <w:t xml:space="preserve"> закон Российской Федерации от 06</w:t>
            </w:r>
            <w:r>
              <w:rPr>
                <w:b/>
                <w:i/>
              </w:rPr>
              <w:t>.10.</w:t>
            </w:r>
            <w:r w:rsidRPr="0015142A">
              <w:rPr>
                <w:b/>
                <w:i/>
              </w:rPr>
              <w:t>2003</w:t>
            </w:r>
            <w:r>
              <w:rPr>
                <w:b/>
                <w:i/>
              </w:rPr>
              <w:t>г.</w:t>
            </w:r>
            <w:r w:rsidRPr="0015142A">
              <w:rPr>
                <w:b/>
                <w:i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i/>
              </w:rPr>
              <w:t>;</w:t>
            </w:r>
          </w:p>
          <w:p w:rsidR="00295065" w:rsidRPr="0015142A" w:rsidRDefault="00295065" w:rsidP="00295065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Федеральный закон </w:t>
            </w:r>
            <w:r w:rsidRPr="00295065">
              <w:rPr>
                <w:b/>
                <w:i/>
              </w:rPr>
              <w:t>от 21 декабря 1994 № 68-ФЗ «О защите населения и территорий от чрезвычайных ситуаций природного и техногенного характера»;</w:t>
            </w:r>
          </w:p>
          <w:p w:rsidR="00331B74" w:rsidRPr="009E3942" w:rsidRDefault="00E0651D" w:rsidP="00295065">
            <w:pPr>
              <w:pStyle w:val="a4"/>
              <w:jc w:val="both"/>
              <w:rPr>
                <w:b/>
                <w:i/>
                <w:szCs w:val="28"/>
              </w:rPr>
            </w:pPr>
            <w:hyperlink r:id="rId6" w:history="1">
              <w:r w:rsidR="00295065" w:rsidRPr="00295065">
                <w:rPr>
                  <w:b/>
                  <w:i/>
                </w:rPr>
                <w:t>Постановление</w:t>
              </w:r>
            </w:hyperlink>
            <w:r w:rsidR="00295065" w:rsidRPr="0015142A">
              <w:rPr>
                <w:b/>
                <w:i/>
              </w:rPr>
              <w:t xml:space="preserve"> Правительства Российской Федерации от 18.09.2020</w:t>
            </w:r>
            <w:r w:rsidR="00295065">
              <w:rPr>
                <w:b/>
                <w:i/>
              </w:rPr>
              <w:t>г.</w:t>
            </w:r>
            <w:r w:rsidR="00295065" w:rsidRPr="0015142A">
              <w:rPr>
                <w:b/>
                <w:i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331B74" w:rsidRPr="00A92DF6" w:rsidTr="00726BFE">
        <w:trPr>
          <w:trHeight w:val="406"/>
        </w:trPr>
        <w:tc>
          <w:tcPr>
            <w:tcW w:w="9889" w:type="dxa"/>
          </w:tcPr>
          <w:p w:rsidR="00331B74" w:rsidRPr="00B6742B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331B74" w:rsidRPr="00A92DF6" w:rsidTr="008D174C">
        <w:trPr>
          <w:trHeight w:val="278"/>
        </w:trPr>
        <w:tc>
          <w:tcPr>
            <w:tcW w:w="9889" w:type="dxa"/>
          </w:tcPr>
          <w:p w:rsidR="00331B74" w:rsidRPr="00821DF0" w:rsidRDefault="00331B74" w:rsidP="00821DF0">
            <w:pPr>
              <w:pStyle w:val="a4"/>
            </w:pPr>
            <w:r w:rsidRPr="00821DF0">
              <w:t>7.1. Основные затрагиваемые группы:</w:t>
            </w:r>
          </w:p>
          <w:p w:rsidR="00821DF0" w:rsidRPr="00821DF0" w:rsidRDefault="00821DF0" w:rsidP="00821DF0">
            <w:pPr>
              <w:pStyle w:val="a4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1)</w:t>
            </w:r>
            <w:r w:rsidRPr="00821DF0">
              <w:rPr>
                <w:rStyle w:val="pt-a0-000008"/>
                <w:b/>
                <w:i/>
              </w:rPr>
              <w:t xml:space="preserve"> Администрация городского округа</w:t>
            </w:r>
            <w:r>
              <w:rPr>
                <w:rStyle w:val="pt-a0-000008"/>
                <w:b/>
                <w:i/>
              </w:rPr>
              <w:t xml:space="preserve"> Верхотурский</w:t>
            </w:r>
            <w:r w:rsidRPr="00821DF0">
              <w:rPr>
                <w:rStyle w:val="pt-a0-000008"/>
                <w:b/>
                <w:i/>
              </w:rPr>
              <w:t>;</w:t>
            </w:r>
            <w:r w:rsidRPr="00821DF0">
              <w:rPr>
                <w:b/>
                <w:i/>
              </w:rPr>
              <w:t xml:space="preserve"> </w:t>
            </w:r>
          </w:p>
          <w:p w:rsidR="00331B74" w:rsidRDefault="00C357CC" w:rsidP="00892561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rStyle w:val="pt-a0-000008"/>
                <w:b/>
                <w:i/>
              </w:rPr>
              <w:t>2)</w:t>
            </w:r>
            <w:r w:rsidR="00821DF0" w:rsidRPr="00821DF0">
              <w:rPr>
                <w:rStyle w:val="pt-a0-000008"/>
                <w:b/>
                <w:i/>
              </w:rPr>
              <w:t xml:space="preserve"> </w:t>
            </w:r>
            <w:r w:rsidR="00295065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организации, </w:t>
            </w:r>
            <w:r w:rsidR="00295065" w:rsidRPr="003A49B4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получивши</w:t>
            </w:r>
            <w:r w:rsidR="00295065">
              <w:rPr>
                <w:rFonts w:ascii="Times New Roman CYR" w:hAnsi="Times New Roman CYR" w:cs="Times New Roman CYR"/>
                <w:b/>
                <w:bCs/>
                <w:i/>
                <w:iCs/>
              </w:rPr>
              <w:t>е</w:t>
            </w:r>
            <w:r w:rsidR="00295065" w:rsidRPr="003A49B4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право на управление многоквартирными домами на основании решений общих собраний собственников помещений, или признанны</w:t>
            </w:r>
            <w:r w:rsidR="00295065">
              <w:rPr>
                <w:rFonts w:ascii="Times New Roman CYR" w:hAnsi="Times New Roman CYR" w:cs="Times New Roman CYR"/>
                <w:b/>
                <w:bCs/>
                <w:i/>
                <w:iCs/>
              </w:rPr>
              <w:t>е</w:t>
            </w:r>
            <w:r w:rsidR="00295065" w:rsidRPr="003A49B4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победителями открытого конкурса по отбору организаций для управления многоквартирными домами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Pr="00327FD0" w:rsidRDefault="00331B74" w:rsidP="00726BF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403017" w:rsidRPr="00D57889" w:rsidRDefault="00331B74" w:rsidP="00726BF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>- на стади</w:t>
            </w:r>
            <w:r w:rsidR="00403017"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>и разработки проекта-</w:t>
            </w:r>
            <w:r w:rsidR="00295065" w:rsidRPr="0029506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31B74" w:rsidRPr="00295065" w:rsidRDefault="00331B74" w:rsidP="0029506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>- после введени</w:t>
            </w:r>
            <w:r w:rsidR="00403017"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>я предполагаемого регулирования-</w:t>
            </w:r>
            <w:r w:rsidR="00295065" w:rsidRPr="0029506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331B74" w:rsidRPr="00A92DF6" w:rsidTr="00726BFE">
        <w:trPr>
          <w:trHeight w:val="1161"/>
        </w:trPr>
        <w:tc>
          <w:tcPr>
            <w:tcW w:w="9889" w:type="dxa"/>
          </w:tcPr>
          <w:p w:rsidR="009F47C0" w:rsidRDefault="00331B74" w:rsidP="00726BFE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D57889" w:rsidRDefault="00D57889" w:rsidP="00D578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 xml:space="preserve">        </w:t>
            </w:r>
            <w:r w:rsidRPr="00984295">
              <w:rPr>
                <w:b/>
                <w:i/>
              </w:rPr>
              <w:t>Администрации городского округа Верхотурский</w:t>
            </w:r>
            <w:r>
              <w:rPr>
                <w:b/>
                <w:i/>
              </w:rPr>
              <w:t>, Финансовое управление городского округа Верхотурский проводит к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онтроль за соблюдением цели,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</w:t>
            </w:r>
            <w:r>
              <w:rPr>
                <w:rFonts w:ascii="Times New Roman CYR" w:hAnsi="Times New Roman CYR" w:cs="Times New Roman CYR"/>
                <w:b/>
                <w:i/>
              </w:rPr>
              <w:t>ановленных при ее предоставлении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.</w:t>
            </w:r>
            <w:r w:rsidRPr="00A8288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</w:p>
          <w:p w:rsidR="00321EDD" w:rsidRPr="008D79AF" w:rsidRDefault="00D57889" w:rsidP="0029506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 xml:space="preserve">      </w:t>
            </w:r>
            <w:r w:rsidR="00321EDD" w:rsidRPr="009F47C0">
              <w:rPr>
                <w:b/>
                <w:i/>
              </w:rPr>
              <w:t xml:space="preserve">Дополнительные средства </w:t>
            </w:r>
            <w:r w:rsidR="00295065">
              <w:rPr>
                <w:b/>
                <w:i/>
              </w:rPr>
              <w:t>из</w:t>
            </w:r>
            <w:r w:rsidR="00321EDD" w:rsidRPr="009F47C0">
              <w:rPr>
                <w:b/>
                <w:i/>
              </w:rPr>
              <w:t xml:space="preserve"> бюджета </w:t>
            </w:r>
            <w:r w:rsidR="00295065">
              <w:rPr>
                <w:b/>
                <w:i/>
              </w:rPr>
              <w:t xml:space="preserve">городского округа Верхотурский </w:t>
            </w:r>
            <w:r w:rsidR="00321EDD" w:rsidRPr="009F47C0">
              <w:rPr>
                <w:b/>
                <w:i/>
              </w:rPr>
              <w:t xml:space="preserve">не требуются. 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21EDD" w:rsidRDefault="00331B74" w:rsidP="00321EDD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</w:t>
            </w:r>
            <w:r w:rsidRPr="00282545">
              <w:rPr>
                <w:b/>
              </w:rPr>
              <w:t>для субъектов предпринимательской и инвестиционной деятельности либо характери</w:t>
            </w:r>
            <w:r w:rsidRPr="00A96FA8">
              <w:rPr>
                <w:b/>
              </w:rPr>
              <w:t xml:space="preserve">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331B74" w:rsidRDefault="00240C9F" w:rsidP="00240C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Новых обязанностей, запретов и ограничений для субъектов предпринимательской и инвестиционной деятельности, либо изменений содержания существующих </w:t>
            </w:r>
            <w:proofErr w:type="spellStart"/>
            <w:proofErr w:type="gramStart"/>
            <w:r>
              <w:rPr>
                <w:b/>
                <w:i/>
              </w:rPr>
              <w:t>обязаннос-тей</w:t>
            </w:r>
            <w:proofErr w:type="spellEnd"/>
            <w:proofErr w:type="gramEnd"/>
            <w:r>
              <w:rPr>
                <w:b/>
                <w:i/>
              </w:rPr>
              <w:t>, запретов ограничений, проектом постановления не предусмотрено.</w:t>
            </w:r>
          </w:p>
        </w:tc>
      </w:tr>
      <w:tr w:rsidR="00331B74" w:rsidRPr="00A92DF6" w:rsidTr="00726BFE">
        <w:trPr>
          <w:trHeight w:val="571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</w:t>
            </w:r>
            <w:r w:rsidR="00343614">
              <w:rPr>
                <w:b/>
              </w:rPr>
              <w:t>, возникающих при муниципальном</w:t>
            </w:r>
            <w:r w:rsidRPr="00A96FA8">
              <w:rPr>
                <w:b/>
              </w:rPr>
              <w:t xml:space="preserve"> регулировании:</w:t>
            </w:r>
          </w:p>
        </w:tc>
      </w:tr>
      <w:tr w:rsidR="00331B74" w:rsidRPr="00A92DF6" w:rsidTr="00726BFE">
        <w:trPr>
          <w:trHeight w:val="341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lastRenderedPageBreak/>
              <w:t>Дополнительные расходы, связанные с муниципальным регулированием отсутствуют.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0D0434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 w:rsidRPr="00892561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331B74" w:rsidRPr="00A92DF6" w:rsidTr="00726BFE">
        <w:trPr>
          <w:trHeight w:val="414"/>
        </w:trPr>
        <w:tc>
          <w:tcPr>
            <w:tcW w:w="9889" w:type="dxa"/>
          </w:tcPr>
          <w:p w:rsidR="00BA2265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lastRenderedPageBreak/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331B74" w:rsidRPr="00892561" w:rsidRDefault="00BA2265" w:rsidP="00892561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892561">
              <w:rPr>
                <w:b/>
                <w:i/>
              </w:rPr>
              <w:t xml:space="preserve">Дополнительные расходы отсутствуют. </w:t>
            </w:r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 xml:space="preserve">Субсидии предоставляются в пределах </w:t>
            </w:r>
            <w:proofErr w:type="spellStart"/>
            <w:proofErr w:type="gramStart"/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>лими</w:t>
            </w:r>
            <w:r w:rsidR="00892561">
              <w:rPr>
                <w:rFonts w:ascii="Times New Roman CYR" w:hAnsi="Times New Roman CYR" w:cs="Times New Roman CYR"/>
                <w:b/>
                <w:i/>
              </w:rPr>
              <w:t>-</w:t>
            </w:r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>тов</w:t>
            </w:r>
            <w:proofErr w:type="spellEnd"/>
            <w:proofErr w:type="gramEnd"/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 xml:space="preserve"> бюджетных обязательств, предусмотренных в бюджете городского округа Верхотурский</w:t>
            </w:r>
            <w:r w:rsidR="00295065">
              <w:rPr>
                <w:rFonts w:ascii="Times New Roman CYR" w:hAnsi="Times New Roman CYR" w:cs="Times New Roman CYR"/>
                <w:b/>
                <w:i/>
              </w:rPr>
              <w:t xml:space="preserve"> на 2021 год</w:t>
            </w:r>
          </w:p>
        </w:tc>
      </w:tr>
      <w:tr w:rsidR="00331B74" w:rsidRPr="00A92DF6" w:rsidTr="00726BFE">
        <w:trPr>
          <w:trHeight w:val="745"/>
        </w:trPr>
        <w:tc>
          <w:tcPr>
            <w:tcW w:w="9889" w:type="dxa"/>
          </w:tcPr>
          <w:p w:rsidR="00BA2265" w:rsidRDefault="00331B74" w:rsidP="00726B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1B74" w:rsidRPr="008D174C" w:rsidRDefault="00295065" w:rsidP="008D174C">
            <w:pPr>
              <w:autoSpaceDE w:val="0"/>
              <w:autoSpaceDN w:val="0"/>
              <w:adjustRightInd w:val="0"/>
              <w:ind w:right="-108"/>
            </w:pPr>
            <w:r w:rsidRPr="00E0651D">
              <w:rPr>
                <w:rStyle w:val="pt-a0-000006"/>
                <w:rFonts w:eastAsia="Calibri"/>
                <w:b/>
                <w:i/>
              </w:rPr>
              <w:t>Принятия НПА, определит порядок</w:t>
            </w:r>
            <w:r>
              <w:rPr>
                <w:rStyle w:val="pt-a0-000006"/>
                <w:rFonts w:eastAsia="Calibri"/>
                <w:i/>
              </w:rPr>
              <w:t xml:space="preserve"> </w:t>
            </w:r>
            <w:r w:rsidRPr="003074F9">
              <w:rPr>
                <w:b/>
                <w:i/>
              </w:rPr>
              <w:t xml:space="preserve">предоставления </w:t>
            </w:r>
            <w:r w:rsidRPr="003074F9">
              <w:rPr>
                <w:b/>
                <w:bCs/>
                <w:i/>
                <w:iCs/>
              </w:rPr>
              <w:t xml:space="preserve">субсидий </w:t>
            </w:r>
            <w:r w:rsidRPr="003A49B4">
              <w:rPr>
                <w:b/>
                <w:i/>
              </w:rPr>
              <w:t>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</w:p>
        </w:tc>
      </w:tr>
      <w:tr w:rsidR="00331B74" w:rsidRPr="00A92DF6" w:rsidTr="00726BFE">
        <w:trPr>
          <w:trHeight w:val="714"/>
        </w:trPr>
        <w:tc>
          <w:tcPr>
            <w:tcW w:w="9889" w:type="dxa"/>
          </w:tcPr>
          <w:p w:rsidR="00331B74" w:rsidRDefault="00331B74" w:rsidP="007F2806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13. Описание методов контроля эфф</w:t>
            </w:r>
            <w:bookmarkStart w:id="0" w:name="_GoBack"/>
            <w:bookmarkEnd w:id="0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ективности выбранного способа достижения цели регулирования: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2806" w:rsidRPr="00B36A59" w:rsidRDefault="007F2806" w:rsidP="005178D2">
            <w:pPr>
              <w:pStyle w:val="ConsPlusNormal"/>
              <w:rPr>
                <w:sz w:val="28"/>
                <w:szCs w:val="28"/>
              </w:rPr>
            </w:pPr>
            <w:r w:rsidRPr="00E0651D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мероприятий по муниципальному контролю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31B74" w:rsidRPr="00A92DF6" w:rsidTr="00E0651D">
        <w:trPr>
          <w:trHeight w:val="6794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276"/>
              <w:gridCol w:w="1984"/>
              <w:gridCol w:w="2269"/>
              <w:gridCol w:w="1418"/>
            </w:tblGrid>
            <w:tr w:rsidR="00331B74" w:rsidRPr="00BF328D" w:rsidTr="00455F80">
              <w:tc>
                <w:tcPr>
                  <w:tcW w:w="2830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276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Сроки</w:t>
                  </w:r>
                </w:p>
              </w:tc>
              <w:tc>
                <w:tcPr>
                  <w:tcW w:w="1984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2269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418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8D174C" w:rsidRPr="00BF328D" w:rsidTr="00455F80">
              <w:trPr>
                <w:trHeight w:val="487"/>
              </w:trPr>
              <w:tc>
                <w:tcPr>
                  <w:tcW w:w="2830" w:type="dxa"/>
                </w:tcPr>
                <w:p w:rsidR="008D174C" w:rsidRPr="002313C4" w:rsidRDefault="008D174C" w:rsidP="008D174C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76" w:type="dxa"/>
                </w:tcPr>
                <w:p w:rsidR="008D174C" w:rsidRPr="002313C4" w:rsidRDefault="008D174C" w:rsidP="008D174C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984" w:type="dxa"/>
                </w:tcPr>
                <w:p w:rsidR="008D174C" w:rsidRPr="00881BF8" w:rsidRDefault="008D174C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269" w:type="dxa"/>
                </w:tcPr>
                <w:p w:rsidR="008D174C" w:rsidRPr="00431B6C" w:rsidRDefault="008D174C" w:rsidP="008D174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D174C" w:rsidRPr="00431B6C" w:rsidRDefault="008D174C" w:rsidP="008D174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295065" w:rsidRPr="00BF328D" w:rsidTr="00455F80">
              <w:trPr>
                <w:trHeight w:val="410"/>
              </w:trPr>
              <w:tc>
                <w:tcPr>
                  <w:tcW w:w="2830" w:type="dxa"/>
                </w:tcPr>
                <w:p w:rsidR="00295065" w:rsidRDefault="00295065" w:rsidP="00295065">
                  <w:pPr>
                    <w:pStyle w:val="ConsPlusNormal"/>
                    <w:ind w:right="-157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Публикация проекта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НПА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 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интернет-портал «Оценка регулирующего воздействия в Свердловской области» http://</w:t>
                  </w:r>
                </w:p>
                <w:p w:rsidR="00295065" w:rsidRPr="00431B6C" w:rsidRDefault="00295065" w:rsidP="00295065">
                  <w:pPr>
                    <w:pStyle w:val="ConsPlusNormal"/>
                    <w:ind w:right="-157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regulation.midural.ru</w:t>
                  </w:r>
                </w:p>
              </w:tc>
              <w:tc>
                <w:tcPr>
                  <w:tcW w:w="1276" w:type="dxa"/>
                </w:tcPr>
                <w:p w:rsidR="00295065" w:rsidRPr="00DB3868" w:rsidRDefault="00295065" w:rsidP="00295065">
                  <w:pPr>
                    <w:pStyle w:val="ConsPlusNormal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Сентябрь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21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984" w:type="dxa"/>
                </w:tcPr>
                <w:p w:rsidR="00295065" w:rsidRPr="00E0651D" w:rsidRDefault="00295065" w:rsidP="00295065">
                  <w:pPr>
                    <w:pStyle w:val="ConsPlusNormal"/>
                    <w:ind w:right="-7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0651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Возмещение части расходов за </w:t>
                  </w:r>
                  <w:r w:rsidRPr="00E0651D">
                    <w:rPr>
                      <w:rStyle w:val="pt-a0-000006"/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проведение ремонтных работ </w:t>
                  </w:r>
                  <w:r w:rsidRPr="00E0651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мест общего пользования в многоквартирных домах при возникновении аварийных (чрезвычайных) ситуаций природного и техногенного характера</w:t>
                  </w:r>
                </w:p>
              </w:tc>
              <w:tc>
                <w:tcPr>
                  <w:tcW w:w="2269" w:type="dxa"/>
                </w:tcPr>
                <w:p w:rsidR="00295065" w:rsidRPr="00A20FED" w:rsidRDefault="00295065" w:rsidP="00295065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  <w:r w:rsidRPr="00A20FED">
                    <w:rPr>
                      <w:rFonts w:ascii="Times New Roman CYR" w:hAnsi="Times New Roman CYR" w:cs="Times New Roman CYR"/>
                      <w:b/>
                      <w:i/>
                    </w:rPr>
                    <w:t>Субсидии предоставляются в пределах лимитов бюджетных обязательств, предусмотренных в бюджете городского округа Верхотурский</w:t>
                  </w:r>
                  <w:r>
                    <w:rPr>
                      <w:rFonts w:ascii="Times New Roman CYR" w:hAnsi="Times New Roman CYR" w:cs="Times New Roman CYR"/>
                      <w:b/>
                      <w:i/>
                    </w:rPr>
                    <w:t xml:space="preserve"> на 2021 год</w:t>
                  </w:r>
                </w:p>
              </w:tc>
              <w:tc>
                <w:tcPr>
                  <w:tcW w:w="1418" w:type="dxa"/>
                </w:tcPr>
                <w:p w:rsidR="00295065" w:rsidRPr="00A20FED" w:rsidRDefault="00295065" w:rsidP="00295065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Бюджет городского округа Верхотурский</w:t>
                  </w:r>
                </w:p>
              </w:tc>
            </w:tr>
          </w:tbl>
          <w:p w:rsidR="00331B74" w:rsidRDefault="00331B74" w:rsidP="00726BFE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331B74" w:rsidRPr="00A92DF6" w:rsidTr="00726BFE">
        <w:trPr>
          <w:trHeight w:val="3020"/>
        </w:trPr>
        <w:tc>
          <w:tcPr>
            <w:tcW w:w="9889" w:type="dxa"/>
          </w:tcPr>
          <w:p w:rsidR="00331B74" w:rsidRPr="001F7AAD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lastRenderedPageBreak/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31B74" w:rsidRDefault="00331B74" w:rsidP="00726BF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Pr="00455F80">
              <w:rPr>
                <w:rFonts w:ascii="Times New Roman" w:hAnsi="Times New Roman"/>
                <w:b/>
                <w:i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</w:p>
          <w:p w:rsidR="007B420D" w:rsidRDefault="007B420D" w:rsidP="007B420D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Предполагаемая дата вступления в силу – </w:t>
            </w:r>
            <w:r w:rsidR="00295065">
              <w:rPr>
                <w:rFonts w:ascii="Times New Roman" w:hAnsi="Times New Roman"/>
                <w:b/>
                <w:i/>
                <w:sz w:val="24"/>
                <w:szCs w:val="24"/>
              </w:rPr>
              <w:t>правоотношения, возникшие с 1 января 2021 года</w:t>
            </w:r>
          </w:p>
          <w:p w:rsidR="00331B74" w:rsidRDefault="007B420D" w:rsidP="00726BF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331B74" w:rsidRPr="007B420D" w:rsidRDefault="00331B74" w:rsidP="00726BF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7B420D" w:rsidRPr="007B420D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  <w:p w:rsidR="00331B74" w:rsidRPr="00932F1B" w:rsidRDefault="00331B74" w:rsidP="00726BFE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Pr="002E17D5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7B420D" w:rsidRDefault="007B420D" w:rsidP="007B420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47E">
              <w:rPr>
                <w:b/>
                <w:i/>
              </w:rPr>
              <w:t xml:space="preserve">http://regulation.midural.ru/projects# </w:t>
            </w:r>
            <w:r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331B74" w:rsidRDefault="007B420D" w:rsidP="007B420D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Верхотурский</w:t>
            </w:r>
            <w:r w:rsidR="00331B74">
              <w:t xml:space="preserve"> </w:t>
            </w:r>
          </w:p>
          <w:p w:rsidR="00331B74" w:rsidRPr="00327FD0" w:rsidRDefault="00331B74" w:rsidP="00726BFE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 публичных консультаций:</w:t>
            </w:r>
          </w:p>
          <w:p w:rsidR="00331B74" w:rsidRPr="00E0651D" w:rsidRDefault="00331B74" w:rsidP="00726BF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</w:t>
            </w:r>
            <w:r w:rsidRPr="00E0651D">
              <w:t>начало: «</w:t>
            </w:r>
            <w:r w:rsidR="00E0651D">
              <w:t>30</w:t>
            </w:r>
            <w:r w:rsidRPr="00E0651D">
              <w:t xml:space="preserve">» </w:t>
            </w:r>
            <w:r w:rsidR="00E0651D">
              <w:t>августа</w:t>
            </w:r>
            <w:r w:rsidR="007B420D" w:rsidRPr="00E0651D">
              <w:t xml:space="preserve"> 2021</w:t>
            </w:r>
            <w:r w:rsidRPr="00E0651D">
              <w:t xml:space="preserve">г.;                              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</w:pPr>
            <w:r w:rsidRPr="00E0651D">
              <w:t xml:space="preserve">      </w:t>
            </w:r>
            <w:r w:rsidR="007B420D" w:rsidRPr="00E0651D">
              <w:t xml:space="preserve">   окончание: «</w:t>
            </w:r>
            <w:r w:rsidR="00455F80" w:rsidRPr="00E0651D">
              <w:t>1</w:t>
            </w:r>
            <w:r w:rsidR="00E0651D">
              <w:t>7</w:t>
            </w:r>
            <w:r w:rsidRPr="00E0651D">
              <w:t xml:space="preserve">» </w:t>
            </w:r>
            <w:r w:rsidR="00E0651D">
              <w:t>сентября</w:t>
            </w:r>
            <w:r w:rsidR="007B420D" w:rsidRPr="00E0651D">
              <w:t xml:space="preserve"> 2021</w:t>
            </w:r>
            <w:r w:rsidRPr="00E0651D">
              <w:t>г.</w:t>
            </w:r>
            <w:r w:rsidRPr="00327FD0">
              <w:t xml:space="preserve">      </w:t>
            </w:r>
          </w:p>
          <w:p w:rsidR="00331B74" w:rsidRPr="006A135D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7B420D">
              <w:rPr>
                <w:b/>
                <w:i/>
              </w:rPr>
              <w:t xml:space="preserve"> отсутствуют</w:t>
            </w:r>
            <w:r w:rsidR="007B420D" w:rsidRPr="006A135D">
              <w:rPr>
                <w:sz w:val="28"/>
                <w:szCs w:val="28"/>
              </w:rPr>
              <w:t xml:space="preserve"> </w:t>
            </w:r>
          </w:p>
        </w:tc>
      </w:tr>
    </w:tbl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7B420D" w:rsidRPr="001A19E4" w:rsidRDefault="00295065" w:rsidP="007B420D">
      <w:pPr>
        <w:autoSpaceDE w:val="0"/>
        <w:autoSpaceDN w:val="0"/>
        <w:adjustRightInd w:val="0"/>
      </w:pPr>
      <w:r>
        <w:t xml:space="preserve">Председатель </w:t>
      </w:r>
      <w:r w:rsidR="007B420D" w:rsidRPr="001A19E4">
        <w:t>комитета экономики</w:t>
      </w: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 xml:space="preserve"> и планирования Администрации</w:t>
      </w: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 xml:space="preserve"> городского округа </w:t>
      </w:r>
      <w:proofErr w:type="gramStart"/>
      <w:r w:rsidRPr="001A19E4">
        <w:t>Верхотурский</w:t>
      </w:r>
      <w:proofErr w:type="gramEnd"/>
      <w:r w:rsidRPr="001A19E4">
        <w:tab/>
      </w:r>
      <w:r w:rsidRPr="001A19E4">
        <w:tab/>
      </w:r>
      <w:r>
        <w:t xml:space="preserve">           </w:t>
      </w:r>
      <w:r w:rsidRPr="001A19E4">
        <w:t xml:space="preserve">    _</w:t>
      </w:r>
      <w:r>
        <w:t>_</w:t>
      </w:r>
      <w:r w:rsidRPr="001A19E4">
        <w:t>________</w:t>
      </w:r>
      <w:r w:rsidRPr="001A19E4">
        <w:tab/>
      </w:r>
      <w:r>
        <w:t xml:space="preserve"> </w:t>
      </w:r>
      <w:r w:rsidR="00D03698">
        <w:tab/>
      </w:r>
      <w:proofErr w:type="spellStart"/>
      <w:r w:rsidR="00295065">
        <w:t>Е.Н.Нарсеева</w:t>
      </w:r>
      <w:proofErr w:type="spellEnd"/>
    </w:p>
    <w:p w:rsidR="007B420D" w:rsidRPr="001A19E4" w:rsidRDefault="007B420D" w:rsidP="007B420D"/>
    <w:p w:rsidR="007B420D" w:rsidRDefault="007B420D" w:rsidP="007B420D"/>
    <w:p w:rsidR="007B420D" w:rsidRDefault="00295065" w:rsidP="007B420D">
      <w:r>
        <w:t>30</w:t>
      </w:r>
      <w:r w:rsidR="007B420D">
        <w:t>.0</w:t>
      </w:r>
      <w:r>
        <w:t>8</w:t>
      </w:r>
      <w:r w:rsidR="007B420D">
        <w:t>.2021г.</w:t>
      </w: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5F6" w:rsidRDefault="00CA15F6"/>
    <w:sectPr w:rsidR="00CA15F6" w:rsidSect="007B42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59"/>
    <w:rsid w:val="0002481C"/>
    <w:rsid w:val="00065025"/>
    <w:rsid w:val="0007500B"/>
    <w:rsid w:val="00240C9F"/>
    <w:rsid w:val="00281537"/>
    <w:rsid w:val="00282545"/>
    <w:rsid w:val="00295065"/>
    <w:rsid w:val="002F57A8"/>
    <w:rsid w:val="00317D57"/>
    <w:rsid w:val="00321EDD"/>
    <w:rsid w:val="00331B74"/>
    <w:rsid w:val="00343614"/>
    <w:rsid w:val="00384DA4"/>
    <w:rsid w:val="00403017"/>
    <w:rsid w:val="00455F80"/>
    <w:rsid w:val="004E2F97"/>
    <w:rsid w:val="005178D2"/>
    <w:rsid w:val="005F5E84"/>
    <w:rsid w:val="007B420D"/>
    <w:rsid w:val="007F2806"/>
    <w:rsid w:val="007F3B99"/>
    <w:rsid w:val="00821DF0"/>
    <w:rsid w:val="00837E2A"/>
    <w:rsid w:val="00892561"/>
    <w:rsid w:val="008D174C"/>
    <w:rsid w:val="00943B2B"/>
    <w:rsid w:val="00990DC0"/>
    <w:rsid w:val="009B3AB2"/>
    <w:rsid w:val="009E3942"/>
    <w:rsid w:val="009F47C0"/>
    <w:rsid w:val="00BA2265"/>
    <w:rsid w:val="00BB079F"/>
    <w:rsid w:val="00BE4FEA"/>
    <w:rsid w:val="00C27BCC"/>
    <w:rsid w:val="00C357CC"/>
    <w:rsid w:val="00CA15F6"/>
    <w:rsid w:val="00CF39CB"/>
    <w:rsid w:val="00D03698"/>
    <w:rsid w:val="00D57636"/>
    <w:rsid w:val="00D57889"/>
    <w:rsid w:val="00E0651D"/>
    <w:rsid w:val="00F34159"/>
    <w:rsid w:val="00F54318"/>
    <w:rsid w:val="00FC587C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DF0"/>
    <w:pPr>
      <w:keepNext/>
      <w:jc w:val="center"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331B74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pt-a-000005">
    <w:name w:val="pt-a-000005"/>
    <w:basedOn w:val="a"/>
    <w:rsid w:val="00BB079F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BB079F"/>
  </w:style>
  <w:style w:type="paragraph" w:styleId="a4">
    <w:name w:val="No Spacing"/>
    <w:qFormat/>
    <w:rsid w:val="00BB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2F57A8"/>
  </w:style>
  <w:style w:type="character" w:customStyle="1" w:styleId="30">
    <w:name w:val="Заголовок 3 Знак"/>
    <w:basedOn w:val="a0"/>
    <w:link w:val="3"/>
    <w:rsid w:val="00821DF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t-consplusnormal">
    <w:name w:val="pt-consplusnormal"/>
    <w:basedOn w:val="a"/>
    <w:rsid w:val="00821D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1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D174C"/>
    <w:rPr>
      <w:rFonts w:ascii="Calibri" w:eastAsia="Times New Roman" w:hAnsi="Calibri" w:cs="Calibri"/>
      <w:szCs w:val="20"/>
      <w:lang w:eastAsia="ru-RU"/>
    </w:rPr>
  </w:style>
  <w:style w:type="character" w:customStyle="1" w:styleId="pt-a0-000006">
    <w:name w:val="pt-a0-000006"/>
    <w:basedOn w:val="a0"/>
    <w:rsid w:val="00BE4FEA"/>
  </w:style>
  <w:style w:type="character" w:styleId="a7">
    <w:name w:val="Hyperlink"/>
    <w:basedOn w:val="a0"/>
    <w:uiPriority w:val="99"/>
    <w:unhideWhenUsed/>
    <w:rsid w:val="00295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DF0"/>
    <w:pPr>
      <w:keepNext/>
      <w:jc w:val="center"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331B74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pt-a-000005">
    <w:name w:val="pt-a-000005"/>
    <w:basedOn w:val="a"/>
    <w:rsid w:val="00BB079F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BB079F"/>
  </w:style>
  <w:style w:type="paragraph" w:styleId="a4">
    <w:name w:val="No Spacing"/>
    <w:qFormat/>
    <w:rsid w:val="00BB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2F57A8"/>
  </w:style>
  <w:style w:type="character" w:customStyle="1" w:styleId="30">
    <w:name w:val="Заголовок 3 Знак"/>
    <w:basedOn w:val="a0"/>
    <w:link w:val="3"/>
    <w:rsid w:val="00821DF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t-consplusnormal">
    <w:name w:val="pt-consplusnormal"/>
    <w:basedOn w:val="a"/>
    <w:rsid w:val="00821D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1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D174C"/>
    <w:rPr>
      <w:rFonts w:ascii="Calibri" w:eastAsia="Times New Roman" w:hAnsi="Calibri" w:cs="Calibri"/>
      <w:szCs w:val="20"/>
      <w:lang w:eastAsia="ru-RU"/>
    </w:rPr>
  </w:style>
  <w:style w:type="character" w:customStyle="1" w:styleId="pt-a0-000006">
    <w:name w:val="pt-a0-000006"/>
    <w:basedOn w:val="a0"/>
    <w:rsid w:val="00BE4FEA"/>
  </w:style>
  <w:style w:type="character" w:styleId="a7">
    <w:name w:val="Hyperlink"/>
    <w:basedOn w:val="a0"/>
    <w:uiPriority w:val="99"/>
    <w:unhideWhenUsed/>
    <w:rsid w:val="00295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94648086B4E43C85FDA3F1B5670CAC9820FCACB740F1270B8AAA7E167A4B507C2FF7C99F0C74FBA6314F610DQ01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EF3C-C64D-45C6-AB09-D84707AC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cp:lastPrinted>2021-04-20T09:10:00Z</cp:lastPrinted>
  <dcterms:created xsi:type="dcterms:W3CDTF">2021-08-02T10:37:00Z</dcterms:created>
  <dcterms:modified xsi:type="dcterms:W3CDTF">2021-08-30T09:14:00Z</dcterms:modified>
</cp:coreProperties>
</file>