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B2" w:rsidRPr="00227E89" w:rsidRDefault="0047621E" w:rsidP="000248B2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 w:rsidR="00B82EAE">
        <w:rPr>
          <w:noProof/>
          <w:sz w:val="28"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B2" w:rsidRPr="00227E89" w:rsidRDefault="00063A07" w:rsidP="000248B2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248B2" w:rsidRPr="00227E89">
        <w:rPr>
          <w:b/>
          <w:sz w:val="28"/>
          <w:szCs w:val="28"/>
        </w:rPr>
        <w:t xml:space="preserve"> </w:t>
      </w:r>
    </w:p>
    <w:p w:rsidR="000248B2" w:rsidRPr="00227E89" w:rsidRDefault="000248B2" w:rsidP="000248B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0248B2" w:rsidRPr="00227E89" w:rsidRDefault="000248B2" w:rsidP="000248B2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D93B94" w:rsidRDefault="00D93B94" w:rsidP="00295080">
      <w:pPr>
        <w:jc w:val="both"/>
        <w:rPr>
          <w:b/>
        </w:rPr>
      </w:pPr>
    </w:p>
    <w:p w:rsidR="000248B2" w:rsidRDefault="000248B2" w:rsidP="00295080">
      <w:pPr>
        <w:jc w:val="both"/>
        <w:rPr>
          <w:b/>
        </w:rPr>
      </w:pPr>
    </w:p>
    <w:p w:rsidR="00295080" w:rsidRPr="00943470" w:rsidRDefault="00D46885" w:rsidP="00295080">
      <w:pPr>
        <w:jc w:val="both"/>
        <w:rPr>
          <w:b/>
          <w:szCs w:val="24"/>
        </w:rPr>
      </w:pPr>
      <w:r>
        <w:rPr>
          <w:b/>
          <w:szCs w:val="24"/>
        </w:rPr>
        <w:t xml:space="preserve">от </w:t>
      </w:r>
      <w:r w:rsidR="008C3885">
        <w:rPr>
          <w:b/>
          <w:szCs w:val="24"/>
          <w:u w:val="single"/>
        </w:rPr>
        <w:t>30.12.</w:t>
      </w:r>
      <w:r w:rsidR="007623C8">
        <w:rPr>
          <w:b/>
          <w:szCs w:val="24"/>
          <w:u w:val="single"/>
        </w:rPr>
        <w:t>2015</w:t>
      </w:r>
      <w:r w:rsidRPr="00D46885">
        <w:rPr>
          <w:b/>
          <w:szCs w:val="24"/>
          <w:u w:val="single"/>
        </w:rPr>
        <w:t>г.</w:t>
      </w:r>
      <w:r>
        <w:rPr>
          <w:b/>
          <w:szCs w:val="24"/>
        </w:rPr>
        <w:t xml:space="preserve"> № </w:t>
      </w:r>
      <w:r w:rsidR="008C3885">
        <w:rPr>
          <w:b/>
          <w:szCs w:val="24"/>
        </w:rPr>
        <w:t>1193</w:t>
      </w:r>
    </w:p>
    <w:p w:rsidR="00295080" w:rsidRPr="00943470" w:rsidRDefault="00295080" w:rsidP="00295080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2C55C2" w:rsidRDefault="00295080" w:rsidP="00813220">
      <w:pPr>
        <w:rPr>
          <w:b/>
          <w:i/>
          <w:sz w:val="28"/>
        </w:rPr>
      </w:pPr>
      <w:r>
        <w:t xml:space="preserve"> </w:t>
      </w:r>
      <w:r w:rsidR="002C55C2">
        <w:rPr>
          <w:b/>
          <w:i/>
          <w:sz w:val="28"/>
        </w:rPr>
        <w:t xml:space="preserve"> </w:t>
      </w:r>
    </w:p>
    <w:p w:rsidR="007D5BB8" w:rsidRPr="005E7C53" w:rsidRDefault="00F85BC2" w:rsidP="0001390F">
      <w:pPr>
        <w:widowControl w:val="0"/>
        <w:jc w:val="center"/>
        <w:rPr>
          <w:b/>
          <w:bCs/>
          <w:i/>
          <w:sz w:val="28"/>
          <w:szCs w:val="28"/>
        </w:rPr>
      </w:pPr>
      <w:r w:rsidRPr="007D5BB8">
        <w:rPr>
          <w:b/>
          <w:i/>
          <w:sz w:val="28"/>
        </w:rPr>
        <w:t>Об утверждении А</w:t>
      </w:r>
      <w:r w:rsidR="002C6073" w:rsidRPr="007D5BB8">
        <w:rPr>
          <w:b/>
          <w:i/>
          <w:sz w:val="28"/>
        </w:rPr>
        <w:t xml:space="preserve">дминистративного регламента </w:t>
      </w:r>
      <w:r w:rsidR="0066627E" w:rsidRPr="007D5BB8">
        <w:rPr>
          <w:b/>
          <w:i/>
          <w:sz w:val="28"/>
          <w:szCs w:val="28"/>
        </w:rPr>
        <w:t xml:space="preserve">предоставления муниципальной услуги </w:t>
      </w:r>
      <w:r w:rsidR="007623C8" w:rsidRPr="005E7C53">
        <w:rPr>
          <w:b/>
          <w:i/>
          <w:sz w:val="28"/>
          <w:szCs w:val="28"/>
        </w:rPr>
        <w:t>«</w:t>
      </w:r>
      <w:r w:rsidR="00A13821">
        <w:rPr>
          <w:b/>
          <w:i/>
          <w:sz w:val="28"/>
          <w:szCs w:val="28"/>
        </w:rPr>
        <w:t xml:space="preserve">Предоставление </w:t>
      </w:r>
      <w:r w:rsidR="00082547">
        <w:rPr>
          <w:b/>
          <w:i/>
          <w:sz w:val="28"/>
          <w:szCs w:val="28"/>
        </w:rPr>
        <w:t xml:space="preserve">земельных участков </w:t>
      </w:r>
      <w:r w:rsidR="00A13821">
        <w:rPr>
          <w:b/>
          <w:i/>
          <w:sz w:val="28"/>
          <w:szCs w:val="28"/>
        </w:rPr>
        <w:t>в аренду без проведения торгов однократно для завершения строительства объекта незавершенного строительства</w:t>
      </w:r>
      <w:r w:rsidR="007D5BB8" w:rsidRPr="005E7C53">
        <w:rPr>
          <w:b/>
          <w:bCs/>
          <w:i/>
          <w:sz w:val="28"/>
          <w:szCs w:val="28"/>
        </w:rPr>
        <w:t>»</w:t>
      </w:r>
    </w:p>
    <w:p w:rsidR="00C226D9" w:rsidRPr="0066627E" w:rsidRDefault="00C226D9" w:rsidP="005E7C53">
      <w:pPr>
        <w:rPr>
          <w:sz w:val="28"/>
          <w:szCs w:val="28"/>
        </w:rPr>
      </w:pPr>
    </w:p>
    <w:p w:rsidR="002C6073" w:rsidRPr="0066627E" w:rsidRDefault="002C6073" w:rsidP="00C226D9">
      <w:pPr>
        <w:jc w:val="both"/>
        <w:rPr>
          <w:sz w:val="28"/>
          <w:szCs w:val="28"/>
        </w:rPr>
      </w:pPr>
    </w:p>
    <w:p w:rsidR="007F723F" w:rsidRDefault="005A12EF" w:rsidP="007F723F">
      <w:pPr>
        <w:ind w:firstLine="540"/>
        <w:jc w:val="both"/>
        <w:rPr>
          <w:sz w:val="28"/>
          <w:szCs w:val="28"/>
        </w:rPr>
      </w:pPr>
      <w:r w:rsidRPr="005A12EF">
        <w:rPr>
          <w:sz w:val="28"/>
          <w:szCs w:val="28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постановлением Правительства Российской Федерации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решением Думы городского округа Верхотурский </w:t>
      </w:r>
      <w:proofErr w:type="gramStart"/>
      <w:r w:rsidRPr="005A12EF">
        <w:rPr>
          <w:sz w:val="28"/>
          <w:szCs w:val="28"/>
        </w:rPr>
        <w:t>от</w:t>
      </w:r>
      <w:proofErr w:type="gramEnd"/>
      <w:r w:rsidRPr="005A12EF">
        <w:rPr>
          <w:sz w:val="28"/>
          <w:szCs w:val="28"/>
        </w:rPr>
        <w:t xml:space="preserve"> </w:t>
      </w:r>
      <w:proofErr w:type="gramStart"/>
      <w:r w:rsidRPr="005A12EF">
        <w:rPr>
          <w:sz w:val="28"/>
          <w:szCs w:val="28"/>
        </w:rPr>
        <w:t>11.12.2013г. № 79 «Об утверждении перечня муниципальных услуг, предоставляемых на территории городского округа Верхотурский через Государственное бюджетное учреждение Свердловской области «Многофункциональный центр предоставления государственных и муниципальных услуг» по принципу «одного окна», постановлением Администрации городского округа Верхотурский от 13.11.2012г. № 1327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7F723F" w:rsidRPr="005A12EF">
        <w:rPr>
          <w:sz w:val="28"/>
          <w:szCs w:val="28"/>
        </w:rPr>
        <w:t>,</w:t>
      </w:r>
      <w:r w:rsidR="007F723F">
        <w:rPr>
          <w:sz w:val="28"/>
          <w:szCs w:val="28"/>
        </w:rPr>
        <w:t xml:space="preserve"> руководствуясь статьей 26 Устава</w:t>
      </w:r>
      <w:r w:rsidR="007F723F" w:rsidRPr="00A96BE3">
        <w:rPr>
          <w:sz w:val="28"/>
          <w:szCs w:val="28"/>
        </w:rPr>
        <w:t xml:space="preserve"> городского</w:t>
      </w:r>
      <w:proofErr w:type="gramEnd"/>
      <w:r w:rsidR="007F723F" w:rsidRPr="00A96BE3">
        <w:rPr>
          <w:sz w:val="28"/>
          <w:szCs w:val="28"/>
        </w:rPr>
        <w:t xml:space="preserve"> округа </w:t>
      </w:r>
      <w:r w:rsidR="007F723F">
        <w:rPr>
          <w:sz w:val="28"/>
          <w:szCs w:val="28"/>
        </w:rPr>
        <w:t>Верхотурский</w:t>
      </w:r>
      <w:r w:rsidR="007F723F" w:rsidRPr="00A96BE3">
        <w:rPr>
          <w:sz w:val="28"/>
          <w:szCs w:val="28"/>
        </w:rPr>
        <w:t>,</w:t>
      </w:r>
    </w:p>
    <w:p w:rsidR="007F723F" w:rsidRPr="005E11A3" w:rsidRDefault="007F723F" w:rsidP="007F723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5E11A3">
        <w:rPr>
          <w:sz w:val="28"/>
          <w:szCs w:val="28"/>
        </w:rPr>
        <w:t>:</w:t>
      </w:r>
    </w:p>
    <w:p w:rsidR="007F723F" w:rsidRPr="00615124" w:rsidRDefault="007F723F" w:rsidP="00FE081C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C91B61">
        <w:rPr>
          <w:b w:val="0"/>
          <w:sz w:val="28"/>
          <w:szCs w:val="28"/>
        </w:rPr>
        <w:t xml:space="preserve">1. Утвердить Административный регламент </w:t>
      </w:r>
      <w:r w:rsidR="00FE081C" w:rsidRPr="00FE081C">
        <w:rPr>
          <w:b w:val="0"/>
          <w:sz w:val="28"/>
          <w:szCs w:val="28"/>
        </w:rPr>
        <w:t>предоставления муниципальной услуги «</w:t>
      </w:r>
      <w:r w:rsidR="00A13821" w:rsidRPr="00A13821">
        <w:rPr>
          <w:b w:val="0"/>
          <w:sz w:val="28"/>
          <w:szCs w:val="28"/>
        </w:rPr>
        <w:t xml:space="preserve">Предоставление </w:t>
      </w:r>
      <w:r w:rsidR="00082547" w:rsidRPr="00A13821">
        <w:rPr>
          <w:b w:val="0"/>
          <w:sz w:val="28"/>
          <w:szCs w:val="28"/>
        </w:rPr>
        <w:t xml:space="preserve">земельных участков </w:t>
      </w:r>
      <w:r w:rsidR="00A13821" w:rsidRPr="00A13821">
        <w:rPr>
          <w:b w:val="0"/>
          <w:sz w:val="28"/>
          <w:szCs w:val="28"/>
        </w:rPr>
        <w:t>в аренду без проведения торгов однократно для завершения строительства объекта незавершенного строительства</w:t>
      </w:r>
      <w:r w:rsidR="00FE081C" w:rsidRPr="00FE081C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(прилагается</w:t>
      </w:r>
      <w:r w:rsidRPr="00C91B61">
        <w:rPr>
          <w:b w:val="0"/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0046BC">
        <w:rPr>
          <w:sz w:val="28"/>
          <w:szCs w:val="28"/>
        </w:rPr>
        <w:tab/>
      </w:r>
    </w:p>
    <w:p w:rsidR="007F723F" w:rsidRDefault="007F723F" w:rsidP="007F723F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Опубликовать н</w:t>
      </w:r>
      <w:r w:rsidRPr="00A96BE3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</w:t>
      </w:r>
      <w:r w:rsidRPr="00A96BE3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в информационном бюллетене «Верхотурская неделя» и разместить на официальном сайте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 w:rsidRPr="00A96BE3">
        <w:rPr>
          <w:sz w:val="28"/>
          <w:szCs w:val="28"/>
        </w:rPr>
        <w:t>.</w:t>
      </w:r>
    </w:p>
    <w:p w:rsidR="007F723F" w:rsidRDefault="00A13821" w:rsidP="007F723F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7F723F">
        <w:rPr>
          <w:sz w:val="28"/>
          <w:szCs w:val="28"/>
        </w:rPr>
        <w:t>. Контроль исполнения</w:t>
      </w:r>
      <w:r w:rsidR="007F723F" w:rsidRPr="00A96BE3">
        <w:rPr>
          <w:sz w:val="28"/>
          <w:szCs w:val="28"/>
        </w:rPr>
        <w:t xml:space="preserve"> настоящег</w:t>
      </w:r>
      <w:r w:rsidR="007F723F">
        <w:rPr>
          <w:sz w:val="28"/>
          <w:szCs w:val="28"/>
        </w:rPr>
        <w:t>о п</w:t>
      </w:r>
      <w:r w:rsidR="007F723F" w:rsidRPr="00A96BE3">
        <w:rPr>
          <w:sz w:val="28"/>
          <w:szCs w:val="28"/>
        </w:rPr>
        <w:t xml:space="preserve">остановления </w:t>
      </w:r>
      <w:r w:rsidR="005A12EF">
        <w:rPr>
          <w:sz w:val="28"/>
          <w:szCs w:val="28"/>
        </w:rPr>
        <w:t>оставляю за собой.</w:t>
      </w:r>
    </w:p>
    <w:p w:rsidR="002C6073" w:rsidRDefault="002C6073" w:rsidP="00C226D9">
      <w:pPr>
        <w:jc w:val="both"/>
        <w:rPr>
          <w:szCs w:val="28"/>
        </w:rPr>
      </w:pPr>
    </w:p>
    <w:p w:rsidR="002C6073" w:rsidRDefault="002C6073" w:rsidP="00C226D9">
      <w:pPr>
        <w:jc w:val="both"/>
        <w:rPr>
          <w:szCs w:val="28"/>
        </w:rPr>
      </w:pPr>
    </w:p>
    <w:p w:rsidR="00342C16" w:rsidRDefault="00342C16" w:rsidP="00C226D9">
      <w:pPr>
        <w:jc w:val="both"/>
        <w:rPr>
          <w:szCs w:val="28"/>
        </w:rPr>
      </w:pPr>
    </w:p>
    <w:p w:rsidR="00FE081C" w:rsidRDefault="00FE081C" w:rsidP="00C226D9">
      <w:pPr>
        <w:jc w:val="both"/>
        <w:rPr>
          <w:szCs w:val="28"/>
        </w:rPr>
      </w:pPr>
    </w:p>
    <w:p w:rsidR="00C226D9" w:rsidRPr="003C24DA" w:rsidRDefault="005A12EF" w:rsidP="00C226D9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F85BC2">
        <w:rPr>
          <w:sz w:val="28"/>
          <w:szCs w:val="28"/>
        </w:rPr>
        <w:t xml:space="preserve"> А</w:t>
      </w:r>
      <w:r w:rsidR="00C226D9" w:rsidRPr="003C24DA">
        <w:rPr>
          <w:sz w:val="28"/>
          <w:szCs w:val="28"/>
        </w:rPr>
        <w:t>дминистрации</w:t>
      </w:r>
    </w:p>
    <w:p w:rsidR="00A13821" w:rsidRPr="005A12EF" w:rsidRDefault="00C226D9" w:rsidP="005A12EF">
      <w:pPr>
        <w:tabs>
          <w:tab w:val="left" w:pos="709"/>
        </w:tabs>
        <w:jc w:val="both"/>
        <w:rPr>
          <w:sz w:val="28"/>
          <w:szCs w:val="28"/>
        </w:rPr>
      </w:pPr>
      <w:r w:rsidRPr="003C24DA">
        <w:rPr>
          <w:sz w:val="28"/>
          <w:szCs w:val="28"/>
        </w:rPr>
        <w:t xml:space="preserve">городского округа </w:t>
      </w:r>
      <w:proofErr w:type="gramStart"/>
      <w:r w:rsidRPr="003C24DA">
        <w:rPr>
          <w:sz w:val="28"/>
          <w:szCs w:val="28"/>
        </w:rPr>
        <w:t>Верхотурский</w:t>
      </w:r>
      <w:proofErr w:type="gramEnd"/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="00CD7AE6">
        <w:rPr>
          <w:sz w:val="28"/>
          <w:szCs w:val="28"/>
        </w:rPr>
        <w:t xml:space="preserve">         </w:t>
      </w:r>
      <w:r w:rsidR="0076016C">
        <w:rPr>
          <w:sz w:val="28"/>
          <w:szCs w:val="28"/>
        </w:rPr>
        <w:t xml:space="preserve">        </w:t>
      </w:r>
      <w:r w:rsidR="00B92CBF">
        <w:rPr>
          <w:sz w:val="28"/>
          <w:szCs w:val="28"/>
        </w:rPr>
        <w:t xml:space="preserve">        </w:t>
      </w:r>
      <w:r w:rsidR="005A12EF">
        <w:rPr>
          <w:sz w:val="28"/>
          <w:szCs w:val="28"/>
        </w:rPr>
        <w:t xml:space="preserve"> В.В. Сизиков</w:t>
      </w:r>
    </w:p>
    <w:p w:rsidR="00A13821" w:rsidRDefault="00A13821" w:rsidP="00B92CBF">
      <w:pPr>
        <w:jc w:val="right"/>
        <w:outlineLvl w:val="0"/>
      </w:pPr>
    </w:p>
    <w:p w:rsidR="005A12EF" w:rsidRDefault="005A12EF" w:rsidP="005A12EF">
      <w:pPr>
        <w:jc w:val="right"/>
      </w:pPr>
      <w:r>
        <w:lastRenderedPageBreak/>
        <w:t>Утвержден</w:t>
      </w:r>
    </w:p>
    <w:p w:rsidR="005A12EF" w:rsidRDefault="005A12EF" w:rsidP="005A12EF">
      <w:pPr>
        <w:jc w:val="right"/>
      </w:pPr>
      <w:r>
        <w:t xml:space="preserve">Постановлением Администрации </w:t>
      </w:r>
    </w:p>
    <w:p w:rsidR="005A12EF" w:rsidRDefault="005A12EF" w:rsidP="005A12EF">
      <w:pPr>
        <w:jc w:val="right"/>
      </w:pPr>
      <w:r>
        <w:t xml:space="preserve">городского округа </w:t>
      </w:r>
      <w:proofErr w:type="gramStart"/>
      <w:r>
        <w:t>Верхотурский</w:t>
      </w:r>
      <w:proofErr w:type="gramEnd"/>
      <w:r>
        <w:t xml:space="preserve"> </w:t>
      </w:r>
    </w:p>
    <w:p w:rsidR="005A12EF" w:rsidRDefault="008C3885" w:rsidP="005A12EF">
      <w:pPr>
        <w:jc w:val="right"/>
      </w:pPr>
      <w:r>
        <w:rPr>
          <w:b/>
          <w:szCs w:val="24"/>
        </w:rPr>
        <w:t xml:space="preserve">от </w:t>
      </w:r>
      <w:r>
        <w:rPr>
          <w:b/>
          <w:szCs w:val="24"/>
          <w:u w:val="single"/>
        </w:rPr>
        <w:t>30.12.2015</w:t>
      </w:r>
      <w:r w:rsidRPr="00D46885">
        <w:rPr>
          <w:b/>
          <w:szCs w:val="24"/>
          <w:u w:val="single"/>
        </w:rPr>
        <w:t>г.</w:t>
      </w:r>
      <w:r>
        <w:rPr>
          <w:b/>
          <w:szCs w:val="24"/>
        </w:rPr>
        <w:t xml:space="preserve"> № 1193</w:t>
      </w:r>
      <w:bookmarkStart w:id="0" w:name="_GoBack"/>
      <w:bookmarkEnd w:id="0"/>
    </w:p>
    <w:p w:rsidR="005A12EF" w:rsidRDefault="005A12EF" w:rsidP="005A12EF">
      <w:pPr>
        <w:jc w:val="right"/>
      </w:pPr>
      <w:r w:rsidRPr="008C59EC">
        <w:t xml:space="preserve">«Об утверждении </w:t>
      </w:r>
      <w:proofErr w:type="gramStart"/>
      <w:r w:rsidRPr="008C59EC">
        <w:t>Административного</w:t>
      </w:r>
      <w:proofErr w:type="gramEnd"/>
    </w:p>
    <w:p w:rsidR="005A12EF" w:rsidRDefault="005A12EF" w:rsidP="005A12EF">
      <w:pPr>
        <w:jc w:val="right"/>
      </w:pPr>
      <w:r w:rsidRPr="008C59EC">
        <w:t xml:space="preserve"> регламента предоставления </w:t>
      </w:r>
      <w:proofErr w:type="gramStart"/>
      <w:r w:rsidRPr="008C59EC">
        <w:t>муниципальной</w:t>
      </w:r>
      <w:proofErr w:type="gramEnd"/>
    </w:p>
    <w:p w:rsidR="005A12EF" w:rsidRDefault="005A12EF" w:rsidP="005A12EF">
      <w:pPr>
        <w:jc w:val="right"/>
        <w:rPr>
          <w:szCs w:val="24"/>
        </w:rPr>
      </w:pPr>
      <w:r w:rsidRPr="008C59EC">
        <w:t xml:space="preserve"> услуги </w:t>
      </w:r>
      <w:r>
        <w:rPr>
          <w:szCs w:val="24"/>
        </w:rPr>
        <w:t>п</w:t>
      </w:r>
      <w:r w:rsidRPr="005A12EF">
        <w:rPr>
          <w:szCs w:val="24"/>
        </w:rPr>
        <w:t>редоставление земельных участков</w:t>
      </w:r>
    </w:p>
    <w:p w:rsidR="005A12EF" w:rsidRDefault="005A12EF" w:rsidP="005A12EF">
      <w:pPr>
        <w:jc w:val="right"/>
        <w:rPr>
          <w:szCs w:val="24"/>
        </w:rPr>
      </w:pPr>
      <w:r w:rsidRPr="005A12EF">
        <w:rPr>
          <w:szCs w:val="24"/>
        </w:rPr>
        <w:t xml:space="preserve"> в аренду без проведения торгов однократно</w:t>
      </w:r>
    </w:p>
    <w:p w:rsidR="005A12EF" w:rsidRDefault="005A12EF" w:rsidP="005A12EF">
      <w:pPr>
        <w:jc w:val="right"/>
        <w:rPr>
          <w:szCs w:val="24"/>
        </w:rPr>
      </w:pPr>
      <w:r w:rsidRPr="005A12EF">
        <w:rPr>
          <w:szCs w:val="24"/>
        </w:rPr>
        <w:t xml:space="preserve"> для завершения строительства объекта </w:t>
      </w:r>
    </w:p>
    <w:p w:rsidR="005A12EF" w:rsidRDefault="005A12EF" w:rsidP="005A12EF">
      <w:pPr>
        <w:jc w:val="right"/>
      </w:pPr>
      <w:r w:rsidRPr="005A12EF">
        <w:rPr>
          <w:szCs w:val="24"/>
        </w:rPr>
        <w:t>незавершенного строительства</w:t>
      </w:r>
      <w:r w:rsidRPr="008C59EC">
        <w:t>»</w:t>
      </w:r>
    </w:p>
    <w:p w:rsidR="00C226D9" w:rsidRPr="00FC2E19" w:rsidRDefault="00C226D9" w:rsidP="00B92CBF">
      <w:pPr>
        <w:jc w:val="right"/>
        <w:rPr>
          <w:sz w:val="28"/>
          <w:szCs w:val="28"/>
        </w:rPr>
      </w:pPr>
    </w:p>
    <w:p w:rsidR="00B86C4C" w:rsidRDefault="00B86C4C" w:rsidP="00304860">
      <w:pPr>
        <w:pStyle w:val="ConsPlusTitle"/>
        <w:widowControl/>
        <w:jc w:val="center"/>
        <w:rPr>
          <w:b w:val="0"/>
          <w:sz w:val="28"/>
          <w:szCs w:val="28"/>
        </w:rPr>
      </w:pPr>
      <w:r w:rsidRPr="00FC2E19">
        <w:rPr>
          <w:b w:val="0"/>
          <w:sz w:val="28"/>
          <w:szCs w:val="28"/>
        </w:rPr>
        <w:t>Административный регламент предоставления муниципальной услуги «</w:t>
      </w:r>
      <w:r w:rsidR="00304860" w:rsidRPr="00FC2E19">
        <w:rPr>
          <w:b w:val="0"/>
          <w:sz w:val="28"/>
          <w:szCs w:val="28"/>
        </w:rPr>
        <w:t xml:space="preserve">Предоставление </w:t>
      </w:r>
      <w:r w:rsidR="00082547" w:rsidRPr="00FC2E19">
        <w:rPr>
          <w:b w:val="0"/>
          <w:sz w:val="28"/>
          <w:szCs w:val="28"/>
        </w:rPr>
        <w:t xml:space="preserve">земельных участков </w:t>
      </w:r>
      <w:r w:rsidR="00304860" w:rsidRPr="00FC2E19">
        <w:rPr>
          <w:b w:val="0"/>
          <w:sz w:val="28"/>
          <w:szCs w:val="28"/>
        </w:rPr>
        <w:t>в аренду без проведения торгов однократно для завершения строительства объекта незавершенного строительства</w:t>
      </w:r>
      <w:r w:rsidRPr="00FC2E19">
        <w:rPr>
          <w:b w:val="0"/>
          <w:sz w:val="28"/>
          <w:szCs w:val="28"/>
        </w:rPr>
        <w:t xml:space="preserve">» </w:t>
      </w:r>
    </w:p>
    <w:p w:rsidR="00FC2E19" w:rsidRPr="00FC2E19" w:rsidRDefault="00FC2E19" w:rsidP="00304860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45C54" w:rsidRPr="00B86C4C" w:rsidRDefault="00060458" w:rsidP="00060458">
      <w:pPr>
        <w:pStyle w:val="a3"/>
        <w:jc w:val="center"/>
        <w:rPr>
          <w:szCs w:val="28"/>
        </w:rPr>
      </w:pPr>
      <w:r w:rsidRPr="00B86C4C">
        <w:rPr>
          <w:szCs w:val="28"/>
        </w:rPr>
        <w:t>Раздел 1. Общие положения</w:t>
      </w:r>
    </w:p>
    <w:p w:rsidR="00060458" w:rsidRPr="00D32590" w:rsidRDefault="00060458" w:rsidP="00D32590">
      <w:pPr>
        <w:pStyle w:val="ConsPlusTitle"/>
        <w:widowControl/>
        <w:ind w:firstLine="540"/>
        <w:jc w:val="both"/>
        <w:rPr>
          <w:b w:val="0"/>
          <w:bCs w:val="0"/>
          <w:sz w:val="28"/>
          <w:szCs w:val="28"/>
        </w:rPr>
      </w:pPr>
      <w:r w:rsidRPr="00B86C4C">
        <w:rPr>
          <w:b w:val="0"/>
          <w:sz w:val="28"/>
          <w:szCs w:val="28"/>
        </w:rPr>
        <w:t xml:space="preserve">1. Административный регламент </w:t>
      </w:r>
      <w:r w:rsidR="00931789" w:rsidRPr="00B86C4C">
        <w:rPr>
          <w:b w:val="0"/>
          <w:sz w:val="28"/>
          <w:szCs w:val="28"/>
        </w:rPr>
        <w:t xml:space="preserve">предоставления муниципальной услуги по </w:t>
      </w:r>
      <w:r w:rsidR="00304860">
        <w:rPr>
          <w:b w:val="0"/>
          <w:sz w:val="28"/>
          <w:szCs w:val="28"/>
        </w:rPr>
        <w:t>предоставлению</w:t>
      </w:r>
      <w:r w:rsidR="00304860" w:rsidRPr="00A13821">
        <w:rPr>
          <w:b w:val="0"/>
          <w:sz w:val="28"/>
          <w:szCs w:val="28"/>
        </w:rPr>
        <w:t xml:space="preserve"> </w:t>
      </w:r>
      <w:r w:rsidR="00082547" w:rsidRPr="00A13821">
        <w:rPr>
          <w:b w:val="0"/>
          <w:sz w:val="28"/>
          <w:szCs w:val="28"/>
        </w:rPr>
        <w:t xml:space="preserve">земельных участков </w:t>
      </w:r>
      <w:r w:rsidR="00304860" w:rsidRPr="00A13821">
        <w:rPr>
          <w:b w:val="0"/>
          <w:sz w:val="28"/>
          <w:szCs w:val="28"/>
        </w:rPr>
        <w:t>в аренду без проведения торгов однократно для завершения строительства объекта незавершенного строительства</w:t>
      </w:r>
      <w:r w:rsidR="00304860">
        <w:rPr>
          <w:b w:val="0"/>
          <w:sz w:val="28"/>
          <w:szCs w:val="28"/>
        </w:rPr>
        <w:t xml:space="preserve"> </w:t>
      </w:r>
      <w:r w:rsidR="00B86C4C">
        <w:rPr>
          <w:b w:val="0"/>
          <w:sz w:val="28"/>
          <w:szCs w:val="28"/>
        </w:rPr>
        <w:t>(далее – Административный р</w:t>
      </w:r>
      <w:r w:rsidRPr="00B86C4C">
        <w:rPr>
          <w:b w:val="0"/>
          <w:sz w:val="28"/>
          <w:szCs w:val="28"/>
        </w:rPr>
        <w:t xml:space="preserve">егламент), разработан в целях повышения качества и доступности предоставления муниципальной услуги, создания комфортных условий для </w:t>
      </w:r>
      <w:r w:rsidR="00B86C4C">
        <w:rPr>
          <w:b w:val="0"/>
          <w:sz w:val="28"/>
          <w:szCs w:val="28"/>
        </w:rPr>
        <w:t>участников отношений</w:t>
      </w:r>
      <w:r w:rsidRPr="00B86C4C">
        <w:rPr>
          <w:b w:val="0"/>
          <w:sz w:val="28"/>
          <w:szCs w:val="28"/>
        </w:rPr>
        <w:t>,</w:t>
      </w:r>
      <w:r w:rsidR="00B86C4C">
        <w:rPr>
          <w:b w:val="0"/>
          <w:sz w:val="28"/>
          <w:szCs w:val="28"/>
        </w:rPr>
        <w:t xml:space="preserve"> возникающих в процессе предоставления муниципальной услуги, устанавливает </w:t>
      </w:r>
      <w:r w:rsidRPr="00B86C4C">
        <w:rPr>
          <w:b w:val="0"/>
          <w:sz w:val="28"/>
          <w:szCs w:val="28"/>
        </w:rPr>
        <w:t xml:space="preserve"> сроки и последовательность </w:t>
      </w:r>
      <w:r w:rsidR="00B86C4C">
        <w:rPr>
          <w:b w:val="0"/>
          <w:sz w:val="28"/>
          <w:szCs w:val="28"/>
        </w:rPr>
        <w:t>административных действий и административных процедур.</w:t>
      </w:r>
    </w:p>
    <w:p w:rsidR="004049BE" w:rsidRDefault="004049BE" w:rsidP="00404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Pr="004049BE">
        <w:rPr>
          <w:rFonts w:ascii="Times New Roman" w:hAnsi="Times New Roman" w:cs="Times New Roman"/>
          <w:sz w:val="28"/>
          <w:szCs w:val="28"/>
        </w:rPr>
        <w:t xml:space="preserve">2. Действие настоящего Регламента распространяется на земельные участки из земель населенных пунктов, расположенных в границах городского округа </w:t>
      </w:r>
      <w:r>
        <w:rPr>
          <w:rFonts w:ascii="Times New Roman" w:hAnsi="Times New Roman" w:cs="Times New Roman"/>
          <w:sz w:val="28"/>
          <w:szCs w:val="28"/>
        </w:rPr>
        <w:t>Верхотурский</w:t>
      </w:r>
      <w:r w:rsidRPr="004049BE">
        <w:rPr>
          <w:rFonts w:ascii="Times New Roman" w:hAnsi="Times New Roman" w:cs="Times New Roman"/>
          <w:sz w:val="28"/>
          <w:szCs w:val="28"/>
        </w:rPr>
        <w:t xml:space="preserve">, и находящихся в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городской округ Верхотурский</w:t>
      </w:r>
      <w:r w:rsidRPr="004049BE">
        <w:rPr>
          <w:rFonts w:ascii="Times New Roman" w:hAnsi="Times New Roman" w:cs="Times New Roman"/>
          <w:sz w:val="28"/>
          <w:szCs w:val="28"/>
        </w:rPr>
        <w:t>, а также на земельные участки, прав</w:t>
      </w:r>
      <w:r w:rsidR="0081010E">
        <w:rPr>
          <w:rFonts w:ascii="Times New Roman" w:hAnsi="Times New Roman" w:cs="Times New Roman"/>
          <w:sz w:val="28"/>
          <w:szCs w:val="28"/>
        </w:rPr>
        <w:t xml:space="preserve">о государственной </w:t>
      </w:r>
      <w:proofErr w:type="gramStart"/>
      <w:r w:rsidR="0081010E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4049BE">
        <w:rPr>
          <w:rFonts w:ascii="Times New Roman" w:hAnsi="Times New Roman" w:cs="Times New Roman"/>
          <w:sz w:val="28"/>
          <w:szCs w:val="28"/>
        </w:rPr>
        <w:t xml:space="preserve"> на которые не разграничено,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(далее - земельные участки).</w:t>
      </w:r>
    </w:p>
    <w:p w:rsidR="0034337F" w:rsidRPr="004049BE" w:rsidRDefault="0034337F" w:rsidP="00404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земельные участки предоставляются однократно в аренду без проведения торгов на срок до трех лет и должны быть образованы в соответствии с утвержденным проектом межевания территории, а при отсутствии утвержденного проекта межевания территории – в соответствии с утвержденной схемой расположения земельного участка на кадастровом плане территории.</w:t>
      </w:r>
    </w:p>
    <w:p w:rsidR="00C865D2" w:rsidRPr="00FC2E19" w:rsidRDefault="004049BE" w:rsidP="00FC2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E19">
        <w:rPr>
          <w:rFonts w:ascii="Times New Roman" w:hAnsi="Times New Roman" w:cs="Times New Roman"/>
          <w:sz w:val="28"/>
          <w:szCs w:val="28"/>
        </w:rPr>
        <w:t>3.</w:t>
      </w:r>
      <w:r w:rsidRPr="004049BE">
        <w:rPr>
          <w:sz w:val="28"/>
          <w:szCs w:val="28"/>
        </w:rPr>
        <w:t xml:space="preserve"> </w:t>
      </w:r>
      <w:r w:rsidR="00FC2E19">
        <w:rPr>
          <w:rFonts w:ascii="Times New Roman" w:hAnsi="Times New Roman" w:cs="Times New Roman"/>
          <w:sz w:val="28"/>
          <w:szCs w:val="28"/>
        </w:rPr>
        <w:t xml:space="preserve">Заявителями, обращающимися за предоставлением муниципальной услуги, являются </w:t>
      </w:r>
      <w:r w:rsidR="00261904" w:rsidRPr="00FC2E19">
        <w:rPr>
          <w:rFonts w:ascii="Times New Roman" w:hAnsi="Times New Roman" w:cs="Times New Roman"/>
          <w:sz w:val="28"/>
          <w:szCs w:val="28"/>
        </w:rPr>
        <w:t xml:space="preserve">собственники объектов незавершенного строительства </w:t>
      </w:r>
      <w:r w:rsidR="001A69CE" w:rsidRPr="00FC2E19">
        <w:rPr>
          <w:rFonts w:ascii="Times New Roman" w:hAnsi="Times New Roman" w:cs="Times New Roman"/>
          <w:sz w:val="28"/>
          <w:szCs w:val="28"/>
        </w:rPr>
        <w:t>(</w:t>
      </w:r>
      <w:r w:rsidR="00C865D2" w:rsidRPr="00FC2E19">
        <w:rPr>
          <w:rFonts w:ascii="Times New Roman" w:hAnsi="Times New Roman" w:cs="Times New Roman"/>
          <w:sz w:val="28"/>
          <w:szCs w:val="28"/>
        </w:rPr>
        <w:t xml:space="preserve">далее – заявители). </w:t>
      </w:r>
    </w:p>
    <w:p w:rsidR="00C865D2" w:rsidRDefault="00C865D2" w:rsidP="005A36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имени заявителя при предоставлении муниципальной услуги  вправе действовать его представитель при предъявлении документа, удостоверяющего личность, и </w:t>
      </w:r>
      <w:r w:rsidR="00E9448D">
        <w:rPr>
          <w:sz w:val="28"/>
          <w:szCs w:val="28"/>
        </w:rPr>
        <w:t>доверенности, удостоверяющей полномочия, оформленной</w:t>
      </w:r>
      <w:r>
        <w:rPr>
          <w:sz w:val="28"/>
          <w:szCs w:val="28"/>
        </w:rPr>
        <w:t xml:space="preserve"> в соответствии </w:t>
      </w:r>
      <w:r w:rsidR="00E9448D">
        <w:rPr>
          <w:sz w:val="28"/>
          <w:szCs w:val="28"/>
        </w:rPr>
        <w:t>Гражданским кодексом</w:t>
      </w:r>
      <w:r>
        <w:rPr>
          <w:sz w:val="28"/>
          <w:szCs w:val="28"/>
        </w:rPr>
        <w:t xml:space="preserve"> Российской Федерации.</w:t>
      </w:r>
    </w:p>
    <w:p w:rsidR="00E24EFD" w:rsidRDefault="00561B7F" w:rsidP="00261904">
      <w:pPr>
        <w:pStyle w:val="ConsPlusTitle"/>
        <w:widowControl/>
        <w:ind w:firstLine="720"/>
        <w:jc w:val="both"/>
        <w:rPr>
          <w:b w:val="0"/>
          <w:bCs w:val="0"/>
          <w:sz w:val="28"/>
          <w:szCs w:val="28"/>
        </w:rPr>
      </w:pPr>
      <w:r w:rsidRPr="001A69CE">
        <w:rPr>
          <w:b w:val="0"/>
          <w:sz w:val="28"/>
          <w:szCs w:val="28"/>
        </w:rPr>
        <w:t xml:space="preserve">4. </w:t>
      </w:r>
      <w:r w:rsidR="00261904">
        <w:rPr>
          <w:b w:val="0"/>
          <w:sz w:val="28"/>
          <w:szCs w:val="28"/>
        </w:rPr>
        <w:t>Однократно в аренду без проведения торгов для завершения строительства объекта незавершенного строительства сроком до трех лет предоставляются з</w:t>
      </w:r>
      <w:r w:rsidRPr="001A69CE">
        <w:rPr>
          <w:b w:val="0"/>
          <w:sz w:val="28"/>
          <w:szCs w:val="28"/>
        </w:rPr>
        <w:t>емельные участки</w:t>
      </w:r>
      <w:r w:rsidR="00E24EFD">
        <w:rPr>
          <w:b w:val="0"/>
          <w:bCs w:val="0"/>
          <w:sz w:val="28"/>
          <w:szCs w:val="28"/>
        </w:rPr>
        <w:t>:</w:t>
      </w:r>
    </w:p>
    <w:p w:rsidR="00261904" w:rsidRPr="00261904" w:rsidRDefault="00261904" w:rsidP="00261904">
      <w:pPr>
        <w:widowControl w:val="0"/>
        <w:ind w:firstLine="540"/>
        <w:jc w:val="both"/>
        <w:rPr>
          <w:sz w:val="28"/>
          <w:szCs w:val="28"/>
        </w:rPr>
      </w:pPr>
      <w:r w:rsidRPr="00261904">
        <w:rPr>
          <w:sz w:val="28"/>
          <w:szCs w:val="28"/>
        </w:rPr>
        <w:t xml:space="preserve">1) собственнику объекта незавершенного строительства, право </w:t>
      </w:r>
      <w:proofErr w:type="gramStart"/>
      <w:r w:rsidRPr="00261904">
        <w:rPr>
          <w:sz w:val="28"/>
          <w:szCs w:val="28"/>
        </w:rPr>
        <w:t>собственности</w:t>
      </w:r>
      <w:proofErr w:type="gramEnd"/>
      <w:r w:rsidRPr="00261904">
        <w:rPr>
          <w:sz w:val="28"/>
          <w:szCs w:val="28"/>
        </w:rPr>
        <w:t xml:space="preserve"> на который приобретено по результатам публичных торгов по продаже этого объекта, изъятого у предыдущего собственника в связи с прекращением действия </w:t>
      </w:r>
      <w:r w:rsidRPr="00261904">
        <w:rPr>
          <w:sz w:val="28"/>
          <w:szCs w:val="28"/>
        </w:rPr>
        <w:lastRenderedPageBreak/>
        <w:t>договора аренды земельного участка;</w:t>
      </w:r>
    </w:p>
    <w:p w:rsidR="00261904" w:rsidRPr="00261904" w:rsidRDefault="00261904" w:rsidP="00261904">
      <w:pPr>
        <w:widowControl w:val="0"/>
        <w:ind w:firstLine="540"/>
        <w:jc w:val="both"/>
        <w:rPr>
          <w:sz w:val="28"/>
          <w:szCs w:val="28"/>
        </w:rPr>
      </w:pPr>
      <w:bookmarkStart w:id="1" w:name="Par47"/>
      <w:bookmarkEnd w:id="1"/>
      <w:r w:rsidRPr="00261904">
        <w:rPr>
          <w:sz w:val="28"/>
          <w:szCs w:val="28"/>
        </w:rPr>
        <w:t xml:space="preserve">2) собственнику объекта незавершенного строительства, в случае если Администрацией </w:t>
      </w:r>
      <w:r>
        <w:rPr>
          <w:sz w:val="28"/>
          <w:szCs w:val="28"/>
        </w:rPr>
        <w:t>городского округа Верхотурский</w:t>
      </w:r>
      <w:r w:rsidRPr="00261904">
        <w:rPr>
          <w:sz w:val="28"/>
          <w:szCs w:val="28"/>
        </w:rPr>
        <w:t xml:space="preserve"> в течение шести месяцев со дня истечения срока действия ранее заключенного договора аренды земельного участка, на котором расположен этот объект, в суд не заявлено требование об изъятии этого объекта путем продажи с публичных торгов;</w:t>
      </w:r>
    </w:p>
    <w:p w:rsidR="00261904" w:rsidRPr="00261904" w:rsidRDefault="00261904" w:rsidP="00261904">
      <w:pPr>
        <w:widowControl w:val="0"/>
        <w:ind w:firstLine="540"/>
        <w:jc w:val="both"/>
        <w:rPr>
          <w:sz w:val="28"/>
          <w:szCs w:val="28"/>
        </w:rPr>
      </w:pPr>
      <w:proofErr w:type="gramStart"/>
      <w:r w:rsidRPr="00261904">
        <w:rPr>
          <w:sz w:val="28"/>
          <w:szCs w:val="28"/>
        </w:rPr>
        <w:t xml:space="preserve">3) собственнику объекта незавершенного строительства, в случае если Администрацией </w:t>
      </w:r>
      <w:r>
        <w:rPr>
          <w:sz w:val="28"/>
          <w:szCs w:val="28"/>
        </w:rPr>
        <w:t>городского округа Верхотурский</w:t>
      </w:r>
      <w:r w:rsidRPr="00261904">
        <w:rPr>
          <w:sz w:val="28"/>
          <w:szCs w:val="28"/>
        </w:rPr>
        <w:t xml:space="preserve"> в течение шести месяцев со дня истечения срока действия ранее заключенного договора аренды земельного участка, на котором расположен объект незавершенного строительства, в суд заявлено требование об изъятии этого объекта путем продажи с публичных торгов и судом отказано в удовлетворении данного требования;</w:t>
      </w:r>
      <w:proofErr w:type="gramEnd"/>
    </w:p>
    <w:p w:rsidR="00261904" w:rsidRPr="00261904" w:rsidRDefault="00261904" w:rsidP="00261904">
      <w:pPr>
        <w:widowControl w:val="0"/>
        <w:ind w:firstLine="540"/>
        <w:jc w:val="both"/>
        <w:rPr>
          <w:sz w:val="28"/>
          <w:szCs w:val="28"/>
        </w:rPr>
      </w:pPr>
      <w:bookmarkStart w:id="2" w:name="Par49"/>
      <w:bookmarkEnd w:id="2"/>
      <w:proofErr w:type="gramStart"/>
      <w:r w:rsidRPr="00261904">
        <w:rPr>
          <w:sz w:val="28"/>
          <w:szCs w:val="28"/>
        </w:rPr>
        <w:t xml:space="preserve">4) собственнику объекта незавершенного строительства, в случае если </w:t>
      </w:r>
      <w:r w:rsidR="0075373B" w:rsidRPr="00261904">
        <w:rPr>
          <w:sz w:val="28"/>
          <w:szCs w:val="28"/>
        </w:rPr>
        <w:t xml:space="preserve">Администрацией </w:t>
      </w:r>
      <w:r w:rsidR="0075373B">
        <w:rPr>
          <w:sz w:val="28"/>
          <w:szCs w:val="28"/>
        </w:rPr>
        <w:t>городского округа Верхотурский</w:t>
      </w:r>
      <w:r w:rsidRPr="00261904">
        <w:rPr>
          <w:sz w:val="28"/>
          <w:szCs w:val="28"/>
        </w:rPr>
        <w:t xml:space="preserve"> до истечения срока действия ранее заключенного договора аренды земельного участка, на котором расположен объект незавершенного строительства, в суд заявлено требование об изъятии этого объекта путем продажи с публичных торгов и этот объект не был продан с публичных торгов по причине отсутствия лиц, участвовавших в торгах;</w:t>
      </w:r>
      <w:proofErr w:type="gramEnd"/>
    </w:p>
    <w:p w:rsidR="00261904" w:rsidRPr="00261904" w:rsidRDefault="00261904" w:rsidP="00261904">
      <w:pPr>
        <w:widowControl w:val="0"/>
        <w:ind w:firstLine="540"/>
        <w:jc w:val="both"/>
        <w:rPr>
          <w:sz w:val="28"/>
          <w:szCs w:val="28"/>
        </w:rPr>
      </w:pPr>
      <w:r w:rsidRPr="00261904">
        <w:rPr>
          <w:sz w:val="28"/>
          <w:szCs w:val="28"/>
        </w:rPr>
        <w:t>5) собственнику объекта незавершенного строительства, в случае если право собственности на объект незавершенного строительства зарегистрировано до 01.03.2015, в случае если ранее такой земельный участок не предоставлялся любому из предыдущих собственников указанного объекта незавершенного строительства;</w:t>
      </w:r>
    </w:p>
    <w:p w:rsidR="00261904" w:rsidRPr="00261904" w:rsidRDefault="00261904" w:rsidP="00261904">
      <w:pPr>
        <w:widowControl w:val="0"/>
        <w:ind w:firstLine="540"/>
        <w:jc w:val="both"/>
        <w:rPr>
          <w:sz w:val="28"/>
          <w:szCs w:val="28"/>
        </w:rPr>
      </w:pPr>
      <w:bookmarkStart w:id="3" w:name="Par51"/>
      <w:bookmarkEnd w:id="3"/>
      <w:r w:rsidRPr="00261904">
        <w:rPr>
          <w:sz w:val="28"/>
          <w:szCs w:val="28"/>
        </w:rPr>
        <w:t>6) собственнику объекта незавершенного строительства, если такой земельный участок предоставлен до 01.03.2015 в аренду для строительства, в случае если ранее такой земельный участок не предоставлялся любому из предыдущих собственников объекта незавершенного строительства для завершения строительства этого объекта без проведения торгов.</w:t>
      </w:r>
    </w:p>
    <w:p w:rsidR="00FC2E19" w:rsidRDefault="00C879F0" w:rsidP="00FC2E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A401C">
        <w:rPr>
          <w:sz w:val="28"/>
          <w:szCs w:val="28"/>
        </w:rPr>
        <w:t xml:space="preserve">. </w:t>
      </w:r>
      <w:r w:rsidR="00A06B56">
        <w:rPr>
          <w:sz w:val="28"/>
          <w:szCs w:val="28"/>
        </w:rPr>
        <w:t xml:space="preserve"> </w:t>
      </w:r>
      <w:r w:rsidR="00FC2E19" w:rsidRPr="006A067D">
        <w:rPr>
          <w:sz w:val="28"/>
          <w:szCs w:val="28"/>
        </w:rPr>
        <w:t>Уполномоченным органом на предоставление муниципальной усл</w:t>
      </w:r>
      <w:r w:rsidR="00FC2E19">
        <w:rPr>
          <w:sz w:val="28"/>
          <w:szCs w:val="28"/>
        </w:rPr>
        <w:t>уги, предусмотренной настоящим р</w:t>
      </w:r>
      <w:r w:rsidR="00FC2E19" w:rsidRPr="006A067D">
        <w:rPr>
          <w:sz w:val="28"/>
          <w:szCs w:val="28"/>
        </w:rPr>
        <w:t>егламентом, является</w:t>
      </w:r>
      <w:r w:rsidR="00FC2E19">
        <w:rPr>
          <w:sz w:val="28"/>
          <w:szCs w:val="28"/>
        </w:rPr>
        <w:t xml:space="preserve"> Администрация городского округа Верхотурский в лице комитета по управлению муниципальным имуществом Администрации городского округа Верхотурский (далее – комитет по имуществу).</w:t>
      </w:r>
    </w:p>
    <w:p w:rsidR="00FC2E19" w:rsidRPr="00241FA4" w:rsidRDefault="00FC2E19" w:rsidP="00FC2E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нахождения:</w:t>
      </w:r>
      <w:r w:rsidRPr="00241FA4">
        <w:rPr>
          <w:sz w:val="28"/>
          <w:szCs w:val="28"/>
        </w:rPr>
        <w:t xml:space="preserve"> </w:t>
      </w:r>
      <w:r>
        <w:rPr>
          <w:sz w:val="28"/>
          <w:szCs w:val="28"/>
        </w:rPr>
        <w:t>624380, Свердловская область, город Верхотурье, улица Советская, 4; тел.: (834389) 2-26-80. Приемные дни: вторник, среда с 09.00 час. до 16.00 час., перерыв с 12.00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 13.00 час. Адрес электронной почты комитета по имуществу: </w:t>
      </w:r>
      <w:hyperlink r:id="rId8" w:history="1">
        <w:r w:rsidRPr="006F66F9">
          <w:rPr>
            <w:rStyle w:val="a8"/>
            <w:sz w:val="28"/>
            <w:szCs w:val="28"/>
            <w:lang w:val="en-US"/>
          </w:rPr>
          <w:t>adm</w:t>
        </w:r>
        <w:r w:rsidRPr="006F66F9">
          <w:rPr>
            <w:rStyle w:val="a8"/>
            <w:sz w:val="28"/>
            <w:szCs w:val="28"/>
          </w:rPr>
          <w:t>_</w:t>
        </w:r>
        <w:r w:rsidRPr="006F66F9">
          <w:rPr>
            <w:rStyle w:val="a8"/>
            <w:sz w:val="28"/>
            <w:szCs w:val="28"/>
            <w:lang w:val="en-US"/>
          </w:rPr>
          <w:t>kumi</w:t>
        </w:r>
        <w:r w:rsidRPr="006F66F9">
          <w:rPr>
            <w:rStyle w:val="a8"/>
            <w:sz w:val="28"/>
            <w:szCs w:val="28"/>
          </w:rPr>
          <w:t>@</w:t>
        </w:r>
        <w:r w:rsidRPr="006F66F9">
          <w:rPr>
            <w:rStyle w:val="a8"/>
            <w:sz w:val="28"/>
            <w:szCs w:val="28"/>
            <w:lang w:val="en-US"/>
          </w:rPr>
          <w:t>mail</w:t>
        </w:r>
        <w:r w:rsidRPr="006F66F9">
          <w:rPr>
            <w:rStyle w:val="a8"/>
            <w:sz w:val="28"/>
            <w:szCs w:val="28"/>
          </w:rPr>
          <w:t>.</w:t>
        </w:r>
        <w:r w:rsidRPr="006F66F9">
          <w:rPr>
            <w:rStyle w:val="a8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FC2E19" w:rsidRDefault="00FC2E19" w:rsidP="00FC2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городского округа Верхотурский: </w:t>
      </w:r>
      <w:hyperlink r:id="rId9" w:history="1">
        <w:r w:rsidRPr="006F66F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F66F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F66F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6F66F9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F66F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verhotury</w:t>
        </w:r>
        <w:proofErr w:type="spellEnd"/>
        <w:r w:rsidRPr="006F66F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F66F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C2E19" w:rsidRPr="00FC2E19" w:rsidRDefault="00FC2E19" w:rsidP="00FC2E1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C2E19">
        <w:rPr>
          <w:rFonts w:ascii="Times New Roman" w:hAnsi="Times New Roman" w:cs="Times New Roman"/>
          <w:color w:val="000000" w:themeColor="text1"/>
          <w:sz w:val="28"/>
          <w:szCs w:val="28"/>
        </w:rPr>
        <w:t>Запросы заявителей  принимаются также в дополнительном офисе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- МФЦ), обеспечивающем организацию услуг на территории городского округа Верхотурский, которые передаются в Администрацию на следующий рабочий день после дня приема в МФЦ.</w:t>
      </w:r>
      <w:proofErr w:type="gramEnd"/>
    </w:p>
    <w:p w:rsidR="00FC2E19" w:rsidRPr="00646AAF" w:rsidRDefault="00FC2E19" w:rsidP="00FC2E19">
      <w:pPr>
        <w:ind w:firstLine="708"/>
        <w:jc w:val="both"/>
        <w:rPr>
          <w:sz w:val="28"/>
          <w:szCs w:val="28"/>
        </w:rPr>
      </w:pPr>
      <w:r w:rsidRPr="00646AAF">
        <w:rPr>
          <w:sz w:val="28"/>
          <w:szCs w:val="28"/>
        </w:rPr>
        <w:t xml:space="preserve"> Информирование заявителей по вопросам предоставления муниципальной услуги осуществляется специалистами комитета по имуществу и сотрудниками МФЦ  при личном контакте с заявителями с использованием почтовой, </w:t>
      </w:r>
      <w:r w:rsidRPr="00646AAF">
        <w:rPr>
          <w:sz w:val="28"/>
          <w:szCs w:val="28"/>
        </w:rPr>
        <w:lastRenderedPageBreak/>
        <w:t xml:space="preserve">телефонной связи, посредством электронной почты, а также с использованием сервиса «Приемная» на сайте городского округа </w:t>
      </w:r>
      <w:proofErr w:type="gramStart"/>
      <w:r w:rsidRPr="00646AAF">
        <w:rPr>
          <w:sz w:val="28"/>
          <w:szCs w:val="28"/>
        </w:rPr>
        <w:t>Верхотурский</w:t>
      </w:r>
      <w:proofErr w:type="gramEnd"/>
      <w:r w:rsidRPr="00646AAF">
        <w:rPr>
          <w:sz w:val="28"/>
          <w:szCs w:val="28"/>
        </w:rPr>
        <w:t xml:space="preserve">.  </w:t>
      </w:r>
    </w:p>
    <w:p w:rsidR="00FC2E19" w:rsidRPr="00646AAF" w:rsidRDefault="00FC2E19" w:rsidP="00FC2E19">
      <w:pPr>
        <w:ind w:firstLine="708"/>
        <w:jc w:val="both"/>
        <w:rPr>
          <w:sz w:val="28"/>
          <w:szCs w:val="28"/>
        </w:rPr>
      </w:pPr>
      <w:proofErr w:type="gramStart"/>
      <w:r w:rsidRPr="00646AAF">
        <w:rPr>
          <w:sz w:val="28"/>
          <w:szCs w:val="28"/>
        </w:rPr>
        <w:t>При ответе на телефонной звонок специалист представляется, назвав свою фамилию, имя, отчество, должность, предлагает представиться заявителю, выслушивает и уточняет суть вопроса, после чего самостоятельно в вежливой и доступной форме дает четкий и полный ответ на обращение заявителя с предоставлением исчерпывающей информации.</w:t>
      </w:r>
      <w:proofErr w:type="gramEnd"/>
    </w:p>
    <w:p w:rsidR="00FC2E19" w:rsidRPr="006A067D" w:rsidRDefault="00FC2E19" w:rsidP="00FC2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>Информация о муни</w:t>
      </w:r>
      <w:r>
        <w:rPr>
          <w:rFonts w:ascii="Times New Roman" w:hAnsi="Times New Roman" w:cs="Times New Roman"/>
          <w:sz w:val="28"/>
          <w:szCs w:val="28"/>
        </w:rPr>
        <w:t>ципальной услуге размещается</w:t>
      </w:r>
      <w:r w:rsidRPr="006A067D">
        <w:rPr>
          <w:rFonts w:ascii="Times New Roman" w:hAnsi="Times New Roman" w:cs="Times New Roman"/>
          <w:sz w:val="28"/>
          <w:szCs w:val="28"/>
        </w:rPr>
        <w:t>:</w:t>
      </w:r>
    </w:p>
    <w:p w:rsidR="00FC2E19" w:rsidRPr="006A067D" w:rsidRDefault="00FC2E19" w:rsidP="00FC2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непосредственно в помещениях А</w:t>
      </w:r>
      <w:r w:rsidRPr="006A067D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6A067D">
        <w:rPr>
          <w:rFonts w:ascii="Times New Roman" w:hAnsi="Times New Roman" w:cs="Times New Roman"/>
          <w:sz w:val="28"/>
          <w:szCs w:val="28"/>
        </w:rPr>
        <w:t>, где предоставляется муниципальная услуга на информационных стендах;</w:t>
      </w:r>
    </w:p>
    <w:p w:rsidR="00FC2E19" w:rsidRPr="006A067D" w:rsidRDefault="00FC2E19" w:rsidP="00FC2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 xml:space="preserve">2) путем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6A067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FC2E19" w:rsidRPr="006A067D" w:rsidRDefault="00FC2E19" w:rsidP="00FC2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A067D">
        <w:rPr>
          <w:rFonts w:ascii="Times New Roman" w:hAnsi="Times New Roman" w:cs="Times New Roman"/>
          <w:sz w:val="28"/>
          <w:szCs w:val="28"/>
        </w:rPr>
        <w:t xml:space="preserve">) на официальном сайте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Верхотурский </w:t>
      </w:r>
      <w:r w:rsidRPr="006A067D">
        <w:rPr>
          <w:rFonts w:ascii="Times New Roman" w:hAnsi="Times New Roman" w:cs="Times New Roman"/>
          <w:sz w:val="28"/>
          <w:szCs w:val="28"/>
        </w:rPr>
        <w:t xml:space="preserve">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06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A067D">
        <w:rPr>
          <w:rFonts w:ascii="Times New Roman" w:hAnsi="Times New Roman" w:cs="Times New Roman"/>
          <w:sz w:val="28"/>
          <w:szCs w:val="28"/>
        </w:rPr>
        <w:t>;</w:t>
      </w:r>
    </w:p>
    <w:p w:rsidR="00FC2E19" w:rsidRDefault="00FC2E19" w:rsidP="00FC2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A067D">
        <w:rPr>
          <w:rFonts w:ascii="Times New Roman" w:hAnsi="Times New Roman" w:cs="Times New Roman"/>
          <w:sz w:val="28"/>
          <w:szCs w:val="28"/>
        </w:rPr>
        <w:t>) с использованием возможности Единого портала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услуг;</w:t>
      </w:r>
    </w:p>
    <w:p w:rsidR="00FC2E19" w:rsidRPr="00597C0B" w:rsidRDefault="00FC2E19" w:rsidP="00FC2E1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597C0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МФЦ.</w:t>
      </w:r>
    </w:p>
    <w:p w:rsidR="00FC2E19" w:rsidRPr="00646AAF" w:rsidRDefault="00FC2E19" w:rsidP="00FC2E19">
      <w:pPr>
        <w:ind w:firstLine="708"/>
        <w:jc w:val="both"/>
        <w:rPr>
          <w:sz w:val="28"/>
          <w:szCs w:val="28"/>
        </w:rPr>
      </w:pPr>
      <w:r w:rsidRPr="00646AAF">
        <w:rPr>
          <w:sz w:val="28"/>
          <w:szCs w:val="28"/>
        </w:rPr>
        <w:t>В процессе предоставления муниципальной услуги специалисты комитета по имуществ</w:t>
      </w:r>
      <w:r w:rsidRPr="00646AAF">
        <w:rPr>
          <w:i/>
          <w:sz w:val="28"/>
          <w:szCs w:val="28"/>
        </w:rPr>
        <w:t>у</w:t>
      </w:r>
      <w:r w:rsidRPr="00646AAF">
        <w:rPr>
          <w:sz w:val="28"/>
          <w:szCs w:val="28"/>
        </w:rPr>
        <w:t xml:space="preserve"> и сотрудники МФЦ должны обеспечивать соблюдение требований действующего законодательства Российской Федерации, а также настоящего регламента.</w:t>
      </w:r>
    </w:p>
    <w:p w:rsidR="00A50E69" w:rsidRDefault="00A50E69" w:rsidP="00FC2E19">
      <w:pPr>
        <w:ind w:firstLine="720"/>
        <w:jc w:val="both"/>
        <w:rPr>
          <w:szCs w:val="28"/>
        </w:rPr>
      </w:pPr>
    </w:p>
    <w:p w:rsidR="00B60B8B" w:rsidRDefault="00B60B8B" w:rsidP="00B60B8B">
      <w:pPr>
        <w:pStyle w:val="a3"/>
        <w:jc w:val="center"/>
        <w:rPr>
          <w:szCs w:val="28"/>
        </w:rPr>
      </w:pPr>
      <w:r>
        <w:rPr>
          <w:szCs w:val="28"/>
        </w:rPr>
        <w:t>Раздел 2 Стандарт предоставления муниципальной услуги</w:t>
      </w:r>
    </w:p>
    <w:p w:rsidR="00B60B8B" w:rsidRPr="00F46525" w:rsidRDefault="00B60B8B" w:rsidP="00F46525">
      <w:pPr>
        <w:pStyle w:val="ConsPlusTitle"/>
        <w:widowControl/>
        <w:ind w:firstLine="540"/>
        <w:jc w:val="both"/>
        <w:rPr>
          <w:b w:val="0"/>
          <w:bCs w:val="0"/>
          <w:sz w:val="28"/>
          <w:szCs w:val="28"/>
        </w:rPr>
      </w:pPr>
      <w:r w:rsidRPr="00F46525">
        <w:rPr>
          <w:b w:val="0"/>
          <w:sz w:val="28"/>
          <w:szCs w:val="28"/>
        </w:rPr>
        <w:t xml:space="preserve">1. </w:t>
      </w:r>
      <w:r w:rsidR="00AB3BD1" w:rsidRPr="00F46525">
        <w:rPr>
          <w:b w:val="0"/>
          <w:sz w:val="28"/>
          <w:szCs w:val="28"/>
        </w:rPr>
        <w:t xml:space="preserve">Наименование муниципальной услуги - </w:t>
      </w:r>
      <w:r w:rsidRPr="00F46525">
        <w:rPr>
          <w:b w:val="0"/>
          <w:sz w:val="28"/>
          <w:szCs w:val="28"/>
        </w:rPr>
        <w:t>«</w:t>
      </w:r>
      <w:r w:rsidR="00D571F5" w:rsidRPr="00A13821">
        <w:rPr>
          <w:b w:val="0"/>
          <w:sz w:val="28"/>
          <w:szCs w:val="28"/>
        </w:rPr>
        <w:t>Предоставление в аренду без проведения торгов земельных участков однократно для завершения строительства объекта незавершенного строительства</w:t>
      </w:r>
      <w:r w:rsidRPr="00F46525">
        <w:rPr>
          <w:b w:val="0"/>
          <w:szCs w:val="28"/>
        </w:rPr>
        <w:t>».</w:t>
      </w:r>
    </w:p>
    <w:p w:rsidR="00A50E69" w:rsidRPr="00B60B8B" w:rsidRDefault="00B60B8B" w:rsidP="00B60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B8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 </w:t>
      </w:r>
      <w:r w:rsidR="00AB3BD1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proofErr w:type="gramStart"/>
      <w:r w:rsidR="00AB3BD1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AB3BD1">
        <w:rPr>
          <w:rFonts w:ascii="Times New Roman" w:hAnsi="Times New Roman" w:cs="Times New Roman"/>
          <w:sz w:val="28"/>
          <w:szCs w:val="28"/>
        </w:rPr>
        <w:t xml:space="preserve"> в лице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AB3B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B3BD1">
        <w:rPr>
          <w:rFonts w:ascii="Times New Roman" w:hAnsi="Times New Roman" w:cs="Times New Roman"/>
          <w:sz w:val="28"/>
          <w:szCs w:val="28"/>
        </w:rPr>
        <w:t>имуществу</w:t>
      </w:r>
      <w:r w:rsidR="00FC2E19">
        <w:rPr>
          <w:rFonts w:ascii="Times New Roman" w:hAnsi="Times New Roman" w:cs="Times New Roman"/>
          <w:sz w:val="28"/>
          <w:szCs w:val="28"/>
        </w:rPr>
        <w:t xml:space="preserve"> и МФЦ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0E69" w:rsidRPr="00B60B8B">
        <w:rPr>
          <w:rFonts w:ascii="Times New Roman" w:hAnsi="Times New Roman" w:cs="Times New Roman"/>
          <w:sz w:val="28"/>
          <w:szCs w:val="28"/>
        </w:rPr>
        <w:tab/>
      </w:r>
    </w:p>
    <w:p w:rsidR="00291B24" w:rsidRDefault="0038272B" w:rsidP="00291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B8B">
        <w:rPr>
          <w:szCs w:val="28"/>
        </w:rPr>
        <w:t xml:space="preserve"> </w:t>
      </w:r>
      <w:r w:rsidR="00291B24" w:rsidRPr="00291B24">
        <w:rPr>
          <w:rFonts w:ascii="Times New Roman" w:hAnsi="Times New Roman" w:cs="Times New Roman"/>
          <w:sz w:val="28"/>
          <w:szCs w:val="28"/>
        </w:rPr>
        <w:t xml:space="preserve">3. При предоставлении муниципальной услуги </w:t>
      </w:r>
      <w:r w:rsidR="00291B24">
        <w:rPr>
          <w:rFonts w:ascii="Times New Roman" w:hAnsi="Times New Roman" w:cs="Times New Roman"/>
          <w:sz w:val="28"/>
          <w:szCs w:val="28"/>
        </w:rPr>
        <w:t>комитет по имуществу взаимодействуе</w:t>
      </w:r>
      <w:r w:rsidR="00291B24" w:rsidRPr="00291B24">
        <w:rPr>
          <w:rFonts w:ascii="Times New Roman" w:hAnsi="Times New Roman" w:cs="Times New Roman"/>
          <w:sz w:val="28"/>
          <w:szCs w:val="28"/>
        </w:rPr>
        <w:t>т:</w:t>
      </w:r>
    </w:p>
    <w:p w:rsidR="00291B24" w:rsidRDefault="00291B24" w:rsidP="00291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B24">
        <w:rPr>
          <w:rFonts w:ascii="Times New Roman" w:hAnsi="Times New Roman" w:cs="Times New Roman"/>
          <w:sz w:val="28"/>
          <w:szCs w:val="28"/>
        </w:rPr>
        <w:t>с Федеральной службой государственной регистрации, кадастра и картографии</w:t>
      </w:r>
      <w:r w:rsidR="00AB3BD1">
        <w:rPr>
          <w:rFonts w:ascii="Times New Roman" w:hAnsi="Times New Roman" w:cs="Times New Roman"/>
          <w:sz w:val="28"/>
          <w:szCs w:val="28"/>
        </w:rPr>
        <w:t xml:space="preserve"> по Свердловской области (далее - </w:t>
      </w:r>
      <w:proofErr w:type="spellStart"/>
      <w:r w:rsidR="00AB3BD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AB3BD1">
        <w:rPr>
          <w:rFonts w:ascii="Times New Roman" w:hAnsi="Times New Roman" w:cs="Times New Roman"/>
          <w:sz w:val="28"/>
          <w:szCs w:val="28"/>
        </w:rPr>
        <w:t>);</w:t>
      </w:r>
    </w:p>
    <w:p w:rsidR="00AB3BD1" w:rsidRPr="00291B24" w:rsidRDefault="00AB3BD1" w:rsidP="00291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органами Федеральной налоговой службы по Свердловской области.</w:t>
      </w:r>
    </w:p>
    <w:p w:rsidR="0038272B" w:rsidRDefault="007517AD" w:rsidP="00B60B8B">
      <w:pPr>
        <w:pStyle w:val="a3"/>
      </w:pPr>
      <w:r>
        <w:rPr>
          <w:szCs w:val="28"/>
        </w:rPr>
        <w:tab/>
        <w:t xml:space="preserve">4. </w:t>
      </w:r>
      <w: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которые являются необходимыми и обязательными для предоставления муниципаль</w:t>
      </w:r>
      <w:r w:rsidR="00AB3BD1">
        <w:t>ной услуги</w:t>
      </w:r>
      <w:r>
        <w:t>.</w:t>
      </w:r>
    </w:p>
    <w:p w:rsidR="00385D3B" w:rsidRDefault="00D571F5" w:rsidP="007517AD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  <w:t>5. Результато</w:t>
      </w:r>
      <w:r w:rsidR="007517AD" w:rsidRPr="007517AD">
        <w:rPr>
          <w:sz w:val="28"/>
          <w:szCs w:val="28"/>
        </w:rPr>
        <w:t>м предостав</w:t>
      </w:r>
      <w:r>
        <w:rPr>
          <w:sz w:val="28"/>
          <w:szCs w:val="28"/>
        </w:rPr>
        <w:t>ления муниципальной услуги являе</w:t>
      </w:r>
      <w:r w:rsidR="007517AD" w:rsidRPr="007517AD">
        <w:rPr>
          <w:sz w:val="28"/>
          <w:szCs w:val="28"/>
        </w:rPr>
        <w:t>тся</w:t>
      </w:r>
      <w:r w:rsidR="00385D3B">
        <w:rPr>
          <w:sz w:val="28"/>
          <w:szCs w:val="28"/>
        </w:rPr>
        <w:t>:</w:t>
      </w:r>
    </w:p>
    <w:p w:rsidR="00385D3B" w:rsidRDefault="00385D3B" w:rsidP="007517AD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земельного участка в аренду путем заключения договора аренды земельного </w:t>
      </w:r>
      <w:r w:rsidR="00F46525">
        <w:rPr>
          <w:sz w:val="28"/>
          <w:szCs w:val="28"/>
        </w:rPr>
        <w:t>участка;</w:t>
      </w:r>
    </w:p>
    <w:p w:rsidR="00F259BE" w:rsidRDefault="00F259BE" w:rsidP="007517AD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Заявителю может быть отказано в предоставлении муниципальной услуги по основаниям, указанным в пункте </w:t>
      </w:r>
      <w:r w:rsidR="00271BF4" w:rsidRPr="00271BF4">
        <w:rPr>
          <w:color w:val="000000" w:themeColor="text1"/>
          <w:sz w:val="28"/>
          <w:szCs w:val="28"/>
        </w:rPr>
        <w:t xml:space="preserve">13 Раздела 2 </w:t>
      </w:r>
      <w:r>
        <w:rPr>
          <w:sz w:val="28"/>
          <w:szCs w:val="28"/>
        </w:rPr>
        <w:t>настоящего Административного регламента.</w:t>
      </w:r>
    </w:p>
    <w:p w:rsidR="00FC2E19" w:rsidRPr="00FC2E19" w:rsidRDefault="00DA7061" w:rsidP="00FC2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E19">
        <w:rPr>
          <w:rFonts w:ascii="Times New Roman" w:hAnsi="Times New Roman" w:cs="Times New Roman"/>
          <w:sz w:val="28"/>
          <w:szCs w:val="28"/>
        </w:rPr>
        <w:tab/>
      </w:r>
      <w:r w:rsidR="00595161" w:rsidRPr="00FC2E19">
        <w:rPr>
          <w:rFonts w:ascii="Times New Roman" w:hAnsi="Times New Roman" w:cs="Times New Roman"/>
          <w:sz w:val="28"/>
          <w:szCs w:val="28"/>
        </w:rPr>
        <w:t>6.</w:t>
      </w:r>
      <w:r w:rsidR="00595161">
        <w:rPr>
          <w:szCs w:val="28"/>
        </w:rPr>
        <w:t xml:space="preserve"> </w:t>
      </w:r>
      <w:r w:rsidR="00FC2E1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не должно превышать 30 календарных дней со дня регистрации заявления. </w:t>
      </w:r>
      <w:r w:rsidR="00FC2E19" w:rsidRPr="00FC2E19">
        <w:rPr>
          <w:rFonts w:ascii="Times New Roman" w:hAnsi="Times New Roman" w:cs="Times New Roman"/>
          <w:sz w:val="28"/>
          <w:szCs w:val="28"/>
        </w:rPr>
        <w:t xml:space="preserve">В общий срок оказания услуги не входит время приема и регистрации документов в МФЦ, срок доставки </w:t>
      </w:r>
      <w:r w:rsidR="00FC2E19" w:rsidRPr="00FC2E19">
        <w:rPr>
          <w:rFonts w:ascii="Times New Roman" w:hAnsi="Times New Roman" w:cs="Times New Roman"/>
          <w:sz w:val="28"/>
          <w:szCs w:val="28"/>
        </w:rPr>
        <w:lastRenderedPageBreak/>
        <w:t>документов из МФЦ в Администрацию и обратно.</w:t>
      </w:r>
    </w:p>
    <w:p w:rsidR="00595161" w:rsidRDefault="00A01569" w:rsidP="00B60B8B">
      <w:pPr>
        <w:pStyle w:val="a3"/>
        <w:rPr>
          <w:szCs w:val="28"/>
        </w:rPr>
      </w:pPr>
      <w:r>
        <w:rPr>
          <w:szCs w:val="28"/>
        </w:rPr>
        <w:tab/>
        <w:t>7. Предоставление муниципальной услуги осуществляется в соответствии со следующими нормативными правовыми актами:</w:t>
      </w:r>
    </w:p>
    <w:p w:rsidR="00590E7A" w:rsidRPr="00590E7A" w:rsidRDefault="00590E7A" w:rsidP="00590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7A">
        <w:rPr>
          <w:rFonts w:ascii="Times New Roman" w:hAnsi="Times New Roman" w:cs="Times New Roman"/>
          <w:sz w:val="28"/>
          <w:szCs w:val="28"/>
        </w:rPr>
        <w:t xml:space="preserve">Земельным </w:t>
      </w:r>
      <w:r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="00F84AF5">
        <w:rPr>
          <w:rFonts w:ascii="Times New Roman" w:hAnsi="Times New Roman" w:cs="Times New Roman"/>
          <w:sz w:val="28"/>
          <w:szCs w:val="28"/>
        </w:rPr>
        <w:t>Российской Федерации («Российская газета»</w:t>
      </w:r>
      <w:r w:rsidRPr="00590E7A">
        <w:rPr>
          <w:rFonts w:ascii="Times New Roman" w:hAnsi="Times New Roman" w:cs="Times New Roman"/>
          <w:sz w:val="28"/>
          <w:szCs w:val="28"/>
        </w:rPr>
        <w:t>, 30.10.2001</w:t>
      </w:r>
      <w:r w:rsidR="00F84AF5">
        <w:rPr>
          <w:rFonts w:ascii="Times New Roman" w:hAnsi="Times New Roman" w:cs="Times New Roman"/>
          <w:sz w:val="28"/>
          <w:szCs w:val="28"/>
        </w:rPr>
        <w:t>г.</w:t>
      </w:r>
      <w:r w:rsidRPr="00590E7A">
        <w:rPr>
          <w:rFonts w:ascii="Times New Roman" w:hAnsi="Times New Roman" w:cs="Times New Roman"/>
          <w:sz w:val="28"/>
          <w:szCs w:val="28"/>
        </w:rPr>
        <w:t>);</w:t>
      </w:r>
    </w:p>
    <w:p w:rsidR="00590E7A" w:rsidRDefault="00590E7A" w:rsidP="00590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7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F84AF5">
        <w:rPr>
          <w:rFonts w:ascii="Times New Roman" w:hAnsi="Times New Roman" w:cs="Times New Roman"/>
          <w:sz w:val="28"/>
          <w:szCs w:val="28"/>
        </w:rPr>
        <w:t>от 25.10.2001г. № 137-ФЗ «</w:t>
      </w:r>
      <w:r w:rsidRPr="00590E7A">
        <w:rPr>
          <w:rFonts w:ascii="Times New Roman" w:hAnsi="Times New Roman" w:cs="Times New Roman"/>
          <w:sz w:val="28"/>
          <w:szCs w:val="28"/>
        </w:rPr>
        <w:t>О введении в действие Земельно</w:t>
      </w:r>
      <w:r w:rsidR="00F84AF5">
        <w:rPr>
          <w:rFonts w:ascii="Times New Roman" w:hAnsi="Times New Roman" w:cs="Times New Roman"/>
          <w:sz w:val="28"/>
          <w:szCs w:val="28"/>
        </w:rPr>
        <w:t>го кодекса Российской Федерации» («Российская газета»</w:t>
      </w:r>
      <w:r w:rsidRPr="00590E7A">
        <w:rPr>
          <w:rFonts w:ascii="Times New Roman" w:hAnsi="Times New Roman" w:cs="Times New Roman"/>
          <w:sz w:val="28"/>
          <w:szCs w:val="28"/>
        </w:rPr>
        <w:t>, 30.10.2001</w:t>
      </w:r>
      <w:r w:rsidR="00F84AF5">
        <w:rPr>
          <w:rFonts w:ascii="Times New Roman" w:hAnsi="Times New Roman" w:cs="Times New Roman"/>
          <w:sz w:val="28"/>
          <w:szCs w:val="28"/>
        </w:rPr>
        <w:t>г.</w:t>
      </w:r>
      <w:r w:rsidRPr="00590E7A">
        <w:rPr>
          <w:rFonts w:ascii="Times New Roman" w:hAnsi="Times New Roman" w:cs="Times New Roman"/>
          <w:sz w:val="28"/>
          <w:szCs w:val="28"/>
        </w:rPr>
        <w:t>);</w:t>
      </w:r>
    </w:p>
    <w:p w:rsidR="00F259BE" w:rsidRPr="00F259BE" w:rsidRDefault="00F259BE" w:rsidP="00590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</w:t>
      </w:r>
      <w:r w:rsidR="00243865">
        <w:rPr>
          <w:rFonts w:ascii="Times New Roman" w:hAnsi="Times New Roman" w:cs="Times New Roman"/>
          <w:sz w:val="28"/>
          <w:szCs w:val="28"/>
        </w:rPr>
        <w:t>ным законом от 23.</w:t>
      </w:r>
      <w:r>
        <w:rPr>
          <w:rFonts w:ascii="Times New Roman" w:hAnsi="Times New Roman" w:cs="Times New Roman"/>
          <w:sz w:val="28"/>
          <w:szCs w:val="28"/>
        </w:rPr>
        <w:t>06.2014г.</w:t>
      </w:r>
      <w:r w:rsidRPr="00F259BE">
        <w:rPr>
          <w:rFonts w:ascii="Times New Roman" w:hAnsi="Times New Roman" w:cs="Times New Roman"/>
          <w:sz w:val="28"/>
          <w:szCs w:val="28"/>
        </w:rPr>
        <w:t xml:space="preserve"> № 171-ФЗ «О внесении изменений в Земельный кодекс Российской Федерации и отдельные законодательные акты Российской Федерации»</w:t>
      </w:r>
    </w:p>
    <w:p w:rsidR="00590E7A" w:rsidRPr="00590E7A" w:rsidRDefault="00590E7A" w:rsidP="00590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7A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r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="00F84AF5">
        <w:rPr>
          <w:rFonts w:ascii="Times New Roman" w:hAnsi="Times New Roman" w:cs="Times New Roman"/>
          <w:sz w:val="28"/>
          <w:szCs w:val="28"/>
        </w:rPr>
        <w:t>Российской Федерации («Российская газета»</w:t>
      </w:r>
      <w:r w:rsidRPr="00590E7A">
        <w:rPr>
          <w:rFonts w:ascii="Times New Roman" w:hAnsi="Times New Roman" w:cs="Times New Roman"/>
          <w:sz w:val="28"/>
          <w:szCs w:val="28"/>
        </w:rPr>
        <w:t>, 30.12.2004</w:t>
      </w:r>
      <w:r w:rsidR="00F84AF5">
        <w:rPr>
          <w:rFonts w:ascii="Times New Roman" w:hAnsi="Times New Roman" w:cs="Times New Roman"/>
          <w:sz w:val="28"/>
          <w:szCs w:val="28"/>
        </w:rPr>
        <w:t>г.</w:t>
      </w:r>
      <w:r w:rsidRPr="00590E7A">
        <w:rPr>
          <w:rFonts w:ascii="Times New Roman" w:hAnsi="Times New Roman" w:cs="Times New Roman"/>
          <w:sz w:val="28"/>
          <w:szCs w:val="28"/>
        </w:rPr>
        <w:t>);</w:t>
      </w:r>
    </w:p>
    <w:p w:rsidR="00590E7A" w:rsidRPr="00590E7A" w:rsidRDefault="00590E7A" w:rsidP="00590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7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F84AF5">
        <w:rPr>
          <w:rFonts w:ascii="Times New Roman" w:hAnsi="Times New Roman" w:cs="Times New Roman"/>
          <w:sz w:val="28"/>
          <w:szCs w:val="28"/>
        </w:rPr>
        <w:t>от 29.12.2004г. № 191-ФЗ «</w:t>
      </w:r>
      <w:r w:rsidRPr="00590E7A">
        <w:rPr>
          <w:rFonts w:ascii="Times New Roman" w:hAnsi="Times New Roman" w:cs="Times New Roman"/>
          <w:sz w:val="28"/>
          <w:szCs w:val="28"/>
        </w:rPr>
        <w:t>О введении в действие Градостроительно</w:t>
      </w:r>
      <w:r w:rsidR="00F84AF5">
        <w:rPr>
          <w:rFonts w:ascii="Times New Roman" w:hAnsi="Times New Roman" w:cs="Times New Roman"/>
          <w:sz w:val="28"/>
          <w:szCs w:val="28"/>
        </w:rPr>
        <w:t>го кодекса Российской Федерации» («Российская газета»</w:t>
      </w:r>
      <w:r w:rsidRPr="00590E7A">
        <w:rPr>
          <w:rFonts w:ascii="Times New Roman" w:hAnsi="Times New Roman" w:cs="Times New Roman"/>
          <w:sz w:val="28"/>
          <w:szCs w:val="28"/>
        </w:rPr>
        <w:t>, 30.12.2004</w:t>
      </w:r>
      <w:r w:rsidR="00F84AF5">
        <w:rPr>
          <w:rFonts w:ascii="Times New Roman" w:hAnsi="Times New Roman" w:cs="Times New Roman"/>
          <w:sz w:val="28"/>
          <w:szCs w:val="28"/>
        </w:rPr>
        <w:t>г.</w:t>
      </w:r>
      <w:r w:rsidRPr="00590E7A">
        <w:rPr>
          <w:rFonts w:ascii="Times New Roman" w:hAnsi="Times New Roman" w:cs="Times New Roman"/>
          <w:sz w:val="28"/>
          <w:szCs w:val="28"/>
        </w:rPr>
        <w:t>);</w:t>
      </w:r>
    </w:p>
    <w:p w:rsidR="00590E7A" w:rsidRPr="00590E7A" w:rsidRDefault="00590E7A" w:rsidP="00590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7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590E7A">
        <w:rPr>
          <w:rFonts w:ascii="Times New Roman" w:hAnsi="Times New Roman" w:cs="Times New Roman"/>
          <w:sz w:val="28"/>
          <w:szCs w:val="28"/>
        </w:rPr>
        <w:t>от 02.05.2006</w:t>
      </w:r>
      <w:r w:rsidR="00F84AF5">
        <w:rPr>
          <w:rFonts w:ascii="Times New Roman" w:hAnsi="Times New Roman" w:cs="Times New Roman"/>
          <w:sz w:val="28"/>
          <w:szCs w:val="28"/>
        </w:rPr>
        <w:t>г. №</w:t>
      </w:r>
      <w:r w:rsidR="00C94536">
        <w:rPr>
          <w:rFonts w:ascii="Times New Roman" w:hAnsi="Times New Roman" w:cs="Times New Roman"/>
          <w:sz w:val="28"/>
          <w:szCs w:val="28"/>
        </w:rPr>
        <w:t xml:space="preserve"> 59-ФЗ «</w:t>
      </w:r>
      <w:r w:rsidRPr="00590E7A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C94536">
        <w:rPr>
          <w:rFonts w:ascii="Times New Roman" w:hAnsi="Times New Roman" w:cs="Times New Roman"/>
          <w:sz w:val="28"/>
          <w:szCs w:val="28"/>
        </w:rPr>
        <w:t>ий граждан Российской Федерации» («Российская газета»</w:t>
      </w:r>
      <w:r w:rsidRPr="00590E7A">
        <w:rPr>
          <w:rFonts w:ascii="Times New Roman" w:hAnsi="Times New Roman" w:cs="Times New Roman"/>
          <w:sz w:val="28"/>
          <w:szCs w:val="28"/>
        </w:rPr>
        <w:t>, 05.05.2006</w:t>
      </w:r>
      <w:r w:rsidR="00F84AF5">
        <w:rPr>
          <w:rFonts w:ascii="Times New Roman" w:hAnsi="Times New Roman" w:cs="Times New Roman"/>
          <w:sz w:val="28"/>
          <w:szCs w:val="28"/>
        </w:rPr>
        <w:t>г.</w:t>
      </w:r>
      <w:r w:rsidRPr="00590E7A">
        <w:rPr>
          <w:rFonts w:ascii="Times New Roman" w:hAnsi="Times New Roman" w:cs="Times New Roman"/>
          <w:sz w:val="28"/>
          <w:szCs w:val="28"/>
        </w:rPr>
        <w:t>);</w:t>
      </w:r>
    </w:p>
    <w:p w:rsidR="00590E7A" w:rsidRPr="00590E7A" w:rsidRDefault="00590E7A" w:rsidP="00590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7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590E7A">
        <w:rPr>
          <w:rFonts w:ascii="Times New Roman" w:hAnsi="Times New Roman" w:cs="Times New Roman"/>
          <w:sz w:val="28"/>
          <w:szCs w:val="28"/>
        </w:rPr>
        <w:t>Российской Федерации от 27.07.2010</w:t>
      </w:r>
      <w:r w:rsidR="00F84AF5">
        <w:rPr>
          <w:rFonts w:ascii="Times New Roman" w:hAnsi="Times New Roman" w:cs="Times New Roman"/>
          <w:sz w:val="28"/>
          <w:szCs w:val="28"/>
        </w:rPr>
        <w:t>г. № 210-ФЗ «</w:t>
      </w:r>
      <w:r w:rsidRPr="00590E7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F84AF5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590E7A">
        <w:rPr>
          <w:rFonts w:ascii="Times New Roman" w:hAnsi="Times New Roman" w:cs="Times New Roman"/>
          <w:sz w:val="28"/>
          <w:szCs w:val="28"/>
        </w:rPr>
        <w:t xml:space="preserve"> </w:t>
      </w:r>
      <w:r w:rsidR="00F84AF5">
        <w:rPr>
          <w:rFonts w:ascii="Times New Roman" w:hAnsi="Times New Roman" w:cs="Times New Roman"/>
          <w:sz w:val="28"/>
          <w:szCs w:val="28"/>
        </w:rPr>
        <w:t>(«Российская газета»</w:t>
      </w:r>
      <w:r w:rsidRPr="00590E7A">
        <w:rPr>
          <w:rFonts w:ascii="Times New Roman" w:hAnsi="Times New Roman" w:cs="Times New Roman"/>
          <w:sz w:val="28"/>
          <w:szCs w:val="28"/>
        </w:rPr>
        <w:t>, 30.07.2010</w:t>
      </w:r>
      <w:r w:rsidR="00F84AF5">
        <w:rPr>
          <w:rFonts w:ascii="Times New Roman" w:hAnsi="Times New Roman" w:cs="Times New Roman"/>
          <w:sz w:val="28"/>
          <w:szCs w:val="28"/>
        </w:rPr>
        <w:t>г.</w:t>
      </w:r>
      <w:r w:rsidRPr="00590E7A">
        <w:rPr>
          <w:rFonts w:ascii="Times New Roman" w:hAnsi="Times New Roman" w:cs="Times New Roman"/>
          <w:sz w:val="28"/>
          <w:szCs w:val="28"/>
        </w:rPr>
        <w:t>);</w:t>
      </w:r>
    </w:p>
    <w:p w:rsidR="001735C2" w:rsidRDefault="00590E7A" w:rsidP="00590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590E7A"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Российской Федерации от </w:t>
      </w:r>
      <w:r w:rsidR="00243865">
        <w:rPr>
          <w:rFonts w:ascii="Times New Roman" w:hAnsi="Times New Roman" w:cs="Times New Roman"/>
          <w:sz w:val="28"/>
          <w:szCs w:val="28"/>
        </w:rPr>
        <w:t>12.01.2015</w:t>
      </w:r>
      <w:r w:rsidR="00F84AF5">
        <w:rPr>
          <w:rFonts w:ascii="Times New Roman" w:hAnsi="Times New Roman" w:cs="Times New Roman"/>
          <w:sz w:val="28"/>
          <w:szCs w:val="28"/>
        </w:rPr>
        <w:t>г. №</w:t>
      </w:r>
      <w:r w:rsidR="00243865">
        <w:rPr>
          <w:rFonts w:ascii="Times New Roman" w:hAnsi="Times New Roman" w:cs="Times New Roman"/>
          <w:sz w:val="28"/>
          <w:szCs w:val="28"/>
        </w:rPr>
        <w:t xml:space="preserve"> 1</w:t>
      </w:r>
      <w:r w:rsidR="00F84AF5">
        <w:rPr>
          <w:rFonts w:ascii="Times New Roman" w:hAnsi="Times New Roman" w:cs="Times New Roman"/>
          <w:sz w:val="28"/>
          <w:szCs w:val="28"/>
        </w:rPr>
        <w:t xml:space="preserve"> «Об утверждении Перечня документов, </w:t>
      </w:r>
      <w:r w:rsidR="00243865">
        <w:rPr>
          <w:rFonts w:ascii="Times New Roman" w:hAnsi="Times New Roman" w:cs="Times New Roman"/>
          <w:sz w:val="28"/>
          <w:szCs w:val="28"/>
        </w:rPr>
        <w:t>подтверждающих право заявителя на приобретение земельного участка без проведения торгов</w:t>
      </w:r>
      <w:r w:rsidR="00F84AF5">
        <w:rPr>
          <w:rFonts w:ascii="Times New Roman" w:hAnsi="Times New Roman" w:cs="Times New Roman"/>
          <w:sz w:val="28"/>
          <w:szCs w:val="28"/>
        </w:rPr>
        <w:t>»</w:t>
      </w:r>
      <w:r w:rsidRPr="00590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E7A" w:rsidRDefault="001735C2" w:rsidP="001735C2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(официальный интернет-портал правовой информации http://www.pravo.gov.ru, 28.02.2015г.)</w:t>
      </w:r>
      <w:r w:rsidR="00590E7A" w:rsidRPr="00590E7A">
        <w:rPr>
          <w:sz w:val="28"/>
          <w:szCs w:val="28"/>
        </w:rPr>
        <w:t>;</w:t>
      </w:r>
    </w:p>
    <w:p w:rsidR="001735C2" w:rsidRDefault="00BE57B0" w:rsidP="001735C2">
      <w:pPr>
        <w:overflowPunct/>
        <w:ind w:left="540"/>
        <w:jc w:val="both"/>
        <w:textAlignment w:val="auto"/>
        <w:rPr>
          <w:sz w:val="28"/>
          <w:szCs w:val="28"/>
        </w:rPr>
      </w:pPr>
      <w:proofErr w:type="gramStart"/>
      <w:r w:rsidRPr="00590E7A">
        <w:rPr>
          <w:sz w:val="28"/>
          <w:szCs w:val="28"/>
        </w:rPr>
        <w:t>Уставом</w:t>
      </w:r>
      <w:r w:rsidR="001735C2">
        <w:rPr>
          <w:sz w:val="28"/>
          <w:szCs w:val="28"/>
        </w:rPr>
        <w:t xml:space="preserve">  </w:t>
      </w:r>
      <w:r w:rsidRPr="00590E7A">
        <w:rPr>
          <w:sz w:val="28"/>
          <w:szCs w:val="28"/>
        </w:rPr>
        <w:t xml:space="preserve"> городского </w:t>
      </w:r>
      <w:r w:rsidR="001735C2">
        <w:rPr>
          <w:sz w:val="28"/>
          <w:szCs w:val="28"/>
        </w:rPr>
        <w:t xml:space="preserve">   </w:t>
      </w:r>
      <w:r w:rsidRPr="00590E7A">
        <w:rPr>
          <w:sz w:val="28"/>
          <w:szCs w:val="28"/>
        </w:rPr>
        <w:t>округа</w:t>
      </w:r>
      <w:r w:rsidR="001735C2">
        <w:rPr>
          <w:sz w:val="28"/>
          <w:szCs w:val="28"/>
        </w:rPr>
        <w:t xml:space="preserve">  </w:t>
      </w:r>
      <w:r w:rsidRPr="00590E7A">
        <w:rPr>
          <w:sz w:val="28"/>
          <w:szCs w:val="28"/>
        </w:rPr>
        <w:t xml:space="preserve"> Верхотурский</w:t>
      </w:r>
      <w:r w:rsidR="001735C2">
        <w:rPr>
          <w:sz w:val="28"/>
          <w:szCs w:val="28"/>
        </w:rPr>
        <w:t xml:space="preserve">  </w:t>
      </w:r>
      <w:r w:rsidR="00DA7602">
        <w:rPr>
          <w:sz w:val="28"/>
          <w:szCs w:val="28"/>
        </w:rPr>
        <w:t xml:space="preserve"> («Новая </w:t>
      </w:r>
      <w:r w:rsidR="001735C2">
        <w:rPr>
          <w:sz w:val="28"/>
          <w:szCs w:val="28"/>
        </w:rPr>
        <w:t xml:space="preserve">  </w:t>
      </w:r>
      <w:r w:rsidR="00DA7602">
        <w:rPr>
          <w:sz w:val="28"/>
          <w:szCs w:val="28"/>
        </w:rPr>
        <w:t xml:space="preserve">жизнь», </w:t>
      </w:r>
      <w:r w:rsidR="001735C2">
        <w:rPr>
          <w:sz w:val="28"/>
          <w:szCs w:val="28"/>
        </w:rPr>
        <w:t xml:space="preserve">  </w:t>
      </w:r>
      <w:r w:rsidR="00DA7602">
        <w:rPr>
          <w:sz w:val="28"/>
          <w:szCs w:val="28"/>
        </w:rPr>
        <w:t>№</w:t>
      </w:r>
      <w:r w:rsidR="00590E7A">
        <w:rPr>
          <w:sz w:val="28"/>
          <w:szCs w:val="28"/>
        </w:rPr>
        <w:t xml:space="preserve"> </w:t>
      </w:r>
      <w:r w:rsidR="001735C2">
        <w:rPr>
          <w:sz w:val="28"/>
          <w:szCs w:val="28"/>
        </w:rPr>
        <w:t xml:space="preserve"> </w:t>
      </w:r>
      <w:r w:rsidR="00590E7A">
        <w:rPr>
          <w:sz w:val="28"/>
          <w:szCs w:val="28"/>
        </w:rPr>
        <w:t>33,</w:t>
      </w:r>
      <w:r w:rsidR="00DA7602">
        <w:rPr>
          <w:sz w:val="28"/>
          <w:szCs w:val="28"/>
        </w:rPr>
        <w:t xml:space="preserve"> от</w:t>
      </w:r>
      <w:r w:rsidR="007E2FD0">
        <w:rPr>
          <w:sz w:val="28"/>
          <w:szCs w:val="28"/>
        </w:rPr>
        <w:t xml:space="preserve"> </w:t>
      </w:r>
      <w:r w:rsidR="001735C2">
        <w:rPr>
          <w:sz w:val="28"/>
          <w:szCs w:val="28"/>
        </w:rPr>
        <w:t xml:space="preserve">                     </w:t>
      </w:r>
      <w:proofErr w:type="gramEnd"/>
    </w:p>
    <w:p w:rsidR="00590E7A" w:rsidRDefault="00F84AF5" w:rsidP="001735C2">
      <w:pPr>
        <w:overflowPunct/>
        <w:jc w:val="both"/>
        <w:textAlignment w:val="auto"/>
        <w:rPr>
          <w:sz w:val="28"/>
          <w:szCs w:val="28"/>
        </w:rPr>
      </w:pPr>
      <w:proofErr w:type="gramStart"/>
      <w:r>
        <w:rPr>
          <w:sz w:val="28"/>
          <w:szCs w:val="28"/>
        </w:rPr>
        <w:t>19.08.2005г</w:t>
      </w:r>
      <w:r w:rsidR="00DA7602">
        <w:rPr>
          <w:sz w:val="28"/>
          <w:szCs w:val="28"/>
        </w:rPr>
        <w:t>.)</w:t>
      </w:r>
      <w:r w:rsidR="001735C2">
        <w:rPr>
          <w:sz w:val="28"/>
          <w:szCs w:val="28"/>
        </w:rPr>
        <w:t>;</w:t>
      </w:r>
      <w:proofErr w:type="gramEnd"/>
    </w:p>
    <w:p w:rsidR="00103951" w:rsidRDefault="00F84AF5" w:rsidP="003A1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591C3A" w:rsidRPr="00716F3E">
        <w:rPr>
          <w:rFonts w:ascii="Times New Roman" w:hAnsi="Times New Roman" w:cs="Times New Roman"/>
          <w:sz w:val="28"/>
          <w:szCs w:val="28"/>
        </w:rPr>
        <w:t>8.</w:t>
      </w:r>
      <w:r w:rsidR="00591C3A">
        <w:rPr>
          <w:sz w:val="28"/>
          <w:szCs w:val="28"/>
        </w:rPr>
        <w:t xml:space="preserve"> </w:t>
      </w:r>
      <w:r w:rsidR="0055191E">
        <w:rPr>
          <w:rFonts w:ascii="Times New Roman" w:hAnsi="Times New Roman" w:cs="Times New Roman"/>
          <w:sz w:val="28"/>
          <w:szCs w:val="28"/>
        </w:rPr>
        <w:t>Ис</w:t>
      </w:r>
      <w:r w:rsidR="001735C2">
        <w:rPr>
          <w:rFonts w:ascii="Times New Roman" w:hAnsi="Times New Roman" w:cs="Times New Roman"/>
          <w:sz w:val="28"/>
          <w:szCs w:val="28"/>
        </w:rPr>
        <w:t xml:space="preserve">черпывающий перечень документов, необходимых в соответствии с нормативными правовыми актами для предоставления </w:t>
      </w:r>
      <w:r w:rsidR="007F64FB" w:rsidRPr="00716F3E">
        <w:rPr>
          <w:rFonts w:ascii="Times New Roman" w:hAnsi="Times New Roman" w:cs="Times New Roman"/>
          <w:sz w:val="28"/>
          <w:szCs w:val="28"/>
        </w:rPr>
        <w:t>мун</w:t>
      </w:r>
      <w:r w:rsidR="001735C2">
        <w:rPr>
          <w:rFonts w:ascii="Times New Roman" w:hAnsi="Times New Roman" w:cs="Times New Roman"/>
          <w:sz w:val="28"/>
          <w:szCs w:val="28"/>
        </w:rPr>
        <w:t>иципальной услуги, подлежащих</w:t>
      </w:r>
      <w:r w:rsidR="007F64FB" w:rsidRPr="00716F3E">
        <w:rPr>
          <w:rFonts w:ascii="Times New Roman" w:hAnsi="Times New Roman" w:cs="Times New Roman"/>
          <w:sz w:val="28"/>
          <w:szCs w:val="28"/>
        </w:rPr>
        <w:t xml:space="preserve"> представлению заявителем</w:t>
      </w:r>
      <w:r w:rsidR="001735C2">
        <w:rPr>
          <w:rFonts w:ascii="Times New Roman" w:hAnsi="Times New Roman" w:cs="Times New Roman"/>
          <w:sz w:val="28"/>
          <w:szCs w:val="28"/>
        </w:rPr>
        <w:t xml:space="preserve">, приведен </w:t>
      </w:r>
      <w:r w:rsidR="0055191E">
        <w:rPr>
          <w:rFonts w:ascii="Times New Roman" w:hAnsi="Times New Roman" w:cs="Times New Roman"/>
          <w:sz w:val="28"/>
          <w:szCs w:val="28"/>
        </w:rPr>
        <w:t>в таблице 1</w:t>
      </w:r>
      <w:r w:rsidR="007F64FB" w:rsidRPr="00716F3E">
        <w:rPr>
          <w:rFonts w:ascii="Times New Roman" w:hAnsi="Times New Roman" w:cs="Times New Roman"/>
          <w:sz w:val="28"/>
          <w:szCs w:val="28"/>
        </w:rPr>
        <w:t>:</w:t>
      </w:r>
    </w:p>
    <w:p w:rsidR="00103951" w:rsidRPr="00716F3E" w:rsidRDefault="00103951" w:rsidP="00EA62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44"/>
        <w:gridCol w:w="2114"/>
        <w:gridCol w:w="3380"/>
      </w:tblGrid>
      <w:tr w:rsidR="0055191E" w:rsidTr="0055191E">
        <w:tc>
          <w:tcPr>
            <w:tcW w:w="4644" w:type="dxa"/>
          </w:tcPr>
          <w:p w:rsidR="0055191E" w:rsidRPr="0055191E" w:rsidRDefault="0055191E" w:rsidP="00551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E">
              <w:rPr>
                <w:rFonts w:ascii="Times New Roman" w:hAnsi="Times New Roman" w:cs="Times New Roman"/>
                <w:sz w:val="24"/>
                <w:szCs w:val="24"/>
              </w:rPr>
              <w:t>Категория и (или) наименование представляемого документа</w:t>
            </w:r>
          </w:p>
        </w:tc>
        <w:tc>
          <w:tcPr>
            <w:tcW w:w="2114" w:type="dxa"/>
          </w:tcPr>
          <w:p w:rsidR="0055191E" w:rsidRPr="0055191E" w:rsidRDefault="0055191E" w:rsidP="00551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E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документа</w:t>
            </w:r>
          </w:p>
        </w:tc>
        <w:tc>
          <w:tcPr>
            <w:tcW w:w="3380" w:type="dxa"/>
          </w:tcPr>
          <w:p w:rsidR="0055191E" w:rsidRPr="0055191E" w:rsidRDefault="0055191E" w:rsidP="005519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47896" w:rsidRPr="00E439C0" w:rsidTr="0055191E">
        <w:tc>
          <w:tcPr>
            <w:tcW w:w="4644" w:type="dxa"/>
          </w:tcPr>
          <w:p w:rsidR="00E47896" w:rsidRPr="00FC2E19" w:rsidRDefault="008C3885" w:rsidP="008B23D7">
            <w:pPr>
              <w:widowControl w:val="0"/>
            </w:pPr>
            <w:hyperlink w:anchor="Par375" w:history="1">
              <w:r w:rsidR="00E47896" w:rsidRPr="00FC2E19">
                <w:t>Заявление</w:t>
              </w:r>
            </w:hyperlink>
          </w:p>
        </w:tc>
        <w:tc>
          <w:tcPr>
            <w:tcW w:w="2114" w:type="dxa"/>
          </w:tcPr>
          <w:p w:rsidR="00E47896" w:rsidRPr="004C3CD0" w:rsidRDefault="00E47896" w:rsidP="008B23D7">
            <w:pPr>
              <w:widowControl w:val="0"/>
            </w:pPr>
            <w:r w:rsidRPr="004C3CD0">
              <w:t>Подлинник</w:t>
            </w:r>
          </w:p>
        </w:tc>
        <w:tc>
          <w:tcPr>
            <w:tcW w:w="3380" w:type="dxa"/>
          </w:tcPr>
          <w:p w:rsidR="00E47896" w:rsidRPr="004C3CD0" w:rsidRDefault="00E47896" w:rsidP="008B23D7">
            <w:pPr>
              <w:widowControl w:val="0"/>
            </w:pPr>
            <w:r w:rsidRPr="004C3CD0">
              <w:t>Оформляется по ф</w:t>
            </w:r>
            <w:r>
              <w:t>орме, приведенной в приложении  №</w:t>
            </w:r>
            <w:r w:rsidRPr="004C3CD0">
              <w:t xml:space="preserve"> 1 к настоящему Административному регламенту</w:t>
            </w:r>
          </w:p>
        </w:tc>
      </w:tr>
      <w:tr w:rsidR="00E47896" w:rsidRPr="00E439C0" w:rsidTr="0055191E">
        <w:tc>
          <w:tcPr>
            <w:tcW w:w="4644" w:type="dxa"/>
          </w:tcPr>
          <w:p w:rsidR="00E47896" w:rsidRPr="00FC2E19" w:rsidRDefault="00E47896" w:rsidP="008B23D7">
            <w:pPr>
              <w:widowControl w:val="0"/>
            </w:pPr>
            <w:r w:rsidRPr="00FC2E19">
              <w:t xml:space="preserve">Документ, удостоверяющий личность заявителя, из числа </w:t>
            </w:r>
            <w:proofErr w:type="gramStart"/>
            <w:r w:rsidRPr="00FC2E19">
              <w:t>следующих</w:t>
            </w:r>
            <w:proofErr w:type="gramEnd"/>
            <w:r w:rsidR="009F6D47" w:rsidRPr="00FC2E19">
              <w:t>:</w:t>
            </w:r>
          </w:p>
        </w:tc>
        <w:tc>
          <w:tcPr>
            <w:tcW w:w="2114" w:type="dxa"/>
          </w:tcPr>
          <w:p w:rsidR="00E47896" w:rsidRPr="004C3CD0" w:rsidRDefault="00E47896" w:rsidP="00E47896">
            <w:pPr>
              <w:widowControl w:val="0"/>
            </w:pPr>
            <w:r w:rsidRPr="004C3CD0">
              <w:t xml:space="preserve">Копия с предъявлением подлинника </w:t>
            </w:r>
          </w:p>
        </w:tc>
        <w:tc>
          <w:tcPr>
            <w:tcW w:w="3380" w:type="dxa"/>
          </w:tcPr>
          <w:p w:rsidR="00E47896" w:rsidRPr="004C3CD0" w:rsidRDefault="00E47896" w:rsidP="008B23D7">
            <w:pPr>
              <w:widowControl w:val="0"/>
            </w:pPr>
            <w:r w:rsidRPr="004C3CD0">
              <w:t>Документы представляются в обязательном порядке</w:t>
            </w:r>
          </w:p>
        </w:tc>
      </w:tr>
      <w:tr w:rsidR="00E47896" w:rsidRPr="00E439C0" w:rsidTr="0055191E">
        <w:tc>
          <w:tcPr>
            <w:tcW w:w="4644" w:type="dxa"/>
          </w:tcPr>
          <w:p w:rsidR="00E47896" w:rsidRPr="004C3CD0" w:rsidRDefault="00E47896" w:rsidP="008B23D7">
            <w:pPr>
              <w:widowControl w:val="0"/>
            </w:pPr>
            <w:r w:rsidRPr="004C3CD0">
              <w:t>паспорт гражданина Российской Федерации</w:t>
            </w:r>
          </w:p>
        </w:tc>
        <w:tc>
          <w:tcPr>
            <w:tcW w:w="2114" w:type="dxa"/>
          </w:tcPr>
          <w:p w:rsidR="00E47896" w:rsidRDefault="00E47896">
            <w:r w:rsidRPr="00CD5CCD">
              <w:t xml:space="preserve">Копия с предъявлением подлинника </w:t>
            </w:r>
          </w:p>
        </w:tc>
        <w:tc>
          <w:tcPr>
            <w:tcW w:w="3380" w:type="dxa"/>
          </w:tcPr>
          <w:p w:rsidR="00E47896" w:rsidRPr="004C3CD0" w:rsidRDefault="00E47896" w:rsidP="008B23D7">
            <w:pPr>
              <w:widowControl w:val="0"/>
            </w:pPr>
            <w:r w:rsidRPr="004C3CD0">
              <w:t>Для граждан Российской Федерации</w:t>
            </w:r>
          </w:p>
        </w:tc>
      </w:tr>
      <w:tr w:rsidR="00E47896" w:rsidRPr="00E439C0" w:rsidTr="0055191E">
        <w:tc>
          <w:tcPr>
            <w:tcW w:w="4644" w:type="dxa"/>
          </w:tcPr>
          <w:p w:rsidR="00E47896" w:rsidRPr="004C3CD0" w:rsidRDefault="00E47896" w:rsidP="008B23D7">
            <w:pPr>
              <w:widowControl w:val="0"/>
            </w:pPr>
            <w:r w:rsidRPr="004C3CD0">
              <w:t>удостоверение личности моряка</w:t>
            </w:r>
          </w:p>
        </w:tc>
        <w:tc>
          <w:tcPr>
            <w:tcW w:w="2114" w:type="dxa"/>
          </w:tcPr>
          <w:p w:rsidR="00E47896" w:rsidRDefault="00E47896">
            <w:r w:rsidRPr="00CD5CCD">
              <w:t xml:space="preserve">Копия с предъявлением подлинника </w:t>
            </w:r>
          </w:p>
        </w:tc>
        <w:tc>
          <w:tcPr>
            <w:tcW w:w="3380" w:type="dxa"/>
          </w:tcPr>
          <w:p w:rsidR="00E47896" w:rsidRDefault="00E47896">
            <w:r w:rsidRPr="00DA31EE">
              <w:t>Для граждан Российской Федерации</w:t>
            </w:r>
          </w:p>
        </w:tc>
      </w:tr>
      <w:tr w:rsidR="00E47896" w:rsidRPr="00E439C0" w:rsidTr="0055191E">
        <w:tc>
          <w:tcPr>
            <w:tcW w:w="4644" w:type="dxa"/>
          </w:tcPr>
          <w:p w:rsidR="00E47896" w:rsidRPr="004C3CD0" w:rsidRDefault="00E47896" w:rsidP="008B23D7">
            <w:pPr>
              <w:widowControl w:val="0"/>
            </w:pPr>
            <w:r w:rsidRPr="004C3CD0">
              <w:t>удостоверение личности военнослужащего Российской Федерации</w:t>
            </w:r>
          </w:p>
        </w:tc>
        <w:tc>
          <w:tcPr>
            <w:tcW w:w="2114" w:type="dxa"/>
          </w:tcPr>
          <w:p w:rsidR="00E47896" w:rsidRDefault="00E47896">
            <w:r w:rsidRPr="00C83C8E">
              <w:t xml:space="preserve">Копия с предъявлением подлинника </w:t>
            </w:r>
          </w:p>
        </w:tc>
        <w:tc>
          <w:tcPr>
            <w:tcW w:w="3380" w:type="dxa"/>
          </w:tcPr>
          <w:p w:rsidR="00E47896" w:rsidRDefault="00E47896">
            <w:r w:rsidRPr="00DA31EE">
              <w:t>Для граждан Российской Федерации</w:t>
            </w:r>
          </w:p>
        </w:tc>
      </w:tr>
      <w:tr w:rsidR="00E47896" w:rsidRPr="00E439C0" w:rsidTr="0055191E">
        <w:tc>
          <w:tcPr>
            <w:tcW w:w="4644" w:type="dxa"/>
          </w:tcPr>
          <w:p w:rsidR="00E47896" w:rsidRPr="004C3CD0" w:rsidRDefault="00E47896" w:rsidP="008B23D7">
            <w:pPr>
              <w:widowControl w:val="0"/>
            </w:pPr>
            <w:r w:rsidRPr="004C3CD0">
              <w:lastRenderedPageBreak/>
              <w:t>военный билет солдата, матроса, сержанта, старшины, прапорщика и мичмана</w:t>
            </w:r>
          </w:p>
        </w:tc>
        <w:tc>
          <w:tcPr>
            <w:tcW w:w="2114" w:type="dxa"/>
          </w:tcPr>
          <w:p w:rsidR="00E47896" w:rsidRDefault="00E47896">
            <w:r w:rsidRPr="00C83C8E">
              <w:t xml:space="preserve">Копия с предъявлением подлинника </w:t>
            </w:r>
          </w:p>
        </w:tc>
        <w:tc>
          <w:tcPr>
            <w:tcW w:w="3380" w:type="dxa"/>
          </w:tcPr>
          <w:p w:rsidR="00E47896" w:rsidRDefault="00E47896">
            <w:r w:rsidRPr="00DA31EE">
              <w:t>Для граждан Российской Федерации</w:t>
            </w:r>
          </w:p>
        </w:tc>
      </w:tr>
      <w:tr w:rsidR="00E47896" w:rsidRPr="00E439C0" w:rsidTr="0055191E">
        <w:tc>
          <w:tcPr>
            <w:tcW w:w="4644" w:type="dxa"/>
          </w:tcPr>
          <w:p w:rsidR="00E47896" w:rsidRPr="004C3CD0" w:rsidRDefault="00E47896" w:rsidP="008B23D7">
            <w:pPr>
              <w:widowControl w:val="0"/>
            </w:pPr>
            <w:r w:rsidRPr="004C3CD0">
              <w:t xml:space="preserve">временное удостоверение личности гражданина Российской Федерации по </w:t>
            </w:r>
            <w:hyperlink r:id="rId10" w:history="1">
              <w:r w:rsidR="00FC2E19">
                <w:t>форме №</w:t>
              </w:r>
              <w:r w:rsidRPr="00FC2E19">
                <w:t xml:space="preserve"> 2П</w:t>
              </w:r>
            </w:hyperlink>
          </w:p>
        </w:tc>
        <w:tc>
          <w:tcPr>
            <w:tcW w:w="2114" w:type="dxa"/>
          </w:tcPr>
          <w:p w:rsidR="00E47896" w:rsidRDefault="00E47896">
            <w:r w:rsidRPr="00C83C8E">
              <w:t xml:space="preserve">Копия с предъявлением подлинника </w:t>
            </w:r>
          </w:p>
        </w:tc>
        <w:tc>
          <w:tcPr>
            <w:tcW w:w="3380" w:type="dxa"/>
          </w:tcPr>
          <w:p w:rsidR="00E47896" w:rsidRDefault="00E47896">
            <w:r w:rsidRPr="00DA31EE">
              <w:t>Для граждан Российской Федерации</w:t>
            </w:r>
          </w:p>
        </w:tc>
      </w:tr>
      <w:tr w:rsidR="00E47896" w:rsidRPr="00E439C0" w:rsidTr="0055191E">
        <w:tc>
          <w:tcPr>
            <w:tcW w:w="4644" w:type="dxa"/>
          </w:tcPr>
          <w:p w:rsidR="00E47896" w:rsidRPr="004C3CD0" w:rsidRDefault="00E47896" w:rsidP="008B23D7">
            <w:pPr>
              <w:widowControl w:val="0"/>
            </w:pPr>
            <w:r w:rsidRPr="004C3CD0">
              <w:t>свидетельство о рождении</w:t>
            </w:r>
          </w:p>
        </w:tc>
        <w:tc>
          <w:tcPr>
            <w:tcW w:w="2114" w:type="dxa"/>
          </w:tcPr>
          <w:p w:rsidR="00E47896" w:rsidRDefault="00E47896">
            <w:r w:rsidRPr="00C83C8E">
              <w:t xml:space="preserve">Копия с предъявлением подлинника </w:t>
            </w:r>
          </w:p>
        </w:tc>
        <w:tc>
          <w:tcPr>
            <w:tcW w:w="3380" w:type="dxa"/>
          </w:tcPr>
          <w:p w:rsidR="00E47896" w:rsidRDefault="00E47896" w:rsidP="00372C45">
            <w:r w:rsidRPr="004C3CD0">
              <w:t xml:space="preserve">Представляется </w:t>
            </w:r>
            <w:r>
              <w:t xml:space="preserve">законными представителями граждан </w:t>
            </w:r>
            <w:r w:rsidRPr="004C3CD0">
              <w:t xml:space="preserve">Российской Федерации, не достигшими возраста 14 лет и являющимися собственниками </w:t>
            </w:r>
            <w:r w:rsidR="00372C45">
              <w:t>объекта незавершенного строительства</w:t>
            </w:r>
          </w:p>
        </w:tc>
      </w:tr>
      <w:tr w:rsidR="00E47896" w:rsidRPr="00E439C0" w:rsidTr="0055191E">
        <w:tc>
          <w:tcPr>
            <w:tcW w:w="4644" w:type="dxa"/>
          </w:tcPr>
          <w:p w:rsidR="00E47896" w:rsidRPr="004C3CD0" w:rsidRDefault="00E47896" w:rsidP="008B23D7">
            <w:pPr>
              <w:widowControl w:val="0"/>
            </w:pPr>
            <w:r w:rsidRPr="004C3CD0">
              <w:t>паспорт иностранного гражданина (национальный паспорт или национальный заграничный паспорт)</w:t>
            </w:r>
          </w:p>
        </w:tc>
        <w:tc>
          <w:tcPr>
            <w:tcW w:w="2114" w:type="dxa"/>
          </w:tcPr>
          <w:p w:rsidR="00E47896" w:rsidRDefault="00E47896">
            <w:r w:rsidRPr="00C83C8E">
              <w:t xml:space="preserve">Копия с предъявлением подлинника </w:t>
            </w:r>
          </w:p>
        </w:tc>
        <w:tc>
          <w:tcPr>
            <w:tcW w:w="3380" w:type="dxa"/>
          </w:tcPr>
          <w:p w:rsidR="00E47896" w:rsidRDefault="00DE2DA7">
            <w:r w:rsidRPr="004C3CD0">
              <w:t>Для иностранных граждан. Требуется нотариально заверенный перевод на русский язык документов, представленных заявителем на иностранном языке</w:t>
            </w:r>
          </w:p>
        </w:tc>
      </w:tr>
      <w:tr w:rsidR="00E47896" w:rsidRPr="00E439C0" w:rsidTr="0055191E">
        <w:tc>
          <w:tcPr>
            <w:tcW w:w="4644" w:type="dxa"/>
          </w:tcPr>
          <w:p w:rsidR="00E47896" w:rsidRPr="004C3CD0" w:rsidRDefault="00E47896" w:rsidP="008B23D7">
            <w:pPr>
              <w:widowControl w:val="0"/>
            </w:pPr>
            <w:r w:rsidRPr="004C3CD0">
              <w:t>вид на жительство в Российской Федерации</w:t>
            </w:r>
          </w:p>
        </w:tc>
        <w:tc>
          <w:tcPr>
            <w:tcW w:w="2114" w:type="dxa"/>
          </w:tcPr>
          <w:p w:rsidR="00E47896" w:rsidRDefault="00E47896">
            <w:r w:rsidRPr="00C83C8E">
              <w:t xml:space="preserve">Копия с предъявлением подлинника </w:t>
            </w:r>
          </w:p>
        </w:tc>
        <w:tc>
          <w:tcPr>
            <w:tcW w:w="3380" w:type="dxa"/>
          </w:tcPr>
          <w:p w:rsidR="00E47896" w:rsidRDefault="00DE2DA7">
            <w:r w:rsidRPr="004C3CD0">
              <w:t>Для иностранных граждан и лиц без гражданства</w:t>
            </w:r>
          </w:p>
        </w:tc>
      </w:tr>
      <w:tr w:rsidR="00DE2DA7" w:rsidRPr="00E439C0" w:rsidTr="0055191E">
        <w:tc>
          <w:tcPr>
            <w:tcW w:w="4644" w:type="dxa"/>
          </w:tcPr>
          <w:p w:rsidR="00DE2DA7" w:rsidRPr="004C3CD0" w:rsidRDefault="00DE2DA7" w:rsidP="008B23D7">
            <w:pPr>
              <w:widowControl w:val="0"/>
            </w:pPr>
            <w:r w:rsidRPr="004C3CD0">
              <w:t>разрешение на временное проживание</w:t>
            </w:r>
          </w:p>
        </w:tc>
        <w:tc>
          <w:tcPr>
            <w:tcW w:w="2114" w:type="dxa"/>
          </w:tcPr>
          <w:p w:rsidR="00DE2DA7" w:rsidRDefault="00DE2DA7">
            <w:r w:rsidRPr="00C83C8E">
              <w:t xml:space="preserve">Копия с предъявлением подлинника </w:t>
            </w:r>
          </w:p>
        </w:tc>
        <w:tc>
          <w:tcPr>
            <w:tcW w:w="3380" w:type="dxa"/>
          </w:tcPr>
          <w:p w:rsidR="00DE2DA7" w:rsidRDefault="00DE2DA7">
            <w:r w:rsidRPr="00250AC9">
              <w:t>Для иностранных граждан и лиц без гражданства</w:t>
            </w:r>
          </w:p>
        </w:tc>
      </w:tr>
      <w:tr w:rsidR="00DE2DA7" w:rsidRPr="00E439C0" w:rsidTr="0055191E">
        <w:tc>
          <w:tcPr>
            <w:tcW w:w="4644" w:type="dxa"/>
          </w:tcPr>
          <w:p w:rsidR="00DE2DA7" w:rsidRPr="004C3CD0" w:rsidRDefault="00DE2DA7" w:rsidP="008B23D7">
            <w:pPr>
              <w:widowControl w:val="0"/>
            </w:pPr>
            <w:r w:rsidRPr="004C3CD0">
              <w:t>удостоверение беженца или свидетельство о рассмотрении ходатайства о признании беженцем на территории Российской Федерации</w:t>
            </w:r>
          </w:p>
        </w:tc>
        <w:tc>
          <w:tcPr>
            <w:tcW w:w="2114" w:type="dxa"/>
          </w:tcPr>
          <w:p w:rsidR="00DE2DA7" w:rsidRDefault="00DE2DA7">
            <w:r w:rsidRPr="00C83C8E">
              <w:t xml:space="preserve">Копия с предъявлением подлинника </w:t>
            </w:r>
          </w:p>
        </w:tc>
        <w:tc>
          <w:tcPr>
            <w:tcW w:w="3380" w:type="dxa"/>
          </w:tcPr>
          <w:p w:rsidR="00DE2DA7" w:rsidRDefault="00DE2DA7">
            <w:r w:rsidRPr="00250AC9">
              <w:t>Для иностранных граждан и лиц без гражданства</w:t>
            </w:r>
          </w:p>
        </w:tc>
      </w:tr>
      <w:tr w:rsidR="00DE2DA7" w:rsidRPr="00E439C0" w:rsidTr="0055191E">
        <w:tc>
          <w:tcPr>
            <w:tcW w:w="4644" w:type="dxa"/>
          </w:tcPr>
          <w:p w:rsidR="00DE2DA7" w:rsidRPr="004C3CD0" w:rsidRDefault="00DE2DA7" w:rsidP="008B23D7">
            <w:pPr>
              <w:widowControl w:val="0"/>
            </w:pPr>
            <w:r w:rsidRPr="004C3CD0">
      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      </w:r>
          </w:p>
        </w:tc>
        <w:tc>
          <w:tcPr>
            <w:tcW w:w="2114" w:type="dxa"/>
          </w:tcPr>
          <w:p w:rsidR="00DE2DA7" w:rsidRDefault="00DE2DA7">
            <w:r w:rsidRPr="00C83C8E">
              <w:t xml:space="preserve">Копия с предъявлением подлинника </w:t>
            </w:r>
          </w:p>
        </w:tc>
        <w:tc>
          <w:tcPr>
            <w:tcW w:w="3380" w:type="dxa"/>
          </w:tcPr>
          <w:p w:rsidR="00DE2DA7" w:rsidRDefault="00DE2DA7">
            <w:r w:rsidRPr="00250AC9">
              <w:t>Для иностранных граждан и лиц без гражданства</w:t>
            </w:r>
          </w:p>
        </w:tc>
      </w:tr>
      <w:tr w:rsidR="00DE2DA7" w:rsidRPr="00E439C0" w:rsidTr="0055191E">
        <w:tc>
          <w:tcPr>
            <w:tcW w:w="4644" w:type="dxa"/>
          </w:tcPr>
          <w:p w:rsidR="00DE2DA7" w:rsidRPr="004C3CD0" w:rsidRDefault="00DE2DA7" w:rsidP="008B23D7">
            <w:pPr>
              <w:widowControl w:val="0"/>
            </w:pPr>
            <w:r w:rsidRPr="004C3CD0">
      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или лица без гражданства</w:t>
            </w:r>
          </w:p>
        </w:tc>
        <w:tc>
          <w:tcPr>
            <w:tcW w:w="2114" w:type="dxa"/>
          </w:tcPr>
          <w:p w:rsidR="00DE2DA7" w:rsidRDefault="00DE2DA7">
            <w:r w:rsidRPr="00C83C8E">
              <w:t xml:space="preserve">Копия с предъявлением подлинника </w:t>
            </w:r>
          </w:p>
        </w:tc>
        <w:tc>
          <w:tcPr>
            <w:tcW w:w="3380" w:type="dxa"/>
          </w:tcPr>
          <w:p w:rsidR="00DE2DA7" w:rsidRDefault="00DE2DA7">
            <w:r w:rsidRPr="00250AC9">
              <w:t>Для иностранных граждан и лиц без гражданства</w:t>
            </w:r>
          </w:p>
        </w:tc>
      </w:tr>
      <w:tr w:rsidR="000F5BCA" w:rsidRPr="00E439C0" w:rsidTr="0055191E">
        <w:tc>
          <w:tcPr>
            <w:tcW w:w="4644" w:type="dxa"/>
          </w:tcPr>
          <w:p w:rsidR="000F5BCA" w:rsidRPr="00FC2E19" w:rsidRDefault="000F5BCA" w:rsidP="00372C45">
            <w:pPr>
              <w:widowControl w:val="0"/>
            </w:pPr>
            <w:r w:rsidRPr="00FC2E19">
              <w:rPr>
                <w:szCs w:val="24"/>
              </w:rPr>
              <w:t xml:space="preserve">Документ, удостоверяющий (устанавливающий) права заявителя на </w:t>
            </w:r>
            <w:r w:rsidR="00372C45" w:rsidRPr="00FC2E19">
              <w:rPr>
                <w:szCs w:val="24"/>
              </w:rPr>
              <w:t>объект незавершенного строительства</w:t>
            </w:r>
            <w:r w:rsidRPr="00FC2E19">
              <w:rPr>
                <w:szCs w:val="24"/>
              </w:rPr>
              <w:t xml:space="preserve"> **</w:t>
            </w:r>
          </w:p>
        </w:tc>
        <w:tc>
          <w:tcPr>
            <w:tcW w:w="2114" w:type="dxa"/>
          </w:tcPr>
          <w:p w:rsidR="000F5BCA" w:rsidRPr="00C83C8E" w:rsidRDefault="000F5BCA">
            <w:r w:rsidRPr="00C83C8E">
              <w:t>Копия с предъявлением подлинника</w:t>
            </w:r>
          </w:p>
        </w:tc>
        <w:tc>
          <w:tcPr>
            <w:tcW w:w="3380" w:type="dxa"/>
          </w:tcPr>
          <w:p w:rsidR="000F5BCA" w:rsidRPr="000F5BCA" w:rsidRDefault="000F5BCA">
            <w:r w:rsidRPr="000F5BCA">
              <w:rPr>
                <w:szCs w:val="24"/>
              </w:rPr>
              <w:t>Предоставляется при условии, если право на такое здание, сооружение либо помещение не зарегистрировано в ЕГРП</w:t>
            </w:r>
          </w:p>
        </w:tc>
      </w:tr>
      <w:tr w:rsidR="000F5BCA" w:rsidRPr="00E439C0" w:rsidTr="0055191E">
        <w:tc>
          <w:tcPr>
            <w:tcW w:w="4644" w:type="dxa"/>
          </w:tcPr>
          <w:p w:rsidR="000F5BCA" w:rsidRPr="00FC2E19" w:rsidRDefault="000F5BCA" w:rsidP="000F5BCA">
            <w:pPr>
              <w:widowControl w:val="0"/>
            </w:pPr>
            <w:r w:rsidRPr="00FC2E19">
              <w:rPr>
                <w:szCs w:val="24"/>
              </w:rPr>
              <w:t>Документ, удостоверяющий (устанавливающий) права заявителя на испрашиваемый земельный участок **</w:t>
            </w:r>
          </w:p>
        </w:tc>
        <w:tc>
          <w:tcPr>
            <w:tcW w:w="2114" w:type="dxa"/>
          </w:tcPr>
          <w:p w:rsidR="000F5BCA" w:rsidRPr="00C83C8E" w:rsidRDefault="000F5BCA">
            <w:r w:rsidRPr="00C83C8E">
              <w:t>Копия с предъявлением подлинника</w:t>
            </w:r>
          </w:p>
        </w:tc>
        <w:tc>
          <w:tcPr>
            <w:tcW w:w="3380" w:type="dxa"/>
          </w:tcPr>
          <w:p w:rsidR="000F5BCA" w:rsidRPr="00250AC9" w:rsidRDefault="000F5BCA" w:rsidP="000F5BCA">
            <w:pPr>
              <w:jc w:val="both"/>
            </w:pPr>
            <w:r w:rsidRPr="000F5BCA">
              <w:rPr>
                <w:szCs w:val="24"/>
              </w:rPr>
              <w:t>Предоставляется при условии,</w:t>
            </w:r>
            <w:r>
              <w:rPr>
                <w:szCs w:val="24"/>
              </w:rPr>
              <w:t xml:space="preserve"> </w:t>
            </w:r>
            <w:r w:rsidRPr="000F5BCA">
              <w:rPr>
                <w:szCs w:val="24"/>
              </w:rPr>
              <w:t>если право на такой земельный участок не зарегистрировано в ЕГРП</w:t>
            </w:r>
          </w:p>
        </w:tc>
      </w:tr>
      <w:tr w:rsidR="000F5BCA" w:rsidRPr="00E439C0" w:rsidTr="0055191E">
        <w:tc>
          <w:tcPr>
            <w:tcW w:w="4644" w:type="dxa"/>
          </w:tcPr>
          <w:p w:rsidR="000F5BCA" w:rsidRPr="00FC2E19" w:rsidRDefault="000F5BCA" w:rsidP="008B23D7">
            <w:pPr>
              <w:widowControl w:val="0"/>
            </w:pPr>
            <w:r w:rsidRPr="00FC2E19">
              <w:rPr>
                <w:szCs w:val="24"/>
              </w:rPr>
              <w:t xml:space="preserve"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</w:t>
            </w:r>
            <w:r w:rsidRPr="00FC2E19">
              <w:rPr>
                <w:szCs w:val="24"/>
              </w:rPr>
              <w:lastRenderedPageBreak/>
              <w:t>инвентарных) номеров и адресных ориентиров **</w:t>
            </w:r>
          </w:p>
        </w:tc>
        <w:tc>
          <w:tcPr>
            <w:tcW w:w="2114" w:type="dxa"/>
          </w:tcPr>
          <w:p w:rsidR="000F5BCA" w:rsidRPr="00C83C8E" w:rsidRDefault="00F81C25">
            <w:r>
              <w:lastRenderedPageBreak/>
              <w:t xml:space="preserve">Подлинник </w:t>
            </w:r>
          </w:p>
        </w:tc>
        <w:tc>
          <w:tcPr>
            <w:tcW w:w="3380" w:type="dxa"/>
          </w:tcPr>
          <w:p w:rsidR="000F5BCA" w:rsidRPr="00250AC9" w:rsidRDefault="000F5BCA">
            <w:r>
              <w:t>Указывается в заявлении о предоставлении земельного участка</w:t>
            </w:r>
          </w:p>
        </w:tc>
      </w:tr>
      <w:tr w:rsidR="00E47896" w:rsidRPr="00E439C0" w:rsidTr="0055191E">
        <w:tc>
          <w:tcPr>
            <w:tcW w:w="4644" w:type="dxa"/>
          </w:tcPr>
          <w:p w:rsidR="00E47896" w:rsidRPr="00FC2E19" w:rsidRDefault="00E47896" w:rsidP="009F6D47">
            <w:pPr>
              <w:widowControl w:val="0"/>
            </w:pPr>
            <w:r w:rsidRPr="00FC2E19">
              <w:lastRenderedPageBreak/>
              <w:t xml:space="preserve">Учредительные документы юридического лица, зарегистрированного в Российской Федерации </w:t>
            </w:r>
            <w:r w:rsidR="009F6D47" w:rsidRPr="00FC2E19">
              <w:t>*</w:t>
            </w:r>
          </w:p>
        </w:tc>
        <w:tc>
          <w:tcPr>
            <w:tcW w:w="2114" w:type="dxa"/>
          </w:tcPr>
          <w:p w:rsidR="00E47896" w:rsidRDefault="00DE2DA7" w:rsidP="00DE2DA7">
            <w:r w:rsidRPr="00C83C8E">
              <w:t xml:space="preserve">Копия с предъявлением подлинника </w:t>
            </w:r>
            <w:r>
              <w:t xml:space="preserve"> или нотариально заверенная копия</w:t>
            </w:r>
          </w:p>
        </w:tc>
        <w:tc>
          <w:tcPr>
            <w:tcW w:w="3380" w:type="dxa"/>
          </w:tcPr>
          <w:p w:rsidR="00E47896" w:rsidRDefault="00E47896" w:rsidP="00DE2DA7">
            <w:r w:rsidRPr="00C83C8E">
              <w:t>Копи</w:t>
            </w:r>
            <w:r w:rsidR="00DE2DA7">
              <w:t>и заверяются подписью руководителя и печатью организации</w:t>
            </w:r>
          </w:p>
        </w:tc>
      </w:tr>
      <w:tr w:rsidR="00E47896" w:rsidRPr="00E439C0" w:rsidTr="0055191E">
        <w:tc>
          <w:tcPr>
            <w:tcW w:w="4644" w:type="dxa"/>
          </w:tcPr>
          <w:p w:rsidR="00E47896" w:rsidRPr="00FC2E19" w:rsidRDefault="00E47896" w:rsidP="008B23D7">
            <w:pPr>
              <w:widowControl w:val="0"/>
            </w:pPr>
            <w:r w:rsidRPr="00FC2E19">
              <w:t>Документы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2114" w:type="dxa"/>
          </w:tcPr>
          <w:p w:rsidR="00E47896" w:rsidRDefault="00E47896">
            <w:r w:rsidRPr="00C83C8E">
              <w:t xml:space="preserve">Копия с предъявлением подлинника </w:t>
            </w:r>
            <w:r w:rsidR="00DE2DA7">
              <w:t xml:space="preserve"> или нотариально заверенная копия</w:t>
            </w:r>
          </w:p>
        </w:tc>
        <w:tc>
          <w:tcPr>
            <w:tcW w:w="3380" w:type="dxa"/>
          </w:tcPr>
          <w:p w:rsidR="00E47896" w:rsidRDefault="00DE2DA7">
            <w:r w:rsidRPr="004C3CD0">
              <w:t>Представляется в случае, если заявителем является иностранное юридическое лицо. Документы представляются вместе с нотариально заверенным переводом на русский язык</w:t>
            </w:r>
          </w:p>
        </w:tc>
      </w:tr>
      <w:tr w:rsidR="00A55327" w:rsidRPr="00E439C0" w:rsidTr="009B065F">
        <w:tc>
          <w:tcPr>
            <w:tcW w:w="10138" w:type="dxa"/>
            <w:gridSpan w:val="3"/>
          </w:tcPr>
          <w:p w:rsidR="00A55327" w:rsidRDefault="009F6D47" w:rsidP="009F6D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9F6D47">
              <w:rPr>
                <w:rFonts w:ascii="Times New Roman" w:hAnsi="Times New Roman" w:cs="Times New Roman"/>
                <w:sz w:val="24"/>
                <w:szCs w:val="24"/>
              </w:rPr>
              <w:t>Документ включен в перечень документов, представляемых заявителем в соответствии с частью 6 статьи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D47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27.07.2010 N 210-ФЗ "Об организации предоставления государственных и муниципальных услуг"</w:t>
            </w:r>
          </w:p>
          <w:p w:rsidR="00F81C25" w:rsidRPr="009F6D47" w:rsidRDefault="00F81C25" w:rsidP="009F6D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 Документ включен в перечень документов, подтверждающих</w:t>
            </w:r>
            <w:r w:rsidRPr="00F81C25">
              <w:rPr>
                <w:rFonts w:ascii="Times New Roman" w:hAnsi="Times New Roman" w:cs="Times New Roman"/>
                <w:sz w:val="24"/>
                <w:szCs w:val="24"/>
              </w:rPr>
              <w:t xml:space="preserve"> право заявителя на приобретение земельного участка без проведения торгов</w:t>
            </w:r>
            <w:r>
              <w:rPr>
                <w:szCs w:val="24"/>
              </w:rPr>
              <w:t xml:space="preserve"> </w:t>
            </w:r>
            <w:r w:rsidRPr="00F81C25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 министерства экономического развития Российской Федерации от 12.01.2015г.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</w:tc>
      </w:tr>
    </w:tbl>
    <w:p w:rsidR="0055191E" w:rsidRDefault="0055191E" w:rsidP="009B065F">
      <w:pPr>
        <w:pStyle w:val="ConsPlusNormal"/>
        <w:ind w:firstLine="0"/>
        <w:jc w:val="both"/>
        <w:rPr>
          <w:sz w:val="28"/>
          <w:szCs w:val="28"/>
        </w:rPr>
      </w:pPr>
    </w:p>
    <w:p w:rsidR="00EA628C" w:rsidRDefault="00917AE1" w:rsidP="00EA628C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7AE1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="00EA628C" w:rsidRPr="003A091F">
        <w:rPr>
          <w:sz w:val="28"/>
          <w:szCs w:val="28"/>
        </w:rPr>
        <w:t xml:space="preserve">Исчерпывающий перечень документов, которые в соответствии с нормативными правовыми актами необходимы для предоставления муниципальной услуги и которые находятся в распоряжении органов государственной власти, органов местного самоуправления и подведомственных им организаций, приведен в </w:t>
      </w:r>
      <w:r w:rsidR="00EA628C">
        <w:rPr>
          <w:sz w:val="28"/>
          <w:szCs w:val="28"/>
        </w:rPr>
        <w:t>таблице 2.</w:t>
      </w:r>
    </w:p>
    <w:p w:rsidR="00EA628C" w:rsidRDefault="00EA628C" w:rsidP="003A19BB">
      <w:pPr>
        <w:widowControl w:val="0"/>
        <w:ind w:firstLine="540"/>
        <w:jc w:val="both"/>
        <w:rPr>
          <w:sz w:val="28"/>
          <w:szCs w:val="28"/>
        </w:rPr>
      </w:pPr>
      <w:r w:rsidRPr="003A091F">
        <w:rPr>
          <w:sz w:val="28"/>
          <w:szCs w:val="28"/>
        </w:rPr>
        <w:t>Указанные документы могут быть получены без участия заявителя в ходе межведомственного информационного обмена. Заявитель вправе по собственной инициативе представить эти документы.</w:t>
      </w:r>
    </w:p>
    <w:p w:rsidR="00EA628C" w:rsidRDefault="00EA628C" w:rsidP="00EA628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3118"/>
        <w:gridCol w:w="1672"/>
      </w:tblGrid>
      <w:tr w:rsidR="00EA628C" w:rsidRPr="003A091F" w:rsidTr="00EA628C"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28C" w:rsidRPr="00EA628C" w:rsidRDefault="00EA628C" w:rsidP="00EA628C">
            <w:pPr>
              <w:widowControl w:val="0"/>
              <w:jc w:val="center"/>
              <w:rPr>
                <w:szCs w:val="24"/>
              </w:rPr>
            </w:pPr>
            <w:r w:rsidRPr="00EA628C">
              <w:rPr>
                <w:szCs w:val="24"/>
              </w:rPr>
              <w:t>Категория и (или) наименование запрашиваемого документа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28C" w:rsidRPr="00EA628C" w:rsidRDefault="00EA628C" w:rsidP="00EA628C">
            <w:pPr>
              <w:widowControl w:val="0"/>
              <w:jc w:val="center"/>
              <w:rPr>
                <w:szCs w:val="24"/>
              </w:rPr>
            </w:pPr>
            <w:r w:rsidRPr="00EA628C">
              <w:rPr>
                <w:szCs w:val="24"/>
              </w:rPr>
              <w:t>Документ, представляемый заявителем по собственной инициативе взамен запрашиваемого документа</w:t>
            </w:r>
          </w:p>
        </w:tc>
      </w:tr>
      <w:tr w:rsidR="00EA628C" w:rsidRPr="003A091F" w:rsidTr="00EA628C"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28C" w:rsidRPr="00EA628C" w:rsidRDefault="00EA628C" w:rsidP="00EA628C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28C" w:rsidRPr="00EA628C" w:rsidRDefault="00EA628C" w:rsidP="00EA628C">
            <w:pPr>
              <w:widowControl w:val="0"/>
              <w:jc w:val="center"/>
              <w:rPr>
                <w:szCs w:val="24"/>
              </w:rPr>
            </w:pPr>
            <w:r w:rsidRPr="00EA628C">
              <w:rPr>
                <w:szCs w:val="24"/>
              </w:rPr>
              <w:t>наименование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28C" w:rsidRPr="00EA628C" w:rsidRDefault="00EA628C" w:rsidP="00EA628C">
            <w:pPr>
              <w:widowControl w:val="0"/>
              <w:jc w:val="center"/>
              <w:rPr>
                <w:szCs w:val="24"/>
              </w:rPr>
            </w:pPr>
            <w:r w:rsidRPr="00EA628C">
              <w:rPr>
                <w:szCs w:val="24"/>
              </w:rPr>
              <w:t>форма представления</w:t>
            </w:r>
          </w:p>
        </w:tc>
      </w:tr>
      <w:tr w:rsidR="00EA628C" w:rsidRPr="003A091F" w:rsidTr="00EA628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28C" w:rsidRPr="00EA628C" w:rsidRDefault="00EA628C" w:rsidP="00EA628C">
            <w:pPr>
              <w:widowControl w:val="0"/>
              <w:jc w:val="center"/>
              <w:rPr>
                <w:szCs w:val="24"/>
              </w:rPr>
            </w:pPr>
            <w:r w:rsidRPr="00EA628C">
              <w:rPr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28C" w:rsidRPr="00EA628C" w:rsidRDefault="00EA628C" w:rsidP="00EA628C">
            <w:pPr>
              <w:widowControl w:val="0"/>
              <w:jc w:val="center"/>
              <w:rPr>
                <w:szCs w:val="24"/>
              </w:rPr>
            </w:pPr>
            <w:r w:rsidRPr="00EA628C">
              <w:rPr>
                <w:szCs w:val="24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28C" w:rsidRPr="00EA628C" w:rsidRDefault="00EA628C" w:rsidP="00EA628C">
            <w:pPr>
              <w:widowControl w:val="0"/>
              <w:jc w:val="center"/>
              <w:rPr>
                <w:szCs w:val="24"/>
              </w:rPr>
            </w:pPr>
            <w:r w:rsidRPr="00EA628C">
              <w:rPr>
                <w:szCs w:val="24"/>
              </w:rPr>
              <w:t>3</w:t>
            </w:r>
          </w:p>
        </w:tc>
      </w:tr>
      <w:tr w:rsidR="00EA628C" w:rsidRPr="003A091F" w:rsidTr="00EA628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28C" w:rsidRPr="00EA628C" w:rsidRDefault="00EA628C" w:rsidP="00EA628C">
            <w:pPr>
              <w:widowControl w:val="0"/>
              <w:rPr>
                <w:szCs w:val="24"/>
              </w:rPr>
            </w:pPr>
            <w:r w:rsidRPr="00EA628C">
              <w:rPr>
                <w:szCs w:val="24"/>
              </w:rPr>
              <w:t>Выписка из Единого государственного реестра юридических лиц, содержащая сведения о заявителе (запрашивается в органах Федеральной налоговой службы по Свердловской области)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28C" w:rsidRPr="00EA628C" w:rsidRDefault="00EA628C" w:rsidP="00EA628C">
            <w:pPr>
              <w:widowControl w:val="0"/>
              <w:rPr>
                <w:szCs w:val="24"/>
              </w:rPr>
            </w:pPr>
            <w:r w:rsidRPr="00EA628C">
              <w:rPr>
                <w:szCs w:val="24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 или уведомление об отсутствии в Едином государственном реестре юридических лиц или индивидуальных предпринимателей запрашиваемых сведений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28C" w:rsidRPr="00EA628C" w:rsidRDefault="00EA628C" w:rsidP="00EA628C">
            <w:pPr>
              <w:widowControl w:val="0"/>
              <w:jc w:val="center"/>
              <w:rPr>
                <w:szCs w:val="24"/>
              </w:rPr>
            </w:pPr>
            <w:r w:rsidRPr="00EA628C">
              <w:rPr>
                <w:szCs w:val="24"/>
              </w:rPr>
              <w:t>Подлинник</w:t>
            </w:r>
          </w:p>
        </w:tc>
      </w:tr>
      <w:tr w:rsidR="00EA628C" w:rsidRPr="003A091F" w:rsidTr="00EA628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28C" w:rsidRPr="00EA628C" w:rsidRDefault="00EA628C" w:rsidP="00EA628C">
            <w:pPr>
              <w:widowControl w:val="0"/>
              <w:rPr>
                <w:szCs w:val="24"/>
              </w:rPr>
            </w:pPr>
            <w:proofErr w:type="gramStart"/>
            <w:r w:rsidRPr="00EA628C">
              <w:rPr>
                <w:szCs w:val="24"/>
              </w:rPr>
              <w:t xml:space="preserve">Выписка из Единого государственного реестра прав на недвижимое имущество и сделок с ним о зарегистрированных правах </w:t>
            </w:r>
            <w:r w:rsidRPr="00EA628C">
              <w:rPr>
                <w:szCs w:val="24"/>
              </w:rPr>
              <w:lastRenderedPageBreak/>
              <w:t>на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земельный участок (запрашивается в Управлении Федеральной службы государственной регистрации, кадастра и картографии по Свердловской области)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28C" w:rsidRPr="00EA628C" w:rsidRDefault="00EA628C" w:rsidP="00EA628C">
            <w:pPr>
              <w:widowControl w:val="0"/>
              <w:rPr>
                <w:szCs w:val="24"/>
              </w:rPr>
            </w:pPr>
            <w:r w:rsidRPr="00EA628C">
              <w:rPr>
                <w:szCs w:val="24"/>
              </w:rPr>
              <w:lastRenderedPageBreak/>
              <w:t xml:space="preserve">Выписка из Единого государственного реестра прав на недвижимое </w:t>
            </w:r>
            <w:r w:rsidRPr="00EA628C">
              <w:rPr>
                <w:szCs w:val="24"/>
              </w:rPr>
              <w:lastRenderedPageBreak/>
              <w:t>имущество и сделок с ним или уведомление об отсутствии в Едином государственном реестре прав на недвижимое имущество и сделок с ним запрашиваемых сведений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28C" w:rsidRPr="00EA628C" w:rsidRDefault="00EA628C" w:rsidP="00EA628C">
            <w:pPr>
              <w:widowControl w:val="0"/>
              <w:jc w:val="center"/>
              <w:rPr>
                <w:szCs w:val="24"/>
              </w:rPr>
            </w:pPr>
            <w:r w:rsidRPr="00EA628C">
              <w:rPr>
                <w:szCs w:val="24"/>
              </w:rPr>
              <w:lastRenderedPageBreak/>
              <w:t>Подлинник</w:t>
            </w:r>
          </w:p>
        </w:tc>
      </w:tr>
      <w:tr w:rsidR="00EA628C" w:rsidRPr="003A091F" w:rsidTr="00EA628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28C" w:rsidRPr="00EA628C" w:rsidRDefault="00EA628C" w:rsidP="00EA628C">
            <w:pPr>
              <w:widowControl w:val="0"/>
              <w:rPr>
                <w:szCs w:val="24"/>
              </w:rPr>
            </w:pPr>
            <w:proofErr w:type="gramStart"/>
            <w:r w:rsidRPr="00EA628C">
              <w:rPr>
                <w:szCs w:val="24"/>
              </w:rPr>
              <w:lastRenderedPageBreak/>
              <w:t>Выписка из Единого государственного реестра прав на недвижимое имущество и сделок с ним о зарегистрированных правах на объекты недвижимого имущества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здания, строения, сооружения, расположенные на земельном участке (предоставляется Управлением Федеральной службы государственной регистрации, кадастра и картографии по Свердловской</w:t>
            </w:r>
            <w:proofErr w:type="gramEnd"/>
            <w:r w:rsidRPr="00EA628C">
              <w:rPr>
                <w:szCs w:val="24"/>
              </w:rPr>
              <w:t xml:space="preserve"> области)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28C" w:rsidRPr="00EA628C" w:rsidRDefault="00EA628C" w:rsidP="00EA628C">
            <w:pPr>
              <w:widowControl w:val="0"/>
              <w:rPr>
                <w:szCs w:val="24"/>
              </w:rPr>
            </w:pPr>
            <w:r w:rsidRPr="00EA628C">
              <w:rPr>
                <w:szCs w:val="24"/>
              </w:rPr>
              <w:t>Выписка из Единого государственного реестра прав на недвижимое имущество и сделок с ним или уведомление об отсутствии в Едином государственном реестре прав на недвижимое имущество и сделок с ним запрашиваемых сведений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28C" w:rsidRPr="00EA628C" w:rsidRDefault="00EA628C" w:rsidP="00EA628C">
            <w:pPr>
              <w:widowControl w:val="0"/>
              <w:jc w:val="center"/>
              <w:rPr>
                <w:szCs w:val="24"/>
              </w:rPr>
            </w:pPr>
            <w:r w:rsidRPr="00EA628C">
              <w:rPr>
                <w:szCs w:val="24"/>
              </w:rPr>
              <w:t>Подлинник</w:t>
            </w:r>
          </w:p>
        </w:tc>
      </w:tr>
      <w:tr w:rsidR="00EA628C" w:rsidRPr="003A091F" w:rsidTr="00EA628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28C" w:rsidRPr="00EA628C" w:rsidRDefault="00EA628C" w:rsidP="00EA628C">
            <w:pPr>
              <w:widowControl w:val="0"/>
              <w:rPr>
                <w:szCs w:val="24"/>
              </w:rPr>
            </w:pPr>
            <w:r w:rsidRPr="00EA628C">
              <w:rPr>
                <w:szCs w:val="24"/>
              </w:rPr>
              <w:t>Кадастровый паспорт земельного участка (запрашивается в Управлении Федеральной службы государственной регистрации, кадастра и картографии по Свердловской области)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28C" w:rsidRPr="00EA628C" w:rsidRDefault="00EA628C" w:rsidP="00EA628C">
            <w:pPr>
              <w:widowControl w:val="0"/>
              <w:rPr>
                <w:szCs w:val="24"/>
              </w:rPr>
            </w:pPr>
            <w:r w:rsidRPr="00EA628C">
              <w:rPr>
                <w:szCs w:val="24"/>
              </w:rPr>
              <w:t>Кадастровый паспорт земельного участка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28C" w:rsidRPr="00EA628C" w:rsidRDefault="00EA628C" w:rsidP="00EA628C">
            <w:pPr>
              <w:widowControl w:val="0"/>
              <w:jc w:val="center"/>
              <w:rPr>
                <w:szCs w:val="24"/>
              </w:rPr>
            </w:pPr>
            <w:r w:rsidRPr="00EA628C">
              <w:rPr>
                <w:szCs w:val="24"/>
              </w:rPr>
              <w:t>Подлинник</w:t>
            </w:r>
          </w:p>
        </w:tc>
      </w:tr>
    </w:tbl>
    <w:p w:rsidR="00EA628C" w:rsidRPr="003A091F" w:rsidRDefault="00EA628C" w:rsidP="00EA628C">
      <w:pPr>
        <w:widowControl w:val="0"/>
        <w:ind w:firstLine="540"/>
        <w:jc w:val="both"/>
        <w:rPr>
          <w:sz w:val="28"/>
          <w:szCs w:val="28"/>
        </w:rPr>
      </w:pPr>
    </w:p>
    <w:p w:rsidR="00007626" w:rsidRPr="00007626" w:rsidRDefault="00EA628C" w:rsidP="00007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07626" w:rsidRPr="00007626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007626" w:rsidRPr="00007626" w:rsidRDefault="00007626" w:rsidP="00007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626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41BCA" w:rsidRDefault="00007626" w:rsidP="00E41BCA">
      <w:pPr>
        <w:pStyle w:val="ConsPlusNormal"/>
        <w:ind w:firstLine="540"/>
        <w:jc w:val="both"/>
        <w:rPr>
          <w:sz w:val="28"/>
          <w:szCs w:val="28"/>
        </w:rPr>
      </w:pPr>
      <w:r w:rsidRPr="00007626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актами.</w:t>
      </w:r>
      <w:r w:rsidR="00090481">
        <w:rPr>
          <w:sz w:val="28"/>
          <w:szCs w:val="28"/>
        </w:rPr>
        <w:tab/>
      </w:r>
    </w:p>
    <w:p w:rsidR="00090481" w:rsidRPr="007031B7" w:rsidRDefault="00907A54" w:rsidP="00E41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90481" w:rsidRPr="00090481">
        <w:rPr>
          <w:rFonts w:ascii="Times New Roman" w:hAnsi="Times New Roman" w:cs="Times New Roman"/>
          <w:sz w:val="28"/>
          <w:szCs w:val="28"/>
        </w:rPr>
        <w:t>.</w:t>
      </w:r>
      <w:r w:rsidR="00090481">
        <w:rPr>
          <w:sz w:val="28"/>
          <w:szCs w:val="28"/>
        </w:rPr>
        <w:t xml:space="preserve"> </w:t>
      </w:r>
      <w:r w:rsidR="00090481" w:rsidRPr="007031B7">
        <w:rPr>
          <w:rFonts w:ascii="Times New Roman" w:hAnsi="Times New Roman" w:cs="Times New Roman"/>
          <w:sz w:val="28"/>
          <w:szCs w:val="28"/>
        </w:rPr>
        <w:t>Не подлежат приему для оказания муниципальной услуги документы, имеющие подчистки либо приписки, зачеркнутые слова и иные не огов</w:t>
      </w:r>
      <w:r w:rsidR="00090481">
        <w:rPr>
          <w:rFonts w:ascii="Times New Roman" w:hAnsi="Times New Roman" w:cs="Times New Roman"/>
          <w:sz w:val="28"/>
          <w:szCs w:val="28"/>
        </w:rPr>
        <w:t xml:space="preserve">оренные в них исправления, а </w:t>
      </w:r>
      <w:r w:rsidR="00090481" w:rsidRPr="007031B7">
        <w:rPr>
          <w:rFonts w:ascii="Times New Roman" w:hAnsi="Times New Roman" w:cs="Times New Roman"/>
          <w:sz w:val="28"/>
          <w:szCs w:val="28"/>
        </w:rPr>
        <w:t>также документы с серьезными повреждениями, не позволяющими однозначно истолковать их содержание.</w:t>
      </w:r>
    </w:p>
    <w:p w:rsidR="001221F3" w:rsidRPr="003A091F" w:rsidRDefault="00907A54" w:rsidP="001221F3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01428">
        <w:rPr>
          <w:sz w:val="28"/>
          <w:szCs w:val="28"/>
        </w:rPr>
        <w:t xml:space="preserve">. </w:t>
      </w:r>
      <w:r w:rsidR="001221F3" w:rsidRPr="003A091F">
        <w:rPr>
          <w:sz w:val="28"/>
          <w:szCs w:val="28"/>
        </w:rPr>
        <w:t>Основаниями для возврата заявления о предоставлении земельного участка являются следующие факты:</w:t>
      </w:r>
    </w:p>
    <w:p w:rsidR="001221F3" w:rsidRPr="003A091F" w:rsidRDefault="001221F3" w:rsidP="001221F3">
      <w:pPr>
        <w:widowControl w:val="0"/>
        <w:ind w:firstLine="540"/>
        <w:jc w:val="both"/>
        <w:rPr>
          <w:sz w:val="28"/>
          <w:szCs w:val="28"/>
        </w:rPr>
      </w:pPr>
      <w:r w:rsidRPr="003A091F">
        <w:rPr>
          <w:sz w:val="28"/>
          <w:szCs w:val="28"/>
        </w:rPr>
        <w:t xml:space="preserve">1) несоответствие заявления утвержденной форме (форма </w:t>
      </w:r>
      <w:r>
        <w:rPr>
          <w:sz w:val="28"/>
          <w:szCs w:val="28"/>
        </w:rPr>
        <w:t>заявления представлена в приложении №</w:t>
      </w:r>
      <w:r w:rsidRPr="003A091F">
        <w:rPr>
          <w:sz w:val="28"/>
          <w:szCs w:val="28"/>
        </w:rPr>
        <w:t xml:space="preserve"> 1 к настоящему Административному регламенту);</w:t>
      </w:r>
    </w:p>
    <w:p w:rsidR="001221F3" w:rsidRPr="003A091F" w:rsidRDefault="001221F3" w:rsidP="001221F3">
      <w:pPr>
        <w:widowControl w:val="0"/>
        <w:ind w:firstLine="540"/>
        <w:jc w:val="both"/>
        <w:rPr>
          <w:sz w:val="28"/>
          <w:szCs w:val="28"/>
        </w:rPr>
      </w:pPr>
      <w:r w:rsidRPr="003A091F">
        <w:rPr>
          <w:sz w:val="28"/>
          <w:szCs w:val="28"/>
        </w:rPr>
        <w:t xml:space="preserve">2) к заявлению не приложены документы, предусмотренные </w:t>
      </w:r>
      <w:r w:rsidRPr="00DE4E0C">
        <w:rPr>
          <w:sz w:val="28"/>
          <w:szCs w:val="28"/>
        </w:rPr>
        <w:t xml:space="preserve">пунктом </w:t>
      </w:r>
      <w:r w:rsidR="00DE4E0C" w:rsidRPr="00DE4E0C">
        <w:rPr>
          <w:sz w:val="28"/>
          <w:szCs w:val="28"/>
        </w:rPr>
        <w:t xml:space="preserve">8 </w:t>
      </w:r>
      <w:r w:rsidR="00DE4E0C" w:rsidRPr="00DE4E0C">
        <w:rPr>
          <w:sz w:val="28"/>
          <w:szCs w:val="28"/>
        </w:rPr>
        <w:lastRenderedPageBreak/>
        <w:t>Раздела 2</w:t>
      </w:r>
      <w:r w:rsidR="00DE4E0C">
        <w:rPr>
          <w:color w:val="FF0000"/>
          <w:sz w:val="28"/>
          <w:szCs w:val="28"/>
        </w:rPr>
        <w:t xml:space="preserve"> </w:t>
      </w:r>
      <w:r w:rsidRPr="003A091F">
        <w:rPr>
          <w:sz w:val="28"/>
          <w:szCs w:val="28"/>
        </w:rPr>
        <w:t>настояще</w:t>
      </w:r>
      <w:r w:rsidR="00C74476">
        <w:rPr>
          <w:sz w:val="28"/>
          <w:szCs w:val="28"/>
        </w:rPr>
        <w:t>го Административного регламента.</w:t>
      </w:r>
    </w:p>
    <w:p w:rsidR="001221F3" w:rsidRPr="003A091F" w:rsidRDefault="00907A54" w:rsidP="001221F3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221F3">
        <w:rPr>
          <w:sz w:val="28"/>
          <w:szCs w:val="28"/>
        </w:rPr>
        <w:t xml:space="preserve">. </w:t>
      </w:r>
      <w:r w:rsidR="001221F3" w:rsidRPr="003A091F">
        <w:rPr>
          <w:sz w:val="28"/>
          <w:szCs w:val="28"/>
        </w:rPr>
        <w:t>Основаниями для отказа в предоставлении муниципальной услуги являются следующие факты:</w:t>
      </w:r>
    </w:p>
    <w:p w:rsidR="005F0248" w:rsidRPr="005F0248" w:rsidRDefault="005F0248" w:rsidP="005F0248">
      <w:pPr>
        <w:widowControl w:val="0"/>
        <w:ind w:firstLine="540"/>
        <w:jc w:val="both"/>
        <w:rPr>
          <w:sz w:val="28"/>
          <w:szCs w:val="28"/>
        </w:rPr>
      </w:pPr>
      <w:r w:rsidRPr="005F0248">
        <w:rPr>
          <w:sz w:val="28"/>
          <w:szCs w:val="28"/>
        </w:rPr>
        <w:t>1) с заявлением о предоставлении муниципальной услуги обратился собственник объекта незавершенного строительства, ранее реализовавший свое право на предоставление земельного участка для завершения строительства;</w:t>
      </w:r>
    </w:p>
    <w:p w:rsidR="005F0248" w:rsidRPr="005F0248" w:rsidRDefault="005F0248" w:rsidP="005F0248">
      <w:pPr>
        <w:widowControl w:val="0"/>
        <w:ind w:firstLine="540"/>
        <w:jc w:val="both"/>
        <w:rPr>
          <w:sz w:val="28"/>
          <w:szCs w:val="28"/>
        </w:rPr>
      </w:pPr>
      <w:r w:rsidRPr="005F0248">
        <w:rPr>
          <w:sz w:val="28"/>
          <w:szCs w:val="28"/>
        </w:rPr>
        <w:t>2) с заявлением о предоставлении муниципальной услуги обратился заявитель, не являющийся собственником объекта незавершенного строительства;</w:t>
      </w:r>
    </w:p>
    <w:p w:rsidR="005F0248" w:rsidRPr="005F0248" w:rsidRDefault="005F0248" w:rsidP="005F0248">
      <w:pPr>
        <w:widowControl w:val="0"/>
        <w:ind w:firstLine="540"/>
        <w:jc w:val="both"/>
        <w:rPr>
          <w:sz w:val="28"/>
          <w:szCs w:val="28"/>
        </w:rPr>
      </w:pPr>
      <w:r w:rsidRPr="005F0248">
        <w:rPr>
          <w:sz w:val="28"/>
          <w:szCs w:val="28"/>
        </w:rPr>
        <w:t>3) указанный в заявлении о предоставлении муниципальной услуги земельный участок уже предоставлялся предыдущему собственнику объекта незавершенного строительства в аренду для завершения строительства этого объекта;</w:t>
      </w:r>
    </w:p>
    <w:p w:rsidR="005F0248" w:rsidRPr="005F0248" w:rsidRDefault="005F0248" w:rsidP="005F0248">
      <w:pPr>
        <w:widowControl w:val="0"/>
        <w:ind w:firstLine="540"/>
        <w:jc w:val="both"/>
        <w:rPr>
          <w:sz w:val="28"/>
          <w:szCs w:val="28"/>
        </w:rPr>
      </w:pPr>
      <w:r w:rsidRPr="005F0248">
        <w:rPr>
          <w:sz w:val="28"/>
          <w:szCs w:val="28"/>
        </w:rPr>
        <w:t>4) указанный в заявлении о предоставлении муниципальной услуги земельный участок обременен правами третьих лиц;</w:t>
      </w:r>
    </w:p>
    <w:p w:rsidR="005F0248" w:rsidRPr="005F0248" w:rsidRDefault="005F0248" w:rsidP="005F0248">
      <w:pPr>
        <w:widowControl w:val="0"/>
        <w:ind w:firstLine="540"/>
        <w:jc w:val="both"/>
        <w:rPr>
          <w:sz w:val="28"/>
          <w:szCs w:val="28"/>
        </w:rPr>
      </w:pPr>
      <w:r w:rsidRPr="005F0248">
        <w:rPr>
          <w:sz w:val="28"/>
          <w:szCs w:val="28"/>
        </w:rPr>
        <w:t>5) указанный в заявлении о предоставлении муниципальной услуги земельный участок является изъятым из оборота или ограниченным в обороте;</w:t>
      </w:r>
    </w:p>
    <w:p w:rsidR="005F0248" w:rsidRPr="005F0248" w:rsidRDefault="005F0248" w:rsidP="005F0248">
      <w:pPr>
        <w:widowControl w:val="0"/>
        <w:ind w:firstLine="540"/>
        <w:jc w:val="both"/>
        <w:rPr>
          <w:sz w:val="28"/>
          <w:szCs w:val="28"/>
        </w:rPr>
      </w:pPr>
      <w:r w:rsidRPr="005F0248">
        <w:rPr>
          <w:sz w:val="28"/>
          <w:szCs w:val="28"/>
        </w:rPr>
        <w:t>6) указанный в заявлении о предоставлении муниципальной услуги земельный участок зарезервирован или изъят для государственных или муниципальных нужд;</w:t>
      </w:r>
    </w:p>
    <w:p w:rsidR="005F0248" w:rsidRPr="005F0248" w:rsidRDefault="005F0248" w:rsidP="005F0248">
      <w:pPr>
        <w:widowControl w:val="0"/>
        <w:ind w:firstLine="540"/>
        <w:jc w:val="both"/>
        <w:rPr>
          <w:sz w:val="28"/>
          <w:szCs w:val="28"/>
        </w:rPr>
      </w:pPr>
      <w:r w:rsidRPr="005F0248">
        <w:rPr>
          <w:sz w:val="28"/>
          <w:szCs w:val="28"/>
        </w:rPr>
        <w:t>7) на земельном участке, указанном в заявлении о предоставлении муниципальной услуги, расположен объект незавершенного строительства, который является предметом публичных торгов по продаже этого объекта, изъятого у собственника по решению суда;</w:t>
      </w:r>
    </w:p>
    <w:p w:rsidR="005F0248" w:rsidRPr="005F0248" w:rsidRDefault="005F0248" w:rsidP="005F0248">
      <w:pPr>
        <w:widowControl w:val="0"/>
        <w:ind w:firstLine="540"/>
        <w:jc w:val="both"/>
        <w:rPr>
          <w:sz w:val="28"/>
          <w:szCs w:val="28"/>
        </w:rPr>
      </w:pPr>
      <w:r w:rsidRPr="005F0248">
        <w:rPr>
          <w:sz w:val="28"/>
          <w:szCs w:val="28"/>
        </w:rPr>
        <w:t>8) образование испрашиваемого земельного участка противоречит утвержденному проекту межевания территории.</w:t>
      </w:r>
    </w:p>
    <w:p w:rsidR="00E41BCA" w:rsidRPr="00DF1F73" w:rsidRDefault="00907A54" w:rsidP="00E41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B6C12">
        <w:rPr>
          <w:rFonts w:ascii="Times New Roman" w:hAnsi="Times New Roman" w:cs="Times New Roman"/>
          <w:sz w:val="28"/>
          <w:szCs w:val="28"/>
        </w:rPr>
        <w:t>.</w:t>
      </w:r>
      <w:r w:rsidR="00E41BCA" w:rsidRPr="00DF1F73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бесплатно.</w:t>
      </w:r>
    </w:p>
    <w:p w:rsidR="00A60E97" w:rsidRPr="007031B7" w:rsidRDefault="00907A54" w:rsidP="00A60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60E97">
        <w:rPr>
          <w:rFonts w:ascii="Times New Roman" w:hAnsi="Times New Roman" w:cs="Times New Roman"/>
          <w:sz w:val="28"/>
          <w:szCs w:val="28"/>
        </w:rPr>
        <w:t xml:space="preserve">. </w:t>
      </w:r>
      <w:r w:rsidR="00A60E97" w:rsidRPr="007031B7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услуги </w:t>
      </w:r>
      <w:r>
        <w:rPr>
          <w:rFonts w:ascii="Times New Roman" w:hAnsi="Times New Roman" w:cs="Times New Roman"/>
          <w:sz w:val="28"/>
          <w:szCs w:val="28"/>
        </w:rPr>
        <w:t>не должно превышать 15</w:t>
      </w:r>
      <w:r w:rsidR="00A60E97" w:rsidRPr="007031B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70599" w:rsidRPr="007031B7" w:rsidRDefault="00907A54" w:rsidP="00470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70599" w:rsidRPr="00470599">
        <w:rPr>
          <w:rFonts w:ascii="Times New Roman" w:hAnsi="Times New Roman" w:cs="Times New Roman"/>
          <w:sz w:val="28"/>
          <w:szCs w:val="28"/>
        </w:rPr>
        <w:t xml:space="preserve">. </w:t>
      </w:r>
      <w:r w:rsidR="000808FA" w:rsidRPr="00470599">
        <w:rPr>
          <w:rFonts w:ascii="Times New Roman" w:hAnsi="Times New Roman" w:cs="Times New Roman"/>
          <w:sz w:val="28"/>
          <w:szCs w:val="28"/>
        </w:rPr>
        <w:t xml:space="preserve">Прием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71EDB">
        <w:rPr>
          <w:rFonts w:ascii="Times New Roman" w:hAnsi="Times New Roman" w:cs="Times New Roman"/>
          <w:sz w:val="28"/>
          <w:szCs w:val="28"/>
        </w:rPr>
        <w:t xml:space="preserve"> </w:t>
      </w:r>
      <w:r w:rsidR="000808FA" w:rsidRPr="00470599">
        <w:rPr>
          <w:rFonts w:ascii="Times New Roman" w:hAnsi="Times New Roman" w:cs="Times New Roman"/>
          <w:sz w:val="28"/>
          <w:szCs w:val="28"/>
        </w:rPr>
        <w:t>осуществляется специалистами комитета по имуществу</w:t>
      </w:r>
      <w:r w:rsidR="00470599" w:rsidRPr="00470599">
        <w:rPr>
          <w:rFonts w:ascii="Times New Roman" w:hAnsi="Times New Roman" w:cs="Times New Roman"/>
          <w:sz w:val="28"/>
          <w:szCs w:val="28"/>
        </w:rPr>
        <w:t>.</w:t>
      </w:r>
      <w:r w:rsidR="00470599" w:rsidRPr="00470599">
        <w:rPr>
          <w:szCs w:val="28"/>
        </w:rPr>
        <w:t xml:space="preserve"> </w:t>
      </w:r>
      <w:r w:rsidR="00470599" w:rsidRPr="007031B7">
        <w:rPr>
          <w:rFonts w:ascii="Times New Roman" w:hAnsi="Times New Roman" w:cs="Times New Roman"/>
          <w:sz w:val="28"/>
          <w:szCs w:val="28"/>
        </w:rPr>
        <w:t>Заявление в день его подачи регистрируется в журнале регистрации заявлений о предоставлении земельны</w:t>
      </w:r>
      <w:r w:rsidR="00470599">
        <w:rPr>
          <w:rFonts w:ascii="Times New Roman" w:hAnsi="Times New Roman" w:cs="Times New Roman"/>
          <w:sz w:val="28"/>
          <w:szCs w:val="28"/>
        </w:rPr>
        <w:t>х участков</w:t>
      </w:r>
      <w:r w:rsidR="00470599" w:rsidRPr="007031B7">
        <w:rPr>
          <w:rFonts w:ascii="Times New Roman" w:hAnsi="Times New Roman" w:cs="Times New Roman"/>
          <w:sz w:val="28"/>
          <w:szCs w:val="28"/>
        </w:rPr>
        <w:t xml:space="preserve"> (далее - журнал регистрации заявлений).</w:t>
      </w:r>
    </w:p>
    <w:p w:rsidR="00154112" w:rsidRPr="00D24886" w:rsidRDefault="00907A54" w:rsidP="00D24886">
      <w:pPr>
        <w:tabs>
          <w:tab w:val="left" w:pos="0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17</w:t>
      </w:r>
      <w:r w:rsidR="00154112" w:rsidRPr="00D24886">
        <w:rPr>
          <w:sz w:val="28"/>
          <w:szCs w:val="28"/>
        </w:rPr>
        <w:t xml:space="preserve">. </w:t>
      </w:r>
      <w:r w:rsidR="00154112" w:rsidRPr="007E1FF0">
        <w:rPr>
          <w:sz w:val="28"/>
          <w:szCs w:val="28"/>
        </w:rPr>
        <w:t>Помещение, в котором предоставляется муниципаль</w:t>
      </w:r>
      <w:r w:rsidR="00D24886">
        <w:rPr>
          <w:sz w:val="28"/>
          <w:szCs w:val="28"/>
        </w:rPr>
        <w:t xml:space="preserve">ная услуга, должно обеспечивать </w:t>
      </w:r>
      <w:r w:rsidR="00154112" w:rsidRPr="007E1FF0">
        <w:rPr>
          <w:sz w:val="28"/>
          <w:szCs w:val="28"/>
        </w:rPr>
        <w:t>комфортное расположение заявителя и должностного лица, осуществляющего прием</w:t>
      </w:r>
      <w:r w:rsidR="00D24886">
        <w:rPr>
          <w:sz w:val="28"/>
          <w:szCs w:val="28"/>
        </w:rPr>
        <w:t xml:space="preserve">, </w:t>
      </w:r>
      <w:r w:rsidR="00154112" w:rsidRPr="007E1FF0">
        <w:rPr>
          <w:sz w:val="28"/>
          <w:szCs w:val="28"/>
        </w:rPr>
        <w:t>возможность и удобство оформления з</w:t>
      </w:r>
      <w:r w:rsidR="00D24886">
        <w:rPr>
          <w:sz w:val="28"/>
          <w:szCs w:val="28"/>
        </w:rPr>
        <w:t xml:space="preserve">аявителем письменного обращения, телефонную связь, </w:t>
      </w:r>
      <w:r w:rsidR="00154112" w:rsidRPr="007E1FF0">
        <w:rPr>
          <w:sz w:val="28"/>
          <w:szCs w:val="28"/>
        </w:rPr>
        <w:t>воз</w:t>
      </w:r>
      <w:r w:rsidR="00D24886">
        <w:rPr>
          <w:sz w:val="28"/>
          <w:szCs w:val="28"/>
        </w:rPr>
        <w:t xml:space="preserve">можность копирования документов, оборудование мест ожидания, </w:t>
      </w:r>
      <w:r w:rsidR="00154112" w:rsidRPr="007E1FF0">
        <w:rPr>
          <w:sz w:val="28"/>
          <w:szCs w:val="28"/>
        </w:rPr>
        <w:t>наличие письменных принадлежностей и бумаги формата A4.</w:t>
      </w:r>
    </w:p>
    <w:p w:rsidR="00154112" w:rsidRDefault="00154112" w:rsidP="00D24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FF0">
        <w:rPr>
          <w:rFonts w:ascii="Times New Roman" w:hAnsi="Times New Roman" w:cs="Times New Roman"/>
          <w:sz w:val="28"/>
          <w:szCs w:val="28"/>
        </w:rPr>
        <w:t xml:space="preserve">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регламент. </w:t>
      </w:r>
    </w:p>
    <w:p w:rsidR="00E32545" w:rsidRPr="007E1FF0" w:rsidRDefault="00E32545" w:rsidP="00E32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должно соответствовать требованиям к обеспечению условий доступности для инвалидов, в соответствии с законодательством Российской Федерации о социальной защите инвалидов.</w:t>
      </w:r>
    </w:p>
    <w:p w:rsidR="00BE57B0" w:rsidRDefault="00907A54" w:rsidP="00470599">
      <w:pPr>
        <w:pStyle w:val="a3"/>
        <w:ind w:firstLine="540"/>
        <w:rPr>
          <w:szCs w:val="28"/>
        </w:rPr>
      </w:pPr>
      <w:r>
        <w:rPr>
          <w:szCs w:val="28"/>
        </w:rPr>
        <w:t>18</w:t>
      </w:r>
      <w:r w:rsidR="00930750">
        <w:rPr>
          <w:szCs w:val="28"/>
        </w:rPr>
        <w:t xml:space="preserve">. </w:t>
      </w:r>
      <w:r w:rsidR="00BD0105">
        <w:rPr>
          <w:szCs w:val="28"/>
        </w:rPr>
        <w:t xml:space="preserve">Показателями доступности </w:t>
      </w:r>
      <w:r w:rsidR="00F44731">
        <w:rPr>
          <w:szCs w:val="28"/>
        </w:rPr>
        <w:t xml:space="preserve">и качества </w:t>
      </w:r>
      <w:r w:rsidR="00BD0105">
        <w:rPr>
          <w:szCs w:val="28"/>
        </w:rPr>
        <w:t>муниципальной услуги являются:</w:t>
      </w:r>
    </w:p>
    <w:p w:rsidR="00F44731" w:rsidRPr="00DF1F73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количество обращений за получением муниципальной услуги;</w:t>
      </w:r>
    </w:p>
    <w:p w:rsidR="00F44731" w:rsidRPr="00DF1F73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 xml:space="preserve">количество межведомственных запросов для обеспечения получения </w:t>
      </w:r>
      <w:r w:rsidRPr="00DF1F73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в том числе запросов, осуществляемых с помощью системы межведомственного электронного взаимодействия;</w:t>
      </w:r>
    </w:p>
    <w:p w:rsidR="00F44731" w:rsidRPr="00DF1F73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количество документов, которые заявитель обязан самостоятельно предоставить для получения муниципальной услуги;</w:t>
      </w:r>
    </w:p>
    <w:p w:rsidR="00F44731" w:rsidRPr="00DF1F73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время ожидания заявителей от момента обращения за получением муниципальной услуги до фактического начала предоставления услуги;</w:t>
      </w:r>
    </w:p>
    <w:p w:rsidR="00F44731" w:rsidRPr="00DF1F73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в сети Интернет</w:t>
      </w:r>
      <w:r w:rsidR="00F05567"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городского округа Верхотурский</w:t>
      </w:r>
      <w:r w:rsidRPr="00DF1F73">
        <w:rPr>
          <w:rFonts w:ascii="Times New Roman" w:hAnsi="Times New Roman" w:cs="Times New Roman"/>
          <w:sz w:val="28"/>
          <w:szCs w:val="28"/>
        </w:rPr>
        <w:t>;</w:t>
      </w:r>
    </w:p>
    <w:p w:rsidR="00F44731" w:rsidRPr="00DF1F73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на информационных стендах</w:t>
      </w:r>
      <w:r w:rsidR="00F05567">
        <w:rPr>
          <w:rFonts w:ascii="Times New Roman" w:hAnsi="Times New Roman" w:cs="Times New Roman"/>
          <w:sz w:val="28"/>
          <w:szCs w:val="28"/>
        </w:rPr>
        <w:t xml:space="preserve">, </w:t>
      </w:r>
      <w:r w:rsidRPr="00DF1F73">
        <w:rPr>
          <w:rFonts w:ascii="Times New Roman" w:hAnsi="Times New Roman" w:cs="Times New Roman"/>
          <w:sz w:val="28"/>
          <w:szCs w:val="28"/>
        </w:rPr>
        <w:t>размещенных в помещениях Администрации;</w:t>
      </w:r>
    </w:p>
    <w:p w:rsidR="00F44731" w:rsidRPr="00DF1F73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 xml:space="preserve">возможность получения консультации специалистов </w:t>
      </w:r>
      <w:r w:rsidR="00F05567">
        <w:rPr>
          <w:rFonts w:ascii="Times New Roman" w:hAnsi="Times New Roman" w:cs="Times New Roman"/>
          <w:sz w:val="28"/>
          <w:szCs w:val="28"/>
        </w:rPr>
        <w:t>комитета по имуществу</w:t>
      </w:r>
      <w:r w:rsidRPr="00DF1F73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муниципальной услуги:</w:t>
      </w:r>
    </w:p>
    <w:p w:rsidR="00F44731" w:rsidRPr="00DF1F73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количество консультаций по вопросам предоставления муниципальной услуги;</w:t>
      </w:r>
    </w:p>
    <w:p w:rsidR="00F44731" w:rsidRPr="00DF1F73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количество обоснованных жалоб на нарушение регламента предоставления</w:t>
      </w:r>
      <w:r w:rsidRPr="00F44731">
        <w:rPr>
          <w:szCs w:val="28"/>
        </w:rPr>
        <w:t xml:space="preserve"> </w:t>
      </w:r>
      <w:r w:rsidRPr="00DF1F73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F44731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количество обращений в судебные органы для обжалования действий (бездействия) и (или) решений должностных лиц при предоставлении муниципальной услуги.</w:t>
      </w:r>
    </w:p>
    <w:p w:rsidR="008473CF" w:rsidRPr="00DF1F73" w:rsidRDefault="008473CF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7A54" w:rsidRDefault="008473CF" w:rsidP="00082547">
      <w:pPr>
        <w:pStyle w:val="a3"/>
        <w:ind w:firstLine="540"/>
        <w:jc w:val="center"/>
        <w:rPr>
          <w:szCs w:val="28"/>
        </w:rPr>
      </w:pPr>
      <w:r>
        <w:rPr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082547" w:rsidRDefault="00907A54" w:rsidP="00082547">
      <w:pPr>
        <w:pStyle w:val="ab"/>
        <w:widowControl w:val="0"/>
        <w:numPr>
          <w:ilvl w:val="0"/>
          <w:numId w:val="18"/>
        </w:numPr>
        <w:jc w:val="both"/>
        <w:rPr>
          <w:sz w:val="28"/>
          <w:szCs w:val="28"/>
        </w:rPr>
      </w:pPr>
      <w:proofErr w:type="gramStart"/>
      <w:r w:rsidRPr="00907A54">
        <w:rPr>
          <w:sz w:val="28"/>
          <w:szCs w:val="28"/>
        </w:rPr>
        <w:t>Предоставление муниципальной услуги включает в себя следующие</w:t>
      </w:r>
      <w:r w:rsidR="00082547">
        <w:rPr>
          <w:sz w:val="28"/>
          <w:szCs w:val="28"/>
        </w:rPr>
        <w:t xml:space="preserve"> </w:t>
      </w:r>
      <w:proofErr w:type="gramEnd"/>
    </w:p>
    <w:p w:rsidR="00907A54" w:rsidRPr="00082547" w:rsidRDefault="00907A54" w:rsidP="00082547">
      <w:pPr>
        <w:widowControl w:val="0"/>
        <w:jc w:val="both"/>
        <w:rPr>
          <w:sz w:val="28"/>
          <w:szCs w:val="28"/>
        </w:rPr>
      </w:pPr>
      <w:r w:rsidRPr="00082547">
        <w:rPr>
          <w:sz w:val="28"/>
          <w:szCs w:val="28"/>
        </w:rPr>
        <w:t>административные процедуры (действия):</w:t>
      </w:r>
    </w:p>
    <w:p w:rsidR="00142D34" w:rsidRPr="00587DBE" w:rsidRDefault="00142D34" w:rsidP="00587DBE">
      <w:pPr>
        <w:pStyle w:val="ab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587DBE">
        <w:rPr>
          <w:sz w:val="28"/>
          <w:szCs w:val="28"/>
        </w:rPr>
        <w:t xml:space="preserve">прием </w:t>
      </w:r>
      <w:r w:rsidR="00587DBE">
        <w:rPr>
          <w:sz w:val="28"/>
          <w:szCs w:val="28"/>
        </w:rPr>
        <w:t xml:space="preserve">и регистрация </w:t>
      </w:r>
      <w:r w:rsidRPr="00587DBE">
        <w:rPr>
          <w:sz w:val="28"/>
          <w:szCs w:val="28"/>
        </w:rPr>
        <w:t>заявления</w:t>
      </w:r>
      <w:r w:rsidR="00587DBE">
        <w:rPr>
          <w:sz w:val="28"/>
          <w:szCs w:val="28"/>
        </w:rPr>
        <w:t xml:space="preserve"> и документов</w:t>
      </w:r>
      <w:r w:rsidRPr="00587DBE">
        <w:rPr>
          <w:sz w:val="28"/>
          <w:szCs w:val="28"/>
        </w:rPr>
        <w:t>;</w:t>
      </w:r>
    </w:p>
    <w:p w:rsidR="00142D34" w:rsidRDefault="00587DBE" w:rsidP="00587DBE">
      <w:pPr>
        <w:pStyle w:val="ab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экспертиза представленных</w:t>
      </w:r>
      <w:r w:rsidR="00142D34" w:rsidRPr="00587DBE">
        <w:rPr>
          <w:sz w:val="28"/>
          <w:szCs w:val="28"/>
        </w:rPr>
        <w:t xml:space="preserve"> документов;</w:t>
      </w:r>
    </w:p>
    <w:p w:rsidR="00587DBE" w:rsidRPr="00587DBE" w:rsidRDefault="00587DBE" w:rsidP="00587DBE">
      <w:pPr>
        <w:pStyle w:val="ab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направление запросов в рамках межведомственного информационного взаимодействия;</w:t>
      </w:r>
    </w:p>
    <w:p w:rsidR="00142D34" w:rsidRPr="00142D34" w:rsidRDefault="00587DBE" w:rsidP="00587DBE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42D34" w:rsidRPr="00142D34">
        <w:rPr>
          <w:sz w:val="28"/>
          <w:szCs w:val="28"/>
        </w:rPr>
        <w:t>заключение договора аренды земельного участка.</w:t>
      </w:r>
    </w:p>
    <w:p w:rsidR="00F85ABC" w:rsidRDefault="00BE0CF6" w:rsidP="00174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73CF" w:rsidRPr="00BE0CF6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(муниципальной услуги) является </w:t>
      </w:r>
      <w:r w:rsidR="00174921" w:rsidRPr="003A091F">
        <w:rPr>
          <w:rFonts w:ascii="Times New Roman" w:hAnsi="Times New Roman" w:cs="Times New Roman"/>
          <w:sz w:val="28"/>
          <w:szCs w:val="28"/>
        </w:rPr>
        <w:t xml:space="preserve">обращение заявителя (представителя заявителя) с </w:t>
      </w:r>
      <w:r w:rsidR="00174921">
        <w:rPr>
          <w:rFonts w:ascii="Times New Roman" w:hAnsi="Times New Roman" w:cs="Times New Roman"/>
          <w:sz w:val="28"/>
          <w:szCs w:val="28"/>
        </w:rPr>
        <w:t>заявлением (приложение №</w:t>
      </w:r>
      <w:r w:rsidR="00174921" w:rsidRPr="003A091F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регламенту) и документами, указанными в </w:t>
      </w:r>
      <w:r w:rsidR="00174921">
        <w:rPr>
          <w:rFonts w:ascii="Times New Roman" w:hAnsi="Times New Roman" w:cs="Times New Roman"/>
          <w:sz w:val="28"/>
          <w:szCs w:val="28"/>
        </w:rPr>
        <w:t xml:space="preserve">пункте 8 Раздела 2 </w:t>
      </w:r>
      <w:r w:rsidR="00174921" w:rsidRPr="003A091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необходимыми для предоставления муниципальной услуги, в</w:t>
      </w:r>
      <w:r w:rsidR="00174921">
        <w:rPr>
          <w:rFonts w:ascii="Times New Roman" w:hAnsi="Times New Roman" w:cs="Times New Roman"/>
          <w:sz w:val="28"/>
          <w:szCs w:val="28"/>
        </w:rPr>
        <w:t xml:space="preserve"> комитет по имуществу</w:t>
      </w:r>
      <w:r w:rsidR="00587DBE">
        <w:rPr>
          <w:rFonts w:ascii="Times New Roman" w:hAnsi="Times New Roman" w:cs="Times New Roman"/>
          <w:sz w:val="28"/>
          <w:szCs w:val="28"/>
        </w:rPr>
        <w:t xml:space="preserve"> или МФЦ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Par249"/>
      <w:bookmarkEnd w:id="4"/>
      <w:r w:rsidR="00F347F6">
        <w:rPr>
          <w:rFonts w:ascii="Times New Roman" w:hAnsi="Times New Roman" w:cs="Times New Roman"/>
          <w:sz w:val="28"/>
          <w:szCs w:val="28"/>
        </w:rPr>
        <w:t xml:space="preserve">Заявление регистрируется в журнале в </w:t>
      </w:r>
      <w:r w:rsidR="00F347F6" w:rsidRPr="0015298D">
        <w:rPr>
          <w:rFonts w:ascii="Times New Roman" w:hAnsi="Times New Roman" w:cs="Times New Roman"/>
          <w:sz w:val="28"/>
          <w:szCs w:val="28"/>
        </w:rPr>
        <w:t xml:space="preserve">день </w:t>
      </w:r>
      <w:r w:rsidR="00F347F6">
        <w:rPr>
          <w:rFonts w:ascii="Times New Roman" w:hAnsi="Times New Roman" w:cs="Times New Roman"/>
          <w:sz w:val="28"/>
          <w:szCs w:val="28"/>
        </w:rPr>
        <w:t>его поступления.</w:t>
      </w:r>
    </w:p>
    <w:p w:rsidR="00BD7E38" w:rsidRDefault="0089793D" w:rsidP="00BD7E38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67619E">
        <w:rPr>
          <w:sz w:val="28"/>
          <w:szCs w:val="28"/>
        </w:rPr>
        <w:t xml:space="preserve">В случае выявления оснований для возврата заявителю заявления, указанных в пункте 12 Раздела 2, </w:t>
      </w:r>
      <w:r w:rsidR="00C856CA">
        <w:rPr>
          <w:sz w:val="28"/>
          <w:szCs w:val="28"/>
        </w:rPr>
        <w:t xml:space="preserve">или оснований для отказа в предоставлении муниципальной услуги, указанных в пункте 13 Раздела 2,  </w:t>
      </w:r>
      <w:r w:rsidR="0067619E">
        <w:rPr>
          <w:sz w:val="28"/>
          <w:szCs w:val="28"/>
        </w:rPr>
        <w:t xml:space="preserve">специалист комитета по имуществу, ответственный за предоставление муниципальной услуги, в течение 10 дней со дня регистрации заявления  о предоставлении земельного участка, возвращает заявление </w:t>
      </w:r>
      <w:r w:rsidR="00C856CA">
        <w:rPr>
          <w:sz w:val="28"/>
          <w:szCs w:val="28"/>
        </w:rPr>
        <w:t xml:space="preserve"> или мотивированный отказ в предоставлении муниципальной услуги </w:t>
      </w:r>
      <w:r w:rsidR="0067619E">
        <w:rPr>
          <w:sz w:val="28"/>
          <w:szCs w:val="28"/>
        </w:rPr>
        <w:t>в виде</w:t>
      </w:r>
      <w:proofErr w:type="gramEnd"/>
      <w:r w:rsidR="0067619E">
        <w:rPr>
          <w:sz w:val="28"/>
          <w:szCs w:val="28"/>
        </w:rPr>
        <w:t xml:space="preserve"> письменного ответа </w:t>
      </w:r>
      <w:r w:rsidR="00547FD6">
        <w:rPr>
          <w:sz w:val="28"/>
          <w:szCs w:val="28"/>
        </w:rPr>
        <w:t xml:space="preserve">на бланке Администрации за подписью Главы Администрации </w:t>
      </w:r>
      <w:r w:rsidR="0067619E">
        <w:rPr>
          <w:sz w:val="28"/>
          <w:szCs w:val="28"/>
        </w:rPr>
        <w:t xml:space="preserve">с указанием причин возврата </w:t>
      </w:r>
      <w:r w:rsidR="00C856CA">
        <w:rPr>
          <w:sz w:val="28"/>
          <w:szCs w:val="28"/>
        </w:rPr>
        <w:t xml:space="preserve"> или отказа и направляется по адресу, </w:t>
      </w:r>
      <w:r w:rsidR="0067619E">
        <w:rPr>
          <w:sz w:val="28"/>
          <w:szCs w:val="28"/>
        </w:rPr>
        <w:t xml:space="preserve"> указанному в заявлении</w:t>
      </w:r>
      <w:r w:rsidR="00C856CA">
        <w:rPr>
          <w:sz w:val="28"/>
          <w:szCs w:val="28"/>
        </w:rPr>
        <w:t xml:space="preserve"> (</w:t>
      </w:r>
      <w:r w:rsidR="00C856CA" w:rsidRPr="003A091F">
        <w:rPr>
          <w:sz w:val="28"/>
          <w:szCs w:val="28"/>
        </w:rPr>
        <w:t>в случае если отказ не получен заявителем</w:t>
      </w:r>
      <w:r w:rsidR="00C856CA">
        <w:rPr>
          <w:sz w:val="28"/>
          <w:szCs w:val="28"/>
        </w:rPr>
        <w:t xml:space="preserve"> лично</w:t>
      </w:r>
      <w:r w:rsidR="00C856CA" w:rsidRPr="003A091F">
        <w:rPr>
          <w:sz w:val="28"/>
          <w:szCs w:val="28"/>
        </w:rPr>
        <w:t xml:space="preserve"> у специалистов</w:t>
      </w:r>
      <w:r w:rsidR="00C856CA">
        <w:rPr>
          <w:sz w:val="28"/>
          <w:szCs w:val="28"/>
        </w:rPr>
        <w:t xml:space="preserve"> комитета по имуществу</w:t>
      </w:r>
      <w:r w:rsidR="00587DBE">
        <w:rPr>
          <w:sz w:val="28"/>
          <w:szCs w:val="28"/>
        </w:rPr>
        <w:t xml:space="preserve"> или в МФЦ</w:t>
      </w:r>
      <w:r w:rsidR="00C856CA">
        <w:rPr>
          <w:sz w:val="28"/>
          <w:szCs w:val="28"/>
        </w:rPr>
        <w:t>)</w:t>
      </w:r>
      <w:r w:rsidR="0067619E">
        <w:rPr>
          <w:sz w:val="28"/>
          <w:szCs w:val="28"/>
        </w:rPr>
        <w:t>.</w:t>
      </w:r>
    </w:p>
    <w:p w:rsidR="001E565D" w:rsidRDefault="0089793D" w:rsidP="00BD7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37071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возврата заявителю заявления, </w:t>
      </w:r>
      <w:r w:rsidR="008C3FD1">
        <w:rPr>
          <w:rFonts w:ascii="Times New Roman" w:hAnsi="Times New Roman" w:cs="Times New Roman"/>
          <w:sz w:val="28"/>
          <w:szCs w:val="28"/>
        </w:rPr>
        <w:t>специалист комитета по имуществу</w:t>
      </w:r>
      <w:r w:rsidR="00F37071">
        <w:rPr>
          <w:rFonts w:ascii="Times New Roman" w:hAnsi="Times New Roman" w:cs="Times New Roman"/>
          <w:sz w:val="28"/>
          <w:szCs w:val="28"/>
        </w:rPr>
        <w:t xml:space="preserve"> выполняет следующие действия:</w:t>
      </w:r>
    </w:p>
    <w:p w:rsidR="00F37071" w:rsidRPr="003A091F" w:rsidRDefault="00F37071" w:rsidP="00F37071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3A091F">
        <w:rPr>
          <w:sz w:val="28"/>
          <w:szCs w:val="28"/>
        </w:rPr>
        <w:t xml:space="preserve">в случае необходимости делает запросы, указанные в </w:t>
      </w:r>
      <w:r>
        <w:rPr>
          <w:sz w:val="28"/>
          <w:szCs w:val="28"/>
        </w:rPr>
        <w:t xml:space="preserve">пункте 9 Раздела 2 </w:t>
      </w:r>
      <w:r w:rsidRPr="003A091F">
        <w:rPr>
          <w:sz w:val="28"/>
          <w:szCs w:val="28"/>
        </w:rPr>
        <w:t>настоящего Административного регламента, в порядке информационного межведомственного взаимодействия в организации, участвующие в пред</w:t>
      </w:r>
      <w:r w:rsidR="00622A0B">
        <w:rPr>
          <w:sz w:val="28"/>
          <w:szCs w:val="28"/>
        </w:rPr>
        <w:t>ост</w:t>
      </w:r>
      <w:r w:rsidR="0077320E">
        <w:rPr>
          <w:sz w:val="28"/>
          <w:szCs w:val="28"/>
        </w:rPr>
        <w:t>авлении муниципальной услуги</w:t>
      </w:r>
      <w:r w:rsidR="00A35F6D">
        <w:rPr>
          <w:sz w:val="28"/>
          <w:szCs w:val="28"/>
        </w:rPr>
        <w:t>;</w:t>
      </w:r>
    </w:p>
    <w:p w:rsidR="00F37071" w:rsidRDefault="00622A0B" w:rsidP="00BD7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91570" w:rsidRPr="003A091F">
        <w:rPr>
          <w:rFonts w:ascii="Times New Roman" w:hAnsi="Times New Roman" w:cs="Times New Roman"/>
          <w:sz w:val="28"/>
          <w:szCs w:val="28"/>
        </w:rPr>
        <w:t xml:space="preserve">на основании документов, представленных заявителем, сведений, полученных в порядке межведомственного информационного взаимодействия, устанавливает наличие или отсутствие оснований для отказа в предоставлении муниципальной услуги, указанных в </w:t>
      </w:r>
      <w:r w:rsidR="00C91570">
        <w:rPr>
          <w:rFonts w:ascii="Times New Roman" w:hAnsi="Times New Roman" w:cs="Times New Roman"/>
          <w:sz w:val="28"/>
          <w:szCs w:val="28"/>
        </w:rPr>
        <w:t xml:space="preserve">пункте 13 Раздела 2 </w:t>
      </w:r>
      <w:r w:rsidR="00C91570" w:rsidRPr="003A091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A35F6D">
        <w:rPr>
          <w:rFonts w:ascii="Times New Roman" w:hAnsi="Times New Roman" w:cs="Times New Roman"/>
          <w:sz w:val="28"/>
          <w:szCs w:val="28"/>
        </w:rPr>
        <w:t>;</w:t>
      </w:r>
    </w:p>
    <w:p w:rsidR="00A35F6D" w:rsidRDefault="00A35F6D" w:rsidP="00A35F6D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A091F">
        <w:rPr>
          <w:sz w:val="28"/>
          <w:szCs w:val="28"/>
        </w:rPr>
        <w:t xml:space="preserve">при отсутствии оснований для отказа в предоставлении муниципальной услуги, указанных в </w:t>
      </w:r>
      <w:r>
        <w:rPr>
          <w:sz w:val="28"/>
          <w:szCs w:val="28"/>
        </w:rPr>
        <w:t xml:space="preserve">пункте 13 Раздела 2 </w:t>
      </w:r>
      <w:r w:rsidRPr="003A091F">
        <w:rPr>
          <w:sz w:val="28"/>
          <w:szCs w:val="28"/>
        </w:rPr>
        <w:t>настояще</w:t>
      </w:r>
      <w:r>
        <w:rPr>
          <w:sz w:val="28"/>
          <w:szCs w:val="28"/>
        </w:rPr>
        <w:t>го Административного регламента,</w:t>
      </w:r>
      <w:r w:rsidRPr="003A091F">
        <w:rPr>
          <w:sz w:val="28"/>
          <w:szCs w:val="28"/>
        </w:rPr>
        <w:t xml:space="preserve"> подготавливает</w:t>
      </w:r>
      <w:r>
        <w:rPr>
          <w:sz w:val="28"/>
          <w:szCs w:val="28"/>
        </w:rPr>
        <w:t>:</w:t>
      </w:r>
    </w:p>
    <w:p w:rsidR="00A35F6D" w:rsidRDefault="00A35F6D" w:rsidP="00A35F6D">
      <w:pPr>
        <w:widowControl w:val="0"/>
        <w:ind w:firstLine="540"/>
        <w:jc w:val="both"/>
        <w:rPr>
          <w:sz w:val="28"/>
          <w:szCs w:val="28"/>
        </w:rPr>
      </w:pPr>
      <w:r w:rsidRPr="003A091F">
        <w:rPr>
          <w:sz w:val="28"/>
          <w:szCs w:val="28"/>
        </w:rPr>
        <w:t xml:space="preserve">проект договора аренды </w:t>
      </w:r>
      <w:r w:rsidR="0077320E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>;</w:t>
      </w:r>
    </w:p>
    <w:p w:rsidR="00A35F6D" w:rsidRPr="003A091F" w:rsidRDefault="00A35F6D" w:rsidP="00A35F6D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A091F">
        <w:rPr>
          <w:sz w:val="28"/>
          <w:szCs w:val="28"/>
        </w:rPr>
        <w:t>уведомляет заявителя (или его представителя) по телефону о готовности проекта договора аренды земельного участка и о возможности получения</w:t>
      </w:r>
      <w:r w:rsidR="00A262AB">
        <w:rPr>
          <w:sz w:val="28"/>
          <w:szCs w:val="28"/>
        </w:rPr>
        <w:t xml:space="preserve"> документов;</w:t>
      </w:r>
    </w:p>
    <w:p w:rsidR="00A35F6D" w:rsidRPr="003A091F" w:rsidRDefault="00A35F6D" w:rsidP="00A35F6D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262AB" w:rsidRPr="003A091F">
        <w:rPr>
          <w:sz w:val="28"/>
          <w:szCs w:val="28"/>
        </w:rPr>
        <w:t xml:space="preserve">выдает проект договора аренды земельного участка заявителю (или его представителю) в трех экземплярах с отметкой о получении заявителем </w:t>
      </w:r>
      <w:r w:rsidR="00A262AB">
        <w:rPr>
          <w:sz w:val="28"/>
          <w:szCs w:val="28"/>
        </w:rPr>
        <w:t>документов.</w:t>
      </w:r>
    </w:p>
    <w:p w:rsidR="00A262AB" w:rsidRPr="003A091F" w:rsidRDefault="00A262AB" w:rsidP="00A262AB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3A091F">
        <w:rPr>
          <w:sz w:val="28"/>
          <w:szCs w:val="28"/>
        </w:rPr>
        <w:t xml:space="preserve">при вручении проекта договора аренды земельного участка заявителю (или его представителю) разъясняет ему необходимость согласования условий данного договора и его подписания либо направления возражений по указанному договору в </w:t>
      </w:r>
      <w:r>
        <w:rPr>
          <w:sz w:val="28"/>
          <w:szCs w:val="28"/>
        </w:rPr>
        <w:t>Администрацию</w:t>
      </w:r>
      <w:r w:rsidRPr="003A091F">
        <w:rPr>
          <w:sz w:val="28"/>
          <w:szCs w:val="28"/>
        </w:rPr>
        <w:t>.</w:t>
      </w:r>
    </w:p>
    <w:p w:rsidR="00A262AB" w:rsidRPr="003A091F" w:rsidRDefault="00A262AB" w:rsidP="00A262AB">
      <w:pPr>
        <w:widowControl w:val="0"/>
        <w:ind w:firstLine="540"/>
        <w:jc w:val="both"/>
        <w:rPr>
          <w:sz w:val="28"/>
          <w:szCs w:val="28"/>
        </w:rPr>
      </w:pPr>
      <w:r w:rsidRPr="003A091F">
        <w:rPr>
          <w:sz w:val="28"/>
          <w:szCs w:val="28"/>
        </w:rPr>
        <w:t xml:space="preserve">Заявитель (или его представитель) может ознакомиться с проектом договора аренды земельного участка непосредственно на приеме в </w:t>
      </w:r>
      <w:r>
        <w:rPr>
          <w:sz w:val="28"/>
          <w:szCs w:val="28"/>
        </w:rPr>
        <w:t>комитете по имуществу</w:t>
      </w:r>
      <w:r w:rsidRPr="003A091F">
        <w:rPr>
          <w:sz w:val="28"/>
          <w:szCs w:val="28"/>
        </w:rPr>
        <w:t xml:space="preserve"> и в случае согласия с условиями договора подписать его.</w:t>
      </w:r>
    </w:p>
    <w:p w:rsidR="00A35F6D" w:rsidRDefault="00A262AB" w:rsidP="00590A25">
      <w:pPr>
        <w:widowControl w:val="0"/>
        <w:ind w:firstLine="540"/>
        <w:jc w:val="both"/>
        <w:rPr>
          <w:sz w:val="28"/>
          <w:szCs w:val="28"/>
        </w:rPr>
      </w:pPr>
      <w:r w:rsidRPr="003A091F">
        <w:rPr>
          <w:sz w:val="28"/>
          <w:szCs w:val="28"/>
        </w:rPr>
        <w:t xml:space="preserve">При получении договора аренды земельного участка заявитель (или его представитель) расписывается в </w:t>
      </w:r>
      <w:r>
        <w:rPr>
          <w:sz w:val="28"/>
          <w:szCs w:val="28"/>
        </w:rPr>
        <w:t xml:space="preserve">журнале </w:t>
      </w:r>
      <w:r w:rsidRPr="003A091F">
        <w:rPr>
          <w:sz w:val="28"/>
          <w:szCs w:val="28"/>
        </w:rPr>
        <w:t>регистрации договоров, у</w:t>
      </w:r>
      <w:r>
        <w:rPr>
          <w:sz w:val="28"/>
          <w:szCs w:val="28"/>
        </w:rPr>
        <w:t>казывая дату получения договора</w:t>
      </w:r>
      <w:r w:rsidRPr="003A091F">
        <w:rPr>
          <w:sz w:val="28"/>
          <w:szCs w:val="28"/>
        </w:rPr>
        <w:t xml:space="preserve"> </w:t>
      </w:r>
      <w:r>
        <w:rPr>
          <w:sz w:val="28"/>
          <w:szCs w:val="28"/>
        </w:rPr>
        <w:t>и подпись</w:t>
      </w:r>
      <w:r w:rsidRPr="003A091F">
        <w:rPr>
          <w:sz w:val="28"/>
          <w:szCs w:val="28"/>
        </w:rPr>
        <w:t>.</w:t>
      </w:r>
    </w:p>
    <w:p w:rsidR="0089793D" w:rsidRDefault="0089793D" w:rsidP="00A262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262AB">
        <w:rPr>
          <w:rFonts w:ascii="Times New Roman" w:hAnsi="Times New Roman" w:cs="Times New Roman"/>
          <w:sz w:val="28"/>
          <w:szCs w:val="28"/>
        </w:rPr>
        <w:t>Срок выполнения административных действий со д</w:t>
      </w:r>
      <w:r w:rsidR="00590A25">
        <w:rPr>
          <w:rFonts w:ascii="Times New Roman" w:hAnsi="Times New Roman" w:cs="Times New Roman"/>
          <w:sz w:val="28"/>
          <w:szCs w:val="28"/>
        </w:rPr>
        <w:t xml:space="preserve">ня поступления заявления </w:t>
      </w:r>
      <w:r w:rsidR="00587DBE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590A25">
        <w:rPr>
          <w:rFonts w:ascii="Times New Roman" w:hAnsi="Times New Roman" w:cs="Times New Roman"/>
          <w:sz w:val="28"/>
          <w:szCs w:val="28"/>
        </w:rPr>
        <w:t>не дол</w:t>
      </w:r>
      <w:r w:rsidR="00A262AB">
        <w:rPr>
          <w:rFonts w:ascii="Times New Roman" w:hAnsi="Times New Roman" w:cs="Times New Roman"/>
          <w:sz w:val="28"/>
          <w:szCs w:val="28"/>
        </w:rPr>
        <w:t>жен превышать тридцати дней.</w:t>
      </w:r>
    </w:p>
    <w:p w:rsidR="004628E6" w:rsidRPr="004628E6" w:rsidRDefault="004628E6" w:rsidP="004628E6">
      <w:pPr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 w:rsidRPr="004628E6">
        <w:rPr>
          <w:sz w:val="28"/>
          <w:szCs w:val="28"/>
          <w:lang w:eastAsia="en-US"/>
        </w:rPr>
        <w:t xml:space="preserve">6. </w:t>
      </w:r>
      <w:proofErr w:type="gramStart"/>
      <w:r w:rsidRPr="004628E6">
        <w:rPr>
          <w:sz w:val="28"/>
          <w:szCs w:val="28"/>
          <w:lang w:eastAsia="en-US"/>
        </w:rPr>
        <w:t>Предоставление муниципальной услуги в МФЦ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 и организациями, предоставляющими муниципальную услугу, осуществляется МФЦ без участия заявителя в соответствии с нормативными правовыми актами и соглашением о взаимодействии.</w:t>
      </w:r>
      <w:proofErr w:type="gramEnd"/>
    </w:p>
    <w:p w:rsidR="004628E6" w:rsidRPr="004628E6" w:rsidRDefault="004628E6" w:rsidP="004628E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8E6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(государственной) услуги заявители представляют в МФЦ запрос и необходимые документы.  Круг заявителей, перечень документов определяется в соответствии с настоящим административным регламентом.  </w:t>
      </w:r>
    </w:p>
    <w:p w:rsidR="004628E6" w:rsidRPr="004628E6" w:rsidRDefault="004628E6" w:rsidP="004628E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8E6">
        <w:rPr>
          <w:rFonts w:ascii="Times New Roman" w:hAnsi="Times New Roman" w:cs="Times New Roman"/>
          <w:sz w:val="28"/>
          <w:szCs w:val="28"/>
        </w:rPr>
        <w:t xml:space="preserve">МФЦ принимает документы и выдает Заявителю один экземпляр «Запроса заявителя на организацию предоставления государственных (муниципальных) услуг» с указанием перечня принятых документов и даты приема в МФЦ. Если Административным регламентом предусмотрена выдача МФЦ иных документов (расписок) о приеме запроса заявителя, они выдаются в дополнение к «Запросу </w:t>
      </w:r>
      <w:r w:rsidRPr="004628E6">
        <w:rPr>
          <w:rFonts w:ascii="Times New Roman" w:hAnsi="Times New Roman" w:cs="Times New Roman"/>
          <w:sz w:val="28"/>
          <w:szCs w:val="28"/>
        </w:rPr>
        <w:lastRenderedPageBreak/>
        <w:t>заявителя на организацию предоставления государственных (муниципальных) услуг».</w:t>
      </w:r>
    </w:p>
    <w:p w:rsidR="004628E6" w:rsidRPr="004628E6" w:rsidRDefault="004628E6" w:rsidP="004628E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8E6">
        <w:rPr>
          <w:rFonts w:ascii="Times New Roman" w:hAnsi="Times New Roman" w:cs="Times New Roman"/>
          <w:sz w:val="28"/>
          <w:szCs w:val="28"/>
        </w:rPr>
        <w:t xml:space="preserve">Принятый запрос в МФЦ регистрируется путем проставления прямоугольного штампа с регистрационным номером МФЦ. Рядом с оттиском штампа также указывается  дата приема и личная подпись оператора, принявшего запрос. </w:t>
      </w:r>
    </w:p>
    <w:p w:rsidR="004628E6" w:rsidRPr="004628E6" w:rsidRDefault="004628E6" w:rsidP="004628E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8E6">
        <w:rPr>
          <w:rFonts w:ascii="Times New Roman" w:hAnsi="Times New Roman" w:cs="Times New Roman"/>
          <w:sz w:val="28"/>
          <w:szCs w:val="28"/>
        </w:rPr>
        <w:t>МФЦ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 «</w:t>
      </w:r>
      <w:proofErr w:type="gramStart"/>
      <w:r w:rsidRPr="004628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28E6">
        <w:rPr>
          <w:rFonts w:ascii="Times New Roman" w:hAnsi="Times New Roman" w:cs="Times New Roman"/>
          <w:sz w:val="28"/>
          <w:szCs w:val="28"/>
        </w:rPr>
        <w:t xml:space="preserve"> подлинным сверено». Если копия документа представлена без предъявления оригинала, штамп не проставляется.</w:t>
      </w:r>
    </w:p>
    <w:p w:rsidR="004628E6" w:rsidRPr="004628E6" w:rsidRDefault="004628E6" w:rsidP="004628E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8E6">
        <w:rPr>
          <w:rFonts w:ascii="Times New Roman" w:hAnsi="Times New Roman" w:cs="Times New Roman"/>
          <w:sz w:val="28"/>
          <w:szCs w:val="28"/>
        </w:rPr>
        <w:t>Административные процедуры (действия) выполняются МФЦ  в соответствии с особенностями, предусмотренными настоящим административным регламентом.</w:t>
      </w:r>
    </w:p>
    <w:p w:rsidR="00174921" w:rsidRPr="00174921" w:rsidRDefault="004628E6" w:rsidP="00A262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E1A91" w:rsidRPr="007031B7">
        <w:rPr>
          <w:rFonts w:ascii="Times New Roman" w:hAnsi="Times New Roman" w:cs="Times New Roman"/>
          <w:sz w:val="28"/>
          <w:szCs w:val="28"/>
        </w:rPr>
        <w:t xml:space="preserve">. </w:t>
      </w:r>
      <w:r w:rsidR="00174921">
        <w:rPr>
          <w:rFonts w:ascii="Times New Roman" w:hAnsi="Times New Roman" w:cs="Times New Roman"/>
          <w:sz w:val="28"/>
          <w:szCs w:val="28"/>
        </w:rPr>
        <w:t xml:space="preserve">Блок-схема   предоставления    муниципальной    услуги    приведена    в </w:t>
      </w:r>
      <w:r w:rsidR="00174921" w:rsidRPr="00174921">
        <w:rPr>
          <w:rFonts w:ascii="Times New Roman" w:hAnsi="Times New Roman" w:cs="Times New Roman"/>
          <w:sz w:val="28"/>
          <w:szCs w:val="28"/>
        </w:rPr>
        <w:t>приложении № 2 к настоящему Административному регламенту.</w:t>
      </w:r>
    </w:p>
    <w:p w:rsidR="008473CF" w:rsidRDefault="008473CF" w:rsidP="00174921">
      <w:pPr>
        <w:pStyle w:val="ConsPlusNormal"/>
        <w:ind w:firstLine="540"/>
        <w:jc w:val="both"/>
        <w:rPr>
          <w:szCs w:val="28"/>
        </w:rPr>
      </w:pPr>
    </w:p>
    <w:p w:rsidR="00A262AB" w:rsidRDefault="001D0345" w:rsidP="00082547">
      <w:pPr>
        <w:pStyle w:val="a3"/>
        <w:jc w:val="center"/>
        <w:rPr>
          <w:szCs w:val="28"/>
        </w:rPr>
      </w:pPr>
      <w:r>
        <w:rPr>
          <w:szCs w:val="28"/>
        </w:rPr>
        <w:t xml:space="preserve">Раздел 4. Порядок и формы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предоставлением муниципальной услуги</w:t>
      </w:r>
    </w:p>
    <w:p w:rsidR="00567EC0" w:rsidRPr="000950A5" w:rsidRDefault="00567EC0" w:rsidP="00567EC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50A5">
        <w:rPr>
          <w:sz w:val="28"/>
          <w:szCs w:val="28"/>
        </w:rPr>
        <w:t xml:space="preserve">Текущий контроль осуществляется специалистом в процессе </w:t>
      </w:r>
      <w:proofErr w:type="gramStart"/>
      <w:r w:rsidRPr="000950A5">
        <w:rPr>
          <w:sz w:val="28"/>
          <w:szCs w:val="28"/>
        </w:rPr>
        <w:t>по</w:t>
      </w:r>
      <w:r w:rsidR="00B13294">
        <w:rPr>
          <w:sz w:val="28"/>
          <w:szCs w:val="28"/>
        </w:rPr>
        <w:t xml:space="preserve">дготовки проекта </w:t>
      </w:r>
      <w:r w:rsidR="00F0430E">
        <w:rPr>
          <w:sz w:val="28"/>
          <w:szCs w:val="28"/>
        </w:rPr>
        <w:t>договора аренды земельного участка</w:t>
      </w:r>
      <w:proofErr w:type="gramEnd"/>
      <w:r w:rsidRPr="000950A5">
        <w:rPr>
          <w:bCs/>
          <w:sz w:val="28"/>
          <w:szCs w:val="28"/>
        </w:rPr>
        <w:t>.</w:t>
      </w:r>
    </w:p>
    <w:p w:rsidR="00567EC0" w:rsidRPr="00D914E6" w:rsidRDefault="00567EC0" w:rsidP="00567EC0">
      <w:pPr>
        <w:jc w:val="both"/>
        <w:rPr>
          <w:sz w:val="28"/>
          <w:szCs w:val="28"/>
        </w:rPr>
      </w:pPr>
      <w:r w:rsidRPr="000950A5">
        <w:rPr>
          <w:sz w:val="28"/>
          <w:szCs w:val="28"/>
        </w:rPr>
        <w:t xml:space="preserve">          </w:t>
      </w:r>
      <w:r w:rsidRPr="00D914E6">
        <w:rPr>
          <w:sz w:val="28"/>
          <w:szCs w:val="28"/>
        </w:rPr>
        <w:t>Полнота и качество предоставления муниципальной услуги  специалистом определяются по результатам провер</w:t>
      </w:r>
      <w:r>
        <w:rPr>
          <w:sz w:val="28"/>
          <w:szCs w:val="28"/>
        </w:rPr>
        <w:t>ки, назначаемой  председателем к</w:t>
      </w:r>
      <w:r w:rsidRPr="00D914E6">
        <w:rPr>
          <w:sz w:val="28"/>
          <w:szCs w:val="28"/>
        </w:rPr>
        <w:t>омитета</w:t>
      </w:r>
      <w:r>
        <w:rPr>
          <w:sz w:val="28"/>
          <w:szCs w:val="28"/>
        </w:rPr>
        <w:t xml:space="preserve"> по имуществу</w:t>
      </w:r>
      <w:r w:rsidRPr="00D914E6">
        <w:rPr>
          <w:sz w:val="28"/>
          <w:szCs w:val="28"/>
        </w:rPr>
        <w:t xml:space="preserve">. Периодичность проведения проверок носит плановый характер (осуществляется 2 раза в год) и внеплановый характер (по конкретному обращению заявителей). </w:t>
      </w:r>
    </w:p>
    <w:p w:rsidR="00567EC0" w:rsidRPr="00D914E6" w:rsidRDefault="00567EC0" w:rsidP="00567EC0">
      <w:pPr>
        <w:jc w:val="both"/>
        <w:rPr>
          <w:sz w:val="28"/>
          <w:szCs w:val="28"/>
        </w:rPr>
      </w:pPr>
      <w:r w:rsidRPr="00D914E6">
        <w:rPr>
          <w:sz w:val="28"/>
          <w:szCs w:val="28"/>
        </w:rPr>
        <w:t xml:space="preserve">           Полнота и качество предоставления муниципальной услуги определяются по результатам проверки, проводимой комиссией, состав которой назначается распоряжением администрации. Периодичность проведения проверок носит плановый характер (осуществляется 1 раз в год) и внеплановый характер (по конкретному обращению заявителей). </w:t>
      </w:r>
    </w:p>
    <w:p w:rsidR="00567EC0" w:rsidRPr="00B13294" w:rsidRDefault="00567EC0" w:rsidP="00B13294">
      <w:pPr>
        <w:jc w:val="both"/>
        <w:rPr>
          <w:sz w:val="28"/>
          <w:szCs w:val="28"/>
        </w:rPr>
      </w:pPr>
      <w:r w:rsidRPr="00D914E6">
        <w:rPr>
          <w:sz w:val="28"/>
          <w:szCs w:val="28"/>
        </w:rPr>
        <w:t xml:space="preserve">           Предметом проверок является качество и доступность муниципальной услуги (соблюдение сроков оказания, условий ожидания приема, порядка информирования о муниципальной услуге, обоснованность отказов в предоставлении муниципальной услуги, отсутствие избыточных административных действий). В целях контроля могут проводиться опросы получателей муниципальной услуги. Результаты проверо</w:t>
      </w:r>
      <w:r w:rsidR="00F97A0D">
        <w:rPr>
          <w:sz w:val="28"/>
          <w:szCs w:val="28"/>
        </w:rPr>
        <w:t>к комиссия предоставляет главе А</w:t>
      </w:r>
      <w:r w:rsidRPr="00D914E6">
        <w:rPr>
          <w:sz w:val="28"/>
          <w:szCs w:val="28"/>
        </w:rPr>
        <w:t>дминистрации.</w:t>
      </w:r>
    </w:p>
    <w:p w:rsidR="00567EC0" w:rsidRDefault="00567EC0" w:rsidP="00567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законодательством.</w:t>
      </w:r>
    </w:p>
    <w:p w:rsidR="00F97A0D" w:rsidRPr="00DF1F73" w:rsidRDefault="00F97A0D" w:rsidP="00567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62AB" w:rsidRDefault="00F97A0D" w:rsidP="00082547">
      <w:pPr>
        <w:pStyle w:val="a3"/>
        <w:jc w:val="center"/>
        <w:rPr>
          <w:szCs w:val="28"/>
        </w:rPr>
      </w:pPr>
      <w:r>
        <w:rPr>
          <w:szCs w:val="28"/>
        </w:rPr>
        <w:t>Раздел 5. Досудебный (внесудебный) порядок обжалования решений и действий (бездействия) и решений, осуществляемых (принятых) в ходе предоставления муниципальной услуги</w:t>
      </w:r>
    </w:p>
    <w:p w:rsidR="004134FA" w:rsidRPr="00DF1F73" w:rsidRDefault="004134FA" w:rsidP="0041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4FA">
        <w:rPr>
          <w:rFonts w:ascii="Times New Roman" w:hAnsi="Times New Roman" w:cs="Times New Roman"/>
          <w:sz w:val="28"/>
          <w:szCs w:val="28"/>
        </w:rPr>
        <w:t xml:space="preserve">1. </w:t>
      </w:r>
      <w:r w:rsidRPr="00DF1F73">
        <w:rPr>
          <w:rFonts w:ascii="Times New Roman" w:hAnsi="Times New Roman" w:cs="Times New Roman"/>
          <w:sz w:val="28"/>
          <w:szCs w:val="28"/>
        </w:rPr>
        <w:t>Заявитель имеет право на обжалование действий (бездействия), решений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1F73">
        <w:rPr>
          <w:rFonts w:ascii="Times New Roman" w:hAnsi="Times New Roman" w:cs="Times New Roman"/>
          <w:sz w:val="28"/>
          <w:szCs w:val="28"/>
        </w:rPr>
        <w:t xml:space="preserve"> принимаемых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F1F73">
        <w:rPr>
          <w:rFonts w:ascii="Times New Roman" w:hAnsi="Times New Roman" w:cs="Times New Roman"/>
          <w:sz w:val="28"/>
          <w:szCs w:val="28"/>
        </w:rPr>
        <w:t xml:space="preserve"> в ходе предоставления муниципальной услуги, в том числе в следующих случаях:</w:t>
      </w:r>
    </w:p>
    <w:p w:rsidR="004134FA" w:rsidRPr="00DF1F73" w:rsidRDefault="004134FA" w:rsidP="0041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нарушение сроков регистрации заявления о предоставлении муниципальной услуги или сроков предоставления муниципальной услуги;</w:t>
      </w:r>
    </w:p>
    <w:p w:rsidR="004134FA" w:rsidRPr="00DF1F73" w:rsidRDefault="004134FA" w:rsidP="0041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lastRenderedPageBreak/>
        <w:t>требование от заявителя документов, не предусмотренных нормативными правовым</w:t>
      </w:r>
      <w:r>
        <w:rPr>
          <w:rFonts w:ascii="Times New Roman" w:hAnsi="Times New Roman" w:cs="Times New Roman"/>
          <w:sz w:val="28"/>
          <w:szCs w:val="28"/>
        </w:rPr>
        <w:t xml:space="preserve">и актами Российской Федерации, </w:t>
      </w:r>
      <w:r w:rsidRPr="00DF1F73">
        <w:rPr>
          <w:rFonts w:ascii="Times New Roman" w:hAnsi="Times New Roman" w:cs="Times New Roman"/>
          <w:sz w:val="28"/>
          <w:szCs w:val="28"/>
        </w:rPr>
        <w:t>Свердловской области, муниципальными правовыми актами, регулирующими предоставление муниципальной услуги;</w:t>
      </w:r>
    </w:p>
    <w:p w:rsidR="004134FA" w:rsidRPr="00DF1F73" w:rsidRDefault="004134FA" w:rsidP="0041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отказ в приеме документов или отказ в предоставлении муниципальной услуги 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B95702" w:rsidRDefault="004134FA" w:rsidP="0041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</w:t>
      </w:r>
      <w:r w:rsidR="00B95702">
        <w:rPr>
          <w:rFonts w:ascii="Times New Roman" w:hAnsi="Times New Roman" w:cs="Times New Roman"/>
          <w:sz w:val="28"/>
          <w:szCs w:val="28"/>
        </w:rPr>
        <w:t>ении муниципальной услуги платы;</w:t>
      </w:r>
      <w:r w:rsidRPr="00DF1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4FA" w:rsidRPr="00DF1F73" w:rsidRDefault="004134FA" w:rsidP="0041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отказа в исправлении допущенных опечаток и ошибок в документах, выданных в результате предоставления муниципальной услуги, либо нарушение установленного срока таких исправлений.</w:t>
      </w:r>
    </w:p>
    <w:p w:rsidR="00F97A0D" w:rsidRPr="00633A0A" w:rsidRDefault="00633A0A" w:rsidP="00633A0A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 Заявители могут обратиться с жалобой на действия (бездействие) специалистов и решения должностных лиц, осуществляемые (принятые) в ходе предоставления муниципальной услуги, на основании настоящего Регламента (далее - жалоба), в письменной форме на бумажном носителе или в электронной форме на имя главы Администрации</w:t>
      </w:r>
      <w:r w:rsidR="004628E6">
        <w:rPr>
          <w:sz w:val="28"/>
          <w:szCs w:val="28"/>
        </w:rPr>
        <w:t xml:space="preserve"> или в МФЦ</w:t>
      </w:r>
      <w:r w:rsidR="002B4F9C" w:rsidRPr="007031B7">
        <w:rPr>
          <w:sz w:val="28"/>
          <w:szCs w:val="28"/>
        </w:rPr>
        <w:t xml:space="preserve">. Жалоба может быть направлена по почте </w:t>
      </w:r>
      <w:r>
        <w:rPr>
          <w:sz w:val="28"/>
          <w:szCs w:val="28"/>
        </w:rPr>
        <w:t>по адресу: 624380</w:t>
      </w:r>
      <w:r w:rsidR="002B4F9C" w:rsidRPr="007031B7">
        <w:rPr>
          <w:sz w:val="28"/>
          <w:szCs w:val="28"/>
        </w:rPr>
        <w:t xml:space="preserve">, </w:t>
      </w:r>
      <w:r>
        <w:rPr>
          <w:sz w:val="28"/>
          <w:szCs w:val="28"/>
        </w:rPr>
        <w:t>Свердловская область, город Верхотурье, улица Советская, 4</w:t>
      </w:r>
      <w:r w:rsidR="002B4F9C" w:rsidRPr="007031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использованием </w:t>
      </w:r>
      <w:r w:rsidR="002B4F9C" w:rsidRPr="007031B7">
        <w:rPr>
          <w:sz w:val="28"/>
          <w:szCs w:val="28"/>
        </w:rPr>
        <w:t xml:space="preserve">сети </w:t>
      </w:r>
      <w:r>
        <w:rPr>
          <w:sz w:val="28"/>
          <w:szCs w:val="28"/>
        </w:rPr>
        <w:t>«Интернет» на официальный сайт</w:t>
      </w:r>
      <w:r w:rsidR="002B4F9C" w:rsidRPr="007031B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Верхотурский</w:t>
      </w:r>
      <w:r w:rsidR="002B4F9C" w:rsidRPr="007031B7">
        <w:rPr>
          <w:sz w:val="28"/>
          <w:szCs w:val="28"/>
        </w:rPr>
        <w:t xml:space="preserve">, </w:t>
      </w:r>
      <w:r>
        <w:rPr>
          <w:sz w:val="28"/>
          <w:szCs w:val="28"/>
        </w:rPr>
        <w:t>на единый</w:t>
      </w:r>
      <w:r w:rsidR="002B4F9C" w:rsidRPr="007031B7">
        <w:rPr>
          <w:sz w:val="28"/>
          <w:szCs w:val="28"/>
        </w:rPr>
        <w:t xml:space="preserve"> портал госуда</w:t>
      </w:r>
      <w:r>
        <w:rPr>
          <w:sz w:val="28"/>
          <w:szCs w:val="28"/>
        </w:rPr>
        <w:t>рственных и муниципальных услуг.</w:t>
      </w:r>
    </w:p>
    <w:p w:rsidR="004628E6" w:rsidRDefault="00590CED" w:rsidP="004628E6">
      <w:pPr>
        <w:pStyle w:val="ConsPlusNormal"/>
        <w:ind w:firstLine="540"/>
        <w:jc w:val="both"/>
        <w:rPr>
          <w:b/>
          <w:color w:val="984806" w:themeColor="accent6" w:themeShade="80"/>
          <w:sz w:val="28"/>
          <w:szCs w:val="28"/>
        </w:rPr>
      </w:pPr>
      <w:r w:rsidRPr="004C5210">
        <w:rPr>
          <w:rFonts w:ascii="Times New Roman" w:hAnsi="Times New Roman" w:cs="Times New Roman"/>
          <w:sz w:val="28"/>
          <w:szCs w:val="28"/>
        </w:rPr>
        <w:t xml:space="preserve">3. </w:t>
      </w:r>
      <w:r w:rsidR="00633A0A" w:rsidRPr="004C5210">
        <w:rPr>
          <w:rFonts w:ascii="Times New Roman" w:hAnsi="Times New Roman" w:cs="Times New Roman"/>
          <w:sz w:val="28"/>
          <w:szCs w:val="28"/>
        </w:rPr>
        <w:t>Ж</w:t>
      </w:r>
      <w:r w:rsidR="002B4F9C" w:rsidRPr="004C5210">
        <w:rPr>
          <w:rFonts w:ascii="Times New Roman" w:hAnsi="Times New Roman" w:cs="Times New Roman"/>
          <w:sz w:val="28"/>
          <w:szCs w:val="28"/>
        </w:rPr>
        <w:t>алоба рассматривается в</w:t>
      </w:r>
      <w:r w:rsidR="00A262AB">
        <w:rPr>
          <w:rFonts w:ascii="Times New Roman" w:hAnsi="Times New Roman" w:cs="Times New Roman"/>
          <w:sz w:val="28"/>
          <w:szCs w:val="28"/>
        </w:rPr>
        <w:t xml:space="preserve"> течение 15</w:t>
      </w:r>
      <w:r w:rsidR="00633A0A" w:rsidRPr="004C5210">
        <w:rPr>
          <w:rFonts w:ascii="Times New Roman" w:hAnsi="Times New Roman" w:cs="Times New Roman"/>
          <w:sz w:val="28"/>
          <w:szCs w:val="28"/>
        </w:rPr>
        <w:t xml:space="preserve"> </w:t>
      </w:r>
      <w:r w:rsidR="002B4F9C" w:rsidRPr="004C5210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633A0A" w:rsidRPr="004C5210">
        <w:rPr>
          <w:rFonts w:ascii="Times New Roman" w:hAnsi="Times New Roman" w:cs="Times New Roman"/>
          <w:sz w:val="28"/>
          <w:szCs w:val="28"/>
        </w:rPr>
        <w:t>регистрации</w:t>
      </w:r>
      <w:r w:rsidR="002B4F9C" w:rsidRPr="004C5210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4C5210">
        <w:rPr>
          <w:rFonts w:ascii="Times New Roman" w:hAnsi="Times New Roman" w:cs="Times New Roman"/>
          <w:sz w:val="28"/>
          <w:szCs w:val="28"/>
        </w:rPr>
        <w:t>,</w:t>
      </w:r>
      <w:r w:rsidR="004C5210" w:rsidRPr="004C5210">
        <w:rPr>
          <w:szCs w:val="28"/>
        </w:rPr>
        <w:t xml:space="preserve"> </w:t>
      </w:r>
      <w:r w:rsidR="004C5210" w:rsidRPr="00DF1F73">
        <w:rPr>
          <w:rFonts w:ascii="Times New Roman" w:hAnsi="Times New Roman" w:cs="Times New Roman"/>
          <w:sz w:val="28"/>
          <w:szCs w:val="28"/>
        </w:rPr>
        <w:t>а в случае обжалования отказа в исправлении допущенных оп</w:t>
      </w:r>
      <w:r w:rsidR="00A117DF">
        <w:rPr>
          <w:rFonts w:ascii="Times New Roman" w:hAnsi="Times New Roman" w:cs="Times New Roman"/>
          <w:sz w:val="28"/>
          <w:szCs w:val="28"/>
        </w:rPr>
        <w:t>ечаток и ошибок - в течение 5</w:t>
      </w:r>
      <w:r w:rsidR="004C5210" w:rsidRPr="00DF1F73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жалобы.</w:t>
      </w:r>
      <w:r w:rsidR="004628E6" w:rsidRPr="004628E6">
        <w:rPr>
          <w:b/>
          <w:color w:val="984806" w:themeColor="accent6" w:themeShade="80"/>
          <w:sz w:val="28"/>
          <w:szCs w:val="28"/>
        </w:rPr>
        <w:t xml:space="preserve"> </w:t>
      </w:r>
    </w:p>
    <w:p w:rsidR="002B4F9C" w:rsidRPr="004C5210" w:rsidRDefault="004628E6" w:rsidP="00462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8E6">
        <w:rPr>
          <w:rFonts w:ascii="Times New Roman" w:hAnsi="Times New Roman" w:cs="Times New Roman"/>
          <w:sz w:val="28"/>
          <w:szCs w:val="28"/>
        </w:rPr>
        <w:t>В случае поступления жалобы через МФЦ, о готовности результата рассмотрения жалоб МФЦ уведомляется об этом в день принятия решения в любой письменной форме. Результат рассмотрения жалобы для выдачи ее результата заявителю передается в МФЦ не позднее рабочего дня, следующего за днем окончания срока ее рассмотрения.</w:t>
      </w:r>
    </w:p>
    <w:p w:rsidR="00590CED" w:rsidRPr="00DF1F73" w:rsidRDefault="00590CED" w:rsidP="00590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F1F73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590CED" w:rsidRPr="00DF1F73" w:rsidRDefault="00590CED" w:rsidP="00590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контактного телефона, адрес электронной почты (при нали</w:t>
      </w:r>
      <w:r w:rsidR="00C24A48">
        <w:rPr>
          <w:rFonts w:ascii="Times New Roman" w:hAnsi="Times New Roman" w:cs="Times New Roman"/>
          <w:sz w:val="28"/>
          <w:szCs w:val="28"/>
        </w:rPr>
        <w:t>чии) и почтовый адрес, по которо</w:t>
      </w:r>
      <w:r w:rsidRPr="00DF1F73">
        <w:rPr>
          <w:rFonts w:ascii="Times New Roman" w:hAnsi="Times New Roman" w:cs="Times New Roman"/>
          <w:sz w:val="28"/>
          <w:szCs w:val="28"/>
        </w:rPr>
        <w:t>м</w:t>
      </w:r>
      <w:r w:rsidR="00C24A48">
        <w:rPr>
          <w:rFonts w:ascii="Times New Roman" w:hAnsi="Times New Roman" w:cs="Times New Roman"/>
          <w:sz w:val="28"/>
          <w:szCs w:val="28"/>
        </w:rPr>
        <w:t>у</w:t>
      </w:r>
      <w:r w:rsidRPr="00DF1F73">
        <w:rPr>
          <w:rFonts w:ascii="Times New Roman" w:hAnsi="Times New Roman" w:cs="Times New Roman"/>
          <w:sz w:val="28"/>
          <w:szCs w:val="28"/>
        </w:rPr>
        <w:t xml:space="preserve"> должен быть направлен ответ заявителю, для юридических лиц - сведения о месте нахождения заявителя;</w:t>
      </w:r>
    </w:p>
    <w:p w:rsidR="00590CED" w:rsidRPr="00DF1F73" w:rsidRDefault="00590CED" w:rsidP="00590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иного муниципального служащего, решения и действия (бездействие) которых обжалуются;</w:t>
      </w:r>
    </w:p>
    <w:p w:rsidR="00590CED" w:rsidRPr="00DF1F73" w:rsidRDefault="00590CED" w:rsidP="00590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муниципального служащего;</w:t>
      </w:r>
    </w:p>
    <w:p w:rsidR="00590CED" w:rsidRPr="00DF1F73" w:rsidRDefault="00590CED" w:rsidP="00590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C5210" w:rsidRPr="00DF1F73" w:rsidRDefault="004C5210" w:rsidP="004C5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210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sz w:val="28"/>
          <w:szCs w:val="28"/>
        </w:rPr>
        <w:t xml:space="preserve"> </w:t>
      </w:r>
      <w:r w:rsidRPr="00DF1F7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на действия (бездействие) и решения, принимаемые в ходе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F1F73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4C5210" w:rsidRDefault="004C5210" w:rsidP="004C5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 xml:space="preserve">удовлетворить </w:t>
      </w:r>
      <w:r w:rsidRPr="004C5210">
        <w:rPr>
          <w:rFonts w:ascii="Times New Roman" w:hAnsi="Times New Roman" w:cs="Times New Roman"/>
          <w:sz w:val="28"/>
          <w:szCs w:val="28"/>
        </w:rPr>
        <w:t>жалобу, в том числе в форме принятого решения об исправлении допущенных опечаток и ошибок в выданных в результате</w:t>
      </w:r>
      <w:r w:rsidRPr="00DF1F73">
        <w:rPr>
          <w:rFonts w:ascii="Times New Roman" w:hAnsi="Times New Roman" w:cs="Times New Roman"/>
          <w:sz w:val="28"/>
          <w:szCs w:val="28"/>
        </w:rPr>
        <w:t xml:space="preserve"> предоставления муници</w:t>
      </w:r>
      <w:r>
        <w:rPr>
          <w:rFonts w:ascii="Times New Roman" w:hAnsi="Times New Roman" w:cs="Times New Roman"/>
          <w:sz w:val="28"/>
          <w:szCs w:val="28"/>
        </w:rPr>
        <w:t>пальной услуги документах;</w:t>
      </w:r>
    </w:p>
    <w:p w:rsidR="004C5210" w:rsidRPr="00DF1F73" w:rsidRDefault="004C5210" w:rsidP="004C5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A117DF" w:rsidRDefault="00F91835" w:rsidP="00A117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117DF">
        <w:rPr>
          <w:rFonts w:ascii="Times New Roman" w:hAnsi="Times New Roman" w:cs="Times New Roman"/>
          <w:sz w:val="28"/>
          <w:szCs w:val="28"/>
        </w:rPr>
        <w:t>6. Ответ на жалобу не дается в следующих случаях:</w:t>
      </w:r>
      <w:r w:rsidR="00A117DF" w:rsidRPr="00A117DF">
        <w:rPr>
          <w:rFonts w:ascii="Times New Roman" w:hAnsi="Times New Roman" w:cs="Times New Roman"/>
          <w:szCs w:val="28"/>
        </w:rPr>
        <w:t xml:space="preserve"> </w:t>
      </w:r>
    </w:p>
    <w:p w:rsidR="00A117DF" w:rsidRDefault="00A117DF" w:rsidP="00A11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1B7">
        <w:rPr>
          <w:rFonts w:ascii="Times New Roman" w:hAnsi="Times New Roman" w:cs="Times New Roman"/>
          <w:sz w:val="28"/>
          <w:szCs w:val="28"/>
        </w:rPr>
        <w:t>в письменном обращении не указаны фамилия лица, направившего обращение, и почтовый адрес, по которому должен быть направлен ответ;</w:t>
      </w:r>
      <w:proofErr w:type="gramEnd"/>
    </w:p>
    <w:p w:rsidR="00A117DF" w:rsidRPr="007031B7" w:rsidRDefault="00A117DF" w:rsidP="00A11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1B7">
        <w:rPr>
          <w:rFonts w:ascii="Times New Roman" w:hAnsi="Times New Roman" w:cs="Times New Roman"/>
          <w:sz w:val="28"/>
          <w:szCs w:val="28"/>
        </w:rPr>
        <w:t>текст письменного обращения не поддается прочтению, о чем сообщается гражданину, направившему обращение, если его фамилия и почтовый адрес поддаются прочтению;</w:t>
      </w:r>
    </w:p>
    <w:p w:rsidR="00A117DF" w:rsidRPr="007031B7" w:rsidRDefault="00A117DF" w:rsidP="00A11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1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бращение содержит</w:t>
      </w:r>
      <w:r w:rsidRPr="007031B7">
        <w:rPr>
          <w:rFonts w:ascii="Times New Roman" w:hAnsi="Times New Roman" w:cs="Times New Roman"/>
          <w:sz w:val="28"/>
          <w:szCs w:val="28"/>
        </w:rPr>
        <w:t xml:space="preserve"> нецензурные либо оскорбительные выражения, угрозы жизни, здоровью и имуществу должностного лица, а также членов его семьи, о чем сообщается гражданину, направившему обращение;</w:t>
      </w:r>
    </w:p>
    <w:p w:rsidR="00A117DF" w:rsidRPr="007031B7" w:rsidRDefault="00A117DF" w:rsidP="00A11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031B7">
        <w:rPr>
          <w:rFonts w:ascii="Times New Roman" w:hAnsi="Times New Roman" w:cs="Times New Roman"/>
          <w:sz w:val="28"/>
          <w:szCs w:val="28"/>
        </w:rPr>
        <w:t>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590CED" w:rsidRDefault="00590CED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F91835" w:rsidRDefault="00F91835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A262AB" w:rsidRDefault="00A262AB" w:rsidP="008B53AA">
      <w:pPr>
        <w:overflowPunct/>
        <w:jc w:val="both"/>
        <w:textAlignment w:val="auto"/>
        <w:rPr>
          <w:sz w:val="28"/>
          <w:szCs w:val="28"/>
        </w:rPr>
      </w:pPr>
    </w:p>
    <w:p w:rsidR="00A262AB" w:rsidRDefault="00A262AB" w:rsidP="00590A25">
      <w:pPr>
        <w:overflowPunct/>
        <w:jc w:val="both"/>
        <w:textAlignment w:val="auto"/>
        <w:rPr>
          <w:sz w:val="28"/>
          <w:szCs w:val="28"/>
        </w:rPr>
      </w:pPr>
    </w:p>
    <w:p w:rsidR="00A262AB" w:rsidRDefault="00A262AB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A262AB" w:rsidRDefault="00A262AB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3A19BB" w:rsidRDefault="003A19BB" w:rsidP="00DB38CC">
      <w:pPr>
        <w:overflowPunct/>
        <w:jc w:val="both"/>
        <w:textAlignment w:val="auto"/>
        <w:rPr>
          <w:sz w:val="28"/>
          <w:szCs w:val="28"/>
        </w:rPr>
      </w:pPr>
    </w:p>
    <w:p w:rsidR="001645CA" w:rsidRDefault="001645CA" w:rsidP="00DB38CC">
      <w:pPr>
        <w:overflowPunct/>
        <w:jc w:val="both"/>
        <w:textAlignment w:val="auto"/>
        <w:rPr>
          <w:sz w:val="28"/>
          <w:szCs w:val="28"/>
        </w:rPr>
      </w:pPr>
    </w:p>
    <w:p w:rsidR="0094111C" w:rsidRDefault="0094111C" w:rsidP="008225D4">
      <w:pPr>
        <w:overflowPunct/>
        <w:jc w:val="both"/>
        <w:textAlignment w:val="auto"/>
        <w:rPr>
          <w:sz w:val="28"/>
          <w:szCs w:val="28"/>
        </w:rPr>
      </w:pPr>
    </w:p>
    <w:p w:rsidR="0094111C" w:rsidRPr="009D58F8" w:rsidRDefault="0094111C" w:rsidP="0094111C">
      <w:pPr>
        <w:overflowPunct/>
        <w:ind w:firstLine="540"/>
        <w:jc w:val="right"/>
        <w:textAlignment w:val="auto"/>
        <w:rPr>
          <w:szCs w:val="24"/>
        </w:rPr>
      </w:pPr>
      <w:r w:rsidRPr="009D58F8">
        <w:rPr>
          <w:szCs w:val="24"/>
        </w:rPr>
        <w:lastRenderedPageBreak/>
        <w:t xml:space="preserve">Приложение № 1 </w:t>
      </w:r>
    </w:p>
    <w:p w:rsidR="0094111C" w:rsidRDefault="0094111C" w:rsidP="0094111C">
      <w:pPr>
        <w:overflowPunct/>
        <w:ind w:firstLine="540"/>
        <w:jc w:val="right"/>
        <w:textAlignment w:val="auto"/>
        <w:rPr>
          <w:sz w:val="28"/>
          <w:szCs w:val="28"/>
        </w:rPr>
      </w:pPr>
      <w:r w:rsidRPr="009D58F8">
        <w:rPr>
          <w:szCs w:val="24"/>
        </w:rPr>
        <w:t>к Административному регламенту</w:t>
      </w:r>
    </w:p>
    <w:p w:rsidR="0094111C" w:rsidRPr="003A19BB" w:rsidRDefault="0094111C" w:rsidP="0094111C">
      <w:pPr>
        <w:overflowPunct/>
        <w:ind w:firstLine="540"/>
        <w:jc w:val="right"/>
        <w:textAlignment w:val="auto"/>
        <w:rPr>
          <w:szCs w:val="24"/>
        </w:rPr>
      </w:pPr>
    </w:p>
    <w:p w:rsidR="00E65A95" w:rsidRPr="003A19BB" w:rsidRDefault="00E65A95" w:rsidP="00E65A95">
      <w:pPr>
        <w:widowControl w:val="0"/>
        <w:jc w:val="center"/>
        <w:rPr>
          <w:szCs w:val="24"/>
        </w:rPr>
      </w:pPr>
      <w:r w:rsidRPr="003A19BB">
        <w:rPr>
          <w:szCs w:val="24"/>
        </w:rPr>
        <w:t>Форма заявления</w:t>
      </w:r>
    </w:p>
    <w:p w:rsidR="00E65A95" w:rsidRPr="003A19BB" w:rsidRDefault="00E65A95" w:rsidP="00082547">
      <w:pPr>
        <w:widowControl w:val="0"/>
        <w:jc w:val="center"/>
        <w:rPr>
          <w:szCs w:val="24"/>
        </w:rPr>
      </w:pPr>
      <w:r w:rsidRPr="003A19BB">
        <w:rPr>
          <w:szCs w:val="24"/>
        </w:rPr>
        <w:t xml:space="preserve"> о предоставлении </w:t>
      </w:r>
      <w:r w:rsidR="00082547" w:rsidRPr="003A19BB">
        <w:rPr>
          <w:szCs w:val="24"/>
        </w:rPr>
        <w:t>земельного участка в аренду для завершения строительства</w:t>
      </w:r>
      <w:r w:rsidRPr="003A19BB">
        <w:rPr>
          <w:szCs w:val="24"/>
        </w:rPr>
        <w:t xml:space="preserve"> </w:t>
      </w:r>
    </w:p>
    <w:p w:rsidR="00CC4886" w:rsidRPr="003A19BB" w:rsidRDefault="00CC4886" w:rsidP="00CC4886">
      <w:pPr>
        <w:rPr>
          <w:szCs w:val="24"/>
        </w:rPr>
      </w:pPr>
    </w:p>
    <w:p w:rsidR="00CC4886" w:rsidRPr="003A19BB" w:rsidRDefault="00E65A95" w:rsidP="00D2732E">
      <w:pPr>
        <w:jc w:val="right"/>
        <w:rPr>
          <w:bCs/>
          <w:szCs w:val="24"/>
        </w:rPr>
      </w:pPr>
      <w:r w:rsidRPr="003A19BB">
        <w:rPr>
          <w:bCs/>
          <w:szCs w:val="24"/>
        </w:rPr>
        <w:t xml:space="preserve">                                                                  </w:t>
      </w:r>
      <w:r w:rsidR="00CC4886" w:rsidRPr="003A19BB">
        <w:rPr>
          <w:bCs/>
          <w:szCs w:val="24"/>
        </w:rPr>
        <w:t xml:space="preserve">Главе Администрации </w:t>
      </w:r>
      <w:r w:rsidRPr="003A19BB">
        <w:rPr>
          <w:bCs/>
          <w:szCs w:val="24"/>
        </w:rPr>
        <w:t>городского округа</w:t>
      </w:r>
    </w:p>
    <w:p w:rsidR="00CC4886" w:rsidRPr="003A19BB" w:rsidRDefault="00E65A95" w:rsidP="00D2732E">
      <w:pPr>
        <w:jc w:val="right"/>
        <w:rPr>
          <w:bCs/>
          <w:szCs w:val="24"/>
        </w:rPr>
      </w:pPr>
      <w:r w:rsidRPr="003A19BB">
        <w:rPr>
          <w:bCs/>
          <w:szCs w:val="24"/>
        </w:rPr>
        <w:t xml:space="preserve">                                                                  </w:t>
      </w:r>
      <w:r w:rsidR="00CC4886" w:rsidRPr="003A19BB">
        <w:rPr>
          <w:bCs/>
          <w:szCs w:val="24"/>
        </w:rPr>
        <w:t>Верхотурский</w:t>
      </w:r>
    </w:p>
    <w:p w:rsidR="00CC4886" w:rsidRPr="003A19BB" w:rsidRDefault="00E65A95" w:rsidP="00D2732E">
      <w:pPr>
        <w:jc w:val="right"/>
        <w:rPr>
          <w:b/>
          <w:bCs/>
          <w:szCs w:val="24"/>
        </w:rPr>
      </w:pPr>
      <w:r w:rsidRPr="003A19BB">
        <w:rPr>
          <w:b/>
          <w:bCs/>
          <w:szCs w:val="24"/>
        </w:rPr>
        <w:t xml:space="preserve">                                  </w:t>
      </w:r>
      <w:r w:rsidR="00D2732E" w:rsidRPr="003A19BB">
        <w:rPr>
          <w:b/>
          <w:bCs/>
          <w:szCs w:val="24"/>
        </w:rPr>
        <w:t xml:space="preserve">                                   </w:t>
      </w:r>
      <w:r w:rsidR="006B4AB5" w:rsidRPr="003A19BB">
        <w:rPr>
          <w:b/>
          <w:bCs/>
          <w:szCs w:val="24"/>
        </w:rPr>
        <w:t xml:space="preserve">      </w:t>
      </w:r>
      <w:r w:rsidR="00D2732E" w:rsidRPr="003A19BB">
        <w:rPr>
          <w:b/>
          <w:bCs/>
          <w:szCs w:val="24"/>
        </w:rPr>
        <w:t xml:space="preserve"> </w:t>
      </w:r>
      <w:r w:rsidR="003A19BB">
        <w:rPr>
          <w:b/>
          <w:bCs/>
          <w:szCs w:val="24"/>
        </w:rPr>
        <w:t xml:space="preserve">          _</w:t>
      </w:r>
      <w:r w:rsidR="00D2732E" w:rsidRPr="003A19BB">
        <w:rPr>
          <w:b/>
          <w:bCs/>
          <w:szCs w:val="24"/>
        </w:rPr>
        <w:t>____</w:t>
      </w:r>
      <w:r w:rsidRPr="003A19BB">
        <w:rPr>
          <w:b/>
          <w:bCs/>
          <w:szCs w:val="24"/>
        </w:rPr>
        <w:t>__________</w:t>
      </w:r>
      <w:r w:rsidR="003A19BB">
        <w:rPr>
          <w:b/>
          <w:bCs/>
          <w:szCs w:val="24"/>
        </w:rPr>
        <w:t>___________________</w:t>
      </w:r>
      <w:r w:rsidR="00CC4886" w:rsidRPr="003A19BB">
        <w:rPr>
          <w:b/>
          <w:bCs/>
          <w:szCs w:val="24"/>
        </w:rPr>
        <w:tab/>
      </w:r>
    </w:p>
    <w:p w:rsidR="00D2732E" w:rsidRPr="003A19BB" w:rsidRDefault="00CC4886" w:rsidP="003A19BB">
      <w:pPr>
        <w:ind w:left="5670"/>
        <w:jc w:val="right"/>
        <w:rPr>
          <w:bCs/>
          <w:szCs w:val="24"/>
        </w:rPr>
      </w:pPr>
      <w:r w:rsidRPr="003A19BB">
        <w:rPr>
          <w:bCs/>
          <w:szCs w:val="24"/>
        </w:rPr>
        <w:t xml:space="preserve">              </w:t>
      </w:r>
      <w:r w:rsidR="003A19BB">
        <w:rPr>
          <w:bCs/>
          <w:szCs w:val="24"/>
        </w:rPr>
        <w:t xml:space="preserve">                    (Ф.И.О.)</w:t>
      </w:r>
      <w:r w:rsidR="003A19BB">
        <w:rPr>
          <w:bCs/>
          <w:szCs w:val="24"/>
        </w:rPr>
        <w:tab/>
      </w:r>
      <w:r w:rsidR="003A19BB">
        <w:rPr>
          <w:bCs/>
          <w:szCs w:val="24"/>
        </w:rPr>
        <w:tab/>
      </w:r>
      <w:r w:rsidR="00E65A95" w:rsidRPr="003A19BB">
        <w:rPr>
          <w:b/>
          <w:bCs/>
          <w:szCs w:val="24"/>
        </w:rPr>
        <w:t xml:space="preserve">                                                                 </w:t>
      </w:r>
      <w:r w:rsidR="00D2732E" w:rsidRPr="003A19BB">
        <w:rPr>
          <w:b/>
          <w:bCs/>
          <w:szCs w:val="24"/>
        </w:rPr>
        <w:t xml:space="preserve">                </w:t>
      </w:r>
      <w:r w:rsidR="006B4AB5" w:rsidRPr="003A19BB">
        <w:rPr>
          <w:b/>
          <w:bCs/>
          <w:szCs w:val="24"/>
        </w:rPr>
        <w:t xml:space="preserve">        </w:t>
      </w:r>
      <w:r w:rsidR="00D4534D" w:rsidRPr="003A19BB">
        <w:rPr>
          <w:b/>
          <w:bCs/>
          <w:szCs w:val="24"/>
        </w:rPr>
        <w:t xml:space="preserve">               </w:t>
      </w:r>
      <w:r w:rsidR="006B4AB5" w:rsidRPr="003A19BB">
        <w:rPr>
          <w:b/>
          <w:bCs/>
          <w:szCs w:val="24"/>
        </w:rPr>
        <w:t>___</w:t>
      </w:r>
      <w:r w:rsidR="00D2732E" w:rsidRPr="003A19BB">
        <w:rPr>
          <w:b/>
          <w:bCs/>
          <w:szCs w:val="24"/>
        </w:rPr>
        <w:t>__</w:t>
      </w:r>
      <w:r w:rsidR="00E65A95" w:rsidRPr="003A19BB">
        <w:rPr>
          <w:b/>
          <w:bCs/>
          <w:szCs w:val="24"/>
        </w:rPr>
        <w:t>_______________</w:t>
      </w:r>
      <w:r w:rsidR="003A19BB">
        <w:rPr>
          <w:b/>
          <w:bCs/>
          <w:szCs w:val="24"/>
        </w:rPr>
        <w:t>_______________</w:t>
      </w:r>
      <w:r w:rsidRPr="003A19BB">
        <w:rPr>
          <w:b/>
          <w:bCs/>
          <w:szCs w:val="24"/>
        </w:rPr>
        <w:tab/>
      </w:r>
    </w:p>
    <w:p w:rsidR="00E65A95" w:rsidRPr="003A19BB" w:rsidRDefault="00E65A95" w:rsidP="00D2732E">
      <w:pPr>
        <w:jc w:val="right"/>
        <w:rPr>
          <w:bCs/>
          <w:szCs w:val="24"/>
        </w:rPr>
      </w:pPr>
      <w:r w:rsidRPr="003A19BB">
        <w:rPr>
          <w:szCs w:val="24"/>
        </w:rPr>
        <w:t xml:space="preserve"> </w:t>
      </w:r>
      <w:proofErr w:type="gramStart"/>
      <w:r w:rsidRPr="003A19BB">
        <w:rPr>
          <w:szCs w:val="24"/>
        </w:rPr>
        <w:t>(фамилия, имя, отчество или наименование</w:t>
      </w:r>
      <w:proofErr w:type="gramEnd"/>
    </w:p>
    <w:p w:rsidR="00E65A95" w:rsidRPr="003A19BB" w:rsidRDefault="00E65A95" w:rsidP="00D273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19B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2732E" w:rsidRPr="003A19BB">
        <w:rPr>
          <w:rFonts w:ascii="Times New Roman" w:hAnsi="Times New Roman" w:cs="Times New Roman"/>
          <w:sz w:val="24"/>
          <w:szCs w:val="24"/>
        </w:rPr>
        <w:t>заявителя</w:t>
      </w:r>
      <w:r w:rsidRPr="003A19BB">
        <w:rPr>
          <w:rFonts w:ascii="Times New Roman" w:hAnsi="Times New Roman" w:cs="Times New Roman"/>
          <w:sz w:val="24"/>
          <w:szCs w:val="24"/>
        </w:rPr>
        <w:t>)</w:t>
      </w:r>
    </w:p>
    <w:p w:rsidR="00E65A95" w:rsidRPr="003A19BB" w:rsidRDefault="00E65A95" w:rsidP="00D273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19BB">
        <w:rPr>
          <w:rFonts w:ascii="Times New Roman" w:hAnsi="Times New Roman" w:cs="Times New Roman"/>
          <w:sz w:val="24"/>
          <w:szCs w:val="24"/>
        </w:rPr>
        <w:t xml:space="preserve">                                ___________</w:t>
      </w:r>
      <w:r w:rsidR="006B4AB5" w:rsidRPr="003A19B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65A95" w:rsidRPr="003A19BB" w:rsidRDefault="00E65A95" w:rsidP="00D273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19BB">
        <w:rPr>
          <w:rFonts w:ascii="Times New Roman" w:hAnsi="Times New Roman" w:cs="Times New Roman"/>
          <w:sz w:val="24"/>
          <w:szCs w:val="24"/>
        </w:rPr>
        <w:t xml:space="preserve">                                   место жительства или местонахождение,</w:t>
      </w:r>
    </w:p>
    <w:p w:rsidR="00E65A95" w:rsidRPr="003A19BB" w:rsidRDefault="00E65A95" w:rsidP="00D273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19BB">
        <w:rPr>
          <w:rFonts w:ascii="Times New Roman" w:hAnsi="Times New Roman" w:cs="Times New Roman"/>
          <w:sz w:val="24"/>
          <w:szCs w:val="24"/>
        </w:rPr>
        <w:t xml:space="preserve">                                ___________</w:t>
      </w:r>
      <w:r w:rsidR="00D4534D" w:rsidRPr="003A19B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65A95" w:rsidRPr="003A19BB" w:rsidRDefault="00E65A95" w:rsidP="00D273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19BB">
        <w:rPr>
          <w:rFonts w:ascii="Times New Roman" w:hAnsi="Times New Roman" w:cs="Times New Roman"/>
          <w:sz w:val="24"/>
          <w:szCs w:val="24"/>
        </w:rPr>
        <w:t xml:space="preserve">                                 идентификационный номер налогоплательщика</w:t>
      </w:r>
    </w:p>
    <w:p w:rsidR="00E65A95" w:rsidRPr="003A19BB" w:rsidRDefault="00E65A95" w:rsidP="00D273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19BB">
        <w:rPr>
          <w:rFonts w:ascii="Times New Roman" w:hAnsi="Times New Roman" w:cs="Times New Roman"/>
          <w:sz w:val="24"/>
          <w:szCs w:val="24"/>
        </w:rPr>
        <w:t xml:space="preserve">                                ___________</w:t>
      </w:r>
      <w:r w:rsidR="00D4534D" w:rsidRPr="003A19B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65A95" w:rsidRPr="003A19BB" w:rsidRDefault="00E65A95" w:rsidP="00D273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19BB">
        <w:rPr>
          <w:rFonts w:ascii="Times New Roman" w:hAnsi="Times New Roman" w:cs="Times New Roman"/>
          <w:sz w:val="24"/>
          <w:szCs w:val="24"/>
        </w:rPr>
        <w:t xml:space="preserve">                                            или государственный</w:t>
      </w:r>
    </w:p>
    <w:p w:rsidR="00E65A95" w:rsidRPr="003A19BB" w:rsidRDefault="00E65A95" w:rsidP="00D273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19BB">
        <w:rPr>
          <w:rFonts w:ascii="Times New Roman" w:hAnsi="Times New Roman" w:cs="Times New Roman"/>
          <w:sz w:val="24"/>
          <w:szCs w:val="24"/>
        </w:rPr>
        <w:t xml:space="preserve">                                ___________</w:t>
      </w:r>
      <w:r w:rsidR="00D4534D" w:rsidRPr="003A19B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65A95" w:rsidRPr="003A19BB" w:rsidRDefault="00E65A95" w:rsidP="00D273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19BB">
        <w:rPr>
          <w:rFonts w:ascii="Times New Roman" w:hAnsi="Times New Roman" w:cs="Times New Roman"/>
          <w:sz w:val="24"/>
          <w:szCs w:val="24"/>
        </w:rPr>
        <w:t xml:space="preserve">                                        регистрационный номер записи</w:t>
      </w:r>
    </w:p>
    <w:p w:rsidR="00E65A95" w:rsidRPr="003A19BB" w:rsidRDefault="00E65A95" w:rsidP="00D273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19BB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</w:t>
      </w:r>
      <w:r w:rsidR="00D4534D" w:rsidRPr="003A19BB">
        <w:rPr>
          <w:rFonts w:ascii="Times New Roman" w:hAnsi="Times New Roman" w:cs="Times New Roman"/>
          <w:sz w:val="24"/>
          <w:szCs w:val="24"/>
        </w:rPr>
        <w:t>__________________</w:t>
      </w:r>
    </w:p>
    <w:p w:rsidR="00E65A95" w:rsidRPr="003A19BB" w:rsidRDefault="00E65A95" w:rsidP="00D273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19BB">
        <w:rPr>
          <w:rFonts w:ascii="Times New Roman" w:hAnsi="Times New Roman" w:cs="Times New Roman"/>
          <w:sz w:val="24"/>
          <w:szCs w:val="24"/>
        </w:rPr>
        <w:t xml:space="preserve">                                      о государственной регистрации)</w:t>
      </w:r>
    </w:p>
    <w:p w:rsidR="00E65A95" w:rsidRPr="003A19BB" w:rsidRDefault="00E65A95" w:rsidP="00D273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19BB">
        <w:rPr>
          <w:rFonts w:ascii="Times New Roman" w:hAnsi="Times New Roman" w:cs="Times New Roman"/>
          <w:sz w:val="24"/>
          <w:szCs w:val="24"/>
        </w:rPr>
        <w:t xml:space="preserve">                                Телефон: __________________________________</w:t>
      </w:r>
    </w:p>
    <w:p w:rsidR="00E65A95" w:rsidRPr="003A19BB" w:rsidRDefault="00E65A95" w:rsidP="00D273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19BB">
        <w:rPr>
          <w:rFonts w:ascii="Times New Roman" w:hAnsi="Times New Roman" w:cs="Times New Roman"/>
          <w:sz w:val="24"/>
          <w:szCs w:val="24"/>
        </w:rPr>
        <w:t xml:space="preserve">                                Почтовый адрес: ___________________________</w:t>
      </w:r>
    </w:p>
    <w:p w:rsidR="00E65A95" w:rsidRPr="003A19BB" w:rsidRDefault="00E65A95" w:rsidP="00E65A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A95" w:rsidRPr="00D2732E" w:rsidRDefault="00E65A95" w:rsidP="008B53AA">
      <w:pPr>
        <w:pStyle w:val="ConsPlusNonformat"/>
        <w:jc w:val="center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>ЗАЯВЛЕНИЕ</w:t>
      </w:r>
    </w:p>
    <w:p w:rsidR="00E65A95" w:rsidRPr="00DA2080" w:rsidRDefault="00E65A95" w:rsidP="000825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2080" w:rsidRPr="00DA2080" w:rsidRDefault="00DA2080" w:rsidP="000825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080">
        <w:rPr>
          <w:rFonts w:ascii="Times New Roman" w:hAnsi="Times New Roman" w:cs="Times New Roman"/>
          <w:sz w:val="24"/>
          <w:szCs w:val="24"/>
        </w:rPr>
        <w:t>Прошу   предоставить   в   аренду на _____ лет   земельный  участок  для  завершения</w:t>
      </w:r>
      <w:r w:rsidR="00606B29">
        <w:rPr>
          <w:rFonts w:ascii="Times New Roman" w:hAnsi="Times New Roman" w:cs="Times New Roman"/>
          <w:sz w:val="24"/>
          <w:szCs w:val="24"/>
        </w:rPr>
        <w:t xml:space="preserve"> </w:t>
      </w:r>
      <w:r w:rsidRPr="00DA2080">
        <w:rPr>
          <w:rFonts w:ascii="Times New Roman" w:hAnsi="Times New Roman" w:cs="Times New Roman"/>
          <w:sz w:val="24"/>
          <w:szCs w:val="24"/>
        </w:rPr>
        <w:t xml:space="preserve">строительства объекта незавершенного строительства  без  проведения  торгов </w:t>
      </w:r>
      <w:r w:rsidR="007510A1" w:rsidRPr="00DA2080">
        <w:rPr>
          <w:rFonts w:ascii="Times New Roman" w:hAnsi="Times New Roman" w:cs="Times New Roman"/>
          <w:sz w:val="24"/>
          <w:szCs w:val="24"/>
        </w:rPr>
        <w:t>площадью  _________</w:t>
      </w:r>
      <w:proofErr w:type="spellStart"/>
      <w:r w:rsidR="007510A1" w:rsidRPr="00DA2080">
        <w:rPr>
          <w:rFonts w:ascii="Times New Roman" w:hAnsi="Times New Roman" w:cs="Times New Roman"/>
          <w:sz w:val="24"/>
          <w:szCs w:val="24"/>
        </w:rPr>
        <w:t>кв.</w:t>
      </w:r>
      <w:r w:rsidR="00F30601" w:rsidRPr="00DA2080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7510A1" w:rsidRPr="00DA2080">
        <w:rPr>
          <w:rFonts w:ascii="Times New Roman" w:hAnsi="Times New Roman" w:cs="Times New Roman"/>
          <w:sz w:val="24"/>
          <w:szCs w:val="24"/>
        </w:rPr>
        <w:t xml:space="preserve">.,  с  кадастровым  номером </w:t>
      </w:r>
      <w:r w:rsidR="00F30601" w:rsidRPr="00DA2080">
        <w:rPr>
          <w:rFonts w:ascii="Times New Roman" w:hAnsi="Times New Roman" w:cs="Times New Roman"/>
          <w:sz w:val="24"/>
          <w:szCs w:val="24"/>
        </w:rPr>
        <w:t>66:09</w:t>
      </w:r>
      <w:r w:rsidR="007510A1" w:rsidRPr="00DA2080">
        <w:rPr>
          <w:rFonts w:ascii="Times New Roman" w:hAnsi="Times New Roman" w:cs="Times New Roman"/>
          <w:sz w:val="24"/>
          <w:szCs w:val="24"/>
        </w:rPr>
        <w:t>:__________________</w:t>
      </w:r>
      <w:r w:rsidR="00F30601" w:rsidRPr="00DA2080">
        <w:rPr>
          <w:rFonts w:ascii="Times New Roman" w:hAnsi="Times New Roman" w:cs="Times New Roman"/>
          <w:sz w:val="24"/>
          <w:szCs w:val="24"/>
        </w:rPr>
        <w:t xml:space="preserve">__________,   </w:t>
      </w:r>
      <w:r w:rsidRPr="00DA2080">
        <w:rPr>
          <w:rFonts w:ascii="Times New Roman" w:hAnsi="Times New Roman" w:cs="Times New Roman"/>
          <w:sz w:val="24"/>
          <w:szCs w:val="24"/>
        </w:rPr>
        <w:t>расположенный 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__________________________________________________________,</w:t>
      </w:r>
    </w:p>
    <w:p w:rsidR="00DA2080" w:rsidRDefault="00F30601" w:rsidP="00DA2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2080">
        <w:rPr>
          <w:rFonts w:ascii="Times New Roman" w:hAnsi="Times New Roman" w:cs="Times New Roman"/>
          <w:sz w:val="24"/>
          <w:szCs w:val="24"/>
        </w:rPr>
        <w:t xml:space="preserve">занятый </w:t>
      </w:r>
      <w:r w:rsidR="00DA2080" w:rsidRPr="00DA2080">
        <w:rPr>
          <w:rFonts w:ascii="Times New Roman" w:hAnsi="Times New Roman" w:cs="Times New Roman"/>
          <w:sz w:val="24"/>
          <w:szCs w:val="24"/>
        </w:rPr>
        <w:t>принадлежаще</w:t>
      </w:r>
      <w:proofErr w:type="gramStart"/>
      <w:r w:rsidR="00DA2080" w:rsidRPr="00DA2080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DA2080" w:rsidRPr="00DA2080">
        <w:rPr>
          <w:rFonts w:ascii="Times New Roman" w:hAnsi="Times New Roman" w:cs="Times New Roman"/>
          <w:sz w:val="24"/>
          <w:szCs w:val="24"/>
        </w:rPr>
        <w:t xml:space="preserve">ими)  мне </w:t>
      </w:r>
      <w:r w:rsidR="00DA2080">
        <w:rPr>
          <w:rFonts w:ascii="Times New Roman" w:hAnsi="Times New Roman" w:cs="Times New Roman"/>
          <w:sz w:val="24"/>
          <w:szCs w:val="24"/>
        </w:rPr>
        <w:t xml:space="preserve">на  праве </w:t>
      </w:r>
      <w:r w:rsidR="00DA2080" w:rsidRPr="00DA2080">
        <w:rPr>
          <w:rFonts w:ascii="Times New Roman" w:hAnsi="Times New Roman" w:cs="Times New Roman"/>
          <w:sz w:val="24"/>
          <w:szCs w:val="24"/>
        </w:rPr>
        <w:t>собственности</w:t>
      </w:r>
      <w:r w:rsidR="00DA2080">
        <w:rPr>
          <w:rFonts w:ascii="Times New Roman" w:hAnsi="Times New Roman" w:cs="Times New Roman"/>
          <w:sz w:val="24"/>
          <w:szCs w:val="24"/>
        </w:rPr>
        <w:t xml:space="preserve"> объектами</w:t>
      </w:r>
      <w:r w:rsidR="00DA2080" w:rsidRPr="00DA2080">
        <w:rPr>
          <w:rFonts w:ascii="Times New Roman" w:hAnsi="Times New Roman" w:cs="Times New Roman"/>
          <w:sz w:val="24"/>
          <w:szCs w:val="24"/>
        </w:rPr>
        <w:t>:</w:t>
      </w:r>
      <w:r w:rsidR="00DA2080">
        <w:rPr>
          <w:rFonts w:ascii="Times New Roman" w:hAnsi="Times New Roman" w:cs="Times New Roman"/>
          <w:sz w:val="24"/>
          <w:szCs w:val="24"/>
        </w:rPr>
        <w:t>_____________________</w:t>
      </w:r>
    </w:p>
    <w:p w:rsidR="00DA2080" w:rsidRDefault="00DA2080" w:rsidP="00DA2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510A1" w:rsidRPr="00DA2080" w:rsidRDefault="00F30601" w:rsidP="00DA2080">
      <w:pPr>
        <w:pStyle w:val="ConsPlusNonformat"/>
        <w:jc w:val="center"/>
        <w:rPr>
          <w:rFonts w:ascii="Times New Roman" w:hAnsi="Times New Roman" w:cs="Times New Roman"/>
        </w:rPr>
      </w:pPr>
      <w:r w:rsidRPr="00DA2080">
        <w:rPr>
          <w:rFonts w:ascii="Times New Roman" w:hAnsi="Times New Roman" w:cs="Times New Roman"/>
        </w:rPr>
        <w:t>(перечислить все объекты недвижимости и сооружения, расположенные на земельном участке),</w:t>
      </w:r>
    </w:p>
    <w:p w:rsidR="00F30601" w:rsidRPr="00DA2080" w:rsidRDefault="003945C6" w:rsidP="00F306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06B29" w:rsidRDefault="00606B29" w:rsidP="00E65A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6B29" w:rsidRDefault="00E65A95" w:rsidP="00E65A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2080">
        <w:rPr>
          <w:rFonts w:ascii="Times New Roman" w:hAnsi="Times New Roman" w:cs="Times New Roman"/>
          <w:sz w:val="24"/>
          <w:szCs w:val="24"/>
        </w:rPr>
        <w:t xml:space="preserve">    К заявлению прилагаю:</w:t>
      </w:r>
    </w:p>
    <w:p w:rsidR="00E65A95" w:rsidRPr="00DA2080" w:rsidRDefault="00606B29" w:rsidP="00E65A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65A95" w:rsidRPr="00DA2080">
        <w:rPr>
          <w:rFonts w:ascii="Times New Roman" w:hAnsi="Times New Roman" w:cs="Times New Roman"/>
          <w:sz w:val="24"/>
          <w:szCs w:val="24"/>
        </w:rPr>
        <w:t>________________________</w:t>
      </w:r>
      <w:r w:rsidR="00B60AE7" w:rsidRPr="00DA2080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65A95" w:rsidRDefault="00606B29" w:rsidP="00606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</w:t>
      </w:r>
    </w:p>
    <w:p w:rsidR="00606B29" w:rsidRPr="00DA2080" w:rsidRDefault="00606B29" w:rsidP="00606B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0AE7" w:rsidRDefault="00B60AE7" w:rsidP="00E65A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7301" w:rsidRPr="00D2732E" w:rsidRDefault="00F57301" w:rsidP="00E65A95">
      <w:pPr>
        <w:pStyle w:val="ConsPlusNonformat"/>
        <w:rPr>
          <w:rFonts w:ascii="Times New Roman" w:hAnsi="Times New Roman" w:cs="Times New Roman"/>
        </w:rPr>
      </w:pPr>
    </w:p>
    <w:p w:rsidR="00E65A95" w:rsidRPr="00D2732E" w:rsidRDefault="00E65A95" w:rsidP="00E65A95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 xml:space="preserve">    Прошу  информировать  меня  о  ходе предоставления муниципальной услуги</w:t>
      </w:r>
    </w:p>
    <w:p w:rsidR="00E65A95" w:rsidRPr="00D2732E" w:rsidRDefault="00E65A95" w:rsidP="00E65A95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>(отметьте выбранный вариант):</w:t>
      </w:r>
    </w:p>
    <w:p w:rsidR="00E65A95" w:rsidRPr="00D2732E" w:rsidRDefault="00E65A95" w:rsidP="00E65A95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>┌──┐</w:t>
      </w:r>
    </w:p>
    <w:p w:rsidR="00E65A95" w:rsidRPr="00D2732E" w:rsidRDefault="00E65A95" w:rsidP="00E65A95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 xml:space="preserve">│  </w:t>
      </w:r>
      <w:r w:rsidR="00D2732E">
        <w:rPr>
          <w:rFonts w:ascii="Times New Roman" w:hAnsi="Times New Roman" w:cs="Times New Roman"/>
        </w:rPr>
        <w:t xml:space="preserve">    </w:t>
      </w:r>
      <w:r w:rsidRPr="00D2732E">
        <w:rPr>
          <w:rFonts w:ascii="Times New Roman" w:hAnsi="Times New Roman" w:cs="Times New Roman"/>
        </w:rPr>
        <w:t>│ по телефону: _________________________________________________________</w:t>
      </w:r>
      <w:r w:rsidR="00B60AE7">
        <w:rPr>
          <w:rFonts w:ascii="Times New Roman" w:hAnsi="Times New Roman" w:cs="Times New Roman"/>
        </w:rPr>
        <w:t>________________________</w:t>
      </w:r>
    </w:p>
    <w:p w:rsidR="00E65A95" w:rsidRPr="00D2732E" w:rsidRDefault="00E65A95" w:rsidP="00E65A95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 xml:space="preserve">└──┘                               </w:t>
      </w:r>
      <w:r w:rsidR="00D2732E">
        <w:rPr>
          <w:rFonts w:ascii="Times New Roman" w:hAnsi="Times New Roman" w:cs="Times New Roman"/>
        </w:rPr>
        <w:t xml:space="preserve">                                  </w:t>
      </w:r>
      <w:r w:rsidRPr="00D2732E">
        <w:rPr>
          <w:rFonts w:ascii="Times New Roman" w:hAnsi="Times New Roman" w:cs="Times New Roman"/>
        </w:rPr>
        <w:t xml:space="preserve"> (указать телефон)</w:t>
      </w:r>
    </w:p>
    <w:p w:rsidR="00E65A95" w:rsidRPr="00D2732E" w:rsidRDefault="00E65A95" w:rsidP="00E65A95">
      <w:pPr>
        <w:pStyle w:val="ConsPlusNonformat"/>
        <w:rPr>
          <w:rFonts w:ascii="Times New Roman" w:hAnsi="Times New Roman" w:cs="Times New Roman"/>
        </w:rPr>
      </w:pPr>
    </w:p>
    <w:p w:rsidR="00E65A95" w:rsidRPr="00D2732E" w:rsidRDefault="00E65A95" w:rsidP="00E65A95">
      <w:pPr>
        <w:pStyle w:val="ConsPlusNonformat"/>
        <w:rPr>
          <w:rFonts w:ascii="Times New Roman" w:hAnsi="Times New Roman" w:cs="Times New Roman"/>
        </w:rPr>
      </w:pPr>
    </w:p>
    <w:p w:rsidR="00E65A95" w:rsidRPr="00D2732E" w:rsidRDefault="00E65A95" w:rsidP="00E65A95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>┌──┐</w:t>
      </w:r>
    </w:p>
    <w:p w:rsidR="00E65A95" w:rsidRPr="00D2732E" w:rsidRDefault="00E65A95" w:rsidP="00E65A95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 xml:space="preserve">│  </w:t>
      </w:r>
      <w:r w:rsidR="00D2732E">
        <w:rPr>
          <w:rFonts w:ascii="Times New Roman" w:hAnsi="Times New Roman" w:cs="Times New Roman"/>
        </w:rPr>
        <w:t xml:space="preserve">    </w:t>
      </w:r>
      <w:r w:rsidRPr="00D2732E">
        <w:rPr>
          <w:rFonts w:ascii="Times New Roman" w:hAnsi="Times New Roman" w:cs="Times New Roman"/>
        </w:rPr>
        <w:t>│ по электронной почте: ________________________________________________</w:t>
      </w:r>
      <w:r w:rsidR="00B60AE7">
        <w:rPr>
          <w:rFonts w:ascii="Times New Roman" w:hAnsi="Times New Roman" w:cs="Times New Roman"/>
        </w:rPr>
        <w:t>_________________________</w:t>
      </w:r>
    </w:p>
    <w:p w:rsidR="00E65A95" w:rsidRPr="00D2732E" w:rsidRDefault="00E65A95" w:rsidP="00E65A95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 xml:space="preserve">└──┘                                   </w:t>
      </w:r>
      <w:r w:rsidR="00D2732E">
        <w:rPr>
          <w:rFonts w:ascii="Times New Roman" w:hAnsi="Times New Roman" w:cs="Times New Roman"/>
        </w:rPr>
        <w:t xml:space="preserve">                                    </w:t>
      </w:r>
      <w:r w:rsidRPr="00D2732E">
        <w:rPr>
          <w:rFonts w:ascii="Times New Roman" w:hAnsi="Times New Roman" w:cs="Times New Roman"/>
        </w:rPr>
        <w:t xml:space="preserve">  (указать e-</w:t>
      </w:r>
      <w:proofErr w:type="spellStart"/>
      <w:r w:rsidRPr="00D2732E">
        <w:rPr>
          <w:rFonts w:ascii="Times New Roman" w:hAnsi="Times New Roman" w:cs="Times New Roman"/>
        </w:rPr>
        <w:t>mail</w:t>
      </w:r>
      <w:proofErr w:type="spellEnd"/>
      <w:r w:rsidRPr="00D2732E">
        <w:rPr>
          <w:rFonts w:ascii="Times New Roman" w:hAnsi="Times New Roman" w:cs="Times New Roman"/>
        </w:rPr>
        <w:t>)</w:t>
      </w:r>
    </w:p>
    <w:p w:rsidR="00E65A95" w:rsidRPr="00D2732E" w:rsidRDefault="00E65A95" w:rsidP="00E65A95">
      <w:pPr>
        <w:pStyle w:val="ConsPlusNonformat"/>
        <w:rPr>
          <w:rFonts w:ascii="Times New Roman" w:hAnsi="Times New Roman" w:cs="Times New Roman"/>
        </w:rPr>
      </w:pPr>
    </w:p>
    <w:p w:rsidR="00E65A95" w:rsidRPr="00D2732E" w:rsidRDefault="00E65A95" w:rsidP="00606B29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 xml:space="preserve">    </w:t>
      </w:r>
    </w:p>
    <w:p w:rsidR="00E65A95" w:rsidRDefault="00E65A95" w:rsidP="00E65A95">
      <w:pPr>
        <w:pStyle w:val="ConsPlusNonformat"/>
      </w:pPr>
    </w:p>
    <w:p w:rsidR="00D2732E" w:rsidRDefault="00D2732E" w:rsidP="00D2732E">
      <w:pPr>
        <w:ind w:left="-142" w:right="-5" w:firstLine="284"/>
        <w:jc w:val="both"/>
      </w:pPr>
      <w:r w:rsidRPr="00A8611A">
        <w:lastRenderedPageBreak/>
        <w:t xml:space="preserve">Настоящим выражаю согласие на обработку моих персональных данных  и персональных </w:t>
      </w:r>
      <w:r>
        <w:t xml:space="preserve">данных представляемых мною лиц </w:t>
      </w:r>
      <w:r w:rsidRPr="00A8611A">
        <w:t>__________</w:t>
      </w:r>
      <w:r>
        <w:t>_________________________________</w:t>
      </w:r>
      <w:r w:rsidRPr="00A8611A">
        <w:t xml:space="preserve"> (указываются фамилии, имя и отчество лиц, интересы которых представляются) </w:t>
      </w:r>
    </w:p>
    <w:p w:rsidR="00D2732E" w:rsidRPr="00A8611A" w:rsidRDefault="00D2732E" w:rsidP="00D2732E">
      <w:pPr>
        <w:ind w:left="-142" w:right="-5" w:firstLine="284"/>
        <w:jc w:val="both"/>
      </w:pPr>
      <w:r w:rsidRPr="00A8611A"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D2732E" w:rsidRPr="00A8611A" w:rsidRDefault="00D2732E" w:rsidP="00D2732E">
      <w:pPr>
        <w:tabs>
          <w:tab w:val="left" w:pos="426"/>
        </w:tabs>
        <w:ind w:left="-142" w:right="-5" w:firstLine="284"/>
        <w:jc w:val="both"/>
      </w:pPr>
      <w:r w:rsidRPr="00A8611A">
        <w:t>1.</w:t>
      </w:r>
      <w:r w:rsidRPr="00A8611A">
        <w:tab/>
        <w:t>Получение персональных данных у субъекта персональных данных, а также у третьих лиц;</w:t>
      </w:r>
    </w:p>
    <w:p w:rsidR="00D2732E" w:rsidRPr="00A8611A" w:rsidRDefault="00D2732E" w:rsidP="00D2732E">
      <w:pPr>
        <w:tabs>
          <w:tab w:val="left" w:pos="426"/>
        </w:tabs>
        <w:ind w:left="-142" w:right="-5" w:firstLine="284"/>
        <w:jc w:val="both"/>
      </w:pPr>
      <w:r w:rsidRPr="00A8611A">
        <w:t>2.</w:t>
      </w:r>
      <w:r w:rsidRPr="00A8611A">
        <w:tab/>
        <w:t>Хранение персональных данных (в электронном виде и на бумажном носителе);</w:t>
      </w:r>
    </w:p>
    <w:p w:rsidR="00D2732E" w:rsidRPr="00A8611A" w:rsidRDefault="00D2732E" w:rsidP="00D2732E">
      <w:pPr>
        <w:tabs>
          <w:tab w:val="left" w:pos="426"/>
        </w:tabs>
        <w:ind w:left="-142" w:right="-5" w:firstLine="284"/>
        <w:jc w:val="both"/>
      </w:pPr>
      <w:r w:rsidRPr="00A8611A">
        <w:t>3.</w:t>
      </w:r>
      <w:r w:rsidRPr="00A8611A">
        <w:tab/>
        <w:t>Уточнение (обновление, изменение) персональных данных;</w:t>
      </w:r>
    </w:p>
    <w:p w:rsidR="00D2732E" w:rsidRPr="00A8611A" w:rsidRDefault="00D2732E" w:rsidP="00D2732E">
      <w:pPr>
        <w:tabs>
          <w:tab w:val="left" w:pos="426"/>
        </w:tabs>
        <w:ind w:left="-142" w:right="-5" w:firstLine="284"/>
        <w:jc w:val="both"/>
      </w:pPr>
      <w:r w:rsidRPr="00A8611A">
        <w:t>4.</w:t>
      </w:r>
      <w:r w:rsidRPr="00A8611A">
        <w:tab/>
        <w:t xml:space="preserve">Использование персональных данных </w:t>
      </w:r>
      <w:r>
        <w:t xml:space="preserve">Администрацией городского округа </w:t>
      </w:r>
      <w:proofErr w:type="gramStart"/>
      <w:r>
        <w:t>Верхотурский</w:t>
      </w:r>
      <w:proofErr w:type="gramEnd"/>
      <w:r>
        <w:t xml:space="preserve"> </w:t>
      </w:r>
      <w:r w:rsidRPr="00A8611A">
        <w:t xml:space="preserve">в связи с </w:t>
      </w:r>
      <w:r>
        <w:t>предоставлением муниципальной</w:t>
      </w:r>
      <w:r w:rsidRPr="00A8611A">
        <w:t xml:space="preserve"> услуги;</w:t>
      </w:r>
    </w:p>
    <w:p w:rsidR="00D2732E" w:rsidRPr="00A8611A" w:rsidRDefault="00D2732E" w:rsidP="00D2732E">
      <w:pPr>
        <w:tabs>
          <w:tab w:val="left" w:pos="426"/>
        </w:tabs>
        <w:ind w:left="-142" w:right="-5" w:firstLine="284"/>
        <w:jc w:val="both"/>
      </w:pPr>
      <w:r w:rsidRPr="00A8611A">
        <w:t>5.</w:t>
      </w:r>
      <w:r w:rsidRPr="00A8611A">
        <w:tab/>
        <w:t>Передача персональных данных субъекта в порядке, предусмотренном законодательством Российской Федерации.</w:t>
      </w:r>
    </w:p>
    <w:p w:rsidR="00D2732E" w:rsidRPr="00A8611A" w:rsidRDefault="00D2732E" w:rsidP="00D2732E">
      <w:pPr>
        <w:ind w:left="-142" w:right="-5" w:firstLine="284"/>
        <w:jc w:val="both"/>
      </w:pPr>
      <w:proofErr w:type="gramStart"/>
      <w:r w:rsidRPr="00A8611A">
        <w:t>Настоящие</w:t>
      </w:r>
      <w:proofErr w:type="gramEnd"/>
      <w:r w:rsidRPr="00A8611A">
        <w:t xml:space="preserve"> согласие является бессрочным.</w:t>
      </w:r>
    </w:p>
    <w:p w:rsidR="00E65A95" w:rsidRPr="00D2732E" w:rsidRDefault="00D2732E" w:rsidP="00D2732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D2732E">
        <w:rPr>
          <w:rFonts w:ascii="Times New Roman" w:hAnsi="Times New Roman" w:cs="Times New Roman"/>
          <w:sz w:val="22"/>
          <w:szCs w:val="22"/>
        </w:rPr>
        <w:t>Порядок отзыва настоящего согласия - по личному заявлению субъекта персональных данных</w:t>
      </w:r>
    </w:p>
    <w:p w:rsidR="00D2732E" w:rsidRDefault="00D2732E" w:rsidP="00E65A95">
      <w:pPr>
        <w:pStyle w:val="ConsPlusNonformat"/>
      </w:pPr>
    </w:p>
    <w:p w:rsidR="00D2732E" w:rsidRDefault="00D2732E" w:rsidP="00E65A95">
      <w:pPr>
        <w:pStyle w:val="ConsPlusNonformat"/>
      </w:pPr>
    </w:p>
    <w:p w:rsidR="00D2732E" w:rsidRDefault="00D2732E" w:rsidP="00E65A95">
      <w:pPr>
        <w:pStyle w:val="ConsPlusNonformat"/>
      </w:pPr>
    </w:p>
    <w:p w:rsidR="00E65A95" w:rsidRDefault="00D2732E" w:rsidP="00E65A95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«        » ____________ 201  г.                                                                       ___________________</w:t>
      </w:r>
    </w:p>
    <w:p w:rsidR="00D2732E" w:rsidRPr="00D2732E" w:rsidRDefault="00D2732E" w:rsidP="00E65A95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(подпись)</w:t>
      </w:r>
    </w:p>
    <w:p w:rsidR="00E65A95" w:rsidRDefault="00E65A95" w:rsidP="00E65A95">
      <w:pPr>
        <w:widowControl w:val="0"/>
        <w:jc w:val="both"/>
        <w:rPr>
          <w:rFonts w:ascii="Calibri" w:hAnsi="Calibri" w:cs="Calibri"/>
        </w:rPr>
      </w:pPr>
    </w:p>
    <w:p w:rsidR="00E65A95" w:rsidRDefault="00E65A95" w:rsidP="00E65A95">
      <w:pPr>
        <w:widowControl w:val="0"/>
        <w:jc w:val="both"/>
        <w:rPr>
          <w:rFonts w:ascii="Calibri" w:hAnsi="Calibri" w:cs="Calibri"/>
        </w:rPr>
      </w:pPr>
    </w:p>
    <w:p w:rsidR="00E65A95" w:rsidRDefault="00E65A95" w:rsidP="00E65A95">
      <w:pPr>
        <w:widowControl w:val="0"/>
        <w:jc w:val="both"/>
        <w:rPr>
          <w:rFonts w:ascii="Calibri" w:hAnsi="Calibri" w:cs="Calibri"/>
        </w:rPr>
      </w:pPr>
    </w:p>
    <w:p w:rsidR="00E65A95" w:rsidRDefault="00E65A95" w:rsidP="00E65A95">
      <w:pPr>
        <w:widowControl w:val="0"/>
        <w:jc w:val="both"/>
        <w:rPr>
          <w:rFonts w:ascii="Calibri" w:hAnsi="Calibri" w:cs="Calibri"/>
        </w:rPr>
      </w:pPr>
    </w:p>
    <w:p w:rsidR="00E65A95" w:rsidRDefault="00E65A95" w:rsidP="00E65A95">
      <w:pPr>
        <w:widowControl w:val="0"/>
        <w:jc w:val="both"/>
        <w:rPr>
          <w:rFonts w:ascii="Calibri" w:hAnsi="Calibri" w:cs="Calibri"/>
        </w:rPr>
      </w:pPr>
    </w:p>
    <w:p w:rsidR="00B55364" w:rsidRDefault="00B55364" w:rsidP="004704E3">
      <w:pPr>
        <w:rPr>
          <w:szCs w:val="24"/>
        </w:rPr>
      </w:pPr>
    </w:p>
    <w:p w:rsidR="00E65A95" w:rsidRDefault="00E65A95" w:rsidP="009D58F8">
      <w:pPr>
        <w:jc w:val="right"/>
        <w:rPr>
          <w:szCs w:val="24"/>
        </w:rPr>
      </w:pPr>
    </w:p>
    <w:p w:rsidR="00E65A95" w:rsidRDefault="00E65A95" w:rsidP="009D58F8">
      <w:pPr>
        <w:jc w:val="right"/>
        <w:rPr>
          <w:szCs w:val="24"/>
        </w:rPr>
      </w:pPr>
    </w:p>
    <w:p w:rsidR="00D4534D" w:rsidRDefault="00D4534D" w:rsidP="009D58F8">
      <w:pPr>
        <w:jc w:val="right"/>
        <w:rPr>
          <w:szCs w:val="24"/>
        </w:rPr>
      </w:pPr>
    </w:p>
    <w:p w:rsidR="00F57301" w:rsidRDefault="00F57301" w:rsidP="009D58F8">
      <w:pPr>
        <w:jc w:val="right"/>
        <w:rPr>
          <w:szCs w:val="24"/>
        </w:rPr>
      </w:pPr>
    </w:p>
    <w:p w:rsidR="00F57301" w:rsidRDefault="00F57301" w:rsidP="009D58F8">
      <w:pPr>
        <w:jc w:val="right"/>
        <w:rPr>
          <w:szCs w:val="24"/>
        </w:rPr>
      </w:pPr>
    </w:p>
    <w:p w:rsidR="00F57301" w:rsidRDefault="00F57301" w:rsidP="009D58F8">
      <w:pPr>
        <w:jc w:val="right"/>
        <w:rPr>
          <w:szCs w:val="24"/>
        </w:rPr>
      </w:pPr>
    </w:p>
    <w:p w:rsidR="00F57301" w:rsidRDefault="00F57301" w:rsidP="009D58F8">
      <w:pPr>
        <w:jc w:val="right"/>
        <w:rPr>
          <w:szCs w:val="24"/>
        </w:rPr>
      </w:pPr>
    </w:p>
    <w:p w:rsidR="00F57301" w:rsidRDefault="00F57301" w:rsidP="009D58F8">
      <w:pPr>
        <w:jc w:val="right"/>
        <w:rPr>
          <w:szCs w:val="24"/>
        </w:rPr>
      </w:pPr>
    </w:p>
    <w:p w:rsidR="00F57301" w:rsidRDefault="00F57301" w:rsidP="009D58F8">
      <w:pPr>
        <w:jc w:val="right"/>
        <w:rPr>
          <w:szCs w:val="24"/>
        </w:rPr>
      </w:pPr>
    </w:p>
    <w:p w:rsidR="00F57301" w:rsidRDefault="00F57301" w:rsidP="009D58F8">
      <w:pPr>
        <w:jc w:val="right"/>
        <w:rPr>
          <w:szCs w:val="24"/>
        </w:rPr>
      </w:pPr>
    </w:p>
    <w:p w:rsidR="00F57301" w:rsidRDefault="00F57301" w:rsidP="009D58F8">
      <w:pPr>
        <w:jc w:val="right"/>
        <w:rPr>
          <w:szCs w:val="24"/>
        </w:rPr>
      </w:pPr>
    </w:p>
    <w:p w:rsidR="00F57301" w:rsidRDefault="00F57301" w:rsidP="009D58F8">
      <w:pPr>
        <w:jc w:val="right"/>
        <w:rPr>
          <w:szCs w:val="24"/>
        </w:rPr>
      </w:pPr>
    </w:p>
    <w:p w:rsidR="00F57301" w:rsidRDefault="00F57301" w:rsidP="009D58F8">
      <w:pPr>
        <w:jc w:val="right"/>
        <w:rPr>
          <w:szCs w:val="24"/>
        </w:rPr>
      </w:pPr>
    </w:p>
    <w:p w:rsidR="00F57301" w:rsidRDefault="00F57301" w:rsidP="009D58F8">
      <w:pPr>
        <w:jc w:val="right"/>
        <w:rPr>
          <w:szCs w:val="24"/>
        </w:rPr>
      </w:pPr>
    </w:p>
    <w:p w:rsidR="00F57301" w:rsidRDefault="00F57301" w:rsidP="009D58F8">
      <w:pPr>
        <w:jc w:val="right"/>
        <w:rPr>
          <w:szCs w:val="24"/>
        </w:rPr>
      </w:pPr>
    </w:p>
    <w:p w:rsidR="00F57301" w:rsidRDefault="00F57301" w:rsidP="009D58F8">
      <w:pPr>
        <w:jc w:val="right"/>
        <w:rPr>
          <w:szCs w:val="24"/>
        </w:rPr>
      </w:pPr>
    </w:p>
    <w:p w:rsidR="00F57301" w:rsidRDefault="00F57301" w:rsidP="009D58F8">
      <w:pPr>
        <w:jc w:val="right"/>
        <w:rPr>
          <w:szCs w:val="24"/>
        </w:rPr>
      </w:pPr>
    </w:p>
    <w:p w:rsidR="00F57301" w:rsidRDefault="00F57301" w:rsidP="009D58F8">
      <w:pPr>
        <w:jc w:val="right"/>
        <w:rPr>
          <w:szCs w:val="24"/>
        </w:rPr>
      </w:pPr>
    </w:p>
    <w:p w:rsidR="00F57301" w:rsidRDefault="00F57301" w:rsidP="009D58F8">
      <w:pPr>
        <w:jc w:val="right"/>
        <w:rPr>
          <w:szCs w:val="24"/>
        </w:rPr>
      </w:pPr>
    </w:p>
    <w:p w:rsidR="00606B29" w:rsidRDefault="00606B29" w:rsidP="009D58F8">
      <w:pPr>
        <w:jc w:val="right"/>
        <w:rPr>
          <w:szCs w:val="24"/>
        </w:rPr>
      </w:pPr>
    </w:p>
    <w:p w:rsidR="00606B29" w:rsidRDefault="00606B29" w:rsidP="009D58F8">
      <w:pPr>
        <w:jc w:val="right"/>
        <w:rPr>
          <w:szCs w:val="24"/>
        </w:rPr>
      </w:pPr>
    </w:p>
    <w:p w:rsidR="00606B29" w:rsidRDefault="00606B29" w:rsidP="009D58F8">
      <w:pPr>
        <w:jc w:val="right"/>
        <w:rPr>
          <w:szCs w:val="24"/>
        </w:rPr>
      </w:pPr>
    </w:p>
    <w:p w:rsidR="00606B29" w:rsidRDefault="00606B29" w:rsidP="009D58F8">
      <w:pPr>
        <w:jc w:val="right"/>
        <w:rPr>
          <w:szCs w:val="24"/>
        </w:rPr>
      </w:pPr>
    </w:p>
    <w:p w:rsidR="00606B29" w:rsidRDefault="00606B29" w:rsidP="009D58F8">
      <w:pPr>
        <w:jc w:val="right"/>
        <w:rPr>
          <w:szCs w:val="24"/>
        </w:rPr>
      </w:pPr>
    </w:p>
    <w:p w:rsidR="00606B29" w:rsidRDefault="00606B29" w:rsidP="009D58F8">
      <w:pPr>
        <w:jc w:val="right"/>
        <w:rPr>
          <w:szCs w:val="24"/>
        </w:rPr>
      </w:pPr>
    </w:p>
    <w:p w:rsidR="00606B29" w:rsidRDefault="00606B29" w:rsidP="009D58F8">
      <w:pPr>
        <w:jc w:val="right"/>
        <w:rPr>
          <w:szCs w:val="24"/>
        </w:rPr>
      </w:pPr>
    </w:p>
    <w:p w:rsidR="00606B29" w:rsidRDefault="00606B29" w:rsidP="009D58F8">
      <w:pPr>
        <w:jc w:val="right"/>
        <w:rPr>
          <w:szCs w:val="24"/>
        </w:rPr>
      </w:pPr>
    </w:p>
    <w:p w:rsidR="00606B29" w:rsidRDefault="00606B29" w:rsidP="009D58F8">
      <w:pPr>
        <w:jc w:val="right"/>
        <w:rPr>
          <w:szCs w:val="24"/>
        </w:rPr>
      </w:pPr>
    </w:p>
    <w:p w:rsidR="00606B29" w:rsidRDefault="00606B29" w:rsidP="009D58F8">
      <w:pPr>
        <w:jc w:val="right"/>
        <w:rPr>
          <w:szCs w:val="24"/>
        </w:rPr>
      </w:pPr>
    </w:p>
    <w:p w:rsidR="00606B29" w:rsidRDefault="00606B29" w:rsidP="009D58F8">
      <w:pPr>
        <w:jc w:val="right"/>
        <w:rPr>
          <w:szCs w:val="24"/>
        </w:rPr>
      </w:pPr>
    </w:p>
    <w:p w:rsidR="00F57301" w:rsidRDefault="00F57301" w:rsidP="009D58F8">
      <w:pPr>
        <w:jc w:val="right"/>
        <w:rPr>
          <w:szCs w:val="24"/>
        </w:rPr>
      </w:pPr>
    </w:p>
    <w:p w:rsidR="00AD7D7D" w:rsidRDefault="00AD7D7D" w:rsidP="009D58F8">
      <w:pPr>
        <w:jc w:val="right"/>
        <w:rPr>
          <w:szCs w:val="24"/>
        </w:rPr>
      </w:pPr>
    </w:p>
    <w:p w:rsidR="00AD7D7D" w:rsidRDefault="00E65A95" w:rsidP="009D58F8">
      <w:pPr>
        <w:jc w:val="right"/>
        <w:rPr>
          <w:szCs w:val="24"/>
        </w:rPr>
      </w:pPr>
      <w:r>
        <w:rPr>
          <w:szCs w:val="24"/>
        </w:rPr>
        <w:lastRenderedPageBreak/>
        <w:t>Приложение № 2</w:t>
      </w:r>
    </w:p>
    <w:p w:rsidR="00AD7D7D" w:rsidRDefault="00E65A95" w:rsidP="00E65A95">
      <w:pPr>
        <w:jc w:val="right"/>
        <w:rPr>
          <w:szCs w:val="24"/>
        </w:rPr>
      </w:pPr>
      <w:r>
        <w:rPr>
          <w:szCs w:val="24"/>
        </w:rPr>
        <w:t>к Административному регламенту</w:t>
      </w:r>
    </w:p>
    <w:p w:rsidR="00AD7D7D" w:rsidRDefault="00AD7D7D" w:rsidP="009D58F8">
      <w:pPr>
        <w:jc w:val="right"/>
        <w:rPr>
          <w:szCs w:val="24"/>
        </w:rPr>
      </w:pPr>
    </w:p>
    <w:p w:rsidR="00AD7D7D" w:rsidRDefault="00AD7D7D" w:rsidP="00AD7D7D">
      <w:pPr>
        <w:widowControl w:val="0"/>
        <w:jc w:val="both"/>
        <w:rPr>
          <w:rFonts w:ascii="Calibri" w:hAnsi="Calibri" w:cs="Calibri"/>
        </w:rPr>
      </w:pPr>
    </w:p>
    <w:p w:rsidR="00AD7D7D" w:rsidRPr="00AD7D7D" w:rsidRDefault="00AD7D7D" w:rsidP="00AD7D7D">
      <w:pPr>
        <w:widowControl w:val="0"/>
        <w:jc w:val="center"/>
      </w:pPr>
      <w:bookmarkStart w:id="5" w:name="Par500"/>
      <w:bookmarkEnd w:id="5"/>
      <w:r w:rsidRPr="00AD7D7D">
        <w:t>БЛОК-СХЕМА</w:t>
      </w:r>
    </w:p>
    <w:p w:rsidR="00AD7D7D" w:rsidRPr="00D4534D" w:rsidRDefault="00AD7D7D" w:rsidP="00AD7D7D">
      <w:pPr>
        <w:widowControl w:val="0"/>
        <w:jc w:val="center"/>
      </w:pPr>
      <w:r w:rsidRPr="00D4534D">
        <w:t>ПРЕДОСТАВЛЕНИЯ МУНИЦИПАЛЬНОЙ УСЛУГИ</w:t>
      </w:r>
    </w:p>
    <w:p w:rsidR="00341AC2" w:rsidRPr="00F57301" w:rsidRDefault="00606B29" w:rsidP="00F57301">
      <w:pPr>
        <w:widowControl w:val="0"/>
        <w:jc w:val="center"/>
        <w:rPr>
          <w:rFonts w:ascii="Calibri" w:hAnsi="Calibri" w:cs="Calibri"/>
        </w:rPr>
      </w:pPr>
      <w:r w:rsidRPr="00A13821">
        <w:rPr>
          <w:sz w:val="28"/>
          <w:szCs w:val="28"/>
        </w:rPr>
        <w:t>Предоставление земельных участков в аренду без проведения торгов однократно для завершения строительства объекта незавершенного строительства</w:t>
      </w:r>
    </w:p>
    <w:p w:rsidR="00341AC2" w:rsidRPr="00341AC2" w:rsidRDefault="008C3885" w:rsidP="00AD7D7D">
      <w:pPr>
        <w:widowControl w:val="0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415.85pt;margin-top:215.7pt;width:0;height:15.85pt;z-index:251675648" o:connectortype="straight">
            <v:stroke endarrow="block"/>
          </v:shape>
        </w:pict>
      </w:r>
      <w:r>
        <w:rPr>
          <w:noProof/>
        </w:rPr>
        <w:pict>
          <v:shape id="_x0000_s1065" type="#_x0000_t32" style="position:absolute;left:0;text-align:left;margin-left:31.1pt;margin-top:200.7pt;width:0;height:15pt;z-index:251673600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351.35pt;margin-top:231.55pt;width:129.75pt;height:59.25pt;z-index:251665408">
            <v:textbox>
              <w:txbxContent>
                <w:p w:rsidR="003945C6" w:rsidRPr="00341AC2" w:rsidRDefault="00F57301" w:rsidP="00341AC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="003945C6" w:rsidRPr="00341AC2">
                    <w:rPr>
                      <w:sz w:val="28"/>
                      <w:szCs w:val="28"/>
                    </w:rPr>
                    <w:t xml:space="preserve">роект договора аренды </w:t>
                  </w:r>
                  <w:r w:rsidR="003945C6">
                    <w:rPr>
                      <w:sz w:val="28"/>
                      <w:szCs w:val="28"/>
                    </w:rPr>
                    <w:t>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351.35pt;margin-top:148.2pt;width:135pt;height:67.5pt;z-index:251662336">
            <v:textbox>
              <w:txbxContent>
                <w:p w:rsidR="003945C6" w:rsidRPr="00341AC2" w:rsidRDefault="003945C6" w:rsidP="00341AC2">
                  <w:pPr>
                    <w:jc w:val="center"/>
                    <w:rPr>
                      <w:sz w:val="28"/>
                      <w:szCs w:val="28"/>
                    </w:rPr>
                  </w:pPr>
                  <w:r w:rsidRPr="00341AC2">
                    <w:rPr>
                      <w:sz w:val="28"/>
                      <w:szCs w:val="28"/>
                    </w:rPr>
                    <w:t>отсутствуют основания для возврата заявления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32" style="position:absolute;left:0;text-align:left;margin-left:398.6pt;margin-top:115.95pt;width:35.25pt;height:27.1pt;z-index:251674624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left:0;text-align:left;margin-left:75.35pt;margin-top:115.95pt;width:32.25pt;height:18.75pt;flip:x;z-index:251668480" o:connectortype="straight">
            <v:stroke endarrow="block"/>
          </v:shape>
        </w:pict>
      </w:r>
      <w:r>
        <w:rPr>
          <w:noProof/>
        </w:rPr>
        <w:pict>
          <v:shape id="_x0000_s1058" type="#_x0000_t32" style="position:absolute;left:0;text-align:left;margin-left:256.1pt;margin-top:51.45pt;width:0;height:15.75pt;z-index:251667456" o:connectortype="straight">
            <v:stroke endarrow="block"/>
          </v:shape>
        </w:pict>
      </w:r>
      <w:r>
        <w:rPr>
          <w:noProof/>
        </w:rPr>
        <w:pict>
          <v:shape id="_x0000_s1052" type="#_x0000_t202" style="position:absolute;left:0;text-align:left;margin-left:-32.65pt;margin-top:215.7pt;width:136.5pt;height:66pt;z-index:251661312">
            <v:textbox>
              <w:txbxContent>
                <w:p w:rsidR="003945C6" w:rsidRPr="00341AC2" w:rsidRDefault="003945C6" w:rsidP="00341AC2">
                  <w:pPr>
                    <w:jc w:val="center"/>
                    <w:rPr>
                      <w:sz w:val="28"/>
                      <w:szCs w:val="28"/>
                    </w:rPr>
                  </w:pPr>
                  <w:r w:rsidRPr="00341AC2">
                    <w:rPr>
                      <w:sz w:val="28"/>
                      <w:szCs w:val="28"/>
                    </w:rPr>
                    <w:t>письменное уведомление о возврате заявления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-32.65pt;margin-top:139.2pt;width:140.25pt;height:61.5pt;z-index:251660288">
            <v:textbox>
              <w:txbxContent>
                <w:p w:rsidR="003945C6" w:rsidRPr="00341AC2" w:rsidRDefault="003945C6" w:rsidP="00341AC2">
                  <w:pPr>
                    <w:jc w:val="center"/>
                    <w:rPr>
                      <w:sz w:val="28"/>
                      <w:szCs w:val="28"/>
                    </w:rPr>
                  </w:pPr>
                  <w:r w:rsidRPr="00341AC2">
                    <w:rPr>
                      <w:sz w:val="28"/>
                      <w:szCs w:val="28"/>
                    </w:rPr>
                    <w:t>имеются основания для возврата заявления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111.35pt;margin-top:10.2pt;width:287.25pt;height:41.25pt;z-index:251658240">
            <v:textbox>
              <w:txbxContent>
                <w:p w:rsidR="003945C6" w:rsidRPr="00341AC2" w:rsidRDefault="003945C6" w:rsidP="00341AC2">
                  <w:pPr>
                    <w:jc w:val="center"/>
                    <w:rPr>
                      <w:sz w:val="28"/>
                      <w:szCs w:val="28"/>
                    </w:rPr>
                  </w:pPr>
                  <w:r w:rsidRPr="00341AC2">
                    <w:rPr>
                      <w:sz w:val="28"/>
                      <w:szCs w:val="28"/>
                    </w:rPr>
                    <w:t>прием и регистрация заявления и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107.6pt;margin-top:71.7pt;width:291pt;height:44.25pt;z-index:251659264">
            <v:textbox>
              <w:txbxContent>
                <w:p w:rsidR="003945C6" w:rsidRPr="00341AC2" w:rsidRDefault="003945C6" w:rsidP="00341AC2">
                  <w:pPr>
                    <w:jc w:val="center"/>
                    <w:rPr>
                      <w:sz w:val="28"/>
                      <w:szCs w:val="28"/>
                    </w:rPr>
                  </w:pPr>
                  <w:r w:rsidRPr="00341AC2">
                    <w:rPr>
                      <w:sz w:val="28"/>
                      <w:szCs w:val="28"/>
                    </w:rPr>
                    <w:t>экспертиза представленного заявления и документов</w:t>
                  </w:r>
                </w:p>
              </w:txbxContent>
            </v:textbox>
          </v:shape>
        </w:pict>
      </w:r>
    </w:p>
    <w:sectPr w:rsidR="00341AC2" w:rsidRPr="00341AC2" w:rsidSect="0076016C">
      <w:pgSz w:w="11907" w:h="16840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E0D2944A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450A122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C706A3E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6D38A03C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8EC498E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A72E2F12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512EAC8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68F8929E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64DE1EDE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3B8A9B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586013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F0A13A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5FE065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D942A4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D90BED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CBA481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7EC447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3B61A5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D356F43"/>
    <w:multiLevelType w:val="hybridMultilevel"/>
    <w:tmpl w:val="0C2081A8"/>
    <w:lvl w:ilvl="0" w:tplc="70C83F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B804C1"/>
    <w:multiLevelType w:val="hybridMultilevel"/>
    <w:tmpl w:val="5CEAD1CC"/>
    <w:lvl w:ilvl="0" w:tplc="25184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C652DA"/>
    <w:multiLevelType w:val="hybridMultilevel"/>
    <w:tmpl w:val="9030F3CE"/>
    <w:lvl w:ilvl="0" w:tplc="690C83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65368D9"/>
    <w:multiLevelType w:val="hybridMultilevel"/>
    <w:tmpl w:val="2AF8B0DE"/>
    <w:lvl w:ilvl="0" w:tplc="FC669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504D25"/>
    <w:multiLevelType w:val="hybridMultilevel"/>
    <w:tmpl w:val="7B724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2727A"/>
    <w:multiLevelType w:val="hybridMultilevel"/>
    <w:tmpl w:val="9B22DA40"/>
    <w:lvl w:ilvl="0" w:tplc="15081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AC77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020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0A4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204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6097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1AA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49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867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22159A"/>
    <w:multiLevelType w:val="hybridMultilevel"/>
    <w:tmpl w:val="FAE4909A"/>
    <w:lvl w:ilvl="0" w:tplc="C03C52C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4FEEEA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AF4B49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9F27C0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34090A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36E83F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438F17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400071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16CBB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B1603E6"/>
    <w:multiLevelType w:val="hybridMultilevel"/>
    <w:tmpl w:val="E4DEAE94"/>
    <w:lvl w:ilvl="0" w:tplc="A5DA15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3">
    <w:nsid w:val="4B9E375A"/>
    <w:multiLevelType w:val="hybridMultilevel"/>
    <w:tmpl w:val="FDAE8BB4"/>
    <w:lvl w:ilvl="0" w:tplc="FFC48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40A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02A6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F61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43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124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B29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23B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EC4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6E5A32"/>
    <w:multiLevelType w:val="hybridMultilevel"/>
    <w:tmpl w:val="770475AC"/>
    <w:lvl w:ilvl="0" w:tplc="CE52B4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A2E5E5C"/>
    <w:multiLevelType w:val="hybridMultilevel"/>
    <w:tmpl w:val="392A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845D3F"/>
    <w:multiLevelType w:val="hybridMultilevel"/>
    <w:tmpl w:val="9F224FE4"/>
    <w:lvl w:ilvl="0" w:tplc="204EB7D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1">
    <w:nsid w:val="65C86D61"/>
    <w:multiLevelType w:val="hybridMultilevel"/>
    <w:tmpl w:val="B5784674"/>
    <w:lvl w:ilvl="0" w:tplc="F662B7E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F9046DD"/>
    <w:multiLevelType w:val="hybridMultilevel"/>
    <w:tmpl w:val="B5EEF2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525CB"/>
    <w:multiLevelType w:val="hybridMultilevel"/>
    <w:tmpl w:val="BFD02484"/>
    <w:lvl w:ilvl="0" w:tplc="1ADCDB12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E80E018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AA4ECE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9A648E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85828E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0AE1E6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EFC28F1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B079B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BEA597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23"/>
  </w:num>
  <w:num w:numId="5">
    <w:abstractNumId w:val="9"/>
  </w:num>
  <w:num w:numId="6">
    <w:abstractNumId w:val="2"/>
  </w:num>
  <w:num w:numId="7">
    <w:abstractNumId w:val="11"/>
  </w:num>
  <w:num w:numId="8">
    <w:abstractNumId w:val="20"/>
  </w:num>
  <w:num w:numId="9">
    <w:abstractNumId w:val="1"/>
  </w:num>
  <w:num w:numId="10">
    <w:abstractNumId w:val="14"/>
  </w:num>
  <w:num w:numId="11">
    <w:abstractNumId w:val="12"/>
  </w:num>
  <w:num w:numId="12">
    <w:abstractNumId w:val="15"/>
  </w:num>
  <w:num w:numId="13">
    <w:abstractNumId w:val="19"/>
  </w:num>
  <w:num w:numId="14">
    <w:abstractNumId w:val="18"/>
  </w:num>
  <w:num w:numId="15">
    <w:abstractNumId w:val="21"/>
  </w:num>
  <w:num w:numId="16">
    <w:abstractNumId w:val="6"/>
  </w:num>
  <w:num w:numId="17">
    <w:abstractNumId w:val="17"/>
  </w:num>
  <w:num w:numId="18">
    <w:abstractNumId w:val="10"/>
  </w:num>
  <w:num w:numId="19">
    <w:abstractNumId w:val="4"/>
  </w:num>
  <w:num w:numId="20">
    <w:abstractNumId w:val="3"/>
  </w:num>
  <w:num w:numId="21">
    <w:abstractNumId w:val="16"/>
  </w:num>
  <w:num w:numId="22">
    <w:abstractNumId w:val="5"/>
  </w:num>
  <w:num w:numId="23">
    <w:abstractNumId w:val="2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862A0"/>
    <w:rsid w:val="00000126"/>
    <w:rsid w:val="000042DB"/>
    <w:rsid w:val="000046BC"/>
    <w:rsid w:val="00007626"/>
    <w:rsid w:val="0001390F"/>
    <w:rsid w:val="00016769"/>
    <w:rsid w:val="00023AC1"/>
    <w:rsid w:val="000248B2"/>
    <w:rsid w:val="0002550B"/>
    <w:rsid w:val="00034E33"/>
    <w:rsid w:val="000352E3"/>
    <w:rsid w:val="0003568C"/>
    <w:rsid w:val="00043DC5"/>
    <w:rsid w:val="00044A38"/>
    <w:rsid w:val="0004634D"/>
    <w:rsid w:val="00053980"/>
    <w:rsid w:val="00053CFF"/>
    <w:rsid w:val="00056C39"/>
    <w:rsid w:val="00060458"/>
    <w:rsid w:val="00063A07"/>
    <w:rsid w:val="00071EDB"/>
    <w:rsid w:val="000808FA"/>
    <w:rsid w:val="00081AAB"/>
    <w:rsid w:val="00082547"/>
    <w:rsid w:val="000827C9"/>
    <w:rsid w:val="00084E03"/>
    <w:rsid w:val="00090481"/>
    <w:rsid w:val="00093A97"/>
    <w:rsid w:val="000B21FE"/>
    <w:rsid w:val="000B666A"/>
    <w:rsid w:val="000E1A91"/>
    <w:rsid w:val="000E73A0"/>
    <w:rsid w:val="000F1692"/>
    <w:rsid w:val="000F5679"/>
    <w:rsid w:val="000F5BCA"/>
    <w:rsid w:val="00100D4B"/>
    <w:rsid w:val="00103951"/>
    <w:rsid w:val="00105124"/>
    <w:rsid w:val="00105997"/>
    <w:rsid w:val="0010600D"/>
    <w:rsid w:val="00107992"/>
    <w:rsid w:val="00114AB5"/>
    <w:rsid w:val="001221F3"/>
    <w:rsid w:val="0013488D"/>
    <w:rsid w:val="00136E7F"/>
    <w:rsid w:val="0013780E"/>
    <w:rsid w:val="00142D34"/>
    <w:rsid w:val="0014550D"/>
    <w:rsid w:val="00145FFF"/>
    <w:rsid w:val="001516A2"/>
    <w:rsid w:val="0015298D"/>
    <w:rsid w:val="00154112"/>
    <w:rsid w:val="00161E08"/>
    <w:rsid w:val="00162492"/>
    <w:rsid w:val="001645CA"/>
    <w:rsid w:val="00165F04"/>
    <w:rsid w:val="00170075"/>
    <w:rsid w:val="001735C2"/>
    <w:rsid w:val="00174921"/>
    <w:rsid w:val="00185A5D"/>
    <w:rsid w:val="0018601C"/>
    <w:rsid w:val="00196E9F"/>
    <w:rsid w:val="001A547D"/>
    <w:rsid w:val="001A69CE"/>
    <w:rsid w:val="001A7039"/>
    <w:rsid w:val="001A71CF"/>
    <w:rsid w:val="001B639B"/>
    <w:rsid w:val="001B67EE"/>
    <w:rsid w:val="001C055B"/>
    <w:rsid w:val="001C214A"/>
    <w:rsid w:val="001C37F3"/>
    <w:rsid w:val="001D0345"/>
    <w:rsid w:val="001D24C2"/>
    <w:rsid w:val="001E2E6B"/>
    <w:rsid w:val="001E3521"/>
    <w:rsid w:val="001E50DC"/>
    <w:rsid w:val="001E565D"/>
    <w:rsid w:val="001E7D3B"/>
    <w:rsid w:val="001F0255"/>
    <w:rsid w:val="001F17E2"/>
    <w:rsid w:val="001F415F"/>
    <w:rsid w:val="00201F6C"/>
    <w:rsid w:val="00203BCA"/>
    <w:rsid w:val="00207462"/>
    <w:rsid w:val="00217F7E"/>
    <w:rsid w:val="0022653A"/>
    <w:rsid w:val="002268C2"/>
    <w:rsid w:val="00230552"/>
    <w:rsid w:val="0023567C"/>
    <w:rsid w:val="00243865"/>
    <w:rsid w:val="00247EB0"/>
    <w:rsid w:val="00251278"/>
    <w:rsid w:val="00261904"/>
    <w:rsid w:val="00265777"/>
    <w:rsid w:val="0026613B"/>
    <w:rsid w:val="00271BF4"/>
    <w:rsid w:val="002768ED"/>
    <w:rsid w:val="00276F92"/>
    <w:rsid w:val="00280194"/>
    <w:rsid w:val="00285C8A"/>
    <w:rsid w:val="00291B24"/>
    <w:rsid w:val="00295080"/>
    <w:rsid w:val="002961EC"/>
    <w:rsid w:val="002A05CC"/>
    <w:rsid w:val="002B4F9C"/>
    <w:rsid w:val="002B6CEC"/>
    <w:rsid w:val="002C55C2"/>
    <w:rsid w:val="002C6073"/>
    <w:rsid w:val="002D0CC3"/>
    <w:rsid w:val="002E2BC3"/>
    <w:rsid w:val="002E3AD3"/>
    <w:rsid w:val="002F2C87"/>
    <w:rsid w:val="00304860"/>
    <w:rsid w:val="003048B9"/>
    <w:rsid w:val="0032612D"/>
    <w:rsid w:val="00331507"/>
    <w:rsid w:val="00332CE6"/>
    <w:rsid w:val="003352F4"/>
    <w:rsid w:val="0033635B"/>
    <w:rsid w:val="00336DC7"/>
    <w:rsid w:val="00341772"/>
    <w:rsid w:val="00341AC2"/>
    <w:rsid w:val="00342C16"/>
    <w:rsid w:val="0034337F"/>
    <w:rsid w:val="00345C54"/>
    <w:rsid w:val="0034609C"/>
    <w:rsid w:val="0035166F"/>
    <w:rsid w:val="003528FA"/>
    <w:rsid w:val="00354938"/>
    <w:rsid w:val="0035536B"/>
    <w:rsid w:val="00356182"/>
    <w:rsid w:val="00357787"/>
    <w:rsid w:val="003713DC"/>
    <w:rsid w:val="00371D02"/>
    <w:rsid w:val="00372C45"/>
    <w:rsid w:val="003731A4"/>
    <w:rsid w:val="00374973"/>
    <w:rsid w:val="00374B07"/>
    <w:rsid w:val="00376C29"/>
    <w:rsid w:val="00382325"/>
    <w:rsid w:val="0038272B"/>
    <w:rsid w:val="00385D3B"/>
    <w:rsid w:val="003867BD"/>
    <w:rsid w:val="0038769F"/>
    <w:rsid w:val="003945C6"/>
    <w:rsid w:val="003A19BB"/>
    <w:rsid w:val="003A4DA4"/>
    <w:rsid w:val="003B4165"/>
    <w:rsid w:val="003C24DA"/>
    <w:rsid w:val="003C44C7"/>
    <w:rsid w:val="003D0DB8"/>
    <w:rsid w:val="003E230B"/>
    <w:rsid w:val="003F5AAA"/>
    <w:rsid w:val="0040019A"/>
    <w:rsid w:val="004049BE"/>
    <w:rsid w:val="00405F01"/>
    <w:rsid w:val="0041279E"/>
    <w:rsid w:val="00412CA2"/>
    <w:rsid w:val="00413424"/>
    <w:rsid w:val="004134FA"/>
    <w:rsid w:val="00416AB9"/>
    <w:rsid w:val="004207B9"/>
    <w:rsid w:val="00421FF3"/>
    <w:rsid w:val="00424A4C"/>
    <w:rsid w:val="004253AF"/>
    <w:rsid w:val="00433CC2"/>
    <w:rsid w:val="00435418"/>
    <w:rsid w:val="00436E76"/>
    <w:rsid w:val="00442ED9"/>
    <w:rsid w:val="004467BF"/>
    <w:rsid w:val="00451082"/>
    <w:rsid w:val="004537B2"/>
    <w:rsid w:val="004541DC"/>
    <w:rsid w:val="00454F58"/>
    <w:rsid w:val="004615F2"/>
    <w:rsid w:val="004628E6"/>
    <w:rsid w:val="00464976"/>
    <w:rsid w:val="004704E3"/>
    <w:rsid w:val="00470599"/>
    <w:rsid w:val="00472DA6"/>
    <w:rsid w:val="0047621E"/>
    <w:rsid w:val="00476658"/>
    <w:rsid w:val="004863F8"/>
    <w:rsid w:val="0048666A"/>
    <w:rsid w:val="00487BD4"/>
    <w:rsid w:val="00490074"/>
    <w:rsid w:val="004A3655"/>
    <w:rsid w:val="004A6597"/>
    <w:rsid w:val="004B0B89"/>
    <w:rsid w:val="004B0EA8"/>
    <w:rsid w:val="004B7506"/>
    <w:rsid w:val="004C4428"/>
    <w:rsid w:val="004C5210"/>
    <w:rsid w:val="004D0959"/>
    <w:rsid w:val="004D21DA"/>
    <w:rsid w:val="004D6FD8"/>
    <w:rsid w:val="004D7592"/>
    <w:rsid w:val="004E48F7"/>
    <w:rsid w:val="005012BC"/>
    <w:rsid w:val="00501BDD"/>
    <w:rsid w:val="005114DE"/>
    <w:rsid w:val="00511930"/>
    <w:rsid w:val="00526BA9"/>
    <w:rsid w:val="005368DF"/>
    <w:rsid w:val="00541E0F"/>
    <w:rsid w:val="005428A7"/>
    <w:rsid w:val="0054506E"/>
    <w:rsid w:val="00547FD6"/>
    <w:rsid w:val="0055191E"/>
    <w:rsid w:val="00561B7F"/>
    <w:rsid w:val="00562862"/>
    <w:rsid w:val="005660D0"/>
    <w:rsid w:val="00567EC0"/>
    <w:rsid w:val="00570AEC"/>
    <w:rsid w:val="00570B96"/>
    <w:rsid w:val="00571DC4"/>
    <w:rsid w:val="005777F2"/>
    <w:rsid w:val="00587DBE"/>
    <w:rsid w:val="00590A25"/>
    <w:rsid w:val="00590CED"/>
    <w:rsid w:val="00590E7A"/>
    <w:rsid w:val="00591C3A"/>
    <w:rsid w:val="0059216A"/>
    <w:rsid w:val="005922A5"/>
    <w:rsid w:val="0059451F"/>
    <w:rsid w:val="00595161"/>
    <w:rsid w:val="005952D5"/>
    <w:rsid w:val="00595DA7"/>
    <w:rsid w:val="005A12EF"/>
    <w:rsid w:val="005A3637"/>
    <w:rsid w:val="005B65B8"/>
    <w:rsid w:val="005C487D"/>
    <w:rsid w:val="005D13D5"/>
    <w:rsid w:val="005D1E25"/>
    <w:rsid w:val="005E1E6B"/>
    <w:rsid w:val="005E286B"/>
    <w:rsid w:val="005E59B1"/>
    <w:rsid w:val="005E7C53"/>
    <w:rsid w:val="005F0248"/>
    <w:rsid w:val="005F5DDD"/>
    <w:rsid w:val="00602E4E"/>
    <w:rsid w:val="0060346D"/>
    <w:rsid w:val="00606B29"/>
    <w:rsid w:val="00615518"/>
    <w:rsid w:val="00622A0B"/>
    <w:rsid w:val="00623AFA"/>
    <w:rsid w:val="00623B01"/>
    <w:rsid w:val="00623D48"/>
    <w:rsid w:val="00624D6A"/>
    <w:rsid w:val="00626961"/>
    <w:rsid w:val="00632D87"/>
    <w:rsid w:val="00633A0A"/>
    <w:rsid w:val="0064392A"/>
    <w:rsid w:val="006547B4"/>
    <w:rsid w:val="0065517A"/>
    <w:rsid w:val="006656DA"/>
    <w:rsid w:val="0066627E"/>
    <w:rsid w:val="00666412"/>
    <w:rsid w:val="0067619E"/>
    <w:rsid w:val="00676A24"/>
    <w:rsid w:val="00680FEB"/>
    <w:rsid w:val="00683F00"/>
    <w:rsid w:val="006852FA"/>
    <w:rsid w:val="00685638"/>
    <w:rsid w:val="00686C49"/>
    <w:rsid w:val="00691F84"/>
    <w:rsid w:val="00692C70"/>
    <w:rsid w:val="006A356C"/>
    <w:rsid w:val="006B01D2"/>
    <w:rsid w:val="006B3A5A"/>
    <w:rsid w:val="006B46BD"/>
    <w:rsid w:val="006B4AB5"/>
    <w:rsid w:val="006B5CC8"/>
    <w:rsid w:val="006B7AB8"/>
    <w:rsid w:val="006C1F7A"/>
    <w:rsid w:val="006C52B5"/>
    <w:rsid w:val="006D0622"/>
    <w:rsid w:val="006D3C8A"/>
    <w:rsid w:val="006D732E"/>
    <w:rsid w:val="006E2675"/>
    <w:rsid w:val="006E51D1"/>
    <w:rsid w:val="006E7981"/>
    <w:rsid w:val="006E7DC3"/>
    <w:rsid w:val="006F091F"/>
    <w:rsid w:val="006F4E0F"/>
    <w:rsid w:val="0070025F"/>
    <w:rsid w:val="00712AE6"/>
    <w:rsid w:val="00716F3E"/>
    <w:rsid w:val="007258D4"/>
    <w:rsid w:val="00733BA6"/>
    <w:rsid w:val="00735E9E"/>
    <w:rsid w:val="0074079D"/>
    <w:rsid w:val="00745F86"/>
    <w:rsid w:val="007510A1"/>
    <w:rsid w:val="007517AD"/>
    <w:rsid w:val="0075265B"/>
    <w:rsid w:val="0075373B"/>
    <w:rsid w:val="0076016C"/>
    <w:rsid w:val="00760A32"/>
    <w:rsid w:val="007614F3"/>
    <w:rsid w:val="007623C8"/>
    <w:rsid w:val="007630D1"/>
    <w:rsid w:val="00764F41"/>
    <w:rsid w:val="00765EA2"/>
    <w:rsid w:val="00770A98"/>
    <w:rsid w:val="00771C06"/>
    <w:rsid w:val="0077320E"/>
    <w:rsid w:val="007804EE"/>
    <w:rsid w:val="00783991"/>
    <w:rsid w:val="00786FF5"/>
    <w:rsid w:val="00787F8E"/>
    <w:rsid w:val="00790DA4"/>
    <w:rsid w:val="0079252E"/>
    <w:rsid w:val="00794BAF"/>
    <w:rsid w:val="007962EF"/>
    <w:rsid w:val="007A322D"/>
    <w:rsid w:val="007A3B43"/>
    <w:rsid w:val="007B511F"/>
    <w:rsid w:val="007B75A6"/>
    <w:rsid w:val="007B7B90"/>
    <w:rsid w:val="007C4EF0"/>
    <w:rsid w:val="007D15E4"/>
    <w:rsid w:val="007D20A1"/>
    <w:rsid w:val="007D414E"/>
    <w:rsid w:val="007D42B5"/>
    <w:rsid w:val="007D5BB8"/>
    <w:rsid w:val="007E1B92"/>
    <w:rsid w:val="007E2FD0"/>
    <w:rsid w:val="007E557F"/>
    <w:rsid w:val="007E5852"/>
    <w:rsid w:val="007E65E8"/>
    <w:rsid w:val="007F0228"/>
    <w:rsid w:val="007F1CF5"/>
    <w:rsid w:val="007F4171"/>
    <w:rsid w:val="007F584B"/>
    <w:rsid w:val="007F64FB"/>
    <w:rsid w:val="007F723F"/>
    <w:rsid w:val="00801428"/>
    <w:rsid w:val="0080579C"/>
    <w:rsid w:val="0081010E"/>
    <w:rsid w:val="0081183F"/>
    <w:rsid w:val="00813220"/>
    <w:rsid w:val="008202AE"/>
    <w:rsid w:val="0082254B"/>
    <w:rsid w:val="008225D4"/>
    <w:rsid w:val="0084138A"/>
    <w:rsid w:val="008473CF"/>
    <w:rsid w:val="00853B23"/>
    <w:rsid w:val="00867727"/>
    <w:rsid w:val="00871FA9"/>
    <w:rsid w:val="00875E12"/>
    <w:rsid w:val="00883699"/>
    <w:rsid w:val="0088578F"/>
    <w:rsid w:val="00887F9B"/>
    <w:rsid w:val="00893338"/>
    <w:rsid w:val="0089354C"/>
    <w:rsid w:val="0089793D"/>
    <w:rsid w:val="00897FF5"/>
    <w:rsid w:val="008A0903"/>
    <w:rsid w:val="008A2251"/>
    <w:rsid w:val="008A2967"/>
    <w:rsid w:val="008A401C"/>
    <w:rsid w:val="008A5822"/>
    <w:rsid w:val="008A6B37"/>
    <w:rsid w:val="008B0057"/>
    <w:rsid w:val="008B23D7"/>
    <w:rsid w:val="008B53AA"/>
    <w:rsid w:val="008C3885"/>
    <w:rsid w:val="008C3FD1"/>
    <w:rsid w:val="008C45E0"/>
    <w:rsid w:val="008D167C"/>
    <w:rsid w:val="008D212D"/>
    <w:rsid w:val="008E0F65"/>
    <w:rsid w:val="008E3AED"/>
    <w:rsid w:val="008E6548"/>
    <w:rsid w:val="008F2C1D"/>
    <w:rsid w:val="008F2D7E"/>
    <w:rsid w:val="008F614D"/>
    <w:rsid w:val="00900251"/>
    <w:rsid w:val="0090051F"/>
    <w:rsid w:val="00904151"/>
    <w:rsid w:val="009044B3"/>
    <w:rsid w:val="00907A54"/>
    <w:rsid w:val="00910272"/>
    <w:rsid w:val="0091050F"/>
    <w:rsid w:val="00911DC6"/>
    <w:rsid w:val="00917A92"/>
    <w:rsid w:val="00917AE1"/>
    <w:rsid w:val="009228AB"/>
    <w:rsid w:val="00924527"/>
    <w:rsid w:val="00925B42"/>
    <w:rsid w:val="00926946"/>
    <w:rsid w:val="00930750"/>
    <w:rsid w:val="009312B3"/>
    <w:rsid w:val="00931789"/>
    <w:rsid w:val="00935934"/>
    <w:rsid w:val="0093694F"/>
    <w:rsid w:val="00937539"/>
    <w:rsid w:val="0094111C"/>
    <w:rsid w:val="009432E0"/>
    <w:rsid w:val="00943470"/>
    <w:rsid w:val="00947FEA"/>
    <w:rsid w:val="00966A9E"/>
    <w:rsid w:val="00970B17"/>
    <w:rsid w:val="00971CBD"/>
    <w:rsid w:val="009814E5"/>
    <w:rsid w:val="00987A66"/>
    <w:rsid w:val="00995CAD"/>
    <w:rsid w:val="009A10C1"/>
    <w:rsid w:val="009A34BF"/>
    <w:rsid w:val="009A75D4"/>
    <w:rsid w:val="009B065F"/>
    <w:rsid w:val="009B1093"/>
    <w:rsid w:val="009C6265"/>
    <w:rsid w:val="009D4709"/>
    <w:rsid w:val="009D58F8"/>
    <w:rsid w:val="009E3882"/>
    <w:rsid w:val="009F0AB2"/>
    <w:rsid w:val="009F6D47"/>
    <w:rsid w:val="00A01569"/>
    <w:rsid w:val="00A06B56"/>
    <w:rsid w:val="00A117DF"/>
    <w:rsid w:val="00A13821"/>
    <w:rsid w:val="00A14D4B"/>
    <w:rsid w:val="00A15E16"/>
    <w:rsid w:val="00A15F4E"/>
    <w:rsid w:val="00A24396"/>
    <w:rsid w:val="00A253D5"/>
    <w:rsid w:val="00A262AB"/>
    <w:rsid w:val="00A27C5F"/>
    <w:rsid w:val="00A3347F"/>
    <w:rsid w:val="00A33920"/>
    <w:rsid w:val="00A35392"/>
    <w:rsid w:val="00A35F6D"/>
    <w:rsid w:val="00A445D4"/>
    <w:rsid w:val="00A50E69"/>
    <w:rsid w:val="00A55327"/>
    <w:rsid w:val="00A56D05"/>
    <w:rsid w:val="00A60E97"/>
    <w:rsid w:val="00A62AF4"/>
    <w:rsid w:val="00A63318"/>
    <w:rsid w:val="00A66339"/>
    <w:rsid w:val="00A73E7F"/>
    <w:rsid w:val="00A82267"/>
    <w:rsid w:val="00A83A74"/>
    <w:rsid w:val="00A84B9C"/>
    <w:rsid w:val="00A90550"/>
    <w:rsid w:val="00AA1A2E"/>
    <w:rsid w:val="00AA1FCD"/>
    <w:rsid w:val="00AA661E"/>
    <w:rsid w:val="00AB3ACE"/>
    <w:rsid w:val="00AB3BD1"/>
    <w:rsid w:val="00AB6F2C"/>
    <w:rsid w:val="00AB7A61"/>
    <w:rsid w:val="00AC0F90"/>
    <w:rsid w:val="00AC36FC"/>
    <w:rsid w:val="00AD31CE"/>
    <w:rsid w:val="00AD3DAE"/>
    <w:rsid w:val="00AD7D7D"/>
    <w:rsid w:val="00AE60F3"/>
    <w:rsid w:val="00AF7F8E"/>
    <w:rsid w:val="00B01206"/>
    <w:rsid w:val="00B022BE"/>
    <w:rsid w:val="00B04C67"/>
    <w:rsid w:val="00B13294"/>
    <w:rsid w:val="00B144FD"/>
    <w:rsid w:val="00B14A8A"/>
    <w:rsid w:val="00B312D8"/>
    <w:rsid w:val="00B323F6"/>
    <w:rsid w:val="00B327D8"/>
    <w:rsid w:val="00B353A0"/>
    <w:rsid w:val="00B35FBC"/>
    <w:rsid w:val="00B37AF3"/>
    <w:rsid w:val="00B40533"/>
    <w:rsid w:val="00B51000"/>
    <w:rsid w:val="00B5380C"/>
    <w:rsid w:val="00B54305"/>
    <w:rsid w:val="00B55364"/>
    <w:rsid w:val="00B60AE7"/>
    <w:rsid w:val="00B60B8B"/>
    <w:rsid w:val="00B616AD"/>
    <w:rsid w:val="00B6175F"/>
    <w:rsid w:val="00B71510"/>
    <w:rsid w:val="00B81D23"/>
    <w:rsid w:val="00B82EAE"/>
    <w:rsid w:val="00B86C4C"/>
    <w:rsid w:val="00B92CBF"/>
    <w:rsid w:val="00B95702"/>
    <w:rsid w:val="00B9676F"/>
    <w:rsid w:val="00B96980"/>
    <w:rsid w:val="00BA2135"/>
    <w:rsid w:val="00BA393A"/>
    <w:rsid w:val="00BA3FAE"/>
    <w:rsid w:val="00BA6C6F"/>
    <w:rsid w:val="00BB5AD9"/>
    <w:rsid w:val="00BC10D5"/>
    <w:rsid w:val="00BC7A2C"/>
    <w:rsid w:val="00BD0105"/>
    <w:rsid w:val="00BD23E3"/>
    <w:rsid w:val="00BD7E38"/>
    <w:rsid w:val="00BE0CF6"/>
    <w:rsid w:val="00BE1E2E"/>
    <w:rsid w:val="00BE36AF"/>
    <w:rsid w:val="00BE57B0"/>
    <w:rsid w:val="00BE5B62"/>
    <w:rsid w:val="00BE68E8"/>
    <w:rsid w:val="00BF05F5"/>
    <w:rsid w:val="00BF7881"/>
    <w:rsid w:val="00C02AF5"/>
    <w:rsid w:val="00C039D7"/>
    <w:rsid w:val="00C11AE7"/>
    <w:rsid w:val="00C226D9"/>
    <w:rsid w:val="00C24A48"/>
    <w:rsid w:val="00C26E2F"/>
    <w:rsid w:val="00C31642"/>
    <w:rsid w:val="00C31CA9"/>
    <w:rsid w:val="00C4126D"/>
    <w:rsid w:val="00C414CE"/>
    <w:rsid w:val="00C45A37"/>
    <w:rsid w:val="00C50A15"/>
    <w:rsid w:val="00C544AC"/>
    <w:rsid w:val="00C55A1C"/>
    <w:rsid w:val="00C55C61"/>
    <w:rsid w:val="00C620E5"/>
    <w:rsid w:val="00C6549A"/>
    <w:rsid w:val="00C66545"/>
    <w:rsid w:val="00C676B3"/>
    <w:rsid w:val="00C67EDF"/>
    <w:rsid w:val="00C74476"/>
    <w:rsid w:val="00C77393"/>
    <w:rsid w:val="00C842A6"/>
    <w:rsid w:val="00C856CA"/>
    <w:rsid w:val="00C85A7C"/>
    <w:rsid w:val="00C862A0"/>
    <w:rsid w:val="00C865D2"/>
    <w:rsid w:val="00C879F0"/>
    <w:rsid w:val="00C901FD"/>
    <w:rsid w:val="00C910E6"/>
    <w:rsid w:val="00C91570"/>
    <w:rsid w:val="00C94249"/>
    <w:rsid w:val="00C942FE"/>
    <w:rsid w:val="00C94536"/>
    <w:rsid w:val="00CA05D7"/>
    <w:rsid w:val="00CA10E4"/>
    <w:rsid w:val="00CA1131"/>
    <w:rsid w:val="00CA161A"/>
    <w:rsid w:val="00CB5C84"/>
    <w:rsid w:val="00CB61D6"/>
    <w:rsid w:val="00CB6369"/>
    <w:rsid w:val="00CC1124"/>
    <w:rsid w:val="00CC207C"/>
    <w:rsid w:val="00CC2B8B"/>
    <w:rsid w:val="00CC38C1"/>
    <w:rsid w:val="00CC4886"/>
    <w:rsid w:val="00CC6A6C"/>
    <w:rsid w:val="00CD1CD9"/>
    <w:rsid w:val="00CD6183"/>
    <w:rsid w:val="00CD7AE6"/>
    <w:rsid w:val="00CE2272"/>
    <w:rsid w:val="00CF1957"/>
    <w:rsid w:val="00CF70D0"/>
    <w:rsid w:val="00CF7BB7"/>
    <w:rsid w:val="00D03228"/>
    <w:rsid w:val="00D07AE3"/>
    <w:rsid w:val="00D12B79"/>
    <w:rsid w:val="00D13943"/>
    <w:rsid w:val="00D165B0"/>
    <w:rsid w:val="00D16D55"/>
    <w:rsid w:val="00D20BAB"/>
    <w:rsid w:val="00D24886"/>
    <w:rsid w:val="00D25A9B"/>
    <w:rsid w:val="00D2732E"/>
    <w:rsid w:val="00D32590"/>
    <w:rsid w:val="00D41201"/>
    <w:rsid w:val="00D44F2B"/>
    <w:rsid w:val="00D4534D"/>
    <w:rsid w:val="00D45A7C"/>
    <w:rsid w:val="00D45B79"/>
    <w:rsid w:val="00D46885"/>
    <w:rsid w:val="00D571F5"/>
    <w:rsid w:val="00D63AE1"/>
    <w:rsid w:val="00D753D5"/>
    <w:rsid w:val="00D7693E"/>
    <w:rsid w:val="00D8277F"/>
    <w:rsid w:val="00D85D39"/>
    <w:rsid w:val="00D93B94"/>
    <w:rsid w:val="00D950D2"/>
    <w:rsid w:val="00D97EFE"/>
    <w:rsid w:val="00DA2080"/>
    <w:rsid w:val="00DA45AF"/>
    <w:rsid w:val="00DA7061"/>
    <w:rsid w:val="00DA7602"/>
    <w:rsid w:val="00DB0EB4"/>
    <w:rsid w:val="00DB12ED"/>
    <w:rsid w:val="00DB38CC"/>
    <w:rsid w:val="00DB3DA7"/>
    <w:rsid w:val="00DB4212"/>
    <w:rsid w:val="00DB4D48"/>
    <w:rsid w:val="00DC7228"/>
    <w:rsid w:val="00DE048E"/>
    <w:rsid w:val="00DE0667"/>
    <w:rsid w:val="00DE2583"/>
    <w:rsid w:val="00DE2DA7"/>
    <w:rsid w:val="00DE3262"/>
    <w:rsid w:val="00DE4E0C"/>
    <w:rsid w:val="00DE6A15"/>
    <w:rsid w:val="00DF01FF"/>
    <w:rsid w:val="00DF4205"/>
    <w:rsid w:val="00E01B86"/>
    <w:rsid w:val="00E11AF3"/>
    <w:rsid w:val="00E15E92"/>
    <w:rsid w:val="00E1665B"/>
    <w:rsid w:val="00E17775"/>
    <w:rsid w:val="00E24EFD"/>
    <w:rsid w:val="00E3007B"/>
    <w:rsid w:val="00E32545"/>
    <w:rsid w:val="00E33873"/>
    <w:rsid w:val="00E34E29"/>
    <w:rsid w:val="00E3591F"/>
    <w:rsid w:val="00E36A52"/>
    <w:rsid w:val="00E41BCA"/>
    <w:rsid w:val="00E420BA"/>
    <w:rsid w:val="00E435D3"/>
    <w:rsid w:val="00E439C0"/>
    <w:rsid w:val="00E47896"/>
    <w:rsid w:val="00E5404B"/>
    <w:rsid w:val="00E65A95"/>
    <w:rsid w:val="00E66FB7"/>
    <w:rsid w:val="00E70554"/>
    <w:rsid w:val="00E765AB"/>
    <w:rsid w:val="00E9233E"/>
    <w:rsid w:val="00E9448D"/>
    <w:rsid w:val="00E97F2F"/>
    <w:rsid w:val="00EA0A5D"/>
    <w:rsid w:val="00EA5563"/>
    <w:rsid w:val="00EA628C"/>
    <w:rsid w:val="00EB3BD5"/>
    <w:rsid w:val="00EB6263"/>
    <w:rsid w:val="00EC2080"/>
    <w:rsid w:val="00EC321E"/>
    <w:rsid w:val="00EC5EC7"/>
    <w:rsid w:val="00EC6CE1"/>
    <w:rsid w:val="00ED2656"/>
    <w:rsid w:val="00ED2A63"/>
    <w:rsid w:val="00ED4580"/>
    <w:rsid w:val="00ED4928"/>
    <w:rsid w:val="00EE088A"/>
    <w:rsid w:val="00EE25B7"/>
    <w:rsid w:val="00EE36BC"/>
    <w:rsid w:val="00EE750B"/>
    <w:rsid w:val="00EF1CE3"/>
    <w:rsid w:val="00EF3A6F"/>
    <w:rsid w:val="00EF7EEE"/>
    <w:rsid w:val="00F01A6C"/>
    <w:rsid w:val="00F0430E"/>
    <w:rsid w:val="00F05567"/>
    <w:rsid w:val="00F10339"/>
    <w:rsid w:val="00F16CE9"/>
    <w:rsid w:val="00F24ADE"/>
    <w:rsid w:val="00F250A2"/>
    <w:rsid w:val="00F259BE"/>
    <w:rsid w:val="00F30601"/>
    <w:rsid w:val="00F347F6"/>
    <w:rsid w:val="00F37071"/>
    <w:rsid w:val="00F44731"/>
    <w:rsid w:val="00F46210"/>
    <w:rsid w:val="00F46525"/>
    <w:rsid w:val="00F5599B"/>
    <w:rsid w:val="00F57301"/>
    <w:rsid w:val="00F57BE6"/>
    <w:rsid w:val="00F637FC"/>
    <w:rsid w:val="00F65283"/>
    <w:rsid w:val="00F66225"/>
    <w:rsid w:val="00F7512B"/>
    <w:rsid w:val="00F769DC"/>
    <w:rsid w:val="00F81C25"/>
    <w:rsid w:val="00F84AF5"/>
    <w:rsid w:val="00F85ABC"/>
    <w:rsid w:val="00F85BC2"/>
    <w:rsid w:val="00F86C4A"/>
    <w:rsid w:val="00F91835"/>
    <w:rsid w:val="00F93C98"/>
    <w:rsid w:val="00F97A0D"/>
    <w:rsid w:val="00FA65EB"/>
    <w:rsid w:val="00FB2E55"/>
    <w:rsid w:val="00FB5F11"/>
    <w:rsid w:val="00FB6431"/>
    <w:rsid w:val="00FB6C12"/>
    <w:rsid w:val="00FC2E19"/>
    <w:rsid w:val="00FC3A97"/>
    <w:rsid w:val="00FE081C"/>
    <w:rsid w:val="00FE0828"/>
    <w:rsid w:val="00FE53A0"/>
    <w:rsid w:val="00FE652B"/>
    <w:rsid w:val="00FE7434"/>
    <w:rsid w:val="00FE7728"/>
    <w:rsid w:val="00FF1D43"/>
    <w:rsid w:val="00FF3DC4"/>
    <w:rsid w:val="00FF5C3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1"/>
    <o:shapelayout v:ext="edit">
      <o:idmap v:ext="edit" data="1"/>
      <o:rules v:ext="edit">
        <o:r id="V:Rule6" type="connector" idref="#_x0000_s1069"/>
        <o:r id="V:Rule7" type="connector" idref="#_x0000_s1068"/>
        <o:r id="V:Rule8" type="connector" idref="#_x0000_s1058"/>
        <o:r id="V:Rule9" type="connector" idref="#_x0000_s1059"/>
        <o:r id="V:Rule10" type="connector" idref="#_x0000_s106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AE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11AE7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C11AE7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AE7"/>
    <w:pPr>
      <w:jc w:val="both"/>
    </w:pPr>
    <w:rPr>
      <w:sz w:val="28"/>
    </w:rPr>
  </w:style>
  <w:style w:type="paragraph" w:styleId="20">
    <w:name w:val="Body Text 2"/>
    <w:basedOn w:val="a"/>
    <w:rsid w:val="00C11AE7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0"/>
    <w:qFormat/>
    <w:rsid w:val="002C6073"/>
    <w:rPr>
      <w:b/>
      <w:bCs/>
    </w:rPr>
  </w:style>
  <w:style w:type="paragraph" w:customStyle="1" w:styleId="ConsPlusTitle">
    <w:name w:val="ConsPlusTitle"/>
    <w:rsid w:val="006662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rsid w:val="0040019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41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B3A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9">
    <w:name w:val="Гипертекстовая ссылка"/>
    <w:basedOn w:val="a0"/>
    <w:uiPriority w:val="99"/>
    <w:rsid w:val="00056C39"/>
    <w:rPr>
      <w:b/>
      <w:bCs/>
      <w:color w:val="106BBE"/>
      <w:sz w:val="26"/>
      <w:szCs w:val="26"/>
    </w:rPr>
  </w:style>
  <w:style w:type="paragraph" w:customStyle="1" w:styleId="BodyText21">
    <w:name w:val="Body Text 21"/>
    <w:basedOn w:val="a"/>
    <w:rsid w:val="00D20BAB"/>
    <w:pPr>
      <w:overflowPunct/>
      <w:adjustRightInd/>
      <w:jc w:val="both"/>
      <w:textAlignment w:val="auto"/>
    </w:pPr>
    <w:rPr>
      <w:sz w:val="28"/>
      <w:szCs w:val="28"/>
    </w:rPr>
  </w:style>
  <w:style w:type="table" w:styleId="aa">
    <w:name w:val="Table Grid"/>
    <w:basedOn w:val="a1"/>
    <w:rsid w:val="00551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55327"/>
    <w:pPr>
      <w:ind w:left="720"/>
      <w:contextualSpacing/>
    </w:pPr>
  </w:style>
  <w:style w:type="paragraph" w:styleId="21">
    <w:name w:val="Body Text Indent 2"/>
    <w:basedOn w:val="a"/>
    <w:link w:val="22"/>
    <w:rsid w:val="00D273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732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kumi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0AE0117F0F914E95C943BC41E3C6BA83E0DB3B5B0D055026BFB8AB236D771F61F9405847103A613hDe9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-verhotu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0F230-75EA-4F96-A8B6-34F6859D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17</Pages>
  <Words>4458</Words>
  <Characters>36245</Characters>
  <Application>Microsoft Office Word</Application>
  <DocSecurity>0</DocSecurity>
  <Lines>302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40622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22</cp:revision>
  <cp:lastPrinted>2016-02-24T12:30:00Z</cp:lastPrinted>
  <dcterms:created xsi:type="dcterms:W3CDTF">2015-06-16T08:16:00Z</dcterms:created>
  <dcterms:modified xsi:type="dcterms:W3CDTF">2016-02-26T11:20:00Z</dcterms:modified>
</cp:coreProperties>
</file>