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1F" w:rsidRDefault="00BD041F" w:rsidP="001B0DBA">
      <w:pPr>
        <w:jc w:val="center"/>
        <w:rPr>
          <w:b/>
          <w:sz w:val="28"/>
          <w:szCs w:val="28"/>
        </w:rPr>
      </w:pPr>
      <w:r>
        <w:rPr>
          <w:noProof/>
        </w:rPr>
        <w:drawing>
          <wp:inline distT="0" distB="0" distL="0" distR="0">
            <wp:extent cx="553085"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24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733425"/>
                    </a:xfrm>
                    <a:prstGeom prst="rect">
                      <a:avLst/>
                    </a:prstGeom>
                    <a:noFill/>
                    <a:ln>
                      <a:noFill/>
                    </a:ln>
                  </pic:spPr>
                </pic:pic>
              </a:graphicData>
            </a:graphic>
          </wp:inline>
        </w:drawing>
      </w:r>
    </w:p>
    <w:p w:rsidR="00BD041F" w:rsidRDefault="001B0DBA" w:rsidP="00BD041F">
      <w:pPr>
        <w:pStyle w:val="3"/>
      </w:pPr>
      <w:r>
        <w:t>АДМИНИСТРАЦИЯ</w:t>
      </w:r>
    </w:p>
    <w:p w:rsidR="00BD041F" w:rsidRDefault="00BD041F" w:rsidP="00BD041F">
      <w:pPr>
        <w:jc w:val="center"/>
        <w:rPr>
          <w:b/>
          <w:sz w:val="28"/>
          <w:szCs w:val="28"/>
        </w:rPr>
      </w:pPr>
      <w:r>
        <w:rPr>
          <w:b/>
          <w:sz w:val="28"/>
          <w:szCs w:val="28"/>
        </w:rPr>
        <w:t>ГОРОДСКОГО ОКРУГА ВЕРХОТУРСКИЙ</w:t>
      </w:r>
    </w:p>
    <w:p w:rsidR="00BD041F" w:rsidRDefault="00BD041F" w:rsidP="00BD041F">
      <w:pPr>
        <w:pStyle w:val="1"/>
        <w:rPr>
          <w:sz w:val="28"/>
        </w:rPr>
      </w:pPr>
      <w:r>
        <w:rPr>
          <w:sz w:val="28"/>
        </w:rPr>
        <w:t>П О С Т А Н О В Л Е Н И Е</w:t>
      </w:r>
    </w:p>
    <w:p w:rsidR="00BD041F" w:rsidRDefault="00BD041F" w:rsidP="00BD041F">
      <w:pPr>
        <w:jc w:val="both"/>
        <w:rPr>
          <w:b/>
        </w:rPr>
      </w:pPr>
    </w:p>
    <w:p w:rsidR="00BD041F" w:rsidRDefault="00BD041F" w:rsidP="00BD041F">
      <w:pPr>
        <w:jc w:val="both"/>
        <w:rPr>
          <w:b/>
          <w:sz w:val="24"/>
          <w:szCs w:val="24"/>
        </w:rPr>
      </w:pPr>
      <w:r>
        <w:rPr>
          <w:b/>
          <w:sz w:val="24"/>
          <w:szCs w:val="24"/>
        </w:rPr>
        <w:t xml:space="preserve">от </w:t>
      </w:r>
      <w:r w:rsidR="0093227B">
        <w:rPr>
          <w:b/>
          <w:sz w:val="24"/>
          <w:szCs w:val="24"/>
        </w:rPr>
        <w:t>10.09.</w:t>
      </w:r>
      <w:r>
        <w:rPr>
          <w:b/>
          <w:sz w:val="24"/>
          <w:szCs w:val="24"/>
        </w:rPr>
        <w:t xml:space="preserve">2013г. № </w:t>
      </w:r>
      <w:r w:rsidR="0093227B">
        <w:rPr>
          <w:b/>
          <w:sz w:val="24"/>
          <w:szCs w:val="24"/>
        </w:rPr>
        <w:t>797</w:t>
      </w:r>
    </w:p>
    <w:p w:rsidR="00BD041F" w:rsidRDefault="00BD041F" w:rsidP="00BD041F">
      <w:pPr>
        <w:rPr>
          <w:b/>
          <w:sz w:val="24"/>
          <w:szCs w:val="24"/>
        </w:rPr>
      </w:pPr>
      <w:r>
        <w:rPr>
          <w:b/>
          <w:sz w:val="24"/>
          <w:szCs w:val="24"/>
        </w:rPr>
        <w:t>г. Верхотурье</w:t>
      </w:r>
    </w:p>
    <w:p w:rsidR="00BD041F" w:rsidRDefault="00BD041F" w:rsidP="00BD041F">
      <w:pPr>
        <w:rPr>
          <w:sz w:val="28"/>
          <w:szCs w:val="28"/>
        </w:rPr>
      </w:pPr>
    </w:p>
    <w:p w:rsidR="00BD041F" w:rsidRDefault="00BD041F" w:rsidP="00BD041F">
      <w:pPr>
        <w:jc w:val="center"/>
        <w:rPr>
          <w:b/>
          <w:i/>
          <w:sz w:val="28"/>
          <w:szCs w:val="28"/>
        </w:rPr>
      </w:pPr>
      <w:r>
        <w:rPr>
          <w:b/>
          <w:i/>
          <w:sz w:val="28"/>
          <w:szCs w:val="28"/>
        </w:rPr>
        <w:t xml:space="preserve">О переименовании Управления культуры и молодежной политики администрации городского округа Верхотурский </w:t>
      </w:r>
    </w:p>
    <w:p w:rsidR="00BD041F" w:rsidRDefault="00BD041F" w:rsidP="00BD041F">
      <w:pPr>
        <w:rPr>
          <w:b/>
          <w:bCs/>
          <w:i/>
          <w:iCs/>
          <w:sz w:val="28"/>
          <w:szCs w:val="28"/>
        </w:rPr>
      </w:pPr>
    </w:p>
    <w:p w:rsidR="00BD041F" w:rsidRDefault="00BD041F" w:rsidP="00BD041F">
      <w:pPr>
        <w:jc w:val="center"/>
        <w:rPr>
          <w:b/>
          <w:i/>
          <w:sz w:val="28"/>
          <w:szCs w:val="28"/>
        </w:rPr>
      </w:pPr>
    </w:p>
    <w:p w:rsidR="00BD041F" w:rsidRDefault="00BD041F" w:rsidP="001B0DBA">
      <w:pPr>
        <w:ind w:firstLine="708"/>
        <w:jc w:val="both"/>
        <w:rPr>
          <w:sz w:val="28"/>
          <w:szCs w:val="28"/>
        </w:rPr>
      </w:pPr>
      <w:r>
        <w:rPr>
          <w:sz w:val="28"/>
          <w:szCs w:val="28"/>
        </w:rPr>
        <w:t>В</w:t>
      </w:r>
      <w:r>
        <w:t xml:space="preserve"> </w:t>
      </w:r>
      <w:r>
        <w:rPr>
          <w:sz w:val="28"/>
          <w:szCs w:val="28"/>
        </w:rPr>
        <w:t xml:space="preserve">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7" w:history="1">
        <w:r w:rsidR="001B0DBA">
          <w:rPr>
            <w:rStyle w:val="a4"/>
            <w:iCs/>
            <w:color w:val="auto"/>
            <w:sz w:val="28"/>
            <w:szCs w:val="28"/>
            <w:u w:val="none"/>
          </w:rPr>
          <w:t xml:space="preserve">постановлениями </w:t>
        </w:r>
        <w:r>
          <w:rPr>
            <w:rStyle w:val="a4"/>
            <w:iCs/>
            <w:color w:val="auto"/>
            <w:sz w:val="28"/>
            <w:szCs w:val="28"/>
            <w:u w:val="none"/>
          </w:rPr>
          <w:t>Правительства Свердловской области от 25.08.2010 N 1251-ПП «О комплексной областной целевой программе «Формировани</w:t>
        </w:r>
        <w:r w:rsidR="001B0DBA">
          <w:rPr>
            <w:rStyle w:val="a4"/>
            <w:iCs/>
            <w:color w:val="auto"/>
            <w:sz w:val="28"/>
            <w:szCs w:val="28"/>
            <w:u w:val="none"/>
          </w:rPr>
          <w:t xml:space="preserve">е туристско-рекреационной зоны </w:t>
        </w:r>
        <w:r>
          <w:rPr>
            <w:rStyle w:val="a4"/>
            <w:iCs/>
            <w:color w:val="auto"/>
            <w:sz w:val="28"/>
            <w:szCs w:val="28"/>
            <w:u w:val="none"/>
          </w:rPr>
          <w:t>«Духовный центр Урала»</w:t>
        </w:r>
        <w:r w:rsidR="001B0DBA">
          <w:rPr>
            <w:rStyle w:val="a4"/>
            <w:iCs/>
            <w:color w:val="auto"/>
            <w:sz w:val="28"/>
            <w:szCs w:val="28"/>
            <w:u w:val="none"/>
          </w:rPr>
          <w:t xml:space="preserve"> на 2011-</w:t>
        </w:r>
        <w:r>
          <w:rPr>
            <w:rStyle w:val="a4"/>
            <w:iCs/>
            <w:color w:val="auto"/>
            <w:sz w:val="28"/>
            <w:szCs w:val="28"/>
            <w:u w:val="none"/>
          </w:rPr>
          <w:t xml:space="preserve">2015 годы», </w:t>
        </w:r>
      </w:hyperlink>
      <w:hyperlink r:id="rId8" w:history="1">
        <w:r>
          <w:rPr>
            <w:rStyle w:val="a4"/>
            <w:iCs/>
            <w:color w:val="auto"/>
            <w:sz w:val="28"/>
            <w:szCs w:val="28"/>
            <w:u w:val="none"/>
          </w:rPr>
          <w:t>от 11.10.2010 N 1475-ПП «Об утвержден</w:t>
        </w:r>
        <w:r w:rsidR="001B0DBA">
          <w:rPr>
            <w:rStyle w:val="a4"/>
            <w:iCs/>
            <w:color w:val="auto"/>
            <w:sz w:val="28"/>
            <w:szCs w:val="28"/>
            <w:u w:val="none"/>
          </w:rPr>
          <w:t xml:space="preserve">ии областной целевой программы </w:t>
        </w:r>
        <w:r>
          <w:rPr>
            <w:rStyle w:val="a4"/>
            <w:iCs/>
            <w:color w:val="auto"/>
            <w:sz w:val="28"/>
            <w:szCs w:val="28"/>
            <w:u w:val="none"/>
          </w:rPr>
          <w:t>«Развитие туризма в Свердлов</w:t>
        </w:r>
        <w:r w:rsidR="001B0DBA">
          <w:rPr>
            <w:rStyle w:val="a4"/>
            <w:iCs/>
            <w:color w:val="auto"/>
            <w:sz w:val="28"/>
            <w:szCs w:val="28"/>
            <w:u w:val="none"/>
          </w:rPr>
          <w:t>ской области» на 2011-</w:t>
        </w:r>
        <w:r>
          <w:rPr>
            <w:rStyle w:val="a4"/>
            <w:iCs/>
            <w:color w:val="auto"/>
            <w:sz w:val="28"/>
            <w:szCs w:val="28"/>
            <w:u w:val="none"/>
          </w:rPr>
          <w:t>2016 годы»</w:t>
        </w:r>
      </w:hyperlink>
      <w:r>
        <w:rPr>
          <w:iCs/>
          <w:sz w:val="28"/>
          <w:szCs w:val="28"/>
        </w:rPr>
        <w:t xml:space="preserve">, </w:t>
      </w:r>
      <w:r>
        <w:rPr>
          <w:sz w:val="28"/>
          <w:szCs w:val="28"/>
        </w:rPr>
        <w:t>решением Думы городского округа Верхотурский от 25.10.2011 № 26 «Об утверждении структуры Администрации городского округа Верхотурский», постановлением Администрации городского округа Верхотурский от 22.11.2010 № 1570 «Об утверждении муниципальной целевой программы ««Развитие туризма в городском округе Верхот</w:t>
      </w:r>
      <w:r w:rsidR="001B0DBA">
        <w:rPr>
          <w:sz w:val="28"/>
          <w:szCs w:val="28"/>
        </w:rPr>
        <w:t xml:space="preserve">урский» на 2011-2013 годы» и в </w:t>
      </w:r>
      <w:r>
        <w:rPr>
          <w:sz w:val="28"/>
          <w:szCs w:val="28"/>
        </w:rPr>
        <w:t>целях развития туризма в городском округе Верхотурский,</w:t>
      </w:r>
      <w:r>
        <w:rPr>
          <w:sz w:val="24"/>
          <w:szCs w:val="24"/>
        </w:rPr>
        <w:t xml:space="preserve"> </w:t>
      </w:r>
      <w:r>
        <w:rPr>
          <w:sz w:val="28"/>
          <w:szCs w:val="28"/>
        </w:rPr>
        <w:t>руководствуясь статьей 26 Устава городского округа Верхотурский,</w:t>
      </w:r>
    </w:p>
    <w:p w:rsidR="00BD041F" w:rsidRDefault="00BD041F" w:rsidP="00BD041F">
      <w:pPr>
        <w:jc w:val="both"/>
        <w:rPr>
          <w:sz w:val="28"/>
          <w:szCs w:val="28"/>
        </w:rPr>
      </w:pPr>
      <w:r>
        <w:rPr>
          <w:sz w:val="28"/>
          <w:szCs w:val="28"/>
        </w:rPr>
        <w:t>ПОСТАНОВЛЯЮ:</w:t>
      </w:r>
    </w:p>
    <w:p w:rsidR="00BD041F" w:rsidRPr="001B0DBA" w:rsidRDefault="001B0DBA" w:rsidP="001B0DBA">
      <w:pPr>
        <w:overflowPunct/>
        <w:ind w:firstLine="708"/>
        <w:jc w:val="both"/>
        <w:outlineLvl w:val="0"/>
        <w:rPr>
          <w:rFonts w:eastAsiaTheme="minorHAnsi"/>
          <w:sz w:val="28"/>
          <w:szCs w:val="28"/>
          <w:lang w:eastAsia="en-US"/>
        </w:rPr>
      </w:pPr>
      <w:r>
        <w:rPr>
          <w:rFonts w:eastAsiaTheme="minorHAnsi"/>
          <w:sz w:val="28"/>
          <w:szCs w:val="28"/>
          <w:lang w:eastAsia="en-US"/>
        </w:rPr>
        <w:t>1.</w:t>
      </w:r>
      <w:r w:rsidR="00BD041F" w:rsidRPr="001B0DBA">
        <w:rPr>
          <w:rFonts w:eastAsiaTheme="minorHAnsi"/>
          <w:sz w:val="28"/>
          <w:szCs w:val="28"/>
          <w:lang w:eastAsia="en-US"/>
        </w:rPr>
        <w:t>Переименовать Управление культуры и молодежной политики администрации городского округа Верхотурский в Управление культуры, туризма и молодежной политики Администрации городского округа Верхотурский.</w:t>
      </w:r>
    </w:p>
    <w:p w:rsidR="00BD041F" w:rsidRPr="001B0DBA" w:rsidRDefault="001B0DBA" w:rsidP="001B0DBA">
      <w:pPr>
        <w:overflowPunct/>
        <w:ind w:firstLine="708"/>
        <w:jc w:val="both"/>
        <w:outlineLvl w:val="0"/>
        <w:rPr>
          <w:rFonts w:eastAsiaTheme="minorHAnsi"/>
          <w:sz w:val="28"/>
          <w:szCs w:val="28"/>
          <w:lang w:eastAsia="en-US"/>
        </w:rPr>
      </w:pPr>
      <w:r>
        <w:rPr>
          <w:rFonts w:eastAsiaTheme="minorHAnsi"/>
          <w:sz w:val="28"/>
          <w:szCs w:val="28"/>
          <w:lang w:eastAsia="en-US"/>
        </w:rPr>
        <w:t>2.</w:t>
      </w:r>
      <w:r w:rsidR="00BD041F" w:rsidRPr="001B0DBA">
        <w:rPr>
          <w:rFonts w:eastAsiaTheme="minorHAnsi"/>
          <w:sz w:val="28"/>
          <w:szCs w:val="28"/>
          <w:lang w:eastAsia="en-US"/>
        </w:rPr>
        <w:t>Возложить функции по развитию внутреннего и въездного туризма на территории городского округа Верхотурский на Управление культуры</w:t>
      </w:r>
      <w:r>
        <w:rPr>
          <w:rFonts w:eastAsiaTheme="minorHAnsi"/>
          <w:sz w:val="28"/>
          <w:szCs w:val="28"/>
          <w:lang w:eastAsia="en-US"/>
        </w:rPr>
        <w:t>, туризма и молодежной политики А</w:t>
      </w:r>
      <w:r w:rsidR="00BD041F" w:rsidRPr="001B0DBA">
        <w:rPr>
          <w:rFonts w:eastAsiaTheme="minorHAnsi"/>
          <w:sz w:val="28"/>
          <w:szCs w:val="28"/>
          <w:lang w:eastAsia="en-US"/>
        </w:rPr>
        <w:t>дминистрации городского округа Верхотурский.</w:t>
      </w:r>
    </w:p>
    <w:p w:rsidR="00BD041F" w:rsidRPr="001B0DBA" w:rsidRDefault="001B0DBA" w:rsidP="001B0DBA">
      <w:pPr>
        <w:ind w:firstLine="708"/>
        <w:jc w:val="both"/>
        <w:rPr>
          <w:sz w:val="28"/>
          <w:szCs w:val="28"/>
        </w:rPr>
      </w:pPr>
      <w:r>
        <w:rPr>
          <w:sz w:val="28"/>
          <w:szCs w:val="28"/>
        </w:rPr>
        <w:t>3.</w:t>
      </w:r>
      <w:r w:rsidR="00BD041F" w:rsidRPr="001B0DBA">
        <w:rPr>
          <w:sz w:val="28"/>
          <w:szCs w:val="28"/>
        </w:rPr>
        <w:t xml:space="preserve">Управлению культуры и молодежной политики администрации </w:t>
      </w:r>
      <w:r>
        <w:rPr>
          <w:sz w:val="28"/>
          <w:szCs w:val="28"/>
        </w:rPr>
        <w:t xml:space="preserve">городского округа Верхотурский </w:t>
      </w:r>
      <w:r w:rsidR="00BD041F" w:rsidRPr="001B0DBA">
        <w:rPr>
          <w:sz w:val="28"/>
          <w:szCs w:val="28"/>
        </w:rPr>
        <w:t>(Гайнанова Н.А.):</w:t>
      </w:r>
    </w:p>
    <w:p w:rsidR="00BD041F" w:rsidRPr="00BD041F" w:rsidRDefault="00BD041F" w:rsidP="001B0DBA">
      <w:pPr>
        <w:ind w:firstLine="708"/>
        <w:jc w:val="both"/>
        <w:rPr>
          <w:sz w:val="28"/>
          <w:szCs w:val="28"/>
        </w:rPr>
      </w:pPr>
      <w:r w:rsidRPr="00BD041F">
        <w:rPr>
          <w:sz w:val="28"/>
          <w:szCs w:val="28"/>
        </w:rPr>
        <w:t xml:space="preserve">подготовить проект </w:t>
      </w:r>
      <w:r w:rsidR="002F46E0">
        <w:rPr>
          <w:sz w:val="28"/>
          <w:szCs w:val="28"/>
        </w:rPr>
        <w:t xml:space="preserve">решения Думы городского округа Верхотурский «Об утверждении </w:t>
      </w:r>
      <w:r w:rsidR="001B0DBA">
        <w:rPr>
          <w:sz w:val="28"/>
          <w:szCs w:val="28"/>
        </w:rPr>
        <w:t xml:space="preserve">Положения об </w:t>
      </w:r>
      <w:r w:rsidRPr="00BD041F">
        <w:rPr>
          <w:sz w:val="28"/>
          <w:szCs w:val="28"/>
        </w:rPr>
        <w:t>Управлении культуры, туризма и молодежной политики Администрации городского округа Верхотурский</w:t>
      </w:r>
      <w:r w:rsidR="002F46E0">
        <w:rPr>
          <w:sz w:val="28"/>
          <w:szCs w:val="28"/>
        </w:rPr>
        <w:t xml:space="preserve">» </w:t>
      </w:r>
      <w:r>
        <w:rPr>
          <w:sz w:val="28"/>
          <w:szCs w:val="28"/>
        </w:rPr>
        <w:t xml:space="preserve">и внести его </w:t>
      </w:r>
      <w:r w:rsidR="002F46E0">
        <w:rPr>
          <w:sz w:val="28"/>
          <w:szCs w:val="28"/>
        </w:rPr>
        <w:t>на рассмотрение</w:t>
      </w:r>
      <w:r w:rsidR="001B0DBA">
        <w:rPr>
          <w:sz w:val="28"/>
          <w:szCs w:val="28"/>
        </w:rPr>
        <w:t xml:space="preserve"> </w:t>
      </w:r>
      <w:r>
        <w:rPr>
          <w:sz w:val="28"/>
          <w:szCs w:val="28"/>
        </w:rPr>
        <w:t>Думы городского округа Верхотурский;</w:t>
      </w:r>
    </w:p>
    <w:p w:rsidR="00BD041F" w:rsidRDefault="00BD041F" w:rsidP="001B0DBA">
      <w:pPr>
        <w:pStyle w:val="a3"/>
        <w:ind w:left="0" w:firstLine="708"/>
        <w:jc w:val="both"/>
        <w:rPr>
          <w:sz w:val="28"/>
          <w:szCs w:val="28"/>
        </w:rPr>
      </w:pPr>
      <w:r>
        <w:rPr>
          <w:sz w:val="28"/>
          <w:szCs w:val="28"/>
        </w:rPr>
        <w:t>осуществить комплекс мер по переименованию юридического лица в соответствии с действующим законодательством.</w:t>
      </w:r>
    </w:p>
    <w:p w:rsidR="00BD041F" w:rsidRPr="001B0DBA" w:rsidRDefault="001B0DBA" w:rsidP="001B0DBA">
      <w:pPr>
        <w:overflowPunct/>
        <w:autoSpaceDE/>
        <w:autoSpaceDN/>
        <w:adjustRightInd/>
        <w:ind w:firstLine="708"/>
        <w:jc w:val="both"/>
        <w:rPr>
          <w:color w:val="000000"/>
          <w:sz w:val="28"/>
          <w:szCs w:val="28"/>
        </w:rPr>
      </w:pPr>
      <w:r>
        <w:rPr>
          <w:color w:val="000000"/>
          <w:sz w:val="28"/>
          <w:szCs w:val="28"/>
        </w:rPr>
        <w:t>4.</w:t>
      </w:r>
      <w:r w:rsidR="00BD041F" w:rsidRPr="001B0DBA">
        <w:rPr>
          <w:color w:val="000000"/>
          <w:sz w:val="28"/>
          <w:szCs w:val="28"/>
        </w:rPr>
        <w:t xml:space="preserve">Руководителям Муниципального бюджетного учреждения культуры «Централизованная клубная система» городского округа Верхотурский  Метелевой О.В., Муниципального бюджетного образовательного учреждения </w:t>
      </w:r>
      <w:r w:rsidR="00BD041F" w:rsidRPr="001B0DBA">
        <w:rPr>
          <w:color w:val="000000"/>
          <w:sz w:val="28"/>
          <w:szCs w:val="28"/>
        </w:rPr>
        <w:lastRenderedPageBreak/>
        <w:t>дополнительного образования детей «Верхотурская детская школа искусств» Рублевой Н.В., Муниципального бюджетного учреждения культуры «Досуговый центр» городского округа Верхотурский Гайнановой Н.А., муниципального казенного учреждения культуры «Централизованная библиотечная система» городского округа Верхотурский Рубан О.И. внести соответствующие изменения в Уставы учреждений в связи с переименованием Управления культуры и молодежной политики администрации городского округа Верхотурский.</w:t>
      </w:r>
    </w:p>
    <w:p w:rsidR="00BD041F" w:rsidRPr="001B0DBA" w:rsidRDefault="001B0DBA" w:rsidP="001B0DBA">
      <w:pPr>
        <w:overflowPunct/>
        <w:autoSpaceDE/>
        <w:adjustRightInd/>
        <w:ind w:firstLine="708"/>
        <w:jc w:val="both"/>
        <w:rPr>
          <w:color w:val="000000"/>
          <w:sz w:val="28"/>
          <w:szCs w:val="28"/>
        </w:rPr>
      </w:pPr>
      <w:r>
        <w:rPr>
          <w:color w:val="000000"/>
          <w:sz w:val="28"/>
          <w:szCs w:val="28"/>
        </w:rPr>
        <w:t>5.</w:t>
      </w:r>
      <w:r w:rsidR="00BD041F" w:rsidRPr="001B0DBA">
        <w:rPr>
          <w:color w:val="000000"/>
          <w:sz w:val="28"/>
          <w:szCs w:val="28"/>
        </w:rPr>
        <w:t>Настоящее постановление вступает в силу с момента его подписания.</w:t>
      </w:r>
    </w:p>
    <w:p w:rsidR="00436407" w:rsidRPr="001B0DBA" w:rsidRDefault="001B0DBA" w:rsidP="001B0DBA">
      <w:pPr>
        <w:ind w:firstLine="708"/>
        <w:jc w:val="both"/>
        <w:outlineLvl w:val="0"/>
        <w:rPr>
          <w:sz w:val="28"/>
          <w:szCs w:val="28"/>
        </w:rPr>
      </w:pPr>
      <w:r>
        <w:rPr>
          <w:sz w:val="28"/>
          <w:szCs w:val="28"/>
        </w:rPr>
        <w:t>6.</w:t>
      </w:r>
      <w:r w:rsidR="00436407" w:rsidRPr="001B0DBA">
        <w:rPr>
          <w:sz w:val="28"/>
          <w:szCs w:val="28"/>
        </w:rPr>
        <w:t>Опубликовать настоящее постановление в газете «Верхотурская неделя» и разместить на официальном сайте городского округа Верхотурский.</w:t>
      </w:r>
    </w:p>
    <w:p w:rsidR="00BD041F" w:rsidRPr="001B0DBA" w:rsidRDefault="001B0DBA" w:rsidP="001B0DBA">
      <w:pPr>
        <w:ind w:firstLine="708"/>
        <w:jc w:val="both"/>
        <w:rPr>
          <w:sz w:val="28"/>
          <w:szCs w:val="28"/>
        </w:rPr>
      </w:pPr>
      <w:r>
        <w:rPr>
          <w:sz w:val="28"/>
          <w:szCs w:val="28"/>
        </w:rPr>
        <w:t>7.</w:t>
      </w:r>
      <w:r w:rsidR="00BD041F" w:rsidRPr="001B0DBA">
        <w:rPr>
          <w:sz w:val="28"/>
          <w:szCs w:val="28"/>
        </w:rPr>
        <w:t>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Н.Ю.</w:t>
      </w:r>
    </w:p>
    <w:p w:rsidR="00BD041F" w:rsidRDefault="00BD041F" w:rsidP="00BD041F">
      <w:pPr>
        <w:pStyle w:val="a3"/>
        <w:ind w:left="450"/>
        <w:jc w:val="both"/>
        <w:rPr>
          <w:sz w:val="28"/>
          <w:szCs w:val="28"/>
        </w:rPr>
      </w:pPr>
    </w:p>
    <w:p w:rsidR="00BD041F" w:rsidRDefault="00BD041F" w:rsidP="00BD041F">
      <w:pPr>
        <w:pStyle w:val="a3"/>
        <w:ind w:left="450"/>
        <w:jc w:val="both"/>
        <w:rPr>
          <w:sz w:val="28"/>
          <w:szCs w:val="28"/>
        </w:rPr>
      </w:pPr>
    </w:p>
    <w:p w:rsidR="00436407" w:rsidRDefault="00436407" w:rsidP="00BD041F">
      <w:pPr>
        <w:pStyle w:val="a3"/>
        <w:ind w:left="450"/>
        <w:jc w:val="both"/>
        <w:rPr>
          <w:sz w:val="28"/>
          <w:szCs w:val="28"/>
        </w:rPr>
      </w:pPr>
    </w:p>
    <w:p w:rsidR="00BD041F" w:rsidRDefault="00BD041F" w:rsidP="00BD041F">
      <w:pPr>
        <w:pStyle w:val="a3"/>
        <w:ind w:left="450"/>
        <w:jc w:val="both"/>
        <w:rPr>
          <w:sz w:val="28"/>
          <w:szCs w:val="28"/>
        </w:rPr>
      </w:pPr>
    </w:p>
    <w:p w:rsidR="00436407" w:rsidRDefault="00436407" w:rsidP="001B0DBA">
      <w:pPr>
        <w:jc w:val="both"/>
        <w:rPr>
          <w:sz w:val="28"/>
          <w:szCs w:val="28"/>
        </w:rPr>
      </w:pPr>
      <w:r>
        <w:rPr>
          <w:sz w:val="28"/>
          <w:szCs w:val="28"/>
        </w:rPr>
        <w:t>И.о.</w:t>
      </w:r>
      <w:r w:rsidR="001B0DBA">
        <w:rPr>
          <w:sz w:val="28"/>
          <w:szCs w:val="28"/>
        </w:rPr>
        <w:t xml:space="preserve"> </w:t>
      </w:r>
      <w:r>
        <w:rPr>
          <w:sz w:val="28"/>
          <w:szCs w:val="28"/>
        </w:rPr>
        <w:t xml:space="preserve">главы Администрации </w:t>
      </w:r>
    </w:p>
    <w:p w:rsidR="00436407" w:rsidRDefault="00436407" w:rsidP="00436407">
      <w:pPr>
        <w:jc w:val="both"/>
        <w:rPr>
          <w:sz w:val="28"/>
          <w:szCs w:val="28"/>
        </w:rPr>
      </w:pPr>
      <w:r>
        <w:rPr>
          <w:sz w:val="28"/>
          <w:szCs w:val="28"/>
        </w:rPr>
        <w:t xml:space="preserve">городского округа Верхотурский                                            </w:t>
      </w:r>
      <w:r w:rsidR="001B0DBA">
        <w:rPr>
          <w:sz w:val="28"/>
          <w:szCs w:val="28"/>
        </w:rPr>
        <w:t xml:space="preserve">     </w:t>
      </w:r>
      <w:r>
        <w:rPr>
          <w:sz w:val="28"/>
          <w:szCs w:val="28"/>
        </w:rPr>
        <w:t>В.Ф.</w:t>
      </w:r>
      <w:r w:rsidR="001B0DBA">
        <w:rPr>
          <w:sz w:val="28"/>
          <w:szCs w:val="28"/>
        </w:rPr>
        <w:t xml:space="preserve"> </w:t>
      </w:r>
      <w:r>
        <w:rPr>
          <w:sz w:val="28"/>
          <w:szCs w:val="28"/>
        </w:rPr>
        <w:t>Фахрисламов</w:t>
      </w:r>
    </w:p>
    <w:sectPr w:rsidR="00436407" w:rsidSect="001B0DB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C00"/>
    <w:multiLevelType w:val="hybridMultilevel"/>
    <w:tmpl w:val="2E108C9C"/>
    <w:lvl w:ilvl="0" w:tplc="7D3AA89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1C8A187C"/>
    <w:multiLevelType w:val="hybridMultilevel"/>
    <w:tmpl w:val="2E108C9C"/>
    <w:lvl w:ilvl="0" w:tplc="7D3AA89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
    <w:nsid w:val="1F541FCF"/>
    <w:multiLevelType w:val="hybridMultilevel"/>
    <w:tmpl w:val="2E108C9C"/>
    <w:lvl w:ilvl="0" w:tplc="7D3AA89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24AE6D85"/>
    <w:multiLevelType w:val="hybridMultilevel"/>
    <w:tmpl w:val="2E108C9C"/>
    <w:lvl w:ilvl="0" w:tplc="7D3AA89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D5F4D"/>
    <w:rsid w:val="000051A4"/>
    <w:rsid w:val="000068E6"/>
    <w:rsid w:val="000D1FFB"/>
    <w:rsid w:val="00122AC9"/>
    <w:rsid w:val="0015541A"/>
    <w:rsid w:val="001B0DBA"/>
    <w:rsid w:val="00204CA9"/>
    <w:rsid w:val="00260965"/>
    <w:rsid w:val="0028786B"/>
    <w:rsid w:val="002E1FCF"/>
    <w:rsid w:val="002F46E0"/>
    <w:rsid w:val="00356C94"/>
    <w:rsid w:val="00407B41"/>
    <w:rsid w:val="00436407"/>
    <w:rsid w:val="004A02BF"/>
    <w:rsid w:val="004E38B4"/>
    <w:rsid w:val="005A1FD5"/>
    <w:rsid w:val="005B061B"/>
    <w:rsid w:val="005C632C"/>
    <w:rsid w:val="00714E74"/>
    <w:rsid w:val="007163D6"/>
    <w:rsid w:val="007A5DEA"/>
    <w:rsid w:val="00884FAC"/>
    <w:rsid w:val="00896DF2"/>
    <w:rsid w:val="008A6941"/>
    <w:rsid w:val="008C23CD"/>
    <w:rsid w:val="008D5F4D"/>
    <w:rsid w:val="0093227B"/>
    <w:rsid w:val="0098269E"/>
    <w:rsid w:val="009E738F"/>
    <w:rsid w:val="009F1A64"/>
    <w:rsid w:val="00A14375"/>
    <w:rsid w:val="00A22528"/>
    <w:rsid w:val="00AB3381"/>
    <w:rsid w:val="00AC1A0E"/>
    <w:rsid w:val="00AC4EDD"/>
    <w:rsid w:val="00AD1E40"/>
    <w:rsid w:val="00AE48AC"/>
    <w:rsid w:val="00B03B83"/>
    <w:rsid w:val="00B134C1"/>
    <w:rsid w:val="00B34701"/>
    <w:rsid w:val="00B73296"/>
    <w:rsid w:val="00BD041F"/>
    <w:rsid w:val="00BE259D"/>
    <w:rsid w:val="00BE5876"/>
    <w:rsid w:val="00C14164"/>
    <w:rsid w:val="00C71B1B"/>
    <w:rsid w:val="00C768C5"/>
    <w:rsid w:val="00CA0E7A"/>
    <w:rsid w:val="00CA34EF"/>
    <w:rsid w:val="00CA603B"/>
    <w:rsid w:val="00D238DC"/>
    <w:rsid w:val="00D444A3"/>
    <w:rsid w:val="00D7652B"/>
    <w:rsid w:val="00DB7629"/>
    <w:rsid w:val="00DE765D"/>
    <w:rsid w:val="00E04F07"/>
    <w:rsid w:val="00E16BF3"/>
    <w:rsid w:val="00E24690"/>
    <w:rsid w:val="00E51D4F"/>
    <w:rsid w:val="00EC42A0"/>
    <w:rsid w:val="00F5065D"/>
    <w:rsid w:val="00F72547"/>
    <w:rsid w:val="00F802B8"/>
    <w:rsid w:val="00FC4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6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786B"/>
    <w:pPr>
      <w:keepNext/>
      <w:overflowPunct/>
      <w:autoSpaceDE/>
      <w:autoSpaceDN/>
      <w:adjustRightInd/>
      <w:jc w:val="center"/>
      <w:outlineLvl w:val="0"/>
    </w:pPr>
    <w:rPr>
      <w:b/>
      <w:sz w:val="32"/>
    </w:rPr>
  </w:style>
  <w:style w:type="paragraph" w:styleId="3">
    <w:name w:val="heading 3"/>
    <w:basedOn w:val="a"/>
    <w:next w:val="a"/>
    <w:link w:val="30"/>
    <w:semiHidden/>
    <w:unhideWhenUsed/>
    <w:qFormat/>
    <w:rsid w:val="0028786B"/>
    <w:pPr>
      <w:keepNext/>
      <w:overflowPunct/>
      <w:autoSpaceDE/>
      <w:autoSpaceDN/>
      <w:adjustRightInd/>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86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8786B"/>
    <w:rPr>
      <w:rFonts w:ascii="Times New Roman" w:eastAsia="Times New Roman" w:hAnsi="Times New Roman" w:cs="Times New Roman"/>
      <w:b/>
      <w:sz w:val="28"/>
      <w:szCs w:val="20"/>
      <w:lang w:eastAsia="ru-RU"/>
    </w:rPr>
  </w:style>
  <w:style w:type="paragraph" w:styleId="a3">
    <w:name w:val="List Paragraph"/>
    <w:basedOn w:val="a"/>
    <w:uiPriority w:val="34"/>
    <w:qFormat/>
    <w:rsid w:val="0028786B"/>
    <w:pPr>
      <w:ind w:left="720"/>
      <w:contextualSpacing/>
    </w:pPr>
  </w:style>
  <w:style w:type="character" w:styleId="a4">
    <w:name w:val="Hyperlink"/>
    <w:basedOn w:val="a0"/>
    <w:uiPriority w:val="99"/>
    <w:semiHidden/>
    <w:unhideWhenUsed/>
    <w:rsid w:val="0028786B"/>
    <w:rPr>
      <w:color w:val="0000FF"/>
      <w:u w:val="single"/>
    </w:rPr>
  </w:style>
  <w:style w:type="paragraph" w:styleId="a5">
    <w:name w:val="Balloon Text"/>
    <w:basedOn w:val="a"/>
    <w:link w:val="a6"/>
    <w:uiPriority w:val="99"/>
    <w:semiHidden/>
    <w:unhideWhenUsed/>
    <w:rsid w:val="0028786B"/>
    <w:rPr>
      <w:rFonts w:ascii="Tahoma" w:hAnsi="Tahoma" w:cs="Tahoma"/>
      <w:sz w:val="16"/>
      <w:szCs w:val="16"/>
    </w:rPr>
  </w:style>
  <w:style w:type="character" w:customStyle="1" w:styleId="a6">
    <w:name w:val="Текст выноски Знак"/>
    <w:basedOn w:val="a0"/>
    <w:link w:val="a5"/>
    <w:uiPriority w:val="99"/>
    <w:semiHidden/>
    <w:rsid w:val="002878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6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786B"/>
    <w:pPr>
      <w:keepNext/>
      <w:overflowPunct/>
      <w:autoSpaceDE/>
      <w:autoSpaceDN/>
      <w:adjustRightInd/>
      <w:jc w:val="center"/>
      <w:outlineLvl w:val="0"/>
    </w:pPr>
    <w:rPr>
      <w:b/>
      <w:sz w:val="32"/>
    </w:rPr>
  </w:style>
  <w:style w:type="paragraph" w:styleId="3">
    <w:name w:val="heading 3"/>
    <w:basedOn w:val="a"/>
    <w:next w:val="a"/>
    <w:link w:val="30"/>
    <w:semiHidden/>
    <w:unhideWhenUsed/>
    <w:qFormat/>
    <w:rsid w:val="0028786B"/>
    <w:pPr>
      <w:keepNext/>
      <w:overflowPunct/>
      <w:autoSpaceDE/>
      <w:autoSpaceDN/>
      <w:adjustRightInd/>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86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8786B"/>
    <w:rPr>
      <w:rFonts w:ascii="Times New Roman" w:eastAsia="Times New Roman" w:hAnsi="Times New Roman" w:cs="Times New Roman"/>
      <w:b/>
      <w:sz w:val="28"/>
      <w:szCs w:val="20"/>
      <w:lang w:eastAsia="ru-RU"/>
    </w:rPr>
  </w:style>
  <w:style w:type="paragraph" w:styleId="a3">
    <w:name w:val="List Paragraph"/>
    <w:basedOn w:val="a"/>
    <w:uiPriority w:val="34"/>
    <w:qFormat/>
    <w:rsid w:val="0028786B"/>
    <w:pPr>
      <w:ind w:left="720"/>
      <w:contextualSpacing/>
    </w:pPr>
  </w:style>
  <w:style w:type="character" w:styleId="a4">
    <w:name w:val="Hyperlink"/>
    <w:basedOn w:val="a0"/>
    <w:uiPriority w:val="99"/>
    <w:semiHidden/>
    <w:unhideWhenUsed/>
    <w:rsid w:val="0028786B"/>
    <w:rPr>
      <w:color w:val="0000FF"/>
      <w:u w:val="single"/>
    </w:rPr>
  </w:style>
  <w:style w:type="paragraph" w:styleId="a5">
    <w:name w:val="Balloon Text"/>
    <w:basedOn w:val="a"/>
    <w:link w:val="a6"/>
    <w:uiPriority w:val="99"/>
    <w:semiHidden/>
    <w:unhideWhenUsed/>
    <w:rsid w:val="0028786B"/>
    <w:rPr>
      <w:rFonts w:ascii="Tahoma" w:hAnsi="Tahoma" w:cs="Tahoma"/>
      <w:sz w:val="16"/>
      <w:szCs w:val="16"/>
    </w:rPr>
  </w:style>
  <w:style w:type="character" w:customStyle="1" w:styleId="a6">
    <w:name w:val="Текст выноски Знак"/>
    <w:basedOn w:val="a0"/>
    <w:link w:val="a5"/>
    <w:uiPriority w:val="99"/>
    <w:semiHidden/>
    <w:rsid w:val="002878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16292F781DD96B5D5719EB35C561FFC07508BE606C4E7D78630FAF1B19C1C1C0DD61D3345EFD7364AD2R846E" TargetMode="External"/><Relationship Id="rId3" Type="http://schemas.openxmlformats.org/officeDocument/2006/relationships/styles" Target="styles.xml"/><Relationship Id="rId7" Type="http://schemas.openxmlformats.org/officeDocument/2006/relationships/hyperlink" Target="consultantplus://offline/ref=86DC506995D2F39AE45595EFFCA9C8A822A563C46F0F3B23D53F1B284AB05B259B716A755CB889567A9819eAC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06E3-D821-4CC3-B6F4-7D5B912C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taramjenina-oa</cp:lastModifiedBy>
  <cp:revision>3</cp:revision>
  <cp:lastPrinted>2013-09-30T08:57:00Z</cp:lastPrinted>
  <dcterms:created xsi:type="dcterms:W3CDTF">2013-09-30T08:57:00Z</dcterms:created>
  <dcterms:modified xsi:type="dcterms:W3CDTF">2013-09-30T09:00:00Z</dcterms:modified>
</cp:coreProperties>
</file>