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4C" w:rsidRPr="00B146CE" w:rsidRDefault="00FE4E4C" w:rsidP="00FE4E4C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B14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600992">
        <w:rPr>
          <w:rFonts w:ascii="Times New Roman" w:eastAsia="Calibri" w:hAnsi="Times New Roman" w:cs="Times New Roman"/>
          <w:sz w:val="28"/>
          <w:szCs w:val="28"/>
        </w:rPr>
        <w:t>6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B146CE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на 1 полугодие 2019 года, утвержденного Распоряжением Администрации городского округа Верхотурский от 29.10.2018г. № 403 на основании приказа Финансового управления Администрации городского округа Верхотурский от </w:t>
      </w:r>
      <w:r w:rsidR="00600992">
        <w:rPr>
          <w:rFonts w:ascii="Times New Roman" w:eastAsia="Calibri" w:hAnsi="Times New Roman" w:cs="Times New Roman"/>
          <w:sz w:val="28"/>
          <w:szCs w:val="28"/>
        </w:rPr>
        <w:t>21 мая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 г.  № </w:t>
      </w:r>
      <w:r w:rsidR="0060099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FE4E4C" w:rsidRPr="00B146CE" w:rsidRDefault="00FE4E4C" w:rsidP="00FE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проверки</w:t>
      </w: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РФ».</w:t>
      </w:r>
    </w:p>
    <w:p w:rsidR="00FE4E4C" w:rsidRDefault="00FE4E4C" w:rsidP="00FE4E4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Объект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Times New Roman" w:eastAsia="Calibri" w:hAnsi="Times New Roman" w:cs="Times New Roman"/>
          <w:sz w:val="28"/>
          <w:szCs w:val="28"/>
        </w:rPr>
        <w:t> 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культуры «Централизованная библиотечная система» городского округа Верхотурский.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Состав рабочей группы: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Calibri" w:eastAsia="Calibri" w:hAnsi="Calibri" w:cs="Times New Roman"/>
          <w:sz w:val="28"/>
        </w:rPr>
        <w:t xml:space="preserve">-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Pr="00B146CE">
        <w:rPr>
          <w:rFonts w:ascii="Calibri" w:eastAsia="Calibri" w:hAnsi="Calibri" w:cs="Times New Roman"/>
          <w:sz w:val="28"/>
        </w:rPr>
        <w:t xml:space="preserve"> –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Кордюкова Анастасия Александровна.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Проверяемый период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>с января по декабрь 2018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январь - </w:t>
      </w:r>
      <w:r w:rsidR="00600992">
        <w:rPr>
          <w:rFonts w:ascii="Times New Roman" w:eastAsia="Calibri" w:hAnsi="Times New Roman" w:cs="Times New Roman"/>
          <w:sz w:val="28"/>
          <w:szCs w:val="28"/>
        </w:rPr>
        <w:t>апрель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FE4E4C" w:rsidRPr="00B146CE" w:rsidRDefault="00600992" w:rsidP="00FE4E4C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проверки — 29</w:t>
      </w:r>
      <w:r w:rsidR="00FE4E4C"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FE4E4C"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окончания проверки — 1</w:t>
      </w:r>
      <w:r w:rsidR="00600992">
        <w:rPr>
          <w:rFonts w:ascii="Times New Roman" w:eastAsia="Calibri" w:hAnsi="Times New Roman" w:cs="Times New Roman"/>
          <w:sz w:val="28"/>
          <w:szCs w:val="28"/>
        </w:rPr>
        <w:t>9 июня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РФ», в </w:t>
      </w:r>
      <w:r w:rsidR="00600992"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0992"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«Централизованная библиотечная система» городского округа Верхотурский</w:t>
      </w:r>
      <w:r w:rsidR="00600992"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 следующие нарушения:</w:t>
      </w:r>
    </w:p>
    <w:p w:rsidR="00600992" w:rsidRPr="00600992" w:rsidRDefault="00600992" w:rsidP="00600992">
      <w:pPr>
        <w:pStyle w:val="a3"/>
        <w:ind w:firstLine="567"/>
        <w:jc w:val="both"/>
        <w:rPr>
          <w:bCs/>
          <w:sz w:val="28"/>
          <w:szCs w:val="28"/>
        </w:rPr>
      </w:pPr>
      <w:r w:rsidRPr="00600992">
        <w:rPr>
          <w:sz w:val="28"/>
          <w:szCs w:val="28"/>
        </w:rPr>
        <w:t>1.</w:t>
      </w:r>
      <w:r w:rsidRPr="00600992">
        <w:rPr>
          <w:sz w:val="28"/>
          <w:szCs w:val="28"/>
        </w:rPr>
        <w:t>1. В нарушении части 7 статьи 17 Федерального закона о закупках план закупок на 2019 год утвержден раньше чем МБУК «ЦБС» утвердило план финансово- хозяйственной деятельности.</w:t>
      </w:r>
    </w:p>
    <w:p w:rsidR="00600992" w:rsidRPr="00600992" w:rsidRDefault="00600992" w:rsidP="00600992">
      <w:pPr>
        <w:pStyle w:val="a3"/>
        <w:ind w:firstLine="567"/>
        <w:jc w:val="both"/>
        <w:rPr>
          <w:bCs/>
          <w:sz w:val="28"/>
          <w:szCs w:val="28"/>
        </w:rPr>
      </w:pPr>
      <w:r w:rsidRPr="00600992">
        <w:rPr>
          <w:sz w:val="28"/>
          <w:szCs w:val="28"/>
        </w:rPr>
        <w:lastRenderedPageBreak/>
        <w:t>1.</w:t>
      </w:r>
      <w:r w:rsidRPr="00600992">
        <w:rPr>
          <w:sz w:val="28"/>
          <w:szCs w:val="28"/>
        </w:rPr>
        <w:t>2. В нарушении части 10 статьи 21 Федерального закона о закупках план - график закупок на 2019 год утвержден раньше чем МБУК «ЦБС» утвердило план финансово- хозяйственной деятельности.</w:t>
      </w:r>
    </w:p>
    <w:p w:rsidR="00FE4E4C" w:rsidRPr="00B146CE" w:rsidRDefault="00FE4E4C" w:rsidP="00FE4E4C">
      <w:pPr>
        <w:shd w:val="clear" w:color="auto" w:fill="FFFFFF"/>
        <w:spacing w:before="225" w:after="225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600992" w:rsidRPr="002356DB" w:rsidRDefault="00600992" w:rsidP="00600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356DB">
        <w:rPr>
          <w:rFonts w:ascii="Times New Roman" w:hAnsi="Times New Roman"/>
          <w:sz w:val="28"/>
          <w:szCs w:val="28"/>
        </w:rPr>
        <w:t>1. Соблюдать законодательство о закупках.</w:t>
      </w:r>
    </w:p>
    <w:p w:rsidR="00600992" w:rsidRDefault="00600992" w:rsidP="00600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Утверждать и размещать </w:t>
      </w:r>
      <w:r w:rsidRPr="002356DB">
        <w:rPr>
          <w:rFonts w:ascii="Times New Roman" w:hAnsi="Times New Roman"/>
          <w:sz w:val="28"/>
          <w:szCs w:val="28"/>
        </w:rPr>
        <w:t xml:space="preserve">план закупок </w:t>
      </w:r>
      <w:r>
        <w:rPr>
          <w:rFonts w:ascii="Times New Roman" w:hAnsi="Times New Roman"/>
          <w:sz w:val="28"/>
          <w:szCs w:val="28"/>
        </w:rPr>
        <w:t>и план-график закупок согласно статьям 17 и 21 Федерального закона о закупках.</w:t>
      </w:r>
    </w:p>
    <w:p w:rsidR="00FE4E4C" w:rsidRDefault="00FE4E4C" w:rsidP="00FE4E4C">
      <w:pPr>
        <w:shd w:val="clear" w:color="auto" w:fill="FFFFFF"/>
        <w:spacing w:before="225" w:after="225" w:line="240" w:lineRule="auto"/>
        <w:jc w:val="right"/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</w:p>
    <w:p w:rsidR="00FE4E4C" w:rsidRDefault="00FE4E4C" w:rsidP="00FE4E4C">
      <w:bookmarkStart w:id="0" w:name="_GoBack"/>
      <w:bookmarkEnd w:id="0"/>
    </w:p>
    <w:p w:rsidR="00564F4C" w:rsidRDefault="00564F4C"/>
    <w:sectPr w:rsidR="005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5"/>
    <w:rsid w:val="00564F4C"/>
    <w:rsid w:val="00600992"/>
    <w:rsid w:val="00A463D5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DB7C-6287-4D39-942D-C60F8EB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3</cp:revision>
  <dcterms:created xsi:type="dcterms:W3CDTF">2019-07-02T10:37:00Z</dcterms:created>
  <dcterms:modified xsi:type="dcterms:W3CDTF">2019-07-02T12:06:00Z</dcterms:modified>
</cp:coreProperties>
</file>