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5C" w:rsidRDefault="0023245C" w:rsidP="0023245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>У</w:t>
      </w:r>
      <w:r>
        <w:rPr>
          <w:rFonts w:eastAsiaTheme="minorEastAsia"/>
          <w:b/>
          <w:color w:val="000000"/>
          <w:sz w:val="28"/>
          <w:szCs w:val="28"/>
        </w:rPr>
        <w:t>ВЕДОМЛЕНИЕ</w:t>
      </w:r>
    </w:p>
    <w:p w:rsidR="0023245C" w:rsidRPr="00E324D6" w:rsidRDefault="0023245C" w:rsidP="0023245C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8"/>
          <w:szCs w:val="28"/>
        </w:rPr>
      </w:pPr>
      <w:r w:rsidRPr="00E324D6">
        <w:rPr>
          <w:rFonts w:eastAsiaTheme="minorEastAsia"/>
          <w:b/>
          <w:color w:val="000000"/>
          <w:sz w:val="28"/>
          <w:szCs w:val="28"/>
        </w:rPr>
        <w:t xml:space="preserve"> о подготовке проекта </w:t>
      </w:r>
      <w:r>
        <w:rPr>
          <w:rFonts w:eastAsiaTheme="minorEastAsia"/>
          <w:b/>
          <w:color w:val="000000"/>
          <w:sz w:val="28"/>
          <w:szCs w:val="28"/>
        </w:rPr>
        <w:t>нормативного правового акта</w:t>
      </w:r>
    </w:p>
    <w:p w:rsidR="0023245C" w:rsidRPr="00D36ABA" w:rsidRDefault="0023245C" w:rsidP="0023245C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</w:p>
    <w:p w:rsidR="0023245C" w:rsidRPr="00A47BC1" w:rsidRDefault="0023245C" w:rsidP="0023245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7"/>
          <w:szCs w:val="27"/>
        </w:rPr>
      </w:pPr>
      <w:r w:rsidRPr="00A47BC1">
        <w:rPr>
          <w:rFonts w:eastAsiaTheme="minorEastAsia"/>
          <w:color w:val="000000"/>
          <w:sz w:val="27"/>
          <w:szCs w:val="27"/>
        </w:rPr>
        <w:t xml:space="preserve">Администрация городского округа </w:t>
      </w:r>
      <w:proofErr w:type="gramStart"/>
      <w:r w:rsidRPr="00A47BC1">
        <w:rPr>
          <w:rFonts w:eastAsiaTheme="minorEastAsia"/>
          <w:color w:val="000000"/>
          <w:sz w:val="27"/>
          <w:szCs w:val="27"/>
        </w:rPr>
        <w:t>Верхотурский</w:t>
      </w:r>
      <w:proofErr w:type="gramEnd"/>
      <w:r w:rsidRPr="00A47BC1">
        <w:rPr>
          <w:rFonts w:eastAsiaTheme="minorEastAsia"/>
          <w:color w:val="000000"/>
          <w:sz w:val="27"/>
          <w:szCs w:val="27"/>
        </w:rPr>
        <w:t xml:space="preserve"> уведомляет о проведении публичных консультаций в целях оценки регулирующего воздействия нормативного правового акта: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378"/>
      </w:tblGrid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акта:</w:t>
            </w:r>
          </w:p>
        </w:tc>
        <w:tc>
          <w:tcPr>
            <w:tcW w:w="4378" w:type="dxa"/>
          </w:tcPr>
          <w:p w:rsidR="0023245C" w:rsidRPr="005E5845" w:rsidRDefault="0023245C" w:rsidP="005477F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 Администрации городского округа </w:t>
            </w:r>
            <w:proofErr w:type="gramStart"/>
            <w:r w:rsidRPr="005E5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акта:</w:t>
            </w:r>
          </w:p>
        </w:tc>
        <w:tc>
          <w:tcPr>
            <w:tcW w:w="4378" w:type="dxa"/>
          </w:tcPr>
          <w:p w:rsidR="0023245C" w:rsidRPr="005E5845" w:rsidRDefault="0023245C" w:rsidP="0023245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«Об утверждении схемы размещения нестационарных торговых объектов на территории городского округа </w:t>
            </w:r>
            <w:proofErr w:type="gramStart"/>
            <w:r w:rsidRPr="005E5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5E5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3245C" w:rsidRPr="005E5845" w:rsidRDefault="0023245C" w:rsidP="005477F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Сведения о разработчике нормативного правового акта:</w:t>
            </w:r>
          </w:p>
        </w:tc>
        <w:tc>
          <w:tcPr>
            <w:tcW w:w="4378" w:type="dxa"/>
          </w:tcPr>
          <w:p w:rsidR="007A31AA" w:rsidRDefault="007A31AA" w:rsidP="007A31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  <w:p w:rsidR="007A31AA" w:rsidRPr="0078313B" w:rsidRDefault="007A31AA" w:rsidP="007A31A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  <w:p w:rsidR="007A31AA" w:rsidRPr="00D86CE0" w:rsidRDefault="007A31AA" w:rsidP="007A31A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  <w:r w:rsidRPr="00D86C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И.В.</w:t>
            </w:r>
          </w:p>
          <w:p w:rsidR="007A31AA" w:rsidRPr="00DB3868" w:rsidRDefault="007A31AA" w:rsidP="007A31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Pr="00B454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  <w:p w:rsidR="0023245C" w:rsidRPr="005E5845" w:rsidRDefault="007A31AA" w:rsidP="007A31A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(34389)2-13-32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нормативного правового акта в силу:</w:t>
            </w:r>
          </w:p>
        </w:tc>
        <w:tc>
          <w:tcPr>
            <w:tcW w:w="4378" w:type="dxa"/>
          </w:tcPr>
          <w:p w:rsidR="0023245C" w:rsidRPr="005E5845" w:rsidRDefault="005E5845" w:rsidP="005477F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E58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01.01.2019</w:t>
            </w:r>
            <w:r w:rsidR="007A31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разработки нормативного правового акта:</w:t>
            </w:r>
          </w:p>
        </w:tc>
        <w:tc>
          <w:tcPr>
            <w:tcW w:w="4378" w:type="dxa"/>
          </w:tcPr>
          <w:p w:rsidR="008F31A9" w:rsidRPr="008F31A9" w:rsidRDefault="008F31A9" w:rsidP="008F31A9">
            <w:pPr>
              <w:tabs>
                <w:tab w:val="left" w:pos="1134"/>
              </w:tabs>
              <w:ind w:firstLine="80"/>
              <w:rPr>
                <w:b/>
                <w:i/>
              </w:rPr>
            </w:pPr>
            <w:proofErr w:type="gramStart"/>
            <w:r w:rsidRPr="008F31A9">
              <w:rPr>
                <w:b/>
                <w:i/>
              </w:rPr>
              <w:t xml:space="preserve">Отсутствие утвержденного НПА органа местного самоуправления </w:t>
            </w:r>
            <w:proofErr w:type="spellStart"/>
            <w:r w:rsidRPr="008F31A9">
              <w:rPr>
                <w:b/>
                <w:i/>
              </w:rPr>
              <w:t>схе</w:t>
            </w:r>
            <w:proofErr w:type="spellEnd"/>
            <w:r w:rsidR="00F21DF7">
              <w:rPr>
                <w:b/>
                <w:i/>
              </w:rPr>
              <w:t>-</w:t>
            </w:r>
            <w:r w:rsidRPr="008F31A9">
              <w:rPr>
                <w:b/>
                <w:i/>
              </w:rPr>
              <w:t xml:space="preserve">мы размещения НТО на территории городского округа </w:t>
            </w:r>
            <w:r w:rsidR="00F21DF7">
              <w:rPr>
                <w:b/>
                <w:i/>
              </w:rPr>
              <w:t xml:space="preserve">Верхотурский </w:t>
            </w:r>
            <w:r w:rsidRPr="008F31A9">
              <w:rPr>
                <w:b/>
                <w:i/>
              </w:rPr>
              <w:t>дела</w:t>
            </w:r>
            <w:r w:rsidR="00F21DF7">
              <w:rPr>
                <w:b/>
                <w:i/>
              </w:rPr>
              <w:t>-</w:t>
            </w:r>
            <w:proofErr w:type="spellStart"/>
            <w:r w:rsidRPr="008F31A9">
              <w:rPr>
                <w:b/>
                <w:i/>
              </w:rPr>
              <w:t>ет</w:t>
            </w:r>
            <w:proofErr w:type="spellEnd"/>
            <w:r w:rsidRPr="008F31A9">
              <w:rPr>
                <w:b/>
                <w:i/>
              </w:rPr>
              <w:t xml:space="preserve"> невозможным исполнение пункта 10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и реализацию предложений физических и юридических лиц о развитии сети НТО на территории городского округа</w:t>
            </w:r>
            <w:r w:rsidR="00F21DF7">
              <w:rPr>
                <w:b/>
                <w:i/>
              </w:rPr>
              <w:t xml:space="preserve"> Верхотурский</w:t>
            </w:r>
            <w:r w:rsidRPr="008F31A9">
              <w:rPr>
                <w:b/>
                <w:i/>
              </w:rPr>
              <w:t>.</w:t>
            </w:r>
            <w:proofErr w:type="gramEnd"/>
          </w:p>
          <w:p w:rsidR="0023245C" w:rsidRPr="005E5845" w:rsidRDefault="008F31A9" w:rsidP="00816788">
            <w:pPr>
              <w:tabs>
                <w:tab w:val="left" w:pos="1134"/>
              </w:tabs>
              <w:rPr>
                <w:b/>
                <w:i/>
              </w:rPr>
            </w:pPr>
            <w:r w:rsidRPr="008F31A9">
              <w:rPr>
                <w:b/>
                <w:i/>
              </w:rPr>
              <w:t xml:space="preserve">Принятие НПА направлено на </w:t>
            </w:r>
            <w:proofErr w:type="spellStart"/>
            <w:proofErr w:type="gramStart"/>
            <w:r w:rsidRPr="008F31A9">
              <w:rPr>
                <w:b/>
                <w:i/>
              </w:rPr>
              <w:t>реали</w:t>
            </w:r>
            <w:r w:rsidR="00816788">
              <w:rPr>
                <w:b/>
                <w:i/>
              </w:rPr>
              <w:t>-</w:t>
            </w:r>
            <w:r w:rsidRPr="008F31A9">
              <w:rPr>
                <w:b/>
                <w:i/>
              </w:rPr>
              <w:t>зацию</w:t>
            </w:r>
            <w:proofErr w:type="spellEnd"/>
            <w:proofErr w:type="gramEnd"/>
            <w:r w:rsidRPr="008F31A9">
              <w:rPr>
                <w:b/>
                <w:i/>
              </w:rPr>
              <w:t xml:space="preserve"> государственного полномочия, переданного органам местного </w:t>
            </w:r>
            <w:proofErr w:type="spellStart"/>
            <w:r w:rsidRPr="008F31A9">
              <w:rPr>
                <w:b/>
                <w:i/>
              </w:rPr>
              <w:t>самоуп</w:t>
            </w:r>
            <w:r w:rsidR="00816788">
              <w:rPr>
                <w:b/>
                <w:i/>
              </w:rPr>
              <w:t>-</w:t>
            </w:r>
            <w:r w:rsidRPr="008F31A9">
              <w:rPr>
                <w:b/>
                <w:i/>
              </w:rPr>
              <w:t>равления</w:t>
            </w:r>
            <w:proofErr w:type="spellEnd"/>
            <w:r w:rsidRPr="008F31A9">
              <w:rPr>
                <w:b/>
                <w:i/>
              </w:rPr>
              <w:t xml:space="preserve"> по разработке схемы </w:t>
            </w:r>
            <w:proofErr w:type="spellStart"/>
            <w:r w:rsidRPr="008F31A9">
              <w:rPr>
                <w:b/>
                <w:i/>
              </w:rPr>
              <w:t>разм</w:t>
            </w:r>
            <w:r w:rsidR="00816788">
              <w:rPr>
                <w:b/>
                <w:i/>
              </w:rPr>
              <w:t>е-</w:t>
            </w:r>
            <w:r w:rsidRPr="008F31A9">
              <w:rPr>
                <w:b/>
                <w:i/>
              </w:rPr>
              <w:t>щения</w:t>
            </w:r>
            <w:proofErr w:type="spellEnd"/>
            <w:r w:rsidRPr="008F31A9">
              <w:rPr>
                <w:b/>
                <w:i/>
              </w:rPr>
              <w:t xml:space="preserve"> НТО.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регулирования:</w:t>
            </w:r>
          </w:p>
        </w:tc>
        <w:tc>
          <w:tcPr>
            <w:tcW w:w="4378" w:type="dxa"/>
          </w:tcPr>
          <w:p w:rsidR="00942D0D" w:rsidRDefault="00942D0D" w:rsidP="00942D0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Проблемой является размещение нестационарных торговых объектов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учетом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-ной торговой инфраструктуры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3245C" w:rsidRPr="005E5845" w:rsidRDefault="00942D0D" w:rsidP="007F1A1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постановления направлен на утверждение схемы размещения нестационарных торговых объектов на земельных участках,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</w:t>
            </w:r>
            <w:r w:rsidR="007F1A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которые не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разграничена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 лиц, на которых будет распространяться действие нормативного правового акта:</w:t>
            </w:r>
          </w:p>
        </w:tc>
        <w:tc>
          <w:tcPr>
            <w:tcW w:w="4378" w:type="dxa"/>
          </w:tcPr>
          <w:p w:rsidR="00AD156F" w:rsidRPr="00DB3868" w:rsidRDefault="00AD156F" w:rsidP="00AD15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Администраци</w:t>
            </w:r>
            <w:r w:rsidR="00757F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AD156F" w:rsidRPr="005E5845" w:rsidRDefault="00AD156F" w:rsidP="00757F50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 w:rsidRPr="009406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Субъекты предпринимательской </w:t>
            </w:r>
            <w:r w:rsidR="006A23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инвестиционной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деятельности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регулирования:</w:t>
            </w:r>
          </w:p>
        </w:tc>
        <w:tc>
          <w:tcPr>
            <w:tcW w:w="4378" w:type="dxa"/>
          </w:tcPr>
          <w:p w:rsidR="0023245C" w:rsidRPr="005E5845" w:rsidRDefault="00E675BA" w:rsidP="00E675B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 услови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для размещения нестационарных торговых</w:t>
            </w:r>
            <w:r w:rsidRP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</w:t>
            </w:r>
            <w:r w:rsidRP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</w:t>
            </w:r>
            <w:proofErr w:type="gramStart"/>
            <w:r w:rsidRPr="00794C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соответствующих общественных отношений:</w:t>
            </w:r>
          </w:p>
        </w:tc>
        <w:tc>
          <w:tcPr>
            <w:tcW w:w="4378" w:type="dxa"/>
          </w:tcPr>
          <w:p w:rsidR="0023245C" w:rsidRPr="005E5845" w:rsidRDefault="000F7277" w:rsidP="000F7277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</w:t>
            </w:r>
            <w:r w:rsidR="00A434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вует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способа решения заявленной проблемы:</w:t>
            </w:r>
          </w:p>
        </w:tc>
        <w:tc>
          <w:tcPr>
            <w:tcW w:w="4378" w:type="dxa"/>
          </w:tcPr>
          <w:p w:rsidR="0023245C" w:rsidRPr="005E5845" w:rsidRDefault="002E4AEE" w:rsidP="005477F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Размещение нестационарных торговых объектов с учетом формирования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многоформатной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торговой инфраструктуры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принимаются предложения:</w:t>
            </w:r>
          </w:p>
        </w:tc>
        <w:tc>
          <w:tcPr>
            <w:tcW w:w="4378" w:type="dxa"/>
          </w:tcPr>
          <w:p w:rsidR="0023245C" w:rsidRDefault="0057083E" w:rsidP="00BA0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Начало</w:t>
            </w:r>
            <w:r w:rsidR="00BA0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07</w:t>
            </w:r>
            <w:r w:rsidR="002E4A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.11.2018</w:t>
            </w:r>
            <w:r w:rsidR="00BA07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  <w:p w:rsidR="00BA07B5" w:rsidRPr="005E5845" w:rsidRDefault="00BA07B5" w:rsidP="00BA07B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Окончание: 20.11.2018г.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Срок переходного периода:</w:t>
            </w:r>
          </w:p>
        </w:tc>
        <w:tc>
          <w:tcPr>
            <w:tcW w:w="4378" w:type="dxa"/>
          </w:tcPr>
          <w:p w:rsidR="0023245C" w:rsidRPr="005E5845" w:rsidRDefault="00077A3E" w:rsidP="005477F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23245C" w:rsidTr="005477F4">
        <w:tc>
          <w:tcPr>
            <w:tcW w:w="5449" w:type="dxa"/>
          </w:tcPr>
          <w:p w:rsidR="0023245C" w:rsidRPr="00A47BC1" w:rsidRDefault="0023245C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7BC1">
              <w:rPr>
                <w:rFonts w:ascii="Times New Roman" w:hAnsi="Times New Roman" w:cs="Times New Roman"/>
                <w:sz w:val="24"/>
                <w:szCs w:val="24"/>
              </w:rPr>
              <w:t>Иная информация:</w:t>
            </w:r>
          </w:p>
        </w:tc>
        <w:tc>
          <w:tcPr>
            <w:tcW w:w="4378" w:type="dxa"/>
          </w:tcPr>
          <w:p w:rsidR="005F52A1" w:rsidRPr="005E5845" w:rsidRDefault="00BD59ED" w:rsidP="005F52A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</w:tbl>
    <w:p w:rsidR="0023245C" w:rsidRDefault="0023245C" w:rsidP="0023245C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23245C" w:rsidRDefault="0023245C" w:rsidP="0023245C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</w:p>
    <w:p w:rsidR="00614DA2" w:rsidRDefault="00614DA2"/>
    <w:p w:rsidR="00614DA2" w:rsidRDefault="00614DA2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2386"/>
      </w:tblGrid>
      <w:tr w:rsidR="00614DA2" w:rsidRPr="00DB3868" w:rsidTr="005477F4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614DA2" w:rsidRDefault="00614DA2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экономики и планирования Администрации городского округа Верхотурский</w:t>
            </w:r>
          </w:p>
          <w:p w:rsidR="00614DA2" w:rsidRPr="00DB3868" w:rsidRDefault="00614DA2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4DA2" w:rsidRPr="00DB3868" w:rsidRDefault="00614DA2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614DA2" w:rsidRPr="00DB3868" w:rsidRDefault="00614DA2" w:rsidP="005477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DA2" w:rsidRPr="00DB3868" w:rsidTr="005477F4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614DA2" w:rsidRDefault="00614DA2" w:rsidP="00547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4D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 w:rsidRPr="00F34D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614DA2" w:rsidRPr="00DB3868" w:rsidRDefault="00614DA2" w:rsidP="00547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614DA2" w:rsidRPr="00DB3868" w:rsidRDefault="00FE4975" w:rsidP="00FE49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</w:t>
            </w:r>
            <w:bookmarkStart w:id="0" w:name="_GoBack"/>
            <w:bookmarkEnd w:id="0"/>
            <w:r w:rsidR="00614DA2" w:rsidRPr="00BB3C5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.11.2018г.</w:t>
            </w:r>
            <w:r w:rsidR="00614DA2"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4DA2"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614DA2" w:rsidRPr="00DB3868" w:rsidRDefault="00614DA2" w:rsidP="00547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86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Pr="00FF4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614DA2" w:rsidRDefault="00614DA2"/>
    <w:sectPr w:rsidR="0061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DC"/>
    <w:rsid w:val="00077A3E"/>
    <w:rsid w:val="000F7277"/>
    <w:rsid w:val="0023245C"/>
    <w:rsid w:val="002E4AEE"/>
    <w:rsid w:val="0057083E"/>
    <w:rsid w:val="005E5845"/>
    <w:rsid w:val="005F52A1"/>
    <w:rsid w:val="00614DA2"/>
    <w:rsid w:val="006A236A"/>
    <w:rsid w:val="00757F50"/>
    <w:rsid w:val="007A31AA"/>
    <w:rsid w:val="007F1A1F"/>
    <w:rsid w:val="00816788"/>
    <w:rsid w:val="008F31A9"/>
    <w:rsid w:val="00942D0D"/>
    <w:rsid w:val="00A43496"/>
    <w:rsid w:val="00AD156F"/>
    <w:rsid w:val="00BA07B5"/>
    <w:rsid w:val="00BD59ED"/>
    <w:rsid w:val="00C42620"/>
    <w:rsid w:val="00E675BA"/>
    <w:rsid w:val="00F21DF7"/>
    <w:rsid w:val="00F46EDC"/>
    <w:rsid w:val="00FE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4</cp:revision>
  <dcterms:created xsi:type="dcterms:W3CDTF">2018-11-20T05:16:00Z</dcterms:created>
  <dcterms:modified xsi:type="dcterms:W3CDTF">2018-11-20T09:45:00Z</dcterms:modified>
</cp:coreProperties>
</file>