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99" w:rsidRPr="00281FEA" w:rsidRDefault="00487699" w:rsidP="00B42B1C">
      <w:pPr>
        <w:pStyle w:val="a4"/>
        <w:tabs>
          <w:tab w:val="right" w:pos="9720"/>
        </w:tabs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699" w:rsidRPr="00487699" w:rsidRDefault="00487699" w:rsidP="00B4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487699" w:rsidRPr="00487699" w:rsidRDefault="00487699" w:rsidP="00B4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487699" w:rsidRPr="00487699" w:rsidRDefault="00487699" w:rsidP="00B4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87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87699" w:rsidRPr="00487699" w:rsidRDefault="00487699" w:rsidP="00B4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699" w:rsidRPr="00487699" w:rsidRDefault="00487699" w:rsidP="00B42B1C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9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42B1C">
        <w:rPr>
          <w:rFonts w:ascii="Times New Roman" w:eastAsia="Times New Roman" w:hAnsi="Times New Roman" w:cs="Times New Roman"/>
          <w:b/>
          <w:sz w:val="24"/>
          <w:szCs w:val="24"/>
        </w:rPr>
        <w:t>20.08.</w:t>
      </w:r>
      <w:r w:rsidRPr="00487699">
        <w:rPr>
          <w:rFonts w:ascii="Times New Roman" w:eastAsia="Times New Roman" w:hAnsi="Times New Roman" w:cs="Times New Roman"/>
          <w:b/>
          <w:sz w:val="24"/>
          <w:szCs w:val="24"/>
        </w:rPr>
        <w:t xml:space="preserve">2019г. № </w:t>
      </w:r>
      <w:r w:rsidR="00B42B1C">
        <w:rPr>
          <w:rFonts w:ascii="Times New Roman" w:eastAsia="Times New Roman" w:hAnsi="Times New Roman" w:cs="Times New Roman"/>
          <w:b/>
          <w:sz w:val="24"/>
          <w:szCs w:val="24"/>
        </w:rPr>
        <w:t>673</w:t>
      </w:r>
    </w:p>
    <w:p w:rsidR="00487699" w:rsidRPr="00487699" w:rsidRDefault="00487699" w:rsidP="00B42B1C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99">
        <w:rPr>
          <w:rFonts w:ascii="Times New Roman" w:eastAsia="Times New Roman" w:hAnsi="Times New Roman" w:cs="Times New Roman"/>
          <w:b/>
          <w:sz w:val="24"/>
          <w:szCs w:val="24"/>
        </w:rPr>
        <w:t>г. Верхотурье</w:t>
      </w:r>
    </w:p>
    <w:p w:rsidR="00487699" w:rsidRPr="0033402F" w:rsidRDefault="00487699" w:rsidP="00B42B1C">
      <w:pPr>
        <w:pStyle w:val="a4"/>
        <w:tabs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487699" w:rsidRPr="00487699" w:rsidRDefault="00487699" w:rsidP="00B42B1C">
      <w:pPr>
        <w:pStyle w:val="a4"/>
        <w:tabs>
          <w:tab w:val="clear" w:pos="4677"/>
          <w:tab w:val="clear" w:pos="9355"/>
          <w:tab w:val="right" w:pos="9720"/>
        </w:tabs>
        <w:ind w:firstLine="6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7699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Положения о персонифицированном дополнительном образовании детей в городском округе Верхотурский</w:t>
      </w:r>
    </w:p>
    <w:p w:rsidR="00487699" w:rsidRDefault="00487699" w:rsidP="00B42B1C">
      <w:pPr>
        <w:pStyle w:val="a4"/>
        <w:tabs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B42B1C" w:rsidRPr="0033402F" w:rsidRDefault="00B42B1C" w:rsidP="00B42B1C">
      <w:pPr>
        <w:pStyle w:val="a4"/>
        <w:tabs>
          <w:tab w:val="right" w:pos="9720"/>
        </w:tabs>
        <w:ind w:firstLine="600"/>
        <w:jc w:val="center"/>
        <w:rPr>
          <w:b/>
          <w:i/>
          <w:sz w:val="28"/>
          <w:szCs w:val="28"/>
        </w:rPr>
      </w:pPr>
    </w:p>
    <w:p w:rsidR="00487699" w:rsidRPr="00487699" w:rsidRDefault="00487699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proofErr w:type="gramStart"/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реализации </w:t>
      </w:r>
      <w:r w:rsidR="00141E5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концепции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утвержденной распоряжением Правительства Свердловской области от 26.10.2018 № 646-РП «О создании в Свердловской области целевой модели развития региональной системы дополнительного образования детей»</w:t>
      </w:r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141E5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C76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во исполнение приказа Министерства образования и молодежной политики Свердловской области от 26.06.2019 №70-Д «Об утверждении методических рекомендаций «Правила персонифицированного</w:t>
      </w:r>
      <w:proofErr w:type="gramEnd"/>
      <w:r w:rsidR="000C76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финансирования дополнительного образования детей в Свердловской области», </w:t>
      </w:r>
      <w:r w:rsidRPr="0048769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руководствуясь Уставом городского округа Верхотурский: </w:t>
      </w:r>
    </w:p>
    <w:p w:rsidR="00487699" w:rsidRPr="00487699" w:rsidRDefault="00487699" w:rsidP="00B42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6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2D5A" w:rsidRPr="00B42B1C" w:rsidRDefault="00B42B1C" w:rsidP="00B42B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222D5A" w:rsidRPr="00B42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="00222D5A" w:rsidRPr="00B42B1C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 в</w:t>
      </w:r>
      <w:r w:rsidR="00E566AE" w:rsidRPr="00B4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Верхотурский</w:t>
      </w:r>
      <w:r w:rsidR="00222D5A" w:rsidRPr="00B42B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D5A" w:rsidRDefault="00B42B1C" w:rsidP="00B42B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222D5A" w:rsidRPr="00B42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141E58" w:rsidRPr="00B42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Управление образования Администрации городского округа Верхотурский</w:t>
      </w:r>
      <w:r w:rsidR="00222D5A" w:rsidRPr="00B42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:rsidR="00B42B1C" w:rsidRPr="00B42B1C" w:rsidRDefault="00B42B1C" w:rsidP="00B42B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3.</w:t>
      </w:r>
      <w:r w:rsidRPr="00E566A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22D5A" w:rsidRPr="00B42B1C" w:rsidRDefault="00B42B1C" w:rsidP="00B42B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2D5A" w:rsidRPr="00B42B1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E566AE" w:rsidRPr="00B42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заместителя главы Администрации городского округа Верхотурский по социальным вопросам Бердникову Н.Ю</w:t>
      </w:r>
      <w:r w:rsidR="00222D5A" w:rsidRPr="00B42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22D5A" w:rsidRPr="00E566AE" w:rsidRDefault="00222D5A" w:rsidP="00B42B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22D5A" w:rsidRDefault="00222D5A" w:rsidP="00B42B1C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87699" w:rsidRDefault="00487699" w:rsidP="00B42B1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87699" w:rsidRPr="00487699" w:rsidRDefault="00487699" w:rsidP="00B42B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Глава </w:t>
      </w:r>
    </w:p>
    <w:p w:rsidR="00141E58" w:rsidRDefault="00487699" w:rsidP="00B42B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городского округа Верхотурский</w:t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 </w:t>
      </w:r>
      <w:r w:rsidRPr="004876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А.Г.</w:t>
      </w:r>
      <w:r w:rsidR="00B42B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Лиханов</w:t>
      </w:r>
    </w:p>
    <w:p w:rsidR="00B42B1C" w:rsidRPr="00B42B1C" w:rsidRDefault="00B42B1C" w:rsidP="00B42B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B42B1C" w:rsidRDefault="00B42B1C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B1C" w:rsidRDefault="00B42B1C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B1C" w:rsidRDefault="00B42B1C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B1C" w:rsidRDefault="00B42B1C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B1C" w:rsidRDefault="00B42B1C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B1C" w:rsidRDefault="00E566AE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4D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B42B1C">
        <w:rPr>
          <w:rFonts w:ascii="Times New Roman" w:hAnsi="Times New Roman" w:cs="Times New Roman"/>
          <w:sz w:val="24"/>
          <w:szCs w:val="24"/>
        </w:rPr>
        <w:t>о</w:t>
      </w:r>
    </w:p>
    <w:p w:rsidR="00E566AE" w:rsidRPr="00824A16" w:rsidRDefault="00E566AE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4A1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566AE" w:rsidRPr="00E566AE" w:rsidRDefault="00E566AE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566AE">
        <w:rPr>
          <w:rFonts w:ascii="Times New Roman" w:hAnsi="Times New Roman" w:cs="Times New Roman"/>
          <w:sz w:val="24"/>
          <w:szCs w:val="24"/>
        </w:rPr>
        <w:t xml:space="preserve">городского округа  Верхотурский </w:t>
      </w:r>
    </w:p>
    <w:p w:rsidR="00E63867" w:rsidRDefault="00B42B1C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9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20.08.</w:t>
      </w:r>
      <w:r w:rsidRPr="00487699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>
        <w:rPr>
          <w:rFonts w:ascii="Times New Roman" w:hAnsi="Times New Roman" w:cs="Times New Roman"/>
          <w:b/>
          <w:sz w:val="24"/>
          <w:szCs w:val="24"/>
        </w:rPr>
        <w:t>673</w:t>
      </w:r>
    </w:p>
    <w:p w:rsidR="00487699" w:rsidRDefault="00E566AE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99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6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7699">
        <w:rPr>
          <w:rFonts w:ascii="Times New Roman" w:hAnsi="Times New Roman" w:cs="Times New Roman"/>
          <w:sz w:val="24"/>
          <w:szCs w:val="24"/>
        </w:rPr>
        <w:t xml:space="preserve"> персонифицированном</w:t>
      </w:r>
    </w:p>
    <w:p w:rsidR="00E566AE" w:rsidRPr="00487699" w:rsidRDefault="00E566AE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99">
        <w:rPr>
          <w:rFonts w:ascii="Times New Roman" w:hAnsi="Times New Roman" w:cs="Times New Roman"/>
          <w:sz w:val="24"/>
          <w:szCs w:val="24"/>
        </w:rPr>
        <w:t xml:space="preserve"> дополнительном </w:t>
      </w:r>
      <w:proofErr w:type="gramStart"/>
      <w:r w:rsidRPr="0048769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87699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E566AE" w:rsidRPr="00E566AE" w:rsidRDefault="00E566AE" w:rsidP="00B42B1C">
      <w:pPr>
        <w:pStyle w:val="FR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87699">
        <w:rPr>
          <w:rFonts w:ascii="Times New Roman" w:hAnsi="Times New Roman" w:cs="Times New Roman"/>
          <w:sz w:val="24"/>
          <w:szCs w:val="24"/>
        </w:rPr>
        <w:t>в городском округе Верхотурский»</w:t>
      </w:r>
    </w:p>
    <w:p w:rsidR="00E63867" w:rsidRPr="00E63867" w:rsidRDefault="00E63867" w:rsidP="00B4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BC3D42" w:rsidRDefault="00E63867" w:rsidP="00B42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6AE" w:rsidRDefault="00E63867" w:rsidP="00B42B1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  <w:r w:rsidR="00766F30">
        <w:rPr>
          <w:rFonts w:ascii="Times New Roman" w:hAnsi="Times New Roman" w:cs="Times New Roman"/>
          <w:b/>
          <w:smallCaps/>
          <w:sz w:val="24"/>
          <w:szCs w:val="24"/>
        </w:rPr>
        <w:t>детей</w:t>
      </w:r>
    </w:p>
    <w:p w:rsidR="00E63867" w:rsidRPr="00E63867" w:rsidRDefault="00E63867" w:rsidP="00B42B1C">
      <w:pPr>
        <w:spacing w:after="0" w:line="240" w:lineRule="auto"/>
        <w:jc w:val="center"/>
        <w:rPr>
          <w:b/>
          <w:smallCaps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="00E566AE">
        <w:rPr>
          <w:rFonts w:ascii="Times New Roman" w:hAnsi="Times New Roman" w:cs="Times New Roman"/>
          <w:b/>
          <w:smallCaps/>
          <w:sz w:val="24"/>
          <w:szCs w:val="24"/>
        </w:rPr>
        <w:t xml:space="preserve"> городском округе Верхотурский</w:t>
      </w:r>
    </w:p>
    <w:p w:rsidR="00E63867" w:rsidRPr="00BC3D42" w:rsidRDefault="00E63867" w:rsidP="00B4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CA036B" w:rsidRDefault="00E63867" w:rsidP="00B42B1C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:rsidR="00CA036B" w:rsidRPr="00CA036B" w:rsidRDefault="00CA036B" w:rsidP="00B42B1C">
      <w:pPr>
        <w:pStyle w:val="a3"/>
        <w:spacing w:after="0" w:line="240" w:lineRule="auto"/>
        <w:ind w:left="0"/>
        <w:rPr>
          <w:rFonts w:ascii="Times New Roman" w:hAnsi="Times New Roman" w:cs="Times New Roman"/>
          <w:smallCaps/>
          <w:sz w:val="24"/>
          <w:szCs w:val="24"/>
        </w:rPr>
      </w:pPr>
    </w:p>
    <w:p w:rsidR="00B143A8" w:rsidRDefault="00BC3D42" w:rsidP="00B42B1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r w:rsidR="00E566AE">
        <w:rPr>
          <w:rFonts w:ascii="Times New Roman" w:hAnsi="Times New Roman" w:cs="Times New Roman"/>
          <w:sz w:val="24"/>
          <w:szCs w:val="24"/>
        </w:rPr>
        <w:t>городском округе Верхотурский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="00E566AE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E566A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</w:t>
      </w:r>
      <w:r w:rsidR="00626999">
        <w:rPr>
          <w:rFonts w:ascii="Times New Roman" w:hAnsi="Times New Roman" w:cs="Times New Roman"/>
          <w:sz w:val="24"/>
          <w:szCs w:val="24"/>
        </w:rPr>
        <w:t xml:space="preserve">ования за счет средств местного </w:t>
      </w:r>
      <w:r w:rsidR="00156EF3" w:rsidRPr="00B143A8">
        <w:rPr>
          <w:rFonts w:ascii="Times New Roman" w:hAnsi="Times New Roman" w:cs="Times New Roman"/>
          <w:sz w:val="24"/>
          <w:szCs w:val="24"/>
        </w:rPr>
        <w:t>бюджета.</w:t>
      </w:r>
    </w:p>
    <w:p w:rsidR="00BC6345" w:rsidRDefault="00596927" w:rsidP="00B42B1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Default="0009277E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Default="00A428B2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BC634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Default="00596927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E566A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C6345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E566AE">
        <w:rPr>
          <w:rFonts w:ascii="Times New Roman" w:hAnsi="Times New Roman" w:cs="Times New Roman"/>
          <w:sz w:val="24"/>
          <w:szCs w:val="24"/>
        </w:rPr>
        <w:t>ГО Верхотурский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</w:t>
      </w:r>
      <w:proofErr w:type="gramStart"/>
      <w:r w:rsidR="00626999">
        <w:rPr>
          <w:rFonts w:ascii="Times New Roman" w:hAnsi="Times New Roman" w:cs="Times New Roman"/>
          <w:sz w:val="24"/>
          <w:szCs w:val="24"/>
        </w:rPr>
        <w:t>и</w:t>
      </w:r>
      <w:r w:rsidR="009516CC" w:rsidRPr="00BC63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далее – Правила персонифицированного финансирования);</w:t>
      </w:r>
    </w:p>
    <w:p w:rsidR="00BC6345" w:rsidRDefault="004C066C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или) физической культуры и спорта, реализуемых образовательными организациями</w:t>
      </w:r>
      <w:r w:rsidR="00766F30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E566AE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и/или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851EE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, независимо от спроса со стороны населения </w:t>
      </w:r>
      <w:r w:rsidR="004E5886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A124EA" w:rsidRPr="00BC6345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156EF3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Default="00596927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45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BC6345">
        <w:rPr>
          <w:rFonts w:ascii="Times New Roman" w:hAnsi="Times New Roman" w:cs="Times New Roman"/>
          <w:sz w:val="24"/>
          <w:szCs w:val="24"/>
        </w:rPr>
        <w:t xml:space="preserve">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 w:rsidRPr="00BC6345">
        <w:rPr>
          <w:rFonts w:ascii="Times New Roman" w:hAnsi="Times New Roman" w:cs="Times New Roman"/>
          <w:sz w:val="24"/>
          <w:szCs w:val="24"/>
        </w:rPr>
        <w:t>Правилами персонифицированного финансирования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>для обучения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653BD9" w:rsidRPr="006A2296" w:rsidRDefault="00DD4A5B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4E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документ, устанавливающий</w:t>
      </w:r>
      <w:r w:rsidRPr="00954CF4">
        <w:rPr>
          <w:rFonts w:ascii="Times New Roman" w:hAnsi="Times New Roman" w:cs="Times New Roman"/>
          <w:sz w:val="24"/>
          <w:szCs w:val="24"/>
        </w:rPr>
        <w:t xml:space="preserve"> на определенный период </w:t>
      </w:r>
      <w:r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>
        <w:rPr>
          <w:rFonts w:ascii="Times New Roman" w:hAnsi="Times New Roman" w:cs="Times New Roman"/>
          <w:sz w:val="24"/>
          <w:szCs w:val="24"/>
        </w:rPr>
        <w:t>объем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число и структуру действующих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</w:t>
      </w:r>
      <w:r w:rsidR="00650C1B" w:rsidRPr="00EC5498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5D0D88" w:rsidRPr="00EC5498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EC5498">
        <w:rPr>
          <w:rFonts w:ascii="Times New Roman" w:hAnsi="Times New Roman" w:cs="Times New Roman"/>
          <w:sz w:val="24"/>
          <w:szCs w:val="24"/>
        </w:rPr>
        <w:t>а</w:t>
      </w:r>
      <w:r w:rsidR="00EC5498" w:rsidRPr="00EC5498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EC5498">
        <w:rPr>
          <w:rFonts w:ascii="Times New Roman" w:hAnsi="Times New Roman" w:cs="Times New Roman"/>
          <w:sz w:val="24"/>
          <w:szCs w:val="24"/>
        </w:rPr>
        <w:t>;</w:t>
      </w:r>
    </w:p>
    <w:p w:rsidR="00F6298C" w:rsidRDefault="00F6298C" w:rsidP="00B42B1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BC634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BC6345">
        <w:rPr>
          <w:rFonts w:ascii="Times New Roman" w:hAnsi="Times New Roman" w:cs="Times New Roman"/>
          <w:sz w:val="24"/>
          <w:szCs w:val="24"/>
        </w:rPr>
        <w:t xml:space="preserve">уполномоченный орган) – орган местного самоуправления </w:t>
      </w:r>
      <w:r w:rsidR="00C0230D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Верхотурский, </w:t>
      </w:r>
      <w:r w:rsidRPr="00BC6345">
        <w:rPr>
          <w:rFonts w:ascii="Times New Roman" w:hAnsi="Times New Roman" w:cs="Times New Roman"/>
          <w:sz w:val="24"/>
          <w:szCs w:val="24"/>
        </w:rPr>
        <w:t>уполномоченный на ведение реестра сертификатов дополнительного образования,</w:t>
      </w:r>
      <w:r w:rsidR="00C0230D">
        <w:rPr>
          <w:rFonts w:ascii="Times New Roman" w:hAnsi="Times New Roman" w:cs="Times New Roman"/>
          <w:sz w:val="24"/>
          <w:szCs w:val="24"/>
        </w:rPr>
        <w:t xml:space="preserve"> </w:t>
      </w:r>
      <w:r w:rsidR="00385DDD" w:rsidRPr="00BC634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D4A5B">
        <w:rPr>
          <w:rFonts w:ascii="Times New Roman" w:hAnsi="Times New Roman" w:cs="Times New Roman"/>
          <w:sz w:val="24"/>
          <w:szCs w:val="24"/>
        </w:rPr>
        <w:t>Программы</w:t>
      </w:r>
      <w:r w:rsidR="000D21C4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</w:t>
      </w:r>
      <w:r w:rsidR="002361D7">
        <w:rPr>
          <w:rFonts w:ascii="Times New Roman" w:hAnsi="Times New Roman" w:cs="Times New Roman"/>
          <w:sz w:val="24"/>
          <w:szCs w:val="24"/>
        </w:rPr>
        <w:t xml:space="preserve">я </w:t>
      </w:r>
      <w:r w:rsidR="00C0230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DD4A5B">
        <w:rPr>
          <w:rFonts w:ascii="Times New Roman" w:hAnsi="Times New Roman" w:cs="Times New Roman"/>
          <w:sz w:val="24"/>
          <w:szCs w:val="24"/>
        </w:rPr>
        <w:t>,</w:t>
      </w:r>
      <w:r w:rsidRPr="00BC6345">
        <w:rPr>
          <w:rFonts w:ascii="Times New Roman" w:hAnsi="Times New Roman" w:cs="Times New Roman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B143A8" w:rsidRDefault="00B143A8" w:rsidP="00B42B1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Default="00B143A8" w:rsidP="00B42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Default="009E446C" w:rsidP="00B42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Default="009E446C" w:rsidP="00B42B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Default="00214F82" w:rsidP="00B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Default="00943063" w:rsidP="00B42B1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:rsidR="00CA036B" w:rsidRPr="00CA036B" w:rsidRDefault="00CA036B" w:rsidP="00B42B1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35E6" w:rsidRPr="003735E6" w:rsidRDefault="003735E6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9121366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98C">
        <w:rPr>
          <w:rFonts w:ascii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организацией, </w:t>
      </w:r>
      <w:r w:rsidR="00AE59E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Default="000B5BBF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bookmarkEnd w:id="1"/>
      <w:bookmarkEnd w:id="2"/>
      <w:r w:rsidR="00C0230D"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:rsidR="00DD4A5B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36198560"/>
      <w:bookmarkStart w:id="4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2.8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3"/>
      <w:proofErr w:type="gramEnd"/>
    </w:p>
    <w:p w:rsidR="00DD4A5B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:rsidR="00DD4A5B" w:rsidRPr="00F35C30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:rsidR="00DD4A5B" w:rsidRPr="00F35C30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:rsidR="00DD4A5B" w:rsidRPr="00970068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Pr="00970068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:rsidR="00DD4A5B" w:rsidRDefault="00DD4A5B" w:rsidP="00B42B1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Default="00DD4A5B" w:rsidP="00B42B1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об ознакомлении Заявителя с условиями предоставления,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DD4A5B" w:rsidRDefault="00DD4A5B" w:rsidP="00B42B1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D4A5B" w:rsidRDefault="00DD4A5B" w:rsidP="00B42B1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организацию), или в случаях, предусмотренных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2.8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A5B" w:rsidRPr="00F35C30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2"/>
      <w:r w:rsidRPr="00F35C30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5"/>
    </w:p>
    <w:p w:rsidR="00DD4A5B" w:rsidRPr="00F35C30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F35C30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DD4A5B" w:rsidRPr="00F35C30" w:rsidRDefault="00DD4A5B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:rsidR="00D907B8" w:rsidRDefault="00D907B8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36115773"/>
      <w:r>
        <w:rPr>
          <w:rFonts w:ascii="Times New Roman" w:hAnsi="Times New Roman" w:cs="Times New Roman"/>
          <w:sz w:val="24"/>
          <w:szCs w:val="24"/>
        </w:rPr>
        <w:t>один из документов</w:t>
      </w:r>
      <w:r w:rsidR="003F75C2">
        <w:rPr>
          <w:rFonts w:ascii="Times New Roman" w:hAnsi="Times New Roman" w:cs="Times New Roman"/>
          <w:sz w:val="24"/>
          <w:szCs w:val="24"/>
        </w:rPr>
        <w:t xml:space="preserve">, подтверждающих проживание ребенка на территории </w:t>
      </w:r>
      <w:r w:rsidR="00C0230D">
        <w:rPr>
          <w:rFonts w:ascii="Times New Roman" w:hAnsi="Times New Roman" w:cs="Times New Roman"/>
          <w:sz w:val="24"/>
          <w:szCs w:val="24"/>
        </w:rPr>
        <w:t>г</w:t>
      </w:r>
      <w:r w:rsidR="006B4A7F">
        <w:rPr>
          <w:rFonts w:ascii="Times New Roman" w:hAnsi="Times New Roman" w:cs="Times New Roman"/>
          <w:sz w:val="24"/>
          <w:szCs w:val="24"/>
        </w:rPr>
        <w:t>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6"/>
      <w:r w:rsidR="006B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7B8" w:rsidRDefault="00220DFB" w:rsidP="00B42B1C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00A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 w:rsidRPr="005E0DB8">
        <w:rPr>
          <w:rFonts w:ascii="Times New Roman" w:hAnsi="Times New Roman" w:cs="Times New Roman"/>
          <w:sz w:val="24"/>
          <w:szCs w:val="24"/>
        </w:rPr>
        <w:t>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F1300A">
        <w:rPr>
          <w:rFonts w:ascii="Times New Roman" w:hAnsi="Times New Roman" w:cs="Times New Roman"/>
          <w:sz w:val="24"/>
          <w:szCs w:val="24"/>
        </w:rPr>
        <w:t>;</w:t>
      </w:r>
    </w:p>
    <w:p w:rsidR="00002E62" w:rsidRPr="00F1300A" w:rsidRDefault="00002E62" w:rsidP="00B42B1C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EF">
        <w:rPr>
          <w:rFonts w:ascii="Times New Roman" w:hAnsi="Times New Roman" w:cs="Times New Roman"/>
          <w:sz w:val="24"/>
          <w:szCs w:val="24"/>
        </w:rPr>
        <w:t>справка об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2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8D52E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D52EF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</w:t>
      </w:r>
      <w:r w:rsidRPr="008D52EF">
        <w:rPr>
          <w:rFonts w:ascii="Times New Roman" w:hAnsi="Times New Roman" w:cs="Times New Roman"/>
          <w:sz w:val="24"/>
          <w:szCs w:val="24"/>
        </w:rPr>
        <w:t xml:space="preserve"> расположенной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:rsidR="00DD4A5B" w:rsidRPr="00F35C30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9298"/>
      <w:r w:rsidRPr="00F35C30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7"/>
      <w:r w:rsidRPr="00F35C30"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</w:t>
      </w:r>
      <w:r w:rsidR="00FD250D">
        <w:rPr>
          <w:rFonts w:ascii="Times New Roman" w:hAnsi="Times New Roman" w:cs="Times New Roman"/>
          <w:sz w:val="24"/>
          <w:szCs w:val="24"/>
        </w:rPr>
        <w:t>етствии делает отметку об этом,</w:t>
      </w:r>
      <w:r w:rsidRPr="00F35C30">
        <w:rPr>
          <w:rFonts w:ascii="Times New Roman" w:hAnsi="Times New Roman" w:cs="Times New Roman"/>
          <w:sz w:val="24"/>
          <w:szCs w:val="24"/>
        </w:rPr>
        <w:t xml:space="preserve"> удостоверяет своей подписью </w:t>
      </w:r>
      <w:r w:rsidR="00FD250D">
        <w:rPr>
          <w:rFonts w:ascii="Times New Roman" w:hAnsi="Times New Roman" w:cs="Times New Roman"/>
          <w:sz w:val="24"/>
          <w:szCs w:val="24"/>
        </w:rPr>
        <w:t>прием заявления и возвращает оригиналы документов (нотариально заверенные копии) Заявителю.</w:t>
      </w:r>
    </w:p>
    <w:p w:rsidR="00DD4A5B" w:rsidRPr="00F35C30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F35C30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B55700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B55700" w:rsidRPr="00F35C30">
        <w:rPr>
          <w:rFonts w:ascii="Times New Roman" w:hAnsi="Times New Roman" w:cs="Times New Roman"/>
          <w:sz w:val="24"/>
          <w:szCs w:val="24"/>
        </w:rPr>
      </w:r>
      <w:r w:rsidR="00B55700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2.4</w:t>
      </w:r>
      <w:r w:rsidR="00B55700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F35C30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07407000"/>
      <w:r w:rsidRPr="00F35C30"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(уполномоченной организации)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8"/>
    </w:p>
    <w:p w:rsidR="00DD4A5B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B55700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5700" w:rsidRPr="00F35C30">
        <w:rPr>
          <w:rFonts w:ascii="Times New Roman" w:hAnsi="Times New Roman" w:cs="Times New Roman"/>
          <w:sz w:val="24"/>
          <w:szCs w:val="24"/>
        </w:rPr>
      </w:r>
      <w:r w:rsidR="00B55700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2.8</w:t>
      </w:r>
      <w:r w:rsidR="00B55700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</w:t>
      </w:r>
      <w:r>
        <w:rPr>
          <w:rFonts w:ascii="Times New Roman" w:hAnsi="Times New Roman" w:cs="Times New Roman"/>
          <w:sz w:val="24"/>
          <w:szCs w:val="24"/>
        </w:rPr>
        <w:t>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:rsidR="00DD4A5B" w:rsidRDefault="00DD4A5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2.8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353F99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2.11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6345" w:rsidRDefault="004C70D9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36112848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4"/>
      <w:bookmarkEnd w:id="9"/>
    </w:p>
    <w:p w:rsidR="00BC6345" w:rsidRDefault="004C70D9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002E6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D907B8">
        <w:rPr>
          <w:rFonts w:ascii="Times New Roman" w:hAnsi="Times New Roman" w:cs="Times New Roman"/>
          <w:sz w:val="24"/>
          <w:szCs w:val="24"/>
        </w:rPr>
        <w:t xml:space="preserve"> либо осваивает </w:t>
      </w:r>
      <w:r w:rsidR="00D907B8" w:rsidRPr="00310A65">
        <w:rPr>
          <w:rFonts w:ascii="Times New Roman" w:hAnsi="Times New Roman" w:cs="Times New Roman"/>
          <w:sz w:val="24"/>
          <w:szCs w:val="24"/>
        </w:rPr>
        <w:t>основн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907B8">
        <w:rPr>
          <w:rFonts w:ascii="Times New Roman" w:hAnsi="Times New Roman" w:cs="Times New Roman"/>
          <w:sz w:val="24"/>
          <w:szCs w:val="24"/>
        </w:rPr>
        <w:t>ую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07B8">
        <w:rPr>
          <w:rFonts w:ascii="Times New Roman" w:hAnsi="Times New Roman" w:cs="Times New Roman"/>
          <w:sz w:val="24"/>
          <w:szCs w:val="24"/>
        </w:rPr>
        <w:t>у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в общеобразовательной или </w:t>
      </w:r>
      <w:r w:rsidR="00D907B8" w:rsidRPr="00310A65">
        <w:rPr>
          <w:rFonts w:ascii="Times New Roman" w:hAnsi="Times New Roman" w:cs="Times New Roman"/>
          <w:sz w:val="24"/>
          <w:szCs w:val="24"/>
        </w:rPr>
        <w:lastRenderedPageBreak/>
        <w:t>предпрофессиональн</w:t>
      </w:r>
      <w:r w:rsidR="00D907B8">
        <w:rPr>
          <w:rFonts w:ascii="Times New Roman" w:hAnsi="Times New Roman" w:cs="Times New Roman"/>
          <w:sz w:val="24"/>
          <w:szCs w:val="24"/>
        </w:rPr>
        <w:t>ой</w:t>
      </w:r>
      <w:r w:rsidR="00D907B8" w:rsidRPr="00310A6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расположенной</w:t>
      </w:r>
      <w:r w:rsidR="00D907B8" w:rsidRPr="000478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02E6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70D9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002E6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E6EFF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Default="003074E7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01">
        <w:rPr>
          <w:rFonts w:ascii="Times New Roman" w:hAnsi="Times New Roman" w:cs="Times New Roman"/>
          <w:sz w:val="24"/>
          <w:szCs w:val="24"/>
        </w:rPr>
        <w:t xml:space="preserve">в Заявлении указаны достоверные сведения, подтверждаемые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Pr="0003760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70D9" w:rsidRPr="00BC6345">
        <w:rPr>
          <w:rFonts w:ascii="Times New Roman" w:hAnsi="Times New Roman" w:cs="Times New Roman"/>
          <w:sz w:val="24"/>
          <w:szCs w:val="24"/>
        </w:rPr>
        <w:t>;</w:t>
      </w:r>
    </w:p>
    <w:p w:rsidR="004C70D9" w:rsidRPr="00BC6345" w:rsidRDefault="00912BAF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BD0616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Default="003F340E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50486209"/>
      <w:bookmarkStart w:id="11" w:name="_Ref507414264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>
        <w:rPr>
          <w:rFonts w:ascii="Times New Roman" w:hAnsi="Times New Roman" w:cs="Times New Roman"/>
          <w:sz w:val="24"/>
          <w:szCs w:val="24"/>
        </w:rPr>
        <w:t>1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766F30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</w:t>
      </w:r>
      <w:proofErr w:type="gramStart"/>
      <w:r w:rsidRPr="00115343">
        <w:rPr>
          <w:rFonts w:ascii="Times New Roman" w:hAnsi="Times New Roman" w:cs="Times New Roman"/>
          <w:sz w:val="24"/>
          <w:szCs w:val="24"/>
        </w:rPr>
        <w:t>н</w:t>
      </w:r>
      <w:bookmarkEnd w:id="10"/>
      <w:r w:rsidR="003735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35E6">
        <w:rPr>
          <w:rFonts w:ascii="Times New Roman" w:hAnsi="Times New Roman" w:cs="Times New Roman"/>
          <w:sz w:val="24"/>
          <w:szCs w:val="24"/>
        </w:rPr>
        <w:t xml:space="preserve">уполномоченная организация) </w:t>
      </w:r>
      <w:r w:rsidR="00491923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2.14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11"/>
    </w:p>
    <w:p w:rsidR="00554D3E" w:rsidRDefault="003735E6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статус сертификата учета</w:t>
      </w:r>
      <w:r w:rsidR="00002E62">
        <w:rPr>
          <w:rFonts w:ascii="Times New Roman" w:hAnsi="Times New Roman" w:cs="Times New Roman"/>
          <w:sz w:val="24"/>
          <w:szCs w:val="24"/>
        </w:rPr>
        <w:t>.</w:t>
      </w:r>
    </w:p>
    <w:p w:rsidR="00554D3E" w:rsidRPr="00EB5156" w:rsidRDefault="00530B03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B55700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B55700"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2.3</w:t>
      </w:r>
      <w:r w:rsidR="00B55700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2"/>
    </w:p>
    <w:p w:rsidR="00554D3E" w:rsidRPr="00EB5156" w:rsidRDefault="00530B03" w:rsidP="00B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Default="00530B03" w:rsidP="00B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EB5156" w:rsidRDefault="00530B03" w:rsidP="00B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B55700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B55700"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2.3</w:t>
      </w:r>
      <w:r w:rsidR="00B55700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r w:rsidR="00BC55A5">
        <w:fldChar w:fldCharType="begin"/>
      </w:r>
      <w:r w:rsidR="00BC55A5">
        <w:instrText xml:space="preserve"> REF _Ref507414264 \r \h  \* MERGEFORMAT </w:instrText>
      </w:r>
      <w:r w:rsidR="00BC55A5">
        <w:fldChar w:fldCharType="separate"/>
      </w:r>
      <w:r w:rsidR="00766F30" w:rsidRPr="00766F30">
        <w:rPr>
          <w:rFonts w:ascii="Times New Roman" w:hAnsi="Times New Roman" w:cs="Times New Roman"/>
          <w:sz w:val="24"/>
          <w:szCs w:val="24"/>
        </w:rPr>
        <w:t>2.12</w:t>
      </w:r>
      <w:r w:rsidR="00BC55A5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EB5156" w:rsidRDefault="00182186" w:rsidP="00B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C699B" w:rsidRPr="00AA7D9E">
        <w:rPr>
          <w:rFonts w:ascii="Times New Roman" w:hAnsi="Times New Roman" w:cs="Times New Roman"/>
          <w:sz w:val="24"/>
          <w:szCs w:val="24"/>
          <w:highlight w:val="cyan"/>
        </w:rPr>
        <w:t>30-ти рабочих дней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уполномоченный орган (уполномоченную организацию)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02E62">
        <w:rPr>
          <w:rFonts w:ascii="Times New Roman" w:hAnsi="Times New Roman" w:cs="Times New Roman"/>
          <w:sz w:val="24"/>
          <w:szCs w:val="24"/>
        </w:rPr>
        <w:t xml:space="preserve"> </w:t>
      </w:r>
      <w:r w:rsidR="00BC55A5">
        <w:fldChar w:fldCharType="begin"/>
      </w:r>
      <w:r w:rsidR="00BC55A5">
        <w:instrText xml:space="preserve"> REF _Ref507409292 \r \h  \* MERGEFORMAT </w:instrText>
      </w:r>
      <w:r w:rsidR="00BC55A5">
        <w:fldChar w:fldCharType="separate"/>
      </w:r>
      <w:r w:rsidR="00766F30" w:rsidRPr="00766F30">
        <w:rPr>
          <w:rFonts w:ascii="Times New Roman" w:hAnsi="Times New Roman" w:cs="Times New Roman"/>
          <w:sz w:val="24"/>
          <w:szCs w:val="24"/>
        </w:rPr>
        <w:t>2.4</w:t>
      </w:r>
      <w:r w:rsidR="00BC55A5">
        <w:fldChar w:fldCharType="end"/>
      </w:r>
      <w:r w:rsidR="00002E62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B145CB" w:rsidRDefault="00B145C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002E62">
        <w:rPr>
          <w:rFonts w:ascii="Times New Roman" w:hAnsi="Times New Roman" w:cs="Times New Roman"/>
          <w:sz w:val="24"/>
          <w:szCs w:val="24"/>
        </w:rPr>
        <w:t>городском округе Верхотурский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 </w:t>
      </w:r>
      <w:r w:rsidR="00002E62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Pr="00B145CB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002E62"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  <w:r w:rsidRPr="00B145CB">
        <w:rPr>
          <w:rFonts w:ascii="Times New Roman" w:hAnsi="Times New Roman" w:cs="Times New Roman"/>
          <w:sz w:val="24"/>
          <w:szCs w:val="24"/>
        </w:rPr>
        <w:t xml:space="preserve"> </w:t>
      </w:r>
      <w:r w:rsidRPr="00B145CB">
        <w:rPr>
          <w:rFonts w:ascii="Times New Roman" w:hAnsi="Times New Roman" w:cs="Times New Roman"/>
          <w:sz w:val="24"/>
          <w:szCs w:val="24"/>
        </w:rPr>
        <w:lastRenderedPageBreak/>
        <w:t xml:space="preserve">При этом в реестре сертификатов дополнительного образования </w:t>
      </w:r>
      <w:r w:rsidR="00002E6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145CB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:rsidR="00115343" w:rsidRDefault="00176CDF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AA7D9E">
        <w:rPr>
          <w:rFonts w:ascii="Times New Roman" w:hAnsi="Times New Roman" w:cs="Times New Roman"/>
          <w:sz w:val="24"/>
          <w:szCs w:val="24"/>
        </w:rPr>
        <w:t xml:space="preserve"> </w:t>
      </w:r>
      <w:r w:rsidR="00115343">
        <w:rPr>
          <w:rFonts w:ascii="Times New Roman" w:hAnsi="Times New Roman" w:cs="Times New Roman"/>
          <w:sz w:val="24"/>
          <w:szCs w:val="24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  <w:proofErr w:type="gramEnd"/>
    </w:p>
    <w:p w:rsidR="007F7BDC" w:rsidRDefault="00630AE6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Default="00630AE6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7F7BDC" w:rsidRDefault="00797E85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7F7B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Default="00DB6E46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9894075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3"/>
    </w:p>
    <w:p w:rsidR="007F7BDC" w:rsidRDefault="00DB6E46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Default="00DB6E46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7F7BDC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4" w:name="_Ref499894074"/>
    </w:p>
    <w:p w:rsidR="0066699F" w:rsidRPr="0066699F" w:rsidRDefault="00C406E6" w:rsidP="00B42B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2600378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BC55A5">
        <w:fldChar w:fldCharType="begin"/>
      </w:r>
      <w:r w:rsidR="00BC55A5">
        <w:instrText xml:space="preserve"> REF _Ref512709345 \r \h  \* MERGEFORMAT </w:instrText>
      </w:r>
      <w:r w:rsidR="00BC55A5">
        <w:fldChar w:fldCharType="separate"/>
      </w:r>
      <w:r w:rsidR="00766F30" w:rsidRPr="00766F30">
        <w:rPr>
          <w:rFonts w:ascii="Times New Roman" w:hAnsi="Times New Roman" w:cs="Times New Roman"/>
          <w:sz w:val="24"/>
          <w:szCs w:val="24"/>
        </w:rPr>
        <w:t>2.2</w:t>
      </w:r>
      <w:r w:rsidR="00BC55A5">
        <w:fldChar w:fldCharType="end"/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4"/>
      <w:bookmarkEnd w:id="15"/>
    </w:p>
    <w:p w:rsidR="0066699F" w:rsidRPr="00B56022" w:rsidRDefault="0066699F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2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B56022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 (уполномоченную организацию)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BC55A5">
        <w:fldChar w:fldCharType="begin"/>
      </w:r>
      <w:r w:rsidR="00BC55A5">
        <w:instrText xml:space="preserve"> REF _Ref507407000 \r \h  \* MERGEFORMAT </w:instrText>
      </w:r>
      <w:r w:rsidR="00BC55A5">
        <w:fldChar w:fldCharType="separate"/>
      </w:r>
      <w:r w:rsidR="00766F30" w:rsidRPr="00766F30">
        <w:rPr>
          <w:rFonts w:ascii="Times New Roman" w:hAnsi="Times New Roman" w:cs="Times New Roman"/>
          <w:sz w:val="24"/>
          <w:szCs w:val="24"/>
        </w:rPr>
        <w:t>2.8</w:t>
      </w:r>
      <w:r w:rsidR="00BC55A5">
        <w:fldChar w:fldCharType="end"/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B56022">
        <w:rPr>
          <w:rFonts w:ascii="Times New Roman" w:hAnsi="Times New Roman" w:cs="Times New Roman"/>
          <w:sz w:val="24"/>
          <w:szCs w:val="24"/>
        </w:rPr>
        <w:t xml:space="preserve"> с заявлением об изменении сведений, содержащим: перечень сведений, подлежащих изменению; причин</w:t>
      </w:r>
      <w:proofErr w:type="gramStart"/>
      <w:r w:rsidRPr="00B560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6022">
        <w:rPr>
          <w:rFonts w:ascii="Times New Roman" w:hAnsi="Times New Roman" w:cs="Times New Roman"/>
          <w:sz w:val="24"/>
          <w:szCs w:val="24"/>
        </w:rPr>
        <w:t>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Pr="00B56022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B56022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B56022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B56022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B56022">
        <w:rPr>
          <w:rFonts w:ascii="Times New Roman" w:hAnsi="Times New Roman" w:cs="Times New Roman"/>
          <w:sz w:val="24"/>
          <w:szCs w:val="24"/>
        </w:rPr>
        <w:t>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B56022">
        <w:rPr>
          <w:rFonts w:ascii="Times New Roman" w:hAnsi="Times New Roman" w:cs="Times New Roman"/>
          <w:sz w:val="24"/>
          <w:szCs w:val="24"/>
        </w:rPr>
        <w:t>, ранее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, юридическое лицо, определенное в соответствии с пунктом </w:t>
      </w:r>
      <w:r w:rsidR="00BC55A5">
        <w:fldChar w:fldCharType="begin"/>
      </w:r>
      <w:r w:rsidR="00BC55A5">
        <w:instrText xml:space="preserve"> REF _Ref507407000 \r \h  \* MERGEFORMAT </w:instrText>
      </w:r>
      <w:r w:rsidR="00BC55A5">
        <w:fldChar w:fldCharType="separate"/>
      </w:r>
      <w:r w:rsidR="00766F30" w:rsidRPr="00766F30">
        <w:rPr>
          <w:rFonts w:ascii="Times New Roman" w:hAnsi="Times New Roman" w:cs="Times New Roman"/>
          <w:sz w:val="24"/>
          <w:szCs w:val="24"/>
        </w:rPr>
        <w:t>2.8</w:t>
      </w:r>
      <w:r w:rsidR="00BC55A5">
        <w:fldChar w:fldCharType="end"/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настоящего Положения, самостоятельно проверяет достоверность представленных сведений, и в течение 3-х рабочих дней с момента поступления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B56022">
        <w:rPr>
          <w:rFonts w:ascii="Times New Roman" w:hAnsi="Times New Roman" w:cs="Times New Roman"/>
          <w:sz w:val="24"/>
          <w:szCs w:val="24"/>
        </w:rPr>
        <w:t>его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в уполномоченный орган (уполномоченную организацию).</w:t>
      </w:r>
    </w:p>
    <w:p w:rsidR="0066699F" w:rsidRDefault="00BB5EAB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>
        <w:rPr>
          <w:rFonts w:ascii="Times New Roman" w:hAnsi="Times New Roman" w:cs="Times New Roman"/>
          <w:sz w:val="24"/>
          <w:szCs w:val="24"/>
        </w:rPr>
        <w:t>е</w:t>
      </w:r>
      <w:r w:rsidRPr="00511509">
        <w:rPr>
          <w:rFonts w:ascii="Times New Roman" w:hAnsi="Times New Roman" w:cs="Times New Roman"/>
          <w:sz w:val="24"/>
          <w:szCs w:val="24"/>
        </w:rPr>
        <w:t xml:space="preserve">й (уполномоченным органом) в течение 3-х рабочих дней. На основании рассмотрения заявления </w:t>
      </w:r>
      <w:r w:rsidR="0057730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Pr="00511509">
        <w:rPr>
          <w:rFonts w:ascii="Times New Roman" w:hAnsi="Times New Roman" w:cs="Times New Roman"/>
          <w:sz w:val="24"/>
          <w:szCs w:val="24"/>
        </w:rPr>
        <w:t>о ребенке уполномоченная организация (уполномоченны</w:t>
      </w:r>
      <w:r w:rsidR="00B9178D">
        <w:rPr>
          <w:rFonts w:ascii="Times New Roman" w:hAnsi="Times New Roman" w:cs="Times New Roman"/>
          <w:sz w:val="24"/>
          <w:szCs w:val="24"/>
        </w:rPr>
        <w:t>й</w:t>
      </w:r>
      <w:r w:rsidRPr="00511509">
        <w:rPr>
          <w:rFonts w:ascii="Times New Roman" w:hAnsi="Times New Roman" w:cs="Times New Roman"/>
          <w:sz w:val="24"/>
          <w:szCs w:val="24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соответствующую запись в Реестре сертификатов дополнительного образования</w:t>
      </w:r>
      <w:r w:rsidR="00BC5C3A">
        <w:rPr>
          <w:rFonts w:ascii="Times New Roman" w:hAnsi="Times New Roman" w:cs="Times New Roman"/>
          <w:sz w:val="24"/>
          <w:szCs w:val="24"/>
        </w:rPr>
        <w:t>.</w:t>
      </w:r>
    </w:p>
    <w:p w:rsidR="00263C47" w:rsidRDefault="00263C47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F85433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2.18.3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осваиваемым им на момент достижения предельного возраста, установленного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514316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2.2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4F82" w:rsidRDefault="00630AE6" w:rsidP="00B42B1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141E58" w:rsidRDefault="00141E58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Default="00B145CB" w:rsidP="00B42B1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CA036B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:rsidR="00CA036B" w:rsidRPr="00CA036B" w:rsidRDefault="00CA036B" w:rsidP="00B42B1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A1DCD" w:rsidRPr="006A1DCD" w:rsidRDefault="006A1DCD" w:rsidP="00B42B1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6A1DCD" w:rsidRDefault="00214F82" w:rsidP="00B42B1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Default="00056623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Default="001104E8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213953" w:rsidRDefault="00A124EA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953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AA7D9E">
        <w:rPr>
          <w:rFonts w:ascii="Times New Roman" w:hAnsi="Times New Roman" w:cs="Times New Roman"/>
          <w:sz w:val="24"/>
          <w:szCs w:val="24"/>
        </w:rPr>
        <w:t>городского округа Верхотурский,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213953" w:rsidRPr="00213953">
        <w:rPr>
          <w:rFonts w:ascii="Times New Roman" w:hAnsi="Times New Roman" w:cs="Times New Roman"/>
          <w:sz w:val="24"/>
          <w:szCs w:val="24"/>
          <w:highlight w:val="cyan"/>
        </w:rPr>
        <w:t>15 августа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и до </w:t>
      </w:r>
      <w:r w:rsidR="00213953" w:rsidRPr="00213953">
        <w:rPr>
          <w:rFonts w:ascii="Times New Roman" w:hAnsi="Times New Roman" w:cs="Times New Roman"/>
          <w:sz w:val="24"/>
          <w:szCs w:val="24"/>
          <w:highlight w:val="cyan"/>
        </w:rPr>
        <w:t>15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E26" w:rsidRPr="00AF6E26" w:rsidRDefault="00CA3C88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3111"/>
      <w:proofErr w:type="gramStart"/>
      <w:r>
        <w:rPr>
          <w:rFonts w:ascii="Times New Roman" w:hAnsi="Times New Roman" w:cs="Times New Roman"/>
          <w:sz w:val="24"/>
          <w:szCs w:val="24"/>
        </w:rPr>
        <w:t>Решени</w:t>
      </w:r>
      <w:r w:rsidR="00641E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</w:t>
      </w:r>
      <w:bookmarkEnd w:id="16"/>
      <w:r w:rsidR="00A124EA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r w:rsidR="00AA7D9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A124EA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>
        <w:rPr>
          <w:rFonts w:ascii="Times New Roman" w:hAnsi="Times New Roman" w:cs="Times New Roman"/>
          <w:sz w:val="24"/>
          <w:szCs w:val="24"/>
        </w:rPr>
        <w:t>ю</w:t>
      </w:r>
      <w:r w:rsidR="00A124EA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4C6B7F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A124EA" w:rsidRPr="004C6B7F">
        <w:rPr>
          <w:rFonts w:ascii="Times New Roman" w:hAnsi="Times New Roman" w:cs="Times New Roman"/>
          <w:sz w:val="24"/>
          <w:szCs w:val="24"/>
          <w:highlight w:val="cyan"/>
        </w:rPr>
        <w:t>0 декабря</w:t>
      </w:r>
      <w:r w:rsidR="00A124EA">
        <w:rPr>
          <w:rFonts w:ascii="Times New Roman" w:hAnsi="Times New Roman" w:cs="Times New Roman"/>
          <w:sz w:val="24"/>
          <w:szCs w:val="24"/>
        </w:rPr>
        <w:t xml:space="preserve"> текущего года по результатам </w:t>
      </w:r>
      <w:r w:rsidR="003E0C00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22766" w:rsidRPr="00AA7D9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AA7D9E" w:rsidRPr="00AA7D9E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="00641EE7">
        <w:rPr>
          <w:rFonts w:ascii="Times New Roman" w:hAnsi="Times New Roman" w:cs="Times New Roman"/>
          <w:sz w:val="24"/>
          <w:szCs w:val="24"/>
        </w:rPr>
        <w:t xml:space="preserve">. </w:t>
      </w:r>
      <w:r w:rsidR="00213953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AA7D9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213953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</w:t>
      </w:r>
      <w:r w:rsidR="00213953" w:rsidRPr="00213953">
        <w:rPr>
          <w:rFonts w:ascii="Times New Roman" w:hAnsi="Times New Roman" w:cs="Times New Roman"/>
          <w:sz w:val="24"/>
          <w:szCs w:val="24"/>
          <w:highlight w:val="cyan"/>
        </w:rPr>
        <w:t>25 августа</w:t>
      </w:r>
      <w:r w:rsidR="00213953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="00641EE7">
        <w:rPr>
          <w:rFonts w:ascii="Times New Roman" w:hAnsi="Times New Roman" w:cs="Times New Roman"/>
          <w:sz w:val="24"/>
          <w:szCs w:val="24"/>
        </w:rPr>
        <w:t xml:space="preserve">В </w:t>
      </w:r>
      <w:r w:rsidR="00C525E1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r w:rsidR="00AA7D9E">
        <w:rPr>
          <w:rFonts w:ascii="Times New Roman" w:hAnsi="Times New Roman" w:cs="Times New Roman"/>
          <w:sz w:val="24"/>
          <w:szCs w:val="24"/>
        </w:rPr>
        <w:t>городского округа Верхотурский.</w:t>
      </w:r>
    </w:p>
    <w:p w:rsidR="00DA670F" w:rsidRPr="006A1DCD" w:rsidRDefault="00DA670F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ведении которых находятся казенные учреждения, при формировании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  <w:proofErr w:type="gramEnd"/>
    </w:p>
    <w:p w:rsidR="006F13C3" w:rsidRDefault="006F13C3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>
        <w:rPr>
          <w:rFonts w:ascii="Times New Roman" w:hAnsi="Times New Roman" w:cs="Times New Roman"/>
          <w:sz w:val="24"/>
          <w:szCs w:val="24"/>
        </w:rPr>
        <w:t>й</w:t>
      </w:r>
      <w:r w:rsidR="00CE76BF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>
        <w:rPr>
          <w:rFonts w:ascii="Times New Roman" w:hAnsi="Times New Roman" w:cs="Times New Roman"/>
          <w:sz w:val="24"/>
          <w:szCs w:val="24"/>
        </w:rPr>
        <w:t>енности</w:t>
      </w:r>
      <w:r w:rsidR="00CE76BF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Default="006A1DCD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07420746"/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7"/>
      <w:bookmarkEnd w:id="18"/>
    </w:p>
    <w:p w:rsidR="007F7BDC" w:rsidRDefault="006A1DCD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BD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 xml:space="preserve"> программа специально разработана в целях сопровождения отдельных категорий обучающихся;</w:t>
      </w:r>
    </w:p>
    <w:p w:rsidR="007F7BDC" w:rsidRDefault="00882AF5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BD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 xml:space="preserve">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Default="006F13C3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BDC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 xml:space="preserve">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147308" w:rsidRDefault="00147308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в целях обеспечения развития </w:t>
      </w:r>
      <w:r w:rsidR="00DA526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r w:rsidR="00AA7D9E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>
        <w:rPr>
          <w:rFonts w:ascii="Times New Roman" w:hAnsi="Times New Roman" w:cs="Times New Roman"/>
          <w:sz w:val="24"/>
          <w:szCs w:val="24"/>
        </w:rPr>
        <w:t xml:space="preserve">и/или региона </w:t>
      </w:r>
      <w:r w:rsidR="00B001EF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BDC" w:rsidRDefault="00FF487D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F13C3" w:rsidRPr="007F7BDC" w:rsidRDefault="006F13C3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7F7BDC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="00583489">
        <w:rPr>
          <w:rFonts w:ascii="Times New Roman" w:hAnsi="Times New Roman" w:cs="Times New Roman"/>
          <w:sz w:val="24"/>
          <w:szCs w:val="24"/>
        </w:rPr>
        <w:t>, в том числе в связи с</w:t>
      </w:r>
      <w:r w:rsidR="00147308">
        <w:rPr>
          <w:rFonts w:ascii="Times New Roman" w:hAnsi="Times New Roman" w:cs="Times New Roman"/>
          <w:sz w:val="24"/>
          <w:szCs w:val="24"/>
        </w:rPr>
        <w:t xml:space="preserve"> ее</w:t>
      </w:r>
      <w:r w:rsidR="00583489">
        <w:rPr>
          <w:rFonts w:ascii="Times New Roman" w:hAnsi="Times New Roman" w:cs="Times New Roman"/>
          <w:sz w:val="24"/>
          <w:szCs w:val="24"/>
        </w:rPr>
        <w:t xml:space="preserve"> высокой стоимостью</w:t>
      </w:r>
      <w:r w:rsidR="006537C0" w:rsidRPr="007F7BDC">
        <w:rPr>
          <w:rFonts w:ascii="Times New Roman" w:hAnsi="Times New Roman" w:cs="Times New Roman"/>
          <w:sz w:val="24"/>
          <w:szCs w:val="24"/>
        </w:rPr>
        <w:t>.</w:t>
      </w:r>
    </w:p>
    <w:p w:rsidR="006F13C3" w:rsidRDefault="00CE76BF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6537C0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3.7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="006537C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>
        <w:rPr>
          <w:rFonts w:ascii="Times New Roman" w:hAnsi="Times New Roman" w:cs="Times New Roman"/>
          <w:sz w:val="24"/>
          <w:szCs w:val="24"/>
        </w:rPr>
        <w:t xml:space="preserve"> и</w:t>
      </w:r>
      <w:r w:rsidR="006537C0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54CF4">
        <w:rPr>
          <w:rFonts w:ascii="Times New Roman" w:hAnsi="Times New Roman"/>
          <w:sz w:val="24"/>
          <w:szCs w:val="24"/>
        </w:rPr>
        <w:t>включени</w:t>
      </w:r>
      <w:r w:rsidR="006537C0">
        <w:rPr>
          <w:rFonts w:ascii="Times New Roman" w:hAnsi="Times New Roman"/>
          <w:sz w:val="24"/>
          <w:szCs w:val="24"/>
        </w:rPr>
        <w:t>я</w:t>
      </w:r>
      <w:r w:rsidR="006537C0"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 w:rsidR="006537C0"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1832EC" w:rsidRDefault="001832EC" w:rsidP="00B42B1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Default="00A124EA" w:rsidP="00B42B1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AA7D9E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AA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4BD3">
        <w:rPr>
          <w:rFonts w:ascii="Times New Roman" w:hAnsi="Times New Roman" w:cs="Times New Roman"/>
          <w:sz w:val="24"/>
          <w:szCs w:val="24"/>
        </w:rPr>
        <w:t>Свердловской</w:t>
      </w:r>
      <w:r w:rsidR="0062699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641EE7" w:rsidRDefault="00641EE7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Default="00092C80" w:rsidP="00B42B1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CA036B"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:rsidR="00CA036B" w:rsidRPr="00CA036B" w:rsidRDefault="00CA036B" w:rsidP="00B42B1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92C80" w:rsidRPr="006A1DCD" w:rsidRDefault="00092C80" w:rsidP="00B42B1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6A1DCD" w:rsidRDefault="00092C80" w:rsidP="00B42B1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Default="004C6B7F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D55337" w:rsidRDefault="00D55337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572EF0" w:rsidRDefault="00222B2F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B5570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B55700" w:rsidRPr="00572EF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5570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B5570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222B2F" w:rsidRPr="00572EF0" w:rsidRDefault="00C6287D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при соблюдении</w:t>
      </w:r>
      <w:r w:rsidR="00AA7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установленных пунктом </w:t>
      </w:r>
      <w:r w:rsidR="00B557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B5570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B557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B557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:rsidR="00CC042D" w:rsidRDefault="00246AAA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99131407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9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766F30">
        <w:rPr>
          <w:rFonts w:ascii="Times New Roman" w:hAnsi="Times New Roman" w:cs="Times New Roman"/>
          <w:sz w:val="24"/>
          <w:szCs w:val="24"/>
        </w:rPr>
        <w:t xml:space="preserve">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4.11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50C1B" w:rsidRPr="00572EF0" w:rsidRDefault="00CC042D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536197622"/>
      <w:bookmarkStart w:id="21" w:name="_Ref499131295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20"/>
    </w:p>
    <w:p w:rsidR="00686140" w:rsidRPr="00572EF0" w:rsidRDefault="00487699" w:rsidP="00B42B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 и </w:t>
      </w:r>
      <w:proofErr w:type="spellStart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неотклоненные</w:t>
      </w:r>
      <w:proofErr w:type="spellEnd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на обучение по дополнительным общеобразовательным программам, включенным</w:t>
      </w:r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1"/>
    </w:p>
    <w:p w:rsidR="00686140" w:rsidRPr="00572EF0" w:rsidRDefault="00686140" w:rsidP="00B42B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программе, не превышает объем остатка средств на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:rsidR="00425E25" w:rsidRDefault="00425E25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4.5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организацией):</w:t>
      </w:r>
    </w:p>
    <w:p w:rsidR="006D2886" w:rsidRPr="006363FB" w:rsidRDefault="00425E25" w:rsidP="00B42B1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07424420"/>
      <w:r w:rsidRPr="006363FB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6363FB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6363FB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6363FB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6363FB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Pr="006363FB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6363FB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="00021B61">
        <w:rPr>
          <w:rFonts w:ascii="Times New Roman" w:hAnsi="Times New Roman" w:cs="Times New Roman"/>
          <w:sz w:val="24"/>
          <w:szCs w:val="24"/>
        </w:rPr>
        <w:t xml:space="preserve"> </w:t>
      </w:r>
      <w:r w:rsidR="00B33EB2" w:rsidRPr="006363FB">
        <w:rPr>
          <w:rFonts w:ascii="Times New Roman" w:hAnsi="Times New Roman" w:cs="Times New Roman"/>
          <w:sz w:val="24"/>
          <w:szCs w:val="24"/>
        </w:rPr>
        <w:t>совокупного</w:t>
      </w:r>
      <w:r w:rsidR="00021B61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6363FB">
        <w:rPr>
          <w:rFonts w:ascii="Times New Roman" w:hAnsi="Times New Roman" w:cs="Times New Roman"/>
          <w:sz w:val="24"/>
          <w:szCs w:val="24"/>
        </w:rPr>
        <w:t>объема обеспечения сертификатов персонифицированного финансирования</w:t>
      </w:r>
      <w:r w:rsidR="00066D5B" w:rsidRPr="006363FB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6363FB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6363FB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6363FB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:rsidR="006D2886" w:rsidRPr="006D2886" w:rsidRDefault="006D2886" w:rsidP="00B42B1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282FA0" w:rsidRPr="00282FA0" w:rsidRDefault="00282FA0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 w:cs="Times New Roman"/>
          <w:sz w:val="24"/>
          <w:szCs w:val="24"/>
        </w:rPr>
        <w:t>образования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6668BA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BC55A5">
        <w:fldChar w:fldCharType="begin"/>
      </w:r>
      <w:r w:rsidR="00BC55A5">
        <w:instrText xml:space="preserve"> REF _Ref507428096 \w \h  \* MERGEFORMAT </w:instrText>
      </w:r>
      <w:r w:rsidR="00BC55A5">
        <w:fldChar w:fldCharType="separate"/>
      </w:r>
      <w:r w:rsidR="00766F30" w:rsidRPr="00766F30">
        <w:rPr>
          <w:rFonts w:ascii="Times New Roman" w:hAnsi="Times New Roman" w:cs="Times New Roman"/>
          <w:sz w:val="24"/>
          <w:szCs w:val="24"/>
        </w:rPr>
        <w:t>4.11</w:t>
      </w:r>
      <w:r w:rsidR="00BC55A5">
        <w:fldChar w:fldCharType="end"/>
      </w:r>
      <w:r w:rsidRPr="006668BA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666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668BA">
        <w:rPr>
          <w:rFonts w:ascii="Times New Roman" w:hAnsi="Times New Roman" w:cs="Times New Roman"/>
          <w:sz w:val="24"/>
          <w:szCs w:val="24"/>
        </w:rPr>
        <w:t xml:space="preserve">в статус сертификата персонифицированного финансирования </w:t>
      </w:r>
      <w:r w:rsidR="00E21F47">
        <w:rPr>
          <w:rFonts w:ascii="Times New Roman" w:hAnsi="Times New Roman" w:cs="Times New Roman"/>
          <w:sz w:val="24"/>
          <w:szCs w:val="24"/>
        </w:rPr>
        <w:t>норматив обеспечения</w:t>
      </w:r>
      <w:r w:rsidRPr="006668BA">
        <w:rPr>
          <w:rFonts w:ascii="Times New Roman" w:hAnsi="Times New Roman" w:cs="Times New Roman"/>
          <w:sz w:val="24"/>
          <w:szCs w:val="24"/>
        </w:rPr>
        <w:t xml:space="preserve"> сертификата персонифициров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анного финансирования устанавливается в размере </w:t>
      </w:r>
      <w:r w:rsidR="00E21F47">
        <w:rPr>
          <w:rFonts w:ascii="Times New Roman" w:hAnsi="Times New Roman" w:cs="Times New Roman"/>
          <w:sz w:val="24"/>
          <w:szCs w:val="24"/>
        </w:rPr>
        <w:t>норматива обеспечения</w:t>
      </w:r>
      <w:r w:rsidR="0023308C" w:rsidRPr="006668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6668BA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</w:t>
      </w:r>
      <w:proofErr w:type="gramEnd"/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года с момента подачи уведомления об изменении статуса сертифик</w:t>
      </w:r>
      <w:r w:rsidR="00715D4A" w:rsidRPr="006668BA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Default="00CC042D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4.6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организацией) 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:rsidR="00974170" w:rsidRPr="00384B07" w:rsidRDefault="00974170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974170" w:rsidRDefault="00F0083A" w:rsidP="00B42B1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>на обучения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1A5499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</w:t>
      </w:r>
      <w:r w:rsidR="00425E25" w:rsidRPr="00CB2585">
        <w:rPr>
          <w:rFonts w:ascii="Times New Roman" w:hAnsi="Times New Roman" w:cs="Times New Roman"/>
          <w:sz w:val="24"/>
          <w:szCs w:val="24"/>
        </w:rPr>
        <w:t>образования</w:t>
      </w:r>
      <w:r w:rsidR="001A5499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CB2585">
        <w:rPr>
          <w:rFonts w:ascii="Times New Roman" w:hAnsi="Times New Roman" w:cs="Times New Roman"/>
          <w:sz w:val="24"/>
          <w:szCs w:val="24"/>
        </w:rPr>
        <w:t>договоров об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BC07B4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:rsidR="00B70409" w:rsidRDefault="00B70409" w:rsidP="00B42B1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, действующие в очередном финансовом году.</w:t>
      </w:r>
    </w:p>
    <w:p w:rsidR="00872B6C" w:rsidRDefault="004E0F97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>
        <w:rPr>
          <w:rFonts w:ascii="Times New Roman" w:hAnsi="Times New Roman" w:cs="Times New Roman"/>
          <w:sz w:val="24"/>
          <w:szCs w:val="24"/>
        </w:rPr>
        <w:t>,</w:t>
      </w:r>
      <w:r w:rsidR="00333AB7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устанавливается в соответствии </w:t>
      </w:r>
      <w:proofErr w:type="gramStart"/>
      <w:r w:rsidR="00333A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45DD">
        <w:rPr>
          <w:rFonts w:ascii="Times New Roman" w:hAnsi="Times New Roman" w:cs="Times New Roman"/>
          <w:sz w:val="24"/>
          <w:szCs w:val="24"/>
        </w:rPr>
        <w:t xml:space="preserve">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333AB7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 w:rsidRPr="00333AB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6F30">
        <w:rPr>
          <w:rFonts w:ascii="Times New Roman" w:hAnsi="Times New Roman" w:cs="Times New Roman"/>
          <w:noProof/>
          <w:sz w:val="24"/>
          <w:szCs w:val="24"/>
        </w:rPr>
        <w:t>1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="00333AB7">
        <w:rPr>
          <w:rFonts w:ascii="Times New Roman" w:hAnsi="Times New Roman" w:cs="Times New Roman"/>
          <w:sz w:val="24"/>
          <w:szCs w:val="24"/>
        </w:rPr>
        <w:t>.</w:t>
      </w:r>
      <w:bookmarkEnd w:id="23"/>
    </w:p>
    <w:p w:rsidR="00872B6C" w:rsidRDefault="00872B6C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62389F" w:rsidRDefault="00333AB7" w:rsidP="00B42B1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B55700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B55700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B55700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3AB7" w:rsidRDefault="004E0F97" w:rsidP="00B42B1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E030B1" w:rsidRPr="00E030B1" w:rsidRDefault="00E030B1" w:rsidP="00B42B1C">
      <w:pPr>
        <w:spacing w:after="0" w:line="240" w:lineRule="auto"/>
      </w:pP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7F7BDC" w:rsidTr="006307EC">
        <w:tc>
          <w:tcPr>
            <w:tcW w:w="2268" w:type="dxa"/>
            <w:vMerge w:val="restart"/>
            <w:vAlign w:val="center"/>
          </w:tcPr>
          <w:p w:rsidR="001D018F" w:rsidRPr="007F7BDC" w:rsidRDefault="001D018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1D018F" w:rsidRPr="007F7BDC" w:rsidRDefault="004E0F97" w:rsidP="00B4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1D018F" w:rsidRPr="007F7BDC" w:rsidRDefault="001D018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</w:t>
            </w:r>
            <w:r w:rsidR="000315CB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услуг, получение которых допускается</w:t>
            </w:r>
          </w:p>
        </w:tc>
      </w:tr>
      <w:tr w:rsidR="001D018F" w:rsidRPr="007F7BDC" w:rsidTr="006307EC">
        <w:tc>
          <w:tcPr>
            <w:tcW w:w="2268" w:type="dxa"/>
            <w:vMerge/>
          </w:tcPr>
          <w:p w:rsidR="001D018F" w:rsidRPr="007F7BDC" w:rsidRDefault="001D018F" w:rsidP="00B4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18F" w:rsidRPr="007F7BDC" w:rsidRDefault="001D018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:rsidR="001D018F" w:rsidRPr="007F7BDC" w:rsidRDefault="001D018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1D018F" w:rsidRPr="007F7BDC" w:rsidRDefault="001D018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1699" w:type="dxa"/>
            <w:vMerge/>
          </w:tcPr>
          <w:p w:rsidR="001D018F" w:rsidRPr="007F7BDC" w:rsidRDefault="001D018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7F7BDC" w:rsidTr="006307EC">
        <w:tc>
          <w:tcPr>
            <w:tcW w:w="9496" w:type="dxa"/>
            <w:gridSpan w:val="5"/>
          </w:tcPr>
          <w:p w:rsidR="0097573F" w:rsidRPr="007F7BDC" w:rsidRDefault="0097573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лет, за исключением детей</w:t>
            </w:r>
          </w:p>
        </w:tc>
      </w:tr>
      <w:tr w:rsidR="00E030B1" w:rsidRPr="007F7BDC" w:rsidTr="006307EC">
        <w:tc>
          <w:tcPr>
            <w:tcW w:w="2268" w:type="dxa"/>
            <w:vAlign w:val="center"/>
          </w:tcPr>
          <w:p w:rsidR="00E030B1" w:rsidRPr="007F7BDC" w:rsidRDefault="00E030B1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30B1" w:rsidRPr="007F7BDC" w:rsidTr="00F70C66">
        <w:tc>
          <w:tcPr>
            <w:tcW w:w="2268" w:type="dxa"/>
            <w:vAlign w:val="center"/>
          </w:tcPr>
          <w:p w:rsidR="00E030B1" w:rsidRPr="007F7BDC" w:rsidRDefault="00E030B1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vAlign w:val="center"/>
          </w:tcPr>
          <w:p w:rsidR="00E030B1" w:rsidRPr="006552B7" w:rsidRDefault="00E030B1" w:rsidP="00B42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573F" w:rsidRPr="007F7BDC" w:rsidTr="006307EC">
        <w:tc>
          <w:tcPr>
            <w:tcW w:w="9496" w:type="dxa"/>
            <w:gridSpan w:val="5"/>
          </w:tcPr>
          <w:p w:rsidR="0097573F" w:rsidRPr="007F7BDC" w:rsidRDefault="0097573F" w:rsidP="00B4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B6C" w:rsidRDefault="00872B6C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Default="00401949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:rsidR="00554D3E" w:rsidRPr="0097573F" w:rsidRDefault="00530B03" w:rsidP="00B4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 xml:space="preserve">луг превысит максимальное количество оказываемых услуг, </w:t>
      </w:r>
      <w:r w:rsidR="004E0F97">
        <w:rPr>
          <w:rFonts w:ascii="Times New Roman" w:hAnsi="Times New Roman" w:cs="Times New Roman"/>
          <w:sz w:val="24"/>
          <w:szCs w:val="24"/>
        </w:rPr>
        <w:lastRenderedPageBreak/>
        <w:t>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B55700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B55700" w:rsidRPr="0097573F">
        <w:rPr>
          <w:rFonts w:ascii="Times New Roman" w:hAnsi="Times New Roman" w:cs="Times New Roman"/>
          <w:sz w:val="24"/>
          <w:szCs w:val="24"/>
        </w:rPr>
      </w:r>
      <w:r w:rsidR="00B55700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4.11</w:t>
      </w:r>
      <w:r w:rsidR="00B55700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5"/>
      <w:proofErr w:type="gramEnd"/>
    </w:p>
    <w:p w:rsidR="008C1096" w:rsidRDefault="0096263F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4.11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487699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Pr="00706295">
        <w:rPr>
          <w:rFonts w:ascii="Times New Roman" w:hAnsi="Times New Roman" w:cs="Times New Roman"/>
          <w:sz w:val="24"/>
          <w:szCs w:val="24"/>
          <w:highlight w:val="cyan"/>
        </w:rPr>
        <w:t>1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Default="001D018F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7B1B">
        <w:rPr>
          <w:rFonts w:ascii="Times New Roman" w:hAnsi="Times New Roman" w:cs="Times New Roman"/>
          <w:sz w:val="24"/>
          <w:szCs w:val="24"/>
        </w:rPr>
        <w:t xml:space="preserve"> </w:t>
      </w:r>
      <w:r w:rsidR="0096263F" w:rsidRPr="00706295">
        <w:rPr>
          <w:rFonts w:ascii="Times New Roman" w:hAnsi="Times New Roman" w:cs="Times New Roman"/>
          <w:sz w:val="24"/>
          <w:szCs w:val="24"/>
          <w:highlight w:val="cyan"/>
        </w:rPr>
        <w:t>1 рабочего дня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Default="000921D2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программам, включенным в реестр </w:t>
      </w:r>
      <w:r w:rsidR="002B3401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:rsidR="00647EB5" w:rsidRDefault="00E556C8" w:rsidP="00B42B1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B55700">
        <w:rPr>
          <w:rFonts w:ascii="Times New Roman" w:hAnsi="Times New Roman" w:cs="Times New Roman"/>
          <w:sz w:val="24"/>
          <w:szCs w:val="24"/>
        </w:rPr>
        <w:fldChar w:fldCharType="begin"/>
      </w:r>
      <w:r w:rsid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B55700">
        <w:rPr>
          <w:rFonts w:ascii="Times New Roman" w:hAnsi="Times New Roman" w:cs="Times New Roman"/>
          <w:sz w:val="24"/>
          <w:szCs w:val="24"/>
        </w:rPr>
      </w:r>
      <w:r w:rsidR="00B55700">
        <w:rPr>
          <w:rFonts w:ascii="Times New Roman" w:hAnsi="Times New Roman" w:cs="Times New Roman"/>
          <w:sz w:val="24"/>
          <w:szCs w:val="24"/>
        </w:rPr>
        <w:fldChar w:fldCharType="separate"/>
      </w:r>
      <w:r w:rsidR="00766F30">
        <w:rPr>
          <w:rFonts w:ascii="Times New Roman" w:hAnsi="Times New Roman" w:cs="Times New Roman"/>
          <w:sz w:val="24"/>
          <w:szCs w:val="24"/>
        </w:rPr>
        <w:t>4.11</w:t>
      </w:r>
      <w:r w:rsidR="00B55700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p w:rsidR="00AC2145" w:rsidRDefault="00AC2145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B42B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145" w:rsidRDefault="00AC2145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B4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0DD" w:rsidRDefault="001710DD" w:rsidP="00B42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10DD" w:rsidSect="00B42B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A5" w:rsidRDefault="00BC55A5" w:rsidP="00D60D37">
      <w:pPr>
        <w:spacing w:after="0" w:line="240" w:lineRule="auto"/>
      </w:pPr>
      <w:r>
        <w:separator/>
      </w:r>
    </w:p>
  </w:endnote>
  <w:endnote w:type="continuationSeparator" w:id="0">
    <w:p w:rsidR="00BC55A5" w:rsidRDefault="00BC55A5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A5" w:rsidRDefault="00BC55A5" w:rsidP="00D60D37">
      <w:pPr>
        <w:spacing w:after="0" w:line="240" w:lineRule="auto"/>
      </w:pPr>
      <w:r>
        <w:separator/>
      </w:r>
    </w:p>
  </w:footnote>
  <w:footnote w:type="continuationSeparator" w:id="0">
    <w:p w:rsidR="00BC55A5" w:rsidRDefault="00BC55A5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780"/>
    <w:rsid w:val="00002E62"/>
    <w:rsid w:val="00005B45"/>
    <w:rsid w:val="000079F8"/>
    <w:rsid w:val="0002016A"/>
    <w:rsid w:val="00021B61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C600D"/>
    <w:rsid w:val="000C7606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1E58"/>
    <w:rsid w:val="00147308"/>
    <w:rsid w:val="00156EF3"/>
    <w:rsid w:val="00161BB3"/>
    <w:rsid w:val="001710DD"/>
    <w:rsid w:val="00176CDF"/>
    <w:rsid w:val="00182186"/>
    <w:rsid w:val="001832EC"/>
    <w:rsid w:val="0019262A"/>
    <w:rsid w:val="001A14E4"/>
    <w:rsid w:val="001A5499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7C57"/>
    <w:rsid w:val="002B1049"/>
    <w:rsid w:val="002B3191"/>
    <w:rsid w:val="002B3401"/>
    <w:rsid w:val="002B7930"/>
    <w:rsid w:val="002C0482"/>
    <w:rsid w:val="002C0D86"/>
    <w:rsid w:val="002D3766"/>
    <w:rsid w:val="002E3ADF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20857"/>
    <w:rsid w:val="00425E25"/>
    <w:rsid w:val="00427B77"/>
    <w:rsid w:val="00430CE1"/>
    <w:rsid w:val="00434A04"/>
    <w:rsid w:val="00436F54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87699"/>
    <w:rsid w:val="00491923"/>
    <w:rsid w:val="004937F4"/>
    <w:rsid w:val="00497A90"/>
    <w:rsid w:val="004A39E9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E5886"/>
    <w:rsid w:val="004F00DF"/>
    <w:rsid w:val="004F46F1"/>
    <w:rsid w:val="005016FB"/>
    <w:rsid w:val="0050307C"/>
    <w:rsid w:val="00507F27"/>
    <w:rsid w:val="005110AD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6C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C7816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3FB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4A7F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2607E"/>
    <w:rsid w:val="00733CDD"/>
    <w:rsid w:val="00734EA0"/>
    <w:rsid w:val="00753DB1"/>
    <w:rsid w:val="00760C62"/>
    <w:rsid w:val="00766F30"/>
    <w:rsid w:val="0078683E"/>
    <w:rsid w:val="0078705B"/>
    <w:rsid w:val="007930BC"/>
    <w:rsid w:val="00797E85"/>
    <w:rsid w:val="007A02E9"/>
    <w:rsid w:val="007A48AB"/>
    <w:rsid w:val="007E06F4"/>
    <w:rsid w:val="007F2E44"/>
    <w:rsid w:val="007F7BDC"/>
    <w:rsid w:val="008073EF"/>
    <w:rsid w:val="0081224D"/>
    <w:rsid w:val="00814BD3"/>
    <w:rsid w:val="0081588C"/>
    <w:rsid w:val="00843459"/>
    <w:rsid w:val="00861350"/>
    <w:rsid w:val="008632D0"/>
    <w:rsid w:val="00870377"/>
    <w:rsid w:val="00872B6C"/>
    <w:rsid w:val="008813B0"/>
    <w:rsid w:val="00882AF5"/>
    <w:rsid w:val="008871A2"/>
    <w:rsid w:val="00893EE0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E446C"/>
    <w:rsid w:val="009E4CB1"/>
    <w:rsid w:val="009E5CC6"/>
    <w:rsid w:val="009F2612"/>
    <w:rsid w:val="009F7F17"/>
    <w:rsid w:val="00A01EB7"/>
    <w:rsid w:val="00A124EA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A7D9E"/>
    <w:rsid w:val="00AB0EC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2441A"/>
    <w:rsid w:val="00B30F1C"/>
    <w:rsid w:val="00B33EB2"/>
    <w:rsid w:val="00B42B1C"/>
    <w:rsid w:val="00B50685"/>
    <w:rsid w:val="00B55700"/>
    <w:rsid w:val="00B56022"/>
    <w:rsid w:val="00B62A1A"/>
    <w:rsid w:val="00B70409"/>
    <w:rsid w:val="00B71734"/>
    <w:rsid w:val="00B71D4F"/>
    <w:rsid w:val="00B73A3C"/>
    <w:rsid w:val="00B9178D"/>
    <w:rsid w:val="00B9397B"/>
    <w:rsid w:val="00BA315C"/>
    <w:rsid w:val="00BA35EC"/>
    <w:rsid w:val="00BB5EAB"/>
    <w:rsid w:val="00BB650D"/>
    <w:rsid w:val="00BC07B4"/>
    <w:rsid w:val="00BC32DC"/>
    <w:rsid w:val="00BC3D42"/>
    <w:rsid w:val="00BC55A5"/>
    <w:rsid w:val="00BC5C3A"/>
    <w:rsid w:val="00BC6345"/>
    <w:rsid w:val="00BC6B22"/>
    <w:rsid w:val="00BD0616"/>
    <w:rsid w:val="00BD2073"/>
    <w:rsid w:val="00BD403D"/>
    <w:rsid w:val="00BE2B73"/>
    <w:rsid w:val="00BE3332"/>
    <w:rsid w:val="00BE6B6D"/>
    <w:rsid w:val="00BF0513"/>
    <w:rsid w:val="00C0230D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67B1B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30B1"/>
    <w:rsid w:val="00E06ABA"/>
    <w:rsid w:val="00E11BF5"/>
    <w:rsid w:val="00E200FC"/>
    <w:rsid w:val="00E20ADC"/>
    <w:rsid w:val="00E21F47"/>
    <w:rsid w:val="00E22766"/>
    <w:rsid w:val="00E46FBC"/>
    <w:rsid w:val="00E50F2D"/>
    <w:rsid w:val="00E556C8"/>
    <w:rsid w:val="00E566AE"/>
    <w:rsid w:val="00E56996"/>
    <w:rsid w:val="00E57368"/>
    <w:rsid w:val="00E63867"/>
    <w:rsid w:val="00E808C4"/>
    <w:rsid w:val="00EA4CAC"/>
    <w:rsid w:val="00EA7639"/>
    <w:rsid w:val="00EB5156"/>
    <w:rsid w:val="00EB7302"/>
    <w:rsid w:val="00EC5498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0E6C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5DD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F0"/>
  </w:style>
  <w:style w:type="paragraph" w:styleId="1">
    <w:name w:val="heading 1"/>
    <w:basedOn w:val="a"/>
    <w:next w:val="a"/>
    <w:link w:val="10"/>
    <w:qFormat/>
    <w:rsid w:val="00487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FR1">
    <w:name w:val="FR1"/>
    <w:rsid w:val="00E566AE"/>
    <w:pPr>
      <w:widowControl w:val="0"/>
      <w:autoSpaceDE w:val="0"/>
      <w:autoSpaceDN w:val="0"/>
      <w:adjustRightInd w:val="0"/>
      <w:spacing w:after="0" w:line="280" w:lineRule="auto"/>
      <w:ind w:left="3520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87699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0CF4-EEE4-4D8D-9B5D-FF128413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Ольга А. Тарамженина</cp:lastModifiedBy>
  <cp:revision>15</cp:revision>
  <cp:lastPrinted>2019-08-19T07:00:00Z</cp:lastPrinted>
  <dcterms:created xsi:type="dcterms:W3CDTF">2019-02-15T13:07:00Z</dcterms:created>
  <dcterms:modified xsi:type="dcterms:W3CDTF">2019-08-27T10:15:00Z</dcterms:modified>
</cp:coreProperties>
</file>