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31" w:rsidRPr="00CF3431" w:rsidRDefault="00CF3431" w:rsidP="00CF3431">
      <w:pPr>
        <w:jc w:val="center"/>
      </w:pPr>
      <w:bookmarkStart w:id="0" w:name="_GoBack"/>
      <w:r w:rsidRPr="00CF3431">
        <w:rPr>
          <w:noProof/>
        </w:rPr>
        <w:drawing>
          <wp:inline distT="0" distB="0" distL="0" distR="0" wp14:anchorId="6B01BA6C" wp14:editId="3C59A111">
            <wp:extent cx="5486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31">
        <w:t xml:space="preserve"> </w:t>
      </w:r>
    </w:p>
    <w:p w:rsidR="00CF3431" w:rsidRPr="00CF3431" w:rsidRDefault="00CF3431" w:rsidP="00CF3431">
      <w:pPr>
        <w:pStyle w:val="3"/>
      </w:pPr>
      <w:r w:rsidRPr="00CF3431">
        <w:t xml:space="preserve">АДМИНИСТРАЦИЯ </w:t>
      </w:r>
    </w:p>
    <w:p w:rsidR="00CF3431" w:rsidRPr="00CF3431" w:rsidRDefault="00CF3431" w:rsidP="00CF3431">
      <w:pPr>
        <w:jc w:val="center"/>
        <w:rPr>
          <w:b/>
        </w:rPr>
      </w:pPr>
      <w:r w:rsidRPr="00CF3431">
        <w:rPr>
          <w:b/>
        </w:rPr>
        <w:t xml:space="preserve">ГОРОДСКОГО ОКРУГА </w:t>
      </w:r>
      <w:proofErr w:type="gramStart"/>
      <w:r w:rsidRPr="00CF3431">
        <w:rPr>
          <w:b/>
        </w:rPr>
        <w:t>ВЕРХОТУРСКИЙ</w:t>
      </w:r>
      <w:proofErr w:type="gramEnd"/>
    </w:p>
    <w:p w:rsidR="00CF3431" w:rsidRPr="00CF3431" w:rsidRDefault="00CF3431" w:rsidP="00CF3431">
      <w:pPr>
        <w:pStyle w:val="1"/>
        <w:rPr>
          <w:sz w:val="28"/>
          <w:szCs w:val="28"/>
        </w:rPr>
      </w:pPr>
      <w:proofErr w:type="gramStart"/>
      <w:r w:rsidRPr="00CF3431">
        <w:rPr>
          <w:sz w:val="28"/>
          <w:szCs w:val="28"/>
        </w:rPr>
        <w:t>П</w:t>
      </w:r>
      <w:proofErr w:type="gramEnd"/>
      <w:r w:rsidRPr="00CF3431">
        <w:rPr>
          <w:sz w:val="28"/>
          <w:szCs w:val="28"/>
        </w:rPr>
        <w:t xml:space="preserve"> О С Т А Н О В Л Е Н И Е</w:t>
      </w:r>
    </w:p>
    <w:p w:rsidR="00CF3431" w:rsidRPr="00CF3431" w:rsidRDefault="00CF3431" w:rsidP="00CF3431"/>
    <w:p w:rsidR="00CF3431" w:rsidRPr="00CF3431" w:rsidRDefault="00CF3431" w:rsidP="00CF3431">
      <w:pPr>
        <w:jc w:val="both"/>
        <w:rPr>
          <w:b/>
          <w:sz w:val="24"/>
          <w:szCs w:val="24"/>
        </w:rPr>
      </w:pPr>
      <w:r w:rsidRPr="00CF3431">
        <w:rPr>
          <w:b/>
          <w:sz w:val="24"/>
          <w:szCs w:val="24"/>
        </w:rPr>
        <w:t>от 02.06.2020г. № 389</w:t>
      </w:r>
    </w:p>
    <w:p w:rsidR="00CF3431" w:rsidRPr="00CF3431" w:rsidRDefault="00CF3431" w:rsidP="00CF3431">
      <w:pPr>
        <w:jc w:val="both"/>
        <w:rPr>
          <w:spacing w:val="-2"/>
          <w:sz w:val="24"/>
          <w:szCs w:val="24"/>
        </w:rPr>
      </w:pPr>
      <w:r w:rsidRPr="00CF3431">
        <w:rPr>
          <w:b/>
          <w:sz w:val="24"/>
          <w:szCs w:val="24"/>
        </w:rPr>
        <w:t xml:space="preserve">г. Верхотурье </w:t>
      </w:r>
      <w:r w:rsidRPr="00CF3431">
        <w:rPr>
          <w:sz w:val="24"/>
          <w:szCs w:val="24"/>
        </w:rPr>
        <w:t xml:space="preserve"> </w:t>
      </w:r>
      <w:r w:rsidRPr="00CF3431">
        <w:rPr>
          <w:spacing w:val="-2"/>
          <w:sz w:val="24"/>
          <w:szCs w:val="24"/>
        </w:rPr>
        <w:t xml:space="preserve"> </w:t>
      </w:r>
    </w:p>
    <w:p w:rsidR="00CF3431" w:rsidRPr="00CF3431" w:rsidRDefault="00CF3431" w:rsidP="00CF3431"/>
    <w:p w:rsidR="00CF3431" w:rsidRPr="00CF3431" w:rsidRDefault="00CF3431" w:rsidP="00CF3431">
      <w:pPr>
        <w:jc w:val="center"/>
        <w:rPr>
          <w:b/>
          <w:i/>
        </w:rPr>
      </w:pPr>
      <w:r w:rsidRPr="00CF3431">
        <w:rPr>
          <w:b/>
          <w:i/>
        </w:rPr>
        <w:t xml:space="preserve">Об итогах отопительного сезона 2019/2020 года и подготовке </w:t>
      </w:r>
    </w:p>
    <w:p w:rsidR="00CF3431" w:rsidRPr="00CF3431" w:rsidRDefault="00CF3431" w:rsidP="00CF3431">
      <w:pPr>
        <w:jc w:val="center"/>
        <w:rPr>
          <w:b/>
          <w:i/>
        </w:rPr>
      </w:pPr>
      <w:r w:rsidRPr="00CF3431">
        <w:rPr>
          <w:b/>
          <w:i/>
        </w:rPr>
        <w:t xml:space="preserve">жилищного фонда, объектов социального и культурного назначения, коммунального и электроэнергетического комплексов городского округа Верхотурский к работе в отопительный период 2020/2021 года </w:t>
      </w:r>
    </w:p>
    <w:p w:rsidR="00CF3431" w:rsidRPr="00CF3431" w:rsidRDefault="00CF3431" w:rsidP="00CF3431">
      <w:pPr>
        <w:jc w:val="center"/>
        <w:rPr>
          <w:b/>
          <w:i/>
        </w:rPr>
      </w:pPr>
    </w:p>
    <w:p w:rsidR="00CF3431" w:rsidRPr="00CF3431" w:rsidRDefault="00CF3431" w:rsidP="00CF3431">
      <w:pPr>
        <w:jc w:val="center"/>
        <w:rPr>
          <w:b/>
          <w:i/>
        </w:rPr>
      </w:pPr>
    </w:p>
    <w:p w:rsidR="00CF3431" w:rsidRPr="00CF3431" w:rsidRDefault="00CF3431" w:rsidP="00CF3431">
      <w:pPr>
        <w:ind w:firstLine="708"/>
        <w:jc w:val="both"/>
      </w:pPr>
      <w:proofErr w:type="gramStart"/>
      <w:r w:rsidRPr="00CF3431">
        <w:t>В целях организации подготовки жилищного фонда, объектов социального и культурного назначения, коммунального и электроэнергетического комплексов городского округа Верхотурский к работе в отопительный период 2020/2021 года, в соответствии с Федеральным законом   от 27 июля 2010 года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распоряжением Правительства Свердловской области от</w:t>
      </w:r>
      <w:proofErr w:type="gramEnd"/>
      <w:r w:rsidRPr="00CF3431">
        <w:t xml:space="preserve"> 29.04.2020 № 171-РП «Об итогах отопительного периода 2019/2020 года и подготовке жилищного фонда, объектов социальной сферы, коммунального и электроэнергетического комплексов Свердловской области к работе в отопительный период 2020/2021 года», руководствуясь Уставом городского округа Верхотурский,</w:t>
      </w:r>
    </w:p>
    <w:p w:rsidR="00CF3431" w:rsidRPr="00CF3431" w:rsidRDefault="00CF3431" w:rsidP="00CF3431">
      <w:pPr>
        <w:jc w:val="both"/>
      </w:pPr>
      <w:r w:rsidRPr="00CF3431">
        <w:t>ПОСТАНОВЛЯЮ:</w:t>
      </w:r>
    </w:p>
    <w:p w:rsidR="00CF3431" w:rsidRPr="00CF3431" w:rsidRDefault="00CF3431" w:rsidP="00CF3431">
      <w:pPr>
        <w:ind w:firstLine="709"/>
        <w:jc w:val="both"/>
      </w:pPr>
      <w:r w:rsidRPr="00CF3431">
        <w:t>1. Принять к сведению информацию об итогах отопительного сезона 2019/2020 года на территории городского округа Верхотурский (приложение).</w:t>
      </w:r>
    </w:p>
    <w:p w:rsidR="00CF3431" w:rsidRPr="00CF3431" w:rsidRDefault="00CF3431" w:rsidP="00CF3431">
      <w:pPr>
        <w:ind w:firstLine="709"/>
        <w:jc w:val="both"/>
      </w:pPr>
      <w:r w:rsidRPr="00CF3431">
        <w:t>2. Утвердить прилагаемые:</w:t>
      </w:r>
    </w:p>
    <w:p w:rsidR="00CF3431" w:rsidRPr="00CF3431" w:rsidRDefault="00CF3431" w:rsidP="00CF3431">
      <w:pPr>
        <w:ind w:firstLine="709"/>
        <w:jc w:val="both"/>
      </w:pPr>
      <w:r w:rsidRPr="00CF3431">
        <w:t>1) план мероприятий по подготовке жилищного фонда, объектов социального и культурного назначения, коммунального и электроэнергетического комплекса городского округа Верхотурский к работе в отопительный период 2020/2021 года (далее – план);</w:t>
      </w:r>
    </w:p>
    <w:p w:rsidR="00CF3431" w:rsidRPr="00CF3431" w:rsidRDefault="00CF3431" w:rsidP="00CF3431">
      <w:pPr>
        <w:ind w:firstLine="708"/>
        <w:jc w:val="both"/>
      </w:pPr>
      <w:r w:rsidRPr="00CF3431">
        <w:t>2) состав комиссии по приёмке готовности объектов жилищно-коммунального хозяйства к работе в отопительный период 2020/2021 года;</w:t>
      </w:r>
    </w:p>
    <w:p w:rsidR="00CF3431" w:rsidRPr="00CF3431" w:rsidRDefault="00CF3431" w:rsidP="00CF3431">
      <w:pPr>
        <w:ind w:firstLine="708"/>
        <w:jc w:val="both"/>
      </w:pPr>
      <w:r w:rsidRPr="00CF3431">
        <w:t xml:space="preserve">3) программу проведения проверки готовности к отопительному периоду 2020/2021 года теплоснабжающих и </w:t>
      </w:r>
      <w:proofErr w:type="spellStart"/>
      <w:r w:rsidRPr="00CF3431">
        <w:t>теплосетевых</w:t>
      </w:r>
      <w:proofErr w:type="spellEnd"/>
      <w:r w:rsidRPr="00CF3431">
        <w:t xml:space="preserve"> организаций, потребителей тепловой энергии, </w:t>
      </w:r>
      <w:proofErr w:type="spellStart"/>
      <w:r w:rsidRPr="00CF3431">
        <w:t>теплопотребляющие</w:t>
      </w:r>
      <w:proofErr w:type="spellEnd"/>
      <w:r w:rsidRPr="00CF3431">
        <w:t xml:space="preserve"> установки которых подключены к системе теплоснабжения, в городском округе Верхотурский;</w:t>
      </w:r>
    </w:p>
    <w:p w:rsidR="00CF3431" w:rsidRPr="00CF3431" w:rsidRDefault="00CF3431" w:rsidP="00CF3431">
      <w:pPr>
        <w:ind w:firstLine="708"/>
        <w:jc w:val="both"/>
      </w:pPr>
      <w:r w:rsidRPr="00CF3431">
        <w:t>4) сводный план-график подготовки жилищного фонда городского округа Верхотурский к работе в отопительный период 2020/2021 года:</w:t>
      </w:r>
    </w:p>
    <w:p w:rsidR="00CF3431" w:rsidRPr="00CF3431" w:rsidRDefault="00CF3431" w:rsidP="00CF3431">
      <w:pPr>
        <w:ind w:firstLine="709"/>
        <w:jc w:val="both"/>
      </w:pPr>
      <w:r w:rsidRPr="00CF3431">
        <w:t>5) сводный план-график подготовки объектов жилищно-коммунального комплекса городского округа Верхотурский к эксплуатации в отопительный период 2020/2021 года.</w:t>
      </w:r>
    </w:p>
    <w:p w:rsidR="00CF3431" w:rsidRPr="00CF3431" w:rsidRDefault="00CF3431" w:rsidP="00CF3431">
      <w:pPr>
        <w:ind w:firstLine="709"/>
        <w:jc w:val="both"/>
      </w:pPr>
      <w:r w:rsidRPr="00CF3431">
        <w:lastRenderedPageBreak/>
        <w:t xml:space="preserve">3. Рекомендовать руководителям теплоснабжающих организаций: ООО «Гефест» (Целищев С.Г.), ООО «Уральская теплоэнергетическая компания» (Мельник В.Ф.): </w:t>
      </w:r>
    </w:p>
    <w:p w:rsidR="00CF3431" w:rsidRPr="00CF3431" w:rsidRDefault="00CF3431" w:rsidP="00CF3431">
      <w:pPr>
        <w:ind w:firstLine="709"/>
        <w:jc w:val="both"/>
      </w:pPr>
      <w:proofErr w:type="gramStart"/>
      <w:r w:rsidRPr="00CF3431">
        <w:t>1) в соответствии с действующими нормативными документами, Правилами технической эксплуатации электрических станций и сетей Российской Федерации, утвержденными приказом Министерства энергетики Российской Федерации от 19.06.2003 № 229, и Правилами технической эксплуатации тепловых энергоустановок, утвержденными приказом Министерства энергетики Российской Федерации от 24.03.2003 № 115, выполнить комплекс мероприятий  по подготовке источников теплоснабжения к предстоящему отопительному периоду;</w:t>
      </w:r>
      <w:proofErr w:type="gramEnd"/>
    </w:p>
    <w:p w:rsidR="00CF3431" w:rsidRPr="00CF3431" w:rsidRDefault="00CF3431" w:rsidP="00CF3431">
      <w:pPr>
        <w:ind w:firstLine="709"/>
        <w:jc w:val="both"/>
      </w:pPr>
      <w:r w:rsidRPr="00CF3431">
        <w:t>2) обеспечить исполнение представленных планов работ по подготовке источников тепловой энергии к работе в отопительный период на 2020/2021 года;</w:t>
      </w:r>
    </w:p>
    <w:p w:rsidR="00CF3431" w:rsidRPr="00CF3431" w:rsidRDefault="00CF3431" w:rsidP="00CF3431">
      <w:pPr>
        <w:ind w:firstLine="709"/>
        <w:jc w:val="both"/>
      </w:pPr>
      <w:r w:rsidRPr="00CF3431">
        <w:t>3) обеспечить в порядке, установленном приказом Министерства энергетики Российской Федерации от 12.03.2013 № 103 «Об утверждении Правил оценки готовности к отопительному периоду», прохождение проверки готовности теплоисточников к работе в отопительный период 2020/2021 года с  оформлением актов и паспортов готовности;</w:t>
      </w:r>
    </w:p>
    <w:p w:rsidR="00CF3431" w:rsidRPr="00CF3431" w:rsidRDefault="00CF3431" w:rsidP="00CF3431">
      <w:pPr>
        <w:ind w:firstLine="709"/>
        <w:jc w:val="both"/>
      </w:pPr>
      <w:r w:rsidRPr="00CF3431">
        <w:t>4)  обеспечить в срок до 15 сентября 2020 года готовность теплоисточников к началу теплоснабжения потребителей.</w:t>
      </w:r>
    </w:p>
    <w:p w:rsidR="00CF3431" w:rsidRPr="00CF3431" w:rsidRDefault="00CF3431" w:rsidP="00CF3431">
      <w:pPr>
        <w:ind w:firstLine="709"/>
        <w:jc w:val="both"/>
      </w:pPr>
      <w:r w:rsidRPr="00CF3431">
        <w:t xml:space="preserve">4. Первому заместителю главы Администрации городского округа Верхотурский Литовских Л.Ю. организовать мониторинг подготовки к отопительному периоду 2020/2021 года и своевременного выполнения теплоснабжающими и </w:t>
      </w:r>
      <w:proofErr w:type="spellStart"/>
      <w:r w:rsidRPr="00CF3431">
        <w:t>теплосетевыми</w:t>
      </w:r>
      <w:proofErr w:type="spellEnd"/>
      <w:r w:rsidRPr="00CF3431">
        <w:t xml:space="preserve"> организациями, действующими на территории городского округа Верхотурский, утвержденных  планов мероприятий по подготовке к отопительному периоду 2020/2021 года.</w:t>
      </w:r>
    </w:p>
    <w:p w:rsidR="00CF3431" w:rsidRPr="00CF3431" w:rsidRDefault="00CF3431" w:rsidP="00CF3431">
      <w:pPr>
        <w:ind w:firstLine="709"/>
        <w:jc w:val="both"/>
      </w:pPr>
      <w:r w:rsidRPr="00CF3431">
        <w:t xml:space="preserve">5. Начальникам территориальных управлений Администрации городского округа Верхотурский обеспечить контроль готовности жилищного фонда к эксплуатации в отопительный период 2020/2021 года. </w:t>
      </w:r>
    </w:p>
    <w:p w:rsidR="00CF3431" w:rsidRPr="00CF3431" w:rsidRDefault="00CF3431" w:rsidP="00CF3431">
      <w:pPr>
        <w:ind w:firstLine="709"/>
        <w:jc w:val="both"/>
      </w:pPr>
      <w:r w:rsidRPr="00CF3431">
        <w:t>6. Комитету по управлению муниципальным имуществом Администрации городского округа Верхотурский (Лумпова Е.С.) продолжить работу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CF3431">
        <w:t>о-</w:t>
      </w:r>
      <w:proofErr w:type="gramEnd"/>
      <w:r w:rsidRPr="00CF3431">
        <w:t>, водо- и электроснабжение), организации постановки в установленном порядке таких объектов на учет в качестве бесхозяйных объектов недвижимого имущества с последующим признанием права муниципальной собственности на эти объекты.</w:t>
      </w:r>
    </w:p>
    <w:p w:rsidR="00CF3431" w:rsidRPr="00CF3431" w:rsidRDefault="00CF3431" w:rsidP="00CF3431">
      <w:pPr>
        <w:ind w:firstLine="709"/>
        <w:jc w:val="both"/>
      </w:pPr>
      <w:r w:rsidRPr="00CF3431">
        <w:t xml:space="preserve">7. Рекомендовать руководителям ОАО «МРСК Урала» филиал «Свердловэнерго» производственное отделение </w:t>
      </w:r>
      <w:proofErr w:type="spellStart"/>
      <w:r w:rsidRPr="00CF3431">
        <w:t>Серовские</w:t>
      </w:r>
      <w:proofErr w:type="spellEnd"/>
      <w:r w:rsidRPr="00CF3431">
        <w:t xml:space="preserve"> электрические сети Верхотурский район электрических сетей (Острецов В.Н.), МУП ГО Верхотурский «Гарант» (Савин А.А.):</w:t>
      </w:r>
    </w:p>
    <w:p w:rsidR="00CF3431" w:rsidRPr="00CF3431" w:rsidRDefault="00CF3431" w:rsidP="00CF3431">
      <w:pPr>
        <w:pStyle w:val="a3"/>
        <w:spacing w:after="0"/>
        <w:ind w:firstLine="600"/>
        <w:jc w:val="both"/>
        <w:rPr>
          <w:szCs w:val="28"/>
        </w:rPr>
      </w:pPr>
      <w:r w:rsidRPr="00CF3431">
        <w:rPr>
          <w:szCs w:val="28"/>
        </w:rPr>
        <w:t xml:space="preserve">1) обеспечить исполнение плана мероприятий по подготовке объектов электроэнергетического комплекса, объектов водоснабжения и водоотведения к работе в </w:t>
      </w:r>
      <w:r w:rsidRPr="00CF3431">
        <w:t xml:space="preserve">отопительный </w:t>
      </w:r>
      <w:r w:rsidRPr="00CF3431">
        <w:rPr>
          <w:szCs w:val="28"/>
        </w:rPr>
        <w:t>период на 2020/2021 года;</w:t>
      </w:r>
    </w:p>
    <w:p w:rsidR="00CF3431" w:rsidRPr="00CF3431" w:rsidRDefault="00CF3431" w:rsidP="00CF3431">
      <w:pPr>
        <w:pStyle w:val="a3"/>
        <w:spacing w:after="0"/>
        <w:ind w:firstLine="600"/>
        <w:jc w:val="both"/>
        <w:rPr>
          <w:szCs w:val="28"/>
        </w:rPr>
      </w:pPr>
      <w:proofErr w:type="gramStart"/>
      <w:r w:rsidRPr="00CF3431">
        <w:rPr>
          <w:szCs w:val="28"/>
        </w:rPr>
        <w:t>2) ежемесячно представлять в отдел ЖКХ Администрации городского округа Верхотурский отчет об исполнении указанного в постановлении плана мероприятий;</w:t>
      </w:r>
      <w:proofErr w:type="gramEnd"/>
    </w:p>
    <w:p w:rsidR="00CF3431" w:rsidRPr="00CF3431" w:rsidRDefault="00CF3431" w:rsidP="00CF3431">
      <w:pPr>
        <w:pStyle w:val="a3"/>
        <w:spacing w:after="0"/>
        <w:ind w:firstLine="600"/>
        <w:jc w:val="both"/>
        <w:rPr>
          <w:szCs w:val="28"/>
        </w:rPr>
      </w:pPr>
      <w:r w:rsidRPr="00CF3431">
        <w:rPr>
          <w:szCs w:val="28"/>
        </w:rPr>
        <w:lastRenderedPageBreak/>
        <w:t xml:space="preserve">3) в целях предотвращения нарушений водо- и электроснабжения в предстоящем отопительном периоде, проанализировать все случаи отключения </w:t>
      </w:r>
      <w:proofErr w:type="spellStart"/>
      <w:r w:rsidRPr="00CF3431">
        <w:rPr>
          <w:szCs w:val="28"/>
        </w:rPr>
        <w:t>ресурсоснабжения</w:t>
      </w:r>
      <w:proofErr w:type="spellEnd"/>
      <w:r w:rsidRPr="00CF3431">
        <w:rPr>
          <w:szCs w:val="28"/>
        </w:rPr>
        <w:t xml:space="preserve"> в прошедшем отопительном периоде и принять необходимые меры, в том числе путем реализации мероприятий инвестиционных программ.</w:t>
      </w:r>
    </w:p>
    <w:p w:rsidR="00CF3431" w:rsidRPr="00CF3431" w:rsidRDefault="00CF3431" w:rsidP="00CF3431">
      <w:pPr>
        <w:pStyle w:val="a3"/>
        <w:spacing w:after="0"/>
        <w:ind w:firstLine="600"/>
        <w:jc w:val="both"/>
        <w:rPr>
          <w:szCs w:val="28"/>
        </w:rPr>
      </w:pPr>
      <w:r w:rsidRPr="00CF3431">
        <w:rPr>
          <w:szCs w:val="28"/>
        </w:rPr>
        <w:t>8. Руководителям МКУ «Управление образования городского округа Верхотурский» (Мамонцева Т.В.), Управления культуры, туризма и молодежной политики Администрации городского округа Верхотурский (Гайнанова Н.А.):</w:t>
      </w:r>
    </w:p>
    <w:p w:rsidR="00CF3431" w:rsidRPr="00CF3431" w:rsidRDefault="00CF3431" w:rsidP="00CF3431">
      <w:pPr>
        <w:pStyle w:val="a3"/>
        <w:spacing w:after="0"/>
        <w:ind w:firstLine="600"/>
        <w:jc w:val="both"/>
      </w:pPr>
      <w:r w:rsidRPr="00CF3431">
        <w:t>1) обеспечить выполнение подведомственными учреждениями утвержденных мероприятий по подготовке к отопительному периоду 2020/2021 года в срок до 1 сентября 2020 года;</w:t>
      </w:r>
    </w:p>
    <w:p w:rsidR="00CF3431" w:rsidRPr="00CF3431" w:rsidRDefault="00CF3431" w:rsidP="00CF3431">
      <w:pPr>
        <w:pStyle w:val="a3"/>
        <w:spacing w:after="0"/>
        <w:ind w:firstLine="600"/>
        <w:jc w:val="both"/>
      </w:pPr>
      <w:r w:rsidRPr="00CF3431">
        <w:t>2) обеспечить в порядке, установленном Приказом Министерства энергетики Российской Федерации от 12.03.2013 № 103 «Об утверждении Правил оценки готовности к отопительному периоду», прохождение проверки готовности подведомственных объектов к работе в отопительный период 2020/2021 года с  оформлением актов и паспортов готовности в срок до 15 сентября 2020 года;</w:t>
      </w:r>
    </w:p>
    <w:p w:rsidR="00CF3431" w:rsidRPr="00CF3431" w:rsidRDefault="00CF3431" w:rsidP="00CF3431">
      <w:pPr>
        <w:pStyle w:val="a3"/>
        <w:spacing w:after="0"/>
        <w:ind w:firstLine="600"/>
        <w:jc w:val="both"/>
      </w:pPr>
      <w:r w:rsidRPr="00CF3431">
        <w:t>3) принять меры по погашению подведомственными учреждениями задолженности перед поставщиками топливно-энергетических ресурсов в срок до 1 сентября 2020 года;</w:t>
      </w:r>
    </w:p>
    <w:p w:rsidR="00CF3431" w:rsidRPr="00CF3431" w:rsidRDefault="00CF3431" w:rsidP="00CF3431">
      <w:pPr>
        <w:pStyle w:val="a3"/>
        <w:spacing w:after="0"/>
        <w:ind w:firstLine="600"/>
        <w:jc w:val="both"/>
      </w:pPr>
      <w:r w:rsidRPr="00CF3431">
        <w:t>4) обеспечить готовность подведомственных объектов социального и культурно-бытового назначения к отопительному периоду 2020/2021 года в срок до 1 сентября 2020 года.</w:t>
      </w:r>
    </w:p>
    <w:p w:rsidR="00CF3431" w:rsidRPr="00CF3431" w:rsidRDefault="00CF3431" w:rsidP="00CF3431">
      <w:pPr>
        <w:pStyle w:val="a3"/>
        <w:spacing w:after="0"/>
        <w:ind w:firstLine="600"/>
        <w:jc w:val="both"/>
      </w:pPr>
      <w:r w:rsidRPr="00CF3431">
        <w:t xml:space="preserve">9. </w:t>
      </w:r>
      <w:proofErr w:type="gramStart"/>
      <w:r w:rsidRPr="00CF3431">
        <w:t>Заместителю Главы Администрации городского округа Верхотурский по социальным вопросам Бердниковой Н.Ю. совместно с отделом ЖКХ Администрации городского округа Верхотурский оказать содействие в организации подготовки к отопительному периоду государственным учреждениям Свердловской области в сфере здравоохранения, образования, физической культуры и спорта, социальной защиты населения, социального обслуживания граждан, опеки и попечительства, расположенных на территории городского округа Верхотурский, и обеспечить систематический мониторинг готовности</w:t>
      </w:r>
      <w:proofErr w:type="gramEnd"/>
      <w:r w:rsidRPr="00CF3431">
        <w:t xml:space="preserve"> объектов указанных учреждений к отопительному периоду согласно требованиям, установленным приказом Министерства энергетики Российской Федерации от 12.03.2013 № 103.</w:t>
      </w:r>
    </w:p>
    <w:p w:rsidR="00CF3431" w:rsidRPr="00CF3431" w:rsidRDefault="00CF3431" w:rsidP="00CF3431">
      <w:pPr>
        <w:ind w:firstLine="709"/>
        <w:jc w:val="both"/>
      </w:pPr>
      <w:r w:rsidRPr="00CF3431">
        <w:t xml:space="preserve">10. </w:t>
      </w:r>
      <w:proofErr w:type="gramStart"/>
      <w:r w:rsidRPr="00CF3431">
        <w:t>Рекомендовать Государственному бюджетному учреждению здравоохранения Свердловской области «Центральная районная больница Верхотурского района» (Полтавский С.Н.), Государственному бюджетному учреждению культуры Свердловской области «Верхотурский государственный историко-архитектурный музей-заповедник» (Новиченков Н.Н.),  Государственному  бюджетному общеобразовательному учреждению Свердловской области «Средняя общеобразовательная школа № 3» (Девятерикова И.В.), Государственному казенному учреждению социального обслуживания Свердловской области «Социально-реабилитационный центр для несовершеннолетних Верхотурского района» (</w:t>
      </w:r>
      <w:proofErr w:type="spellStart"/>
      <w:r w:rsidRPr="00CF3431">
        <w:t>Дубовникова</w:t>
      </w:r>
      <w:proofErr w:type="spellEnd"/>
      <w:r w:rsidRPr="00CF3431">
        <w:t xml:space="preserve"> Л.И.), организовать подготовку к</w:t>
      </w:r>
      <w:proofErr w:type="gramEnd"/>
      <w:r w:rsidRPr="00CF3431">
        <w:t xml:space="preserve"> отопительному сезону 2020/2021 года подведомственных учреждений и обеспечение их необходимым запасом котельного топлива, с </w:t>
      </w:r>
      <w:r w:rsidRPr="00CF3431">
        <w:lastRenderedPageBreak/>
        <w:t>предоставлением ежемесячного отчета о ходе подготовки к отопительному сезону и об имеющемся запасе топлива, начиная с 03 июня 2020 года.</w:t>
      </w:r>
    </w:p>
    <w:p w:rsidR="00CF3431" w:rsidRPr="00CF3431" w:rsidRDefault="00CF3431" w:rsidP="00CF3431">
      <w:pPr>
        <w:ind w:firstLine="600"/>
        <w:jc w:val="both"/>
      </w:pPr>
      <w:r w:rsidRPr="00CF3431">
        <w:t>11. Рекомендовать организации, осуществляющей управление многоквартирными домами на территории городского округа Верхотурский обществу с ограниченной ответственностью «Управляющая компания «Родной поселок» (Давыдов А.Г.):</w:t>
      </w:r>
    </w:p>
    <w:p w:rsidR="00CF3431" w:rsidRPr="00CF3431" w:rsidRDefault="00CF3431" w:rsidP="00CF3431">
      <w:pPr>
        <w:pStyle w:val="a3"/>
        <w:spacing w:after="0"/>
        <w:ind w:firstLine="600"/>
        <w:jc w:val="both"/>
        <w:rPr>
          <w:szCs w:val="28"/>
        </w:rPr>
      </w:pPr>
      <w:r w:rsidRPr="00CF3431">
        <w:rPr>
          <w:szCs w:val="28"/>
        </w:rPr>
        <w:t>1) обеспечить выполнение представленных планов работ по подготовке жилищного фонда к отопительному периоду 2020/2021 года в срок до 1 сентября 2020 года;</w:t>
      </w:r>
    </w:p>
    <w:p w:rsidR="00CF3431" w:rsidRPr="00CF3431" w:rsidRDefault="00CF3431" w:rsidP="00CF3431">
      <w:pPr>
        <w:pStyle w:val="a3"/>
        <w:spacing w:after="0"/>
        <w:ind w:firstLine="600"/>
        <w:jc w:val="both"/>
        <w:rPr>
          <w:szCs w:val="28"/>
        </w:rPr>
      </w:pPr>
      <w:r w:rsidRPr="00CF3431">
        <w:rPr>
          <w:szCs w:val="28"/>
        </w:rPr>
        <w:t xml:space="preserve">2) обеспечить в порядке, установленном приказом Министерства энергетики Российской Федерации от 12.03.2013 № 103 «Об утверждении Правил оценки готовности к отопительному периоду», прохождение проверки готовности объектов к работе в </w:t>
      </w:r>
      <w:r w:rsidRPr="00CF3431">
        <w:t xml:space="preserve">отопительный </w:t>
      </w:r>
      <w:r w:rsidRPr="00CF3431">
        <w:rPr>
          <w:szCs w:val="28"/>
        </w:rPr>
        <w:t>период 2020/2021 года с  оформлением актов и паспортов готовности в срок до 15 сентября 2020 года;</w:t>
      </w:r>
    </w:p>
    <w:p w:rsidR="00CF3431" w:rsidRPr="00CF3431" w:rsidRDefault="00CF3431" w:rsidP="00CF3431">
      <w:pPr>
        <w:pStyle w:val="a3"/>
        <w:spacing w:after="0"/>
        <w:ind w:firstLine="600"/>
        <w:jc w:val="both"/>
        <w:rPr>
          <w:szCs w:val="28"/>
        </w:rPr>
      </w:pPr>
      <w:r w:rsidRPr="00CF3431">
        <w:rPr>
          <w:szCs w:val="28"/>
        </w:rPr>
        <w:t>3) принять меры по погашению задолженности перед поставщиками топливно-энергетических ресурсов в срок до 1 сентября 2020 года;</w:t>
      </w:r>
    </w:p>
    <w:p w:rsidR="00CF3431" w:rsidRPr="00CF3431" w:rsidRDefault="00CF3431" w:rsidP="00CF3431">
      <w:pPr>
        <w:ind w:firstLine="600"/>
        <w:jc w:val="both"/>
        <w:rPr>
          <w:szCs w:val="28"/>
        </w:rPr>
      </w:pPr>
      <w:r w:rsidRPr="00CF3431">
        <w:rPr>
          <w:szCs w:val="28"/>
        </w:rPr>
        <w:t>4) в срок до 15 сентября 2020 года</w:t>
      </w:r>
      <w:r w:rsidRPr="00CF3431">
        <w:rPr>
          <w:b/>
          <w:i/>
        </w:rPr>
        <w:t xml:space="preserve"> </w:t>
      </w:r>
      <w:r w:rsidRPr="00CF3431">
        <w:rPr>
          <w:szCs w:val="28"/>
        </w:rPr>
        <w:t>завершить все запланированные работы по профилактическому и капитальному ремонту внутренних систем теплоснабжения многоквартирных домов, обеспечить готовность жилищного фонда к отопительному периоду 2020/2021 года.</w:t>
      </w:r>
    </w:p>
    <w:p w:rsidR="00CF3431" w:rsidRPr="00CF3431" w:rsidRDefault="00CF3431" w:rsidP="00CF3431">
      <w:pPr>
        <w:ind w:firstLine="709"/>
        <w:jc w:val="both"/>
      </w:pPr>
      <w:r w:rsidRPr="00CF3431">
        <w:t>12. Рекомендовать руководителям иных организаций - потребителей тепловой энергии, подключенных к тепловым сетям централизованного теплоснабжения на территории городского округа Верхотурский:</w:t>
      </w:r>
    </w:p>
    <w:p w:rsidR="00CF3431" w:rsidRPr="00CF3431" w:rsidRDefault="00CF3431" w:rsidP="00CF3431">
      <w:pPr>
        <w:ind w:firstLine="709"/>
        <w:jc w:val="both"/>
      </w:pPr>
      <w:r w:rsidRPr="00CF3431">
        <w:t>1) обеспечить подготовку своих объектов согласно утвержденным мероприятиям по подготовке к отопительному периоду 2020/2021 года в срок до 1 сентября 2020 года;</w:t>
      </w:r>
    </w:p>
    <w:p w:rsidR="00CF3431" w:rsidRPr="00CF3431" w:rsidRDefault="00CF3431" w:rsidP="00CF3431">
      <w:pPr>
        <w:ind w:firstLine="709"/>
        <w:jc w:val="both"/>
      </w:pPr>
      <w:r w:rsidRPr="00CF3431">
        <w:t>2) обеспечить в порядке, установленном приказом Министерства энергетики Российской Федерации от 12.03.2013 № 103 «Об утверждении Правил оценки готовности к отопительному периоду», прохождение проверки готовности объектов к работе в отопительный период 2020/2021 года с  оформлением актов и паспортов готовности;</w:t>
      </w:r>
    </w:p>
    <w:p w:rsidR="00CF3431" w:rsidRPr="00CF3431" w:rsidRDefault="00CF3431" w:rsidP="00CF3431">
      <w:pPr>
        <w:ind w:firstLine="709"/>
        <w:jc w:val="both"/>
      </w:pPr>
      <w:r w:rsidRPr="00CF3431">
        <w:t xml:space="preserve">3) завершить до 15 сентября 2020 года работы по профилактическому ремонту строительной части зданий, систем  вентиляции, сетей газоснабжения, электроснабжения, горячего и холодного водоснабжения и другим видам работ, обеспечить готовность объектов к отопительному периоду 2020/2021 года; </w:t>
      </w:r>
    </w:p>
    <w:p w:rsidR="00CF3431" w:rsidRPr="00CF3431" w:rsidRDefault="00CF3431" w:rsidP="00CF3431">
      <w:pPr>
        <w:ind w:firstLine="709"/>
        <w:jc w:val="both"/>
      </w:pPr>
      <w:r w:rsidRPr="00CF3431">
        <w:t>4) в срок до 15 сентября 2020 года обеспечить функционирование системы оперативного реагирования и ликвидации аварийных ситуаций на тепловых сетях объектов путем:</w:t>
      </w:r>
    </w:p>
    <w:p w:rsidR="00CF3431" w:rsidRPr="00CF3431" w:rsidRDefault="00CF3431" w:rsidP="00CF3431">
      <w:pPr>
        <w:ind w:firstLine="709"/>
        <w:jc w:val="both"/>
      </w:pPr>
      <w:r w:rsidRPr="00CF3431">
        <w:t>формирования собственных соответствующих подразделений или привлечения  специализированных организаций;</w:t>
      </w:r>
    </w:p>
    <w:p w:rsidR="00CF3431" w:rsidRPr="00CF3431" w:rsidRDefault="00CF3431" w:rsidP="00CF3431">
      <w:pPr>
        <w:ind w:firstLine="709"/>
        <w:jc w:val="both"/>
      </w:pPr>
      <w:r w:rsidRPr="00CF3431">
        <w:t xml:space="preserve">создания необходимого запаса материально-технических ресурсов для ремонтов и ликвидации аварийных ситуаций (собственного, либо в привлеченной организации) и обеспечения его восполнения в течение отопительного периода; </w:t>
      </w:r>
    </w:p>
    <w:p w:rsidR="00CF3431" w:rsidRPr="00CF3431" w:rsidRDefault="00CF3431" w:rsidP="00CF3431">
      <w:pPr>
        <w:ind w:firstLine="709"/>
        <w:jc w:val="both"/>
      </w:pPr>
      <w:r w:rsidRPr="00CF3431">
        <w:t>5) принять меры по погашению в срок до 1 сентября 2020 года задолженности перед поставщиками топливно-энергетических ресурсов.</w:t>
      </w:r>
    </w:p>
    <w:p w:rsidR="00CF3431" w:rsidRPr="00CF3431" w:rsidRDefault="00CF3431" w:rsidP="00CF3431">
      <w:pPr>
        <w:ind w:firstLine="709"/>
        <w:jc w:val="both"/>
      </w:pPr>
      <w:r w:rsidRPr="00CF3431">
        <w:lastRenderedPageBreak/>
        <w:t>17. ВМУП «Транспорт» (Созинов С.В.) в срок до 01 октября 2020 года произвести подготовку специальных машин и механизмов к работе в зимних условиях.</w:t>
      </w:r>
    </w:p>
    <w:p w:rsidR="00CF3431" w:rsidRPr="00CF3431" w:rsidRDefault="00CF3431" w:rsidP="00CF3431">
      <w:pPr>
        <w:ind w:firstLine="709"/>
        <w:jc w:val="both"/>
      </w:pPr>
      <w:r w:rsidRPr="00CF3431">
        <w:t xml:space="preserve">18. </w:t>
      </w:r>
      <w:proofErr w:type="gramStart"/>
      <w:r w:rsidRPr="00CF3431">
        <w:t xml:space="preserve">Рекомендовать ООО «Гефест» (Целищев С.Г.), ООО «Уральская теплоэнергетическая компания» (Мельник В.Ф.), ОАО «МРСК Урала» филиал «Свердловэнерго» производственное отделение </w:t>
      </w:r>
      <w:proofErr w:type="spellStart"/>
      <w:r w:rsidRPr="00CF3431">
        <w:t>Серовские</w:t>
      </w:r>
      <w:proofErr w:type="spellEnd"/>
      <w:r w:rsidRPr="00CF3431">
        <w:t xml:space="preserve"> электрические сети Верхотурский район электрических сетей (Острецов В.Н.), МУП ГО Верхотурский «Гарант» (Савин А.А.), ООО «Управляющая компания «Родной поселок» (Давыдов А.Г.) своевременно представлять в отдел ЖКХ Администрации городского округа Верхотурский отчеты по формам федерального государственного статистического</w:t>
      </w:r>
      <w:proofErr w:type="gramEnd"/>
      <w:r w:rsidRPr="00CF3431">
        <w:t xml:space="preserve"> наблюдения № 1-ЖКХ (зима), 2-ЖКХ и 3-ЖКХ, начиная с 1 июля 2020 года, и информацию о ходе подготовки к отопительному периоду.</w:t>
      </w:r>
    </w:p>
    <w:p w:rsidR="00CF3431" w:rsidRPr="00CF3431" w:rsidRDefault="00CF3431" w:rsidP="00CF3431">
      <w:pPr>
        <w:ind w:firstLine="709"/>
        <w:jc w:val="both"/>
      </w:pPr>
      <w:r w:rsidRPr="00CF3431">
        <w:t>19.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F3431" w:rsidRPr="00CF3431" w:rsidRDefault="00CF3431" w:rsidP="00CF3431">
      <w:pPr>
        <w:ind w:firstLine="709"/>
        <w:jc w:val="both"/>
      </w:pPr>
      <w:r w:rsidRPr="00CF3431">
        <w:t xml:space="preserve">20. </w:t>
      </w:r>
      <w:r w:rsidRPr="00CF3431">
        <w:rPr>
          <w:spacing w:val="-3"/>
          <w:szCs w:val="28"/>
        </w:rPr>
        <w:t xml:space="preserve">Контроль </w:t>
      </w:r>
      <w:r w:rsidRPr="00CF3431">
        <w:rPr>
          <w:szCs w:val="28"/>
        </w:rPr>
        <w:t>исполнения настоящего постановления оставляю за собой.</w:t>
      </w:r>
    </w:p>
    <w:p w:rsidR="00CF3431" w:rsidRPr="00CF3431" w:rsidRDefault="00CF3431" w:rsidP="00CF3431">
      <w:pPr>
        <w:ind w:firstLine="709"/>
        <w:jc w:val="both"/>
      </w:pPr>
    </w:p>
    <w:p w:rsidR="00CF3431" w:rsidRPr="00CF3431" w:rsidRDefault="00CF3431" w:rsidP="00CF3431">
      <w:pPr>
        <w:jc w:val="both"/>
      </w:pPr>
    </w:p>
    <w:p w:rsidR="00CF3431" w:rsidRPr="00CF3431" w:rsidRDefault="00CF3431" w:rsidP="00CF3431">
      <w:pPr>
        <w:jc w:val="both"/>
      </w:pPr>
    </w:p>
    <w:p w:rsidR="00CF3431" w:rsidRPr="00CF3431" w:rsidRDefault="00CF3431" w:rsidP="00CF3431">
      <w:pPr>
        <w:jc w:val="both"/>
      </w:pPr>
    </w:p>
    <w:p w:rsidR="00CF3431" w:rsidRPr="00CF3431" w:rsidRDefault="00CF3431" w:rsidP="00CF3431">
      <w:pPr>
        <w:jc w:val="both"/>
      </w:pPr>
      <w:r w:rsidRPr="00CF3431">
        <w:t xml:space="preserve">Глава </w:t>
      </w:r>
    </w:p>
    <w:p w:rsidR="0085552F" w:rsidRPr="00CF3431" w:rsidRDefault="00CF3431" w:rsidP="00CF3431">
      <w:r w:rsidRPr="00CF3431">
        <w:t>городского округа Верхотурский                                                    А.Г. Лиханов</w:t>
      </w:r>
      <w:bookmarkEnd w:id="0"/>
    </w:p>
    <w:sectPr w:rsidR="0085552F" w:rsidRPr="00CF3431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31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CF3431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1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43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F343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3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431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F34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3431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1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43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F343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43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431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F34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3431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10127</Characters>
  <Application>Microsoft Office Word</Application>
  <DocSecurity>0</DocSecurity>
  <Lines>84</Lines>
  <Paragraphs>23</Paragraphs>
  <ScaleCrop>false</ScaleCrop>
  <Company>Home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2020-06-03T09:11:00Z</dcterms:created>
  <dcterms:modified xsi:type="dcterms:W3CDTF">2020-06-03T09:12:00Z</dcterms:modified>
</cp:coreProperties>
</file>