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5C" w:rsidRDefault="0001105C" w:rsidP="000110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01105C" w:rsidRDefault="0001105C" w:rsidP="0001105C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01105C" w:rsidRDefault="0001105C" w:rsidP="0001105C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01105C" w:rsidRDefault="0001105C" w:rsidP="0001105C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от 21.12.2018 г. № 1053</w:t>
      </w:r>
    </w:p>
    <w:p w:rsidR="0001105C" w:rsidRDefault="0001105C" w:rsidP="0001105C">
      <w:pPr>
        <w:jc w:val="right"/>
        <w:rPr>
          <w:sz w:val="24"/>
          <w:szCs w:val="24"/>
        </w:rPr>
      </w:pPr>
    </w:p>
    <w:p w:rsidR="0001105C" w:rsidRPr="00573654" w:rsidRDefault="0001105C" w:rsidP="0001105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>План меропр</w:t>
      </w:r>
      <w:r>
        <w:rPr>
          <w:b/>
          <w:szCs w:val="28"/>
        </w:rPr>
        <w:t>иятий по выполнению муниципаль</w:t>
      </w:r>
      <w:r w:rsidRPr="00573654">
        <w:rPr>
          <w:b/>
          <w:szCs w:val="28"/>
        </w:rPr>
        <w:t>но</w:t>
      </w:r>
      <w:r>
        <w:rPr>
          <w:b/>
          <w:szCs w:val="28"/>
        </w:rPr>
        <w:t>й программы городского округа Верхотурский</w:t>
      </w:r>
    </w:p>
    <w:p w:rsidR="0001105C" w:rsidRDefault="0001105C" w:rsidP="0001105C">
      <w:pPr>
        <w:shd w:val="clear" w:color="auto" w:fill="FFFFFF"/>
        <w:jc w:val="center"/>
        <w:rPr>
          <w:b/>
          <w:szCs w:val="28"/>
        </w:rPr>
      </w:pPr>
      <w:r w:rsidRPr="0023539D">
        <w:rPr>
          <w:b/>
          <w:szCs w:val="28"/>
        </w:rPr>
        <w:t>«Национальная безопасность и правоохранительная деятельность</w:t>
      </w:r>
      <w:r>
        <w:rPr>
          <w:b/>
          <w:szCs w:val="28"/>
        </w:rPr>
        <w:t xml:space="preserve"> </w:t>
      </w:r>
      <w:r w:rsidRPr="0023539D">
        <w:rPr>
          <w:b/>
          <w:szCs w:val="28"/>
        </w:rPr>
        <w:t>на территории городского округа Верхотурский до 2020 года»</w:t>
      </w:r>
    </w:p>
    <w:p w:rsidR="0001105C" w:rsidRPr="0023539D" w:rsidRDefault="0001105C" w:rsidP="0001105C">
      <w:pPr>
        <w:shd w:val="clear" w:color="auto" w:fill="FFFFFF"/>
        <w:jc w:val="center"/>
        <w:rPr>
          <w:b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№ </w:t>
            </w:r>
            <w:r w:rsidRPr="005736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 </w:t>
            </w:r>
            <w:proofErr w:type="gramStart"/>
            <w:r w:rsidRPr="00573654">
              <w:rPr>
                <w:sz w:val="20"/>
                <w:szCs w:val="20"/>
              </w:rPr>
              <w:t>достижение</w:t>
            </w:r>
            <w:proofErr w:type="gramEnd"/>
            <w:r w:rsidRPr="00573654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всего</w:t>
            </w:r>
          </w:p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2015</w:t>
            </w:r>
          </w:p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1105C" w:rsidRPr="00573654" w:rsidRDefault="0001105C" w:rsidP="0001105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73654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7365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9" w:type="dxa"/>
          </w:tcPr>
          <w:p w:rsidR="0001105C" w:rsidRPr="00573654" w:rsidRDefault="0001105C" w:rsidP="00B9341D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8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</w:t>
            </w:r>
            <w:r w:rsidRPr="00573654">
              <w:rPr>
                <w:b/>
                <w:sz w:val="20"/>
                <w:szCs w:val="20"/>
              </w:rPr>
              <w:t xml:space="preserve"> ПРОГРАММЕ, </w:t>
            </w:r>
          </w:p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603B31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339C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339C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339C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339C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D0DE6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339C4" w:rsidRDefault="0001105C" w:rsidP="00B9341D">
            <w:pPr>
              <w:rPr>
                <w:b/>
              </w:rPr>
            </w:pPr>
            <w:r>
              <w:rPr>
                <w:b/>
                <w:sz w:val="20"/>
              </w:rPr>
              <w:t>8768,6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339C4" w:rsidRDefault="0001105C" w:rsidP="00B9341D">
            <w:pPr>
              <w:rPr>
                <w:b/>
              </w:rPr>
            </w:pPr>
            <w:r>
              <w:rPr>
                <w:b/>
                <w:sz w:val="20"/>
              </w:rPr>
              <w:t>8842,3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2C7E23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C7E2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976DE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976DE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976DE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339C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339C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D0DE6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8693,5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D0DE6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8088,2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976DE" w:rsidRDefault="0001105C" w:rsidP="00B9341D">
            <w:r>
              <w:rPr>
                <w:sz w:val="20"/>
              </w:rPr>
              <w:t>8136,8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2C7E23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AF2AC4" w:rsidRDefault="0001105C" w:rsidP="00B9341D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F2AC4">
              <w:rPr>
                <w:b/>
                <w:sz w:val="24"/>
                <w:szCs w:val="24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2020 года»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E35611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200CE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200CE" w:rsidRDefault="0001105C" w:rsidP="00B9341D">
            <w:pPr>
              <w:rPr>
                <w:b/>
              </w:rPr>
            </w:pPr>
            <w:r>
              <w:rPr>
                <w:b/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/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E84F55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E35611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200CE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200CE" w:rsidRDefault="0001105C" w:rsidP="00B9341D">
            <w:pPr>
              <w:rPr>
                <w:b/>
              </w:rPr>
            </w:pPr>
            <w:r>
              <w:rPr>
                <w:b/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/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26DA9" w:rsidRDefault="0001105C" w:rsidP="00B9341D">
            <w:pPr>
              <w:tabs>
                <w:tab w:val="left" w:pos="3261"/>
              </w:tabs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01105C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  <w:p w:rsidR="0001105C" w:rsidRPr="00866A81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/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E106D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Устройство майн перед и после моста через реку 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Околка</w:t>
            </w:r>
            <w:proofErr w:type="spellEnd"/>
            <w:r>
              <w:rPr>
                <w:sz w:val="20"/>
              </w:rPr>
              <w:t xml:space="preserve"> льда возле шлюза городского пруда с поднятием затвора шлюза и очистка от мусора, льда;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r>
              <w:t>1.1.3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  <w:p w:rsidR="0001105C" w:rsidRPr="008A53F1" w:rsidRDefault="0001105C" w:rsidP="00B9341D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r>
              <w:t>1.1.3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Получение удостоверения, (аттестация) по эксплуатации ГТС.</w:t>
            </w:r>
          </w:p>
          <w:p w:rsidR="0001105C" w:rsidRPr="008A53F1" w:rsidRDefault="0001105C" w:rsidP="00B9341D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r>
              <w:t>1.1.3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12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42E9B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542E9B">
              <w:rPr>
                <w:sz w:val="20"/>
              </w:rPr>
              <w:t>Эксплутационо</w:t>
            </w:r>
            <w:proofErr w:type="spellEnd"/>
            <w:r w:rsidRPr="00542E9B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42E9B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42E9B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r>
              <w:t>1.1.1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proofErr w:type="gramStart"/>
            <w:r w:rsidRPr="00542E9B">
              <w:rPr>
                <w:sz w:val="20"/>
              </w:rPr>
              <w:t xml:space="preserve">Демонтаж  и монтаж </w:t>
            </w:r>
            <w:r>
              <w:rPr>
                <w:sz w:val="20"/>
              </w:rPr>
              <w:t>пешеходной переправы (моста)</w:t>
            </w:r>
            <w:r w:rsidRPr="00542E9B">
              <w:rPr>
                <w:sz w:val="20"/>
              </w:rPr>
              <w:t xml:space="preserve"> в период паводка на р. Тура</w:t>
            </w:r>
            <w:r>
              <w:rPr>
                <w:sz w:val="20"/>
              </w:rPr>
              <w:t xml:space="preserve"> перевоз людей в период паводка ч/з реку Тура </w:t>
            </w:r>
            <w:proofErr w:type="spellStart"/>
            <w:r>
              <w:rPr>
                <w:sz w:val="20"/>
              </w:rPr>
              <w:t>Усть-Салдинского</w:t>
            </w:r>
            <w:proofErr w:type="spellEnd"/>
            <w:r>
              <w:rPr>
                <w:sz w:val="20"/>
              </w:rPr>
              <w:t xml:space="preserve"> ТУ, з/пл. с </w:t>
            </w:r>
            <w:proofErr w:type="spellStart"/>
            <w:r>
              <w:rPr>
                <w:sz w:val="20"/>
              </w:rPr>
              <w:t>начисл</w:t>
            </w:r>
            <w:proofErr w:type="spellEnd"/>
            <w:r>
              <w:rPr>
                <w:sz w:val="20"/>
              </w:rPr>
              <w:t xml:space="preserve">. мотористу за перевозку людей через реку Тура на период паводка; ГСМ на период паводка для перевозки людей на лодке Демонтаж ледореза на опоре моста через реку Тура в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:rsidR="0001105C" w:rsidRPr="00542E9B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Установка пирса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42E9B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42E9B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r>
              <w:t>1.1.3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42E9B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42E9B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42E9B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42E9B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E22EE" w:rsidRDefault="0001105C" w:rsidP="00B9341D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9307B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r>
              <w:t>1.1.2</w:t>
            </w:r>
          </w:p>
        </w:tc>
      </w:tr>
      <w:tr w:rsidR="0001105C" w:rsidRPr="008E2C3F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 w:rsidRPr="008E2C3F">
              <w:rPr>
                <w:sz w:val="20"/>
              </w:rPr>
              <w:t xml:space="preserve">Приобретение и монтаж </w:t>
            </w:r>
            <w:proofErr w:type="spellStart"/>
            <w:r w:rsidRPr="008E2C3F">
              <w:rPr>
                <w:sz w:val="20"/>
              </w:rPr>
              <w:t>электросирен</w:t>
            </w:r>
            <w:proofErr w:type="spellEnd"/>
            <w:r w:rsidRPr="008E2C3F">
              <w:rPr>
                <w:sz w:val="20"/>
              </w:rPr>
              <w:t xml:space="preserve"> и звуковых рупоров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E2C3F" w:rsidRDefault="0001105C" w:rsidP="00B9341D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5699F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Мероприятия на </w:t>
            </w:r>
            <w:proofErr w:type="spellStart"/>
            <w:r>
              <w:rPr>
                <w:sz w:val="20"/>
              </w:rPr>
              <w:t>паводкоопасный</w:t>
            </w:r>
            <w:proofErr w:type="spellEnd"/>
            <w:r>
              <w:rPr>
                <w:sz w:val="20"/>
              </w:rPr>
              <w:t xml:space="preserve"> период (расчет вероятного вреда ГТС, </w:t>
            </w: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спас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ругов </w:t>
            </w:r>
            <w:proofErr w:type="spellStart"/>
            <w:r>
              <w:rPr>
                <w:sz w:val="20"/>
              </w:rPr>
              <w:t>ит.д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color w:val="00000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Демонтаж листового металла на стоянке под мостом во время паводка (</w:t>
            </w:r>
            <w:proofErr w:type="spellStart"/>
            <w:r>
              <w:rPr>
                <w:sz w:val="20"/>
              </w:rPr>
              <w:t>Меркушинское</w:t>
            </w:r>
            <w:proofErr w:type="spellEnd"/>
            <w:r>
              <w:rPr>
                <w:sz w:val="20"/>
              </w:rPr>
              <w:t xml:space="preserve"> ТУ)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color w:val="00000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>
              <w:rPr>
                <w:sz w:val="20"/>
              </w:rPr>
              <w:t>говорителей</w:t>
            </w:r>
            <w:proofErr w:type="spellEnd"/>
            <w:r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color w:val="00000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2020 года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2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6755C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200CE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200CE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F41B8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F41B8" w:rsidRDefault="0001105C" w:rsidP="00B9341D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F41B8" w:rsidRDefault="0001105C" w:rsidP="00B9341D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b/>
                <w:sz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6755C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200CE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200CE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F41B8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F41B8" w:rsidRDefault="0001105C" w:rsidP="00B9341D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F41B8" w:rsidRDefault="0001105C" w:rsidP="00B9341D">
            <w:pPr>
              <w:rPr>
                <w:b/>
                <w:sz w:val="20"/>
              </w:rPr>
            </w:pPr>
            <w:r w:rsidRPr="007F41B8">
              <w:rPr>
                <w:b/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b/>
                <w:sz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26DA9" w:rsidRDefault="0001105C" w:rsidP="00B9341D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01105C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 w:rsidRPr="005E1B5E">
              <w:rPr>
                <w:sz w:val="20"/>
              </w:rPr>
              <w:t>Создание на базе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Муниципального казенного учреждения «Единая дежурно-диспетчерская служба» системы </w:t>
            </w:r>
            <w:r>
              <w:rPr>
                <w:sz w:val="20"/>
              </w:rPr>
              <w:lastRenderedPageBreak/>
              <w:t>обеспечения вызова экстренных оперативных служб через единый номер «112», о</w:t>
            </w:r>
            <w:r w:rsidRPr="00076FA1">
              <w:rPr>
                <w:sz w:val="20"/>
              </w:rPr>
              <w:t>беспечение деятельност</w:t>
            </w:r>
            <w:r>
              <w:rPr>
                <w:sz w:val="20"/>
              </w:rPr>
              <w:t>и МКУ «ЕДДС</w:t>
            </w:r>
            <w:r w:rsidRPr="00B26DA9">
              <w:rPr>
                <w:b/>
                <w:sz w:val="20"/>
              </w:rPr>
              <w:t xml:space="preserve">», в том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55E12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  <w:p w:rsidR="0001105C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F41B8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F41B8" w:rsidRDefault="0001105C" w:rsidP="00B9341D">
            <w:pPr>
              <w:rPr>
                <w:sz w:val="20"/>
              </w:rPr>
            </w:pPr>
            <w:r w:rsidRPr="007F41B8">
              <w:rPr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F41B8" w:rsidRDefault="0001105C" w:rsidP="00B9341D">
            <w:pPr>
              <w:rPr>
                <w:sz w:val="20"/>
              </w:rPr>
            </w:pPr>
            <w:r w:rsidRPr="007F41B8">
              <w:rPr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b/>
                <w:sz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B0EC8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 w:rsidRPr="00CA51E2">
              <w:rPr>
                <w:sz w:val="20"/>
              </w:rPr>
              <w:t>Заработная плата с начислениями</w:t>
            </w:r>
            <w:r>
              <w:rPr>
                <w:sz w:val="20"/>
              </w:rPr>
              <w:t>, содержание (Связь, транспорт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слуги, содержанию имущества, налог, рем. помещения  </w:t>
            </w:r>
          </w:p>
          <w:p w:rsidR="0001105C" w:rsidRPr="00CA51E2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налог на имущество</w:t>
            </w:r>
            <w:r w:rsidRPr="00CA51E2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CA51E2">
              <w:rPr>
                <w:sz w:val="20"/>
              </w:rPr>
              <w:t>рограммное обеспечение</w:t>
            </w:r>
            <w:r>
              <w:rPr>
                <w:sz w:val="20"/>
              </w:rPr>
              <w:t xml:space="preserve">, проживание, канц. и хоз. товары, </w:t>
            </w:r>
            <w:proofErr w:type="spellStart"/>
            <w:r>
              <w:rPr>
                <w:sz w:val="20"/>
              </w:rPr>
              <w:t>транковая</w:t>
            </w:r>
            <w:proofErr w:type="spellEnd"/>
            <w:r>
              <w:rPr>
                <w:sz w:val="20"/>
              </w:rPr>
              <w:t xml:space="preserve"> связь) Оплата госпошлины, пеней, услуги нотариуса по оформлению док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 сменой адреса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6351,0</w:t>
            </w:r>
          </w:p>
          <w:p w:rsidR="0001105C" w:rsidRDefault="0001105C" w:rsidP="00B934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>
              <w:rPr>
                <w:sz w:val="20"/>
              </w:rPr>
              <w:t>5814,9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>
              <w:rPr>
                <w:sz w:val="20"/>
              </w:rPr>
              <w:t>5832,1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F07B32" w:rsidRDefault="0001105C" w:rsidP="00B9341D">
            <w:pPr>
              <w:rPr>
                <w:sz w:val="20"/>
              </w:rPr>
            </w:pPr>
            <w:r w:rsidRPr="00F07B32">
              <w:rPr>
                <w:sz w:val="20"/>
              </w:rPr>
              <w:t>2.1.1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B0EC8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jc w:val="center"/>
              <w:rPr>
                <w:b/>
                <w:sz w:val="24"/>
                <w:szCs w:val="24"/>
              </w:rPr>
            </w:pPr>
            <w:r w:rsidRPr="00346733">
              <w:rPr>
                <w:b/>
                <w:sz w:val="24"/>
                <w:szCs w:val="24"/>
              </w:rPr>
              <w:t>Подп</w:t>
            </w:r>
            <w:r>
              <w:rPr>
                <w:b/>
                <w:sz w:val="24"/>
                <w:szCs w:val="24"/>
              </w:rPr>
              <w:t>рограмма 3 «Обеспечение первичных мер</w:t>
            </w:r>
          </w:p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пожарной безопасности до 2020 года»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8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 w:rsidRPr="0004039E">
              <w:rPr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 ПО ПОДПРОГРАММЕ 3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01105C" w:rsidRPr="00F207A6" w:rsidRDefault="0001105C" w:rsidP="00B9341D">
            <w:pPr>
              <w:rPr>
                <w:sz w:val="20"/>
              </w:rPr>
            </w:pPr>
            <w:r w:rsidRPr="00573654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5162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5162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548ED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548ED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548ED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EE4DD5" w:rsidRDefault="0001105C" w:rsidP="00B9341D">
            <w:pPr>
              <w:pStyle w:val="ConsPlusCell"/>
              <w:rPr>
                <w:b/>
                <w:sz w:val="20"/>
              </w:rPr>
            </w:pPr>
            <w:r w:rsidRPr="00EE4DD5">
              <w:rPr>
                <w:b/>
                <w:sz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5162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5162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548ED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548ED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548ED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E84F55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26DA9" w:rsidRDefault="0001105C" w:rsidP="00B9341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01105C" w:rsidRPr="008A53F1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84724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423,0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D042F" w:rsidRDefault="0001105C" w:rsidP="00B9341D">
            <w:pPr>
              <w:rPr>
                <w:sz w:val="20"/>
              </w:rPr>
            </w:pPr>
            <w:r w:rsidRPr="00CD042F">
              <w:rPr>
                <w:sz w:val="20"/>
              </w:rPr>
              <w:t xml:space="preserve">Ремонт </w:t>
            </w:r>
            <w:proofErr w:type="spellStart"/>
            <w:r w:rsidRPr="00CD042F">
              <w:rPr>
                <w:sz w:val="20"/>
              </w:rPr>
              <w:t>пож</w:t>
            </w:r>
            <w:proofErr w:type="spellEnd"/>
            <w:r w:rsidRPr="00CD042F">
              <w:rPr>
                <w:sz w:val="20"/>
              </w:rPr>
              <w:t>. водоем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rPr>
                <w:sz w:val="20"/>
              </w:rPr>
            </w:pPr>
            <w:r w:rsidRPr="00C438E3">
              <w:rPr>
                <w:sz w:val="20"/>
              </w:rPr>
              <w:t xml:space="preserve">Устройство для забора в зимнее время </w:t>
            </w:r>
            <w:r>
              <w:rPr>
                <w:sz w:val="20"/>
              </w:rPr>
              <w:t xml:space="preserve">(20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 w:rsidRPr="00C438E3">
              <w:rPr>
                <w:sz w:val="20"/>
                <w:szCs w:val="20"/>
              </w:rPr>
              <w:t>111,6</w:t>
            </w:r>
          </w:p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rPr>
                <w:sz w:val="20"/>
              </w:rPr>
            </w:pPr>
            <w:r w:rsidRPr="00C438E3">
              <w:rPr>
                <w:sz w:val="20"/>
              </w:rPr>
              <w:t>Содержание противопожарных водоемов (в зимнее время)</w:t>
            </w:r>
            <w:r>
              <w:rPr>
                <w:sz w:val="20"/>
              </w:rPr>
              <w:t xml:space="preserve"> 20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E84F55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26DA9" w:rsidRDefault="0001105C" w:rsidP="00B9341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2</w:t>
            </w:r>
          </w:p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 xml:space="preserve">Обустройство минерализованных полос,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 w:rsidRPr="00C438E3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A37CDC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Разработка мероприятий, исключающих возможность переброса огня при лесных пожарах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01105C" w:rsidRPr="009B1D83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1105C" w:rsidRPr="00192012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01105C" w:rsidRPr="009B1D83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30,0</w:t>
            </w:r>
          </w:p>
          <w:p w:rsidR="0001105C" w:rsidRPr="00192012" w:rsidRDefault="0001105C" w:rsidP="00B9341D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26DA9" w:rsidRDefault="0001105C" w:rsidP="00B9341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3</w:t>
            </w:r>
          </w:p>
          <w:p w:rsidR="0001105C" w:rsidRPr="00C438E3" w:rsidRDefault="0001105C" w:rsidP="00B9341D">
            <w:pPr>
              <w:rPr>
                <w:sz w:val="20"/>
              </w:rPr>
            </w:pPr>
            <w:r w:rsidRPr="008A53F1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1116,3</w:t>
            </w:r>
          </w:p>
          <w:p w:rsidR="0001105C" w:rsidRPr="00C30698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A47457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66A81" w:rsidRDefault="0001105C" w:rsidP="00B9341D">
            <w:pPr>
              <w:rPr>
                <w:b/>
                <w:sz w:val="20"/>
              </w:rPr>
            </w:pPr>
            <w:r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0E1E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48C4" w:rsidRDefault="0001105C" w:rsidP="00B9341D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80132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Приобретение первичных средств пожарной безопасности, мотопомпа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</w:t>
            </w:r>
            <w:r>
              <w:rPr>
                <w:sz w:val="20"/>
              </w:rPr>
              <w:lastRenderedPageBreak/>
              <w:t>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ГСМ, масла, запчастей для мотопомп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438E3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22824" w:rsidRDefault="0001105C" w:rsidP="00B9341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722824">
              <w:rPr>
                <w:b/>
                <w:sz w:val="24"/>
                <w:szCs w:val="24"/>
                <w:u w:val="single"/>
              </w:rPr>
              <w:t>МЕРОПРИЯТИЕ 4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46733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 w:rsidRPr="00346733">
              <w:rPr>
                <w:b/>
                <w:sz w:val="24"/>
                <w:szCs w:val="24"/>
              </w:rPr>
              <w:t>Подп</w:t>
            </w:r>
            <w:r>
              <w:rPr>
                <w:b/>
                <w:sz w:val="24"/>
                <w:szCs w:val="24"/>
              </w:rPr>
              <w:t xml:space="preserve">рограмма 4 </w:t>
            </w:r>
            <w:r w:rsidRPr="00573654">
              <w:rPr>
                <w:b/>
                <w:sz w:val="24"/>
                <w:szCs w:val="24"/>
              </w:rPr>
              <w:t>«</w:t>
            </w:r>
            <w:r w:rsidRPr="00B43FFB">
              <w:rPr>
                <w:b/>
                <w:sz w:val="24"/>
                <w:szCs w:val="24"/>
              </w:rPr>
              <w:t>Профилактика экстремизма и терроризма в городском округе Верхотурски</w:t>
            </w:r>
            <w:r>
              <w:rPr>
                <w:b/>
                <w:sz w:val="24"/>
                <w:szCs w:val="24"/>
              </w:rPr>
              <w:t>й до 2020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0E1E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26132" w:rsidRDefault="0001105C" w:rsidP="00B93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b/>
                <w:sz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5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0E1E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66A81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/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0E1E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26DA9" w:rsidRDefault="0001105C" w:rsidP="00B9341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 xml:space="preserve">Мероприятие 1 </w:t>
            </w:r>
          </w:p>
          <w:p w:rsidR="0001105C" w:rsidRDefault="0001105C" w:rsidP="00B9341D">
            <w:pPr>
              <w:rPr>
                <w:sz w:val="20"/>
              </w:rPr>
            </w:pPr>
            <w:r w:rsidRPr="00F207A6">
              <w:rPr>
                <w:sz w:val="20"/>
              </w:rPr>
              <w:t>Мероприятия по профилактике терроризма и экстремизма</w:t>
            </w:r>
            <w:r>
              <w:rPr>
                <w:sz w:val="20"/>
              </w:rPr>
              <w:t xml:space="preserve"> и антитеррористической защищенности объектов городского округа Верхотурский,  </w:t>
            </w:r>
          </w:p>
          <w:p w:rsidR="0001105C" w:rsidRPr="00AA2635" w:rsidRDefault="0001105C" w:rsidP="00B9341D">
            <w:pPr>
              <w:rPr>
                <w:sz w:val="20"/>
              </w:rPr>
            </w:pPr>
            <w:r w:rsidRPr="00D75048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>
              <w:rPr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043766">
              <w:rPr>
                <w:sz w:val="22"/>
                <w:szCs w:val="22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4.1.1</w:t>
            </w:r>
          </w:p>
          <w:p w:rsidR="0001105C" w:rsidRPr="00573654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26DA9" w:rsidRDefault="0001105C" w:rsidP="00B9341D">
            <w:pPr>
              <w:rPr>
                <w:b/>
                <w:szCs w:val="28"/>
                <w:u w:val="single"/>
              </w:rPr>
            </w:pPr>
            <w:r w:rsidRPr="00D75048">
              <w:rPr>
                <w:sz w:val="20"/>
              </w:rPr>
              <w:t>Приобретение и устан</w:t>
            </w:r>
            <w:r>
              <w:rPr>
                <w:sz w:val="20"/>
              </w:rPr>
              <w:t xml:space="preserve">овка </w:t>
            </w:r>
            <w:r>
              <w:rPr>
                <w:sz w:val="20"/>
              </w:rPr>
              <w:lastRenderedPageBreak/>
              <w:t>технических средств охраны; приобретение и монтаж систем оповещения и видеонаблюдения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b/>
                <w:szCs w:val="28"/>
                <w:u w:val="single"/>
              </w:rPr>
            </w:pPr>
            <w:r w:rsidRPr="000F74B8">
              <w:rPr>
                <w:b/>
                <w:szCs w:val="28"/>
                <w:u w:val="single"/>
              </w:rPr>
              <w:t>Мероприятие 2</w:t>
            </w:r>
          </w:p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Реализация Комплексного Плана, в том числе:</w:t>
            </w:r>
          </w:p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-предотвращение террористических угроз в период подготовки и проведения общественно-политических, культурных и иных мероприятий;</w:t>
            </w:r>
          </w:p>
          <w:p w:rsidR="0001105C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>-проведение проверок по профилактике терроризма, минимизации и ликвидации его последствий;</w:t>
            </w:r>
          </w:p>
          <w:p w:rsidR="0001105C" w:rsidRPr="000F74B8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 xml:space="preserve">-информационно-пропагандистские мероприятия.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rPr>
                <w:sz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0E1E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5 </w:t>
            </w:r>
            <w:r>
              <w:rPr>
                <w:b/>
                <w:sz w:val="24"/>
                <w:szCs w:val="24"/>
              </w:rPr>
              <w:t>«Обеспечение безопасности людей на водных объектах</w:t>
            </w:r>
            <w:r w:rsidRPr="0034673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7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0E1E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75048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66C55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0E1E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66A81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0E1E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26DA9" w:rsidRDefault="0001105C" w:rsidP="00B9341D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01105C" w:rsidRPr="0036649A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r w:rsidRPr="009D78CE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A1A3D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Страхование гидротехнических сооружений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 xml:space="preserve">Ремонт дамбы: ИК-53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BF2979">
              <w:rPr>
                <w:sz w:val="20"/>
              </w:rPr>
              <w:t xml:space="preserve">емонт дамбы: г. Верхотурье ул. 8-у Марта, 47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B6C01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3B6C01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007E86" w:rsidRDefault="0001105C" w:rsidP="00B9341D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(д. Боровая пруд)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Подпрограмма</w:t>
            </w:r>
            <w:r w:rsidRPr="009F0C30">
              <w:rPr>
                <w:b/>
                <w:color w:val="000000"/>
                <w:sz w:val="24"/>
                <w:szCs w:val="24"/>
              </w:rPr>
              <w:t xml:space="preserve"> 6 «Патриотическое воспитание граждан»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01105C" w:rsidRPr="00573654" w:rsidRDefault="0001105C" w:rsidP="00B9341D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E151A0" w:rsidRDefault="0001105C" w:rsidP="00B9341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4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866A81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</w:t>
            </w:r>
            <w:r w:rsidRPr="00866A81">
              <w:rPr>
                <w:b/>
                <w:sz w:val="20"/>
                <w:szCs w:val="20"/>
              </w:rPr>
              <w:t xml:space="preserve">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036F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  <w:r>
              <w:rPr>
                <w:b/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9635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rHeight w:val="12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26DA9" w:rsidRDefault="0001105C" w:rsidP="00B9341D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01105C" w:rsidRPr="00866A81" w:rsidRDefault="0001105C" w:rsidP="00B9341D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9F0C30">
              <w:rPr>
                <w:sz w:val="20"/>
              </w:rPr>
              <w:t>Осуществление первичного воинского учета, где отсутствуют военные комиссариаты</w:t>
            </w:r>
            <w:r>
              <w:rPr>
                <w:sz w:val="20"/>
              </w:rPr>
              <w:t xml:space="preserve">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036F" w:rsidRDefault="0001105C" w:rsidP="00B9341D">
            <w:pPr>
              <w:pStyle w:val="ConsPlusCell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5310,0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763,5</w:t>
            </w:r>
          </w:p>
          <w:p w:rsidR="0001105C" w:rsidRDefault="0001105C" w:rsidP="00B9341D">
            <w:pPr>
              <w:pStyle w:val="ConsPlusCell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C04659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79635A" w:rsidRDefault="0001105C" w:rsidP="00B9341D">
            <w:pPr>
              <w:pStyle w:val="ConsPlusCell"/>
              <w:rPr>
                <w:sz w:val="20"/>
              </w:rPr>
            </w:pPr>
            <w:r w:rsidRPr="0079635A">
              <w:rPr>
                <w:sz w:val="20"/>
              </w:rPr>
              <w:t>Оплата труда</w:t>
            </w:r>
            <w:r>
              <w:rPr>
                <w:sz w:val="20"/>
              </w:rPr>
              <w:t xml:space="preserve"> с начислениями,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 xml:space="preserve">. связи, трансп., коммун., </w:t>
            </w:r>
            <w:proofErr w:type="spellStart"/>
            <w:proofErr w:type="gramStart"/>
            <w:r>
              <w:rPr>
                <w:sz w:val="20"/>
              </w:rPr>
              <w:t>канц</w:t>
            </w:r>
            <w:proofErr w:type="spellEnd"/>
            <w:proofErr w:type="gramEnd"/>
            <w:r>
              <w:rPr>
                <w:sz w:val="20"/>
              </w:rPr>
              <w:t xml:space="preserve"> расходы.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DC383C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E767D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9F0C30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Приведение заработной платы в соответствие с положением об оплате </w:t>
            </w:r>
            <w:r>
              <w:rPr>
                <w:sz w:val="20"/>
              </w:rPr>
              <w:lastRenderedPageBreak/>
              <w:t>труда работников, занятым обслуживанием органов местного самоуправления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573654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01105C" w:rsidRPr="00573654" w:rsidTr="00B9341D">
        <w:tblPrEx>
          <w:tblCellMar>
            <w:top w:w="0" w:type="dxa"/>
            <w:bottom w:w="0" w:type="dxa"/>
          </w:tblCellMar>
        </w:tblPrEx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01105C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Оплата услуг по отоплению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BF2979" w:rsidRDefault="0001105C" w:rsidP="00B9341D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1A75FC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Pr="004C41DA" w:rsidRDefault="0001105C" w:rsidP="00B9341D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C" w:rsidRDefault="0001105C" w:rsidP="00B9341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01105C" w:rsidRPr="00B236BA" w:rsidRDefault="0001105C" w:rsidP="0001105C">
      <w:pPr>
        <w:widowControl w:val="0"/>
        <w:autoSpaceDE w:val="0"/>
        <w:autoSpaceDN w:val="0"/>
        <w:adjustRightInd w:val="0"/>
        <w:rPr>
          <w:szCs w:val="28"/>
        </w:rPr>
      </w:pPr>
    </w:p>
    <w:p w:rsidR="0001105C" w:rsidRPr="00B236BA" w:rsidRDefault="0001105C" w:rsidP="0001105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552F" w:rsidRDefault="0001105C">
      <w:bookmarkStart w:id="0" w:name="_GoBack"/>
      <w:bookmarkEnd w:id="0"/>
    </w:p>
    <w:sectPr w:rsidR="0085552F" w:rsidSect="00CF7290">
      <w:headerReference w:type="even" r:id="rId6"/>
      <w:headerReference w:type="default" r:id="rId7"/>
      <w:pgSz w:w="16838" w:h="11906" w:orient="landscape" w:code="9"/>
      <w:pgMar w:top="567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01105C" w:rsidP="00CB7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196" w:rsidRDefault="00011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01105C" w:rsidP="00CB71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75196" w:rsidRDefault="00011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5C"/>
    <w:rsid w:val="0001105C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B54BA6"/>
    <w:rsid w:val="00CB4FCA"/>
    <w:rsid w:val="00D76FA0"/>
    <w:rsid w:val="00D82B85"/>
    <w:rsid w:val="00D85EC7"/>
    <w:rsid w:val="00DB0C4D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5C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05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01105C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1105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011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5C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105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01105C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1105C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01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1395</Words>
  <Characters>7956</Characters>
  <Application>Microsoft Office Word</Application>
  <DocSecurity>0</DocSecurity>
  <Lines>66</Lines>
  <Paragraphs>18</Paragraphs>
  <ScaleCrop>false</ScaleCrop>
  <Company>Home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2019-01-31T05:28:00Z</dcterms:created>
  <dcterms:modified xsi:type="dcterms:W3CDTF">2019-01-31T05:29:00Z</dcterms:modified>
</cp:coreProperties>
</file>