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92" w:rsidRPr="00401F0B" w:rsidRDefault="00DC0F92" w:rsidP="00401F0B">
      <w:pPr>
        <w:jc w:val="center"/>
      </w:pPr>
      <w:r w:rsidRPr="00401F0B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F0B">
        <w:t xml:space="preserve"> </w:t>
      </w:r>
    </w:p>
    <w:p w:rsidR="00DC0F92" w:rsidRPr="00401F0B" w:rsidRDefault="00DC0F92" w:rsidP="00401F0B">
      <w:pPr>
        <w:pStyle w:val="3"/>
        <w:rPr>
          <w:sz w:val="28"/>
          <w:szCs w:val="28"/>
        </w:rPr>
      </w:pPr>
      <w:r w:rsidRPr="00401F0B">
        <w:rPr>
          <w:sz w:val="28"/>
          <w:szCs w:val="28"/>
        </w:rPr>
        <w:t>АДМИНИСТРАЦИЯ</w:t>
      </w:r>
    </w:p>
    <w:p w:rsidR="00DC0F92" w:rsidRPr="00401F0B" w:rsidRDefault="00DC0F92" w:rsidP="00401F0B">
      <w:pPr>
        <w:jc w:val="center"/>
        <w:rPr>
          <w:b/>
        </w:rPr>
      </w:pPr>
      <w:r w:rsidRPr="00401F0B">
        <w:rPr>
          <w:b/>
        </w:rPr>
        <w:t xml:space="preserve">ГОРОДСКОГО ОКРУГА </w:t>
      </w:r>
      <w:proofErr w:type="gramStart"/>
      <w:r w:rsidRPr="00401F0B">
        <w:rPr>
          <w:b/>
        </w:rPr>
        <w:t>ВЕРХОТУРСКИЙ</w:t>
      </w:r>
      <w:proofErr w:type="gramEnd"/>
      <w:r w:rsidRPr="00401F0B">
        <w:rPr>
          <w:b/>
        </w:rPr>
        <w:t xml:space="preserve"> </w:t>
      </w:r>
    </w:p>
    <w:p w:rsidR="00DC0F92" w:rsidRPr="00401F0B" w:rsidRDefault="00DC0F92" w:rsidP="00401F0B">
      <w:pPr>
        <w:pStyle w:val="1"/>
        <w:rPr>
          <w:sz w:val="28"/>
          <w:szCs w:val="28"/>
        </w:rPr>
      </w:pPr>
      <w:proofErr w:type="gramStart"/>
      <w:r w:rsidRPr="00401F0B">
        <w:rPr>
          <w:sz w:val="28"/>
          <w:szCs w:val="28"/>
        </w:rPr>
        <w:t>П</w:t>
      </w:r>
      <w:proofErr w:type="gramEnd"/>
      <w:r w:rsidRPr="00401F0B">
        <w:rPr>
          <w:sz w:val="28"/>
          <w:szCs w:val="28"/>
        </w:rPr>
        <w:t xml:space="preserve"> О С Т А Н О В Л Е Н И Е</w:t>
      </w:r>
    </w:p>
    <w:p w:rsidR="00DC0F92" w:rsidRPr="00401F0B" w:rsidRDefault="00DC0F92" w:rsidP="00401F0B">
      <w:pPr>
        <w:jc w:val="both"/>
        <w:rPr>
          <w:b/>
        </w:rPr>
      </w:pPr>
    </w:p>
    <w:p w:rsidR="00DC39D7" w:rsidRPr="00401F0B" w:rsidRDefault="00DC39D7" w:rsidP="00401F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13.04.</w:t>
      </w:r>
      <w:r w:rsidR="00DC0F92" w:rsidRPr="00401F0B">
        <w:rPr>
          <w:b/>
          <w:sz w:val="24"/>
          <w:szCs w:val="24"/>
        </w:rPr>
        <w:t xml:space="preserve">2017г. № </w:t>
      </w:r>
      <w:r>
        <w:rPr>
          <w:b/>
          <w:sz w:val="24"/>
          <w:szCs w:val="24"/>
        </w:rPr>
        <w:t>307</w:t>
      </w:r>
      <w:bookmarkStart w:id="0" w:name="_GoBack"/>
      <w:bookmarkEnd w:id="0"/>
    </w:p>
    <w:p w:rsidR="0085552F" w:rsidRDefault="00DC0F92">
      <w:r w:rsidRPr="00401F0B">
        <w:rPr>
          <w:b/>
          <w:sz w:val="24"/>
          <w:szCs w:val="24"/>
        </w:rPr>
        <w:t>г. Верхотурье</w:t>
      </w:r>
    </w:p>
    <w:p w:rsidR="00DC0F92" w:rsidRDefault="00DC0F92"/>
    <w:p w:rsidR="00DC0F92" w:rsidRDefault="00DC0F92" w:rsidP="00DC0F92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>
        <w:rPr>
          <w:b/>
          <w:i/>
        </w:rPr>
        <w:t>Об отмене постановления Администрации городского округа Верхотурский от 01.03.2018 № 130 «</w:t>
      </w:r>
      <w:r>
        <w:rPr>
          <w:rFonts w:eastAsia="Times New Roman" w:cs="Times New Roman"/>
          <w:b/>
          <w:i/>
          <w:szCs w:val="28"/>
          <w:lang w:eastAsia="ru-RU"/>
        </w:rPr>
        <w:t>Об утверждении состава приемочной комиссии</w:t>
      </w:r>
    </w:p>
    <w:p w:rsidR="00DC0F92" w:rsidRPr="00580DD9" w:rsidRDefault="00DC0F92" w:rsidP="00DC0F92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80DD9">
        <w:rPr>
          <w:rFonts w:eastAsia="Times New Roman" w:cs="Times New Roman"/>
          <w:b/>
          <w:i/>
          <w:szCs w:val="28"/>
          <w:lang w:eastAsia="ru-RU"/>
        </w:rPr>
        <w:t>для приемки поставленных товаров, выполненных работ или</w:t>
      </w:r>
    </w:p>
    <w:p w:rsidR="00DC0F92" w:rsidRPr="00580DD9" w:rsidRDefault="00DC0F92" w:rsidP="00DC0F92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580DD9">
        <w:rPr>
          <w:rFonts w:eastAsia="Times New Roman" w:cs="Times New Roman"/>
          <w:b/>
          <w:i/>
          <w:szCs w:val="28"/>
          <w:lang w:eastAsia="ru-RU"/>
        </w:rPr>
        <w:t>оказанных услуг, результатов отдельного этапа</w:t>
      </w:r>
      <w:r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580DD9">
        <w:rPr>
          <w:rFonts w:eastAsia="Times New Roman" w:cs="Times New Roman"/>
          <w:b/>
          <w:i/>
          <w:szCs w:val="28"/>
          <w:lang w:eastAsia="ru-RU"/>
        </w:rPr>
        <w:t>исполнения контракта  при осуществлении закупок товаров</w:t>
      </w:r>
      <w:r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580DD9">
        <w:rPr>
          <w:rFonts w:eastAsia="Times New Roman" w:cs="Times New Roman"/>
          <w:b/>
          <w:i/>
          <w:szCs w:val="28"/>
          <w:lang w:eastAsia="ru-RU"/>
        </w:rPr>
        <w:t>(работ, услуг) для обеспечения нужд</w:t>
      </w:r>
      <w:r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DC0F92" w:rsidRDefault="00DC0F92" w:rsidP="00DC0F92">
      <w:pPr>
        <w:jc w:val="center"/>
        <w:rPr>
          <w:b/>
          <w:i/>
        </w:rPr>
      </w:pPr>
      <w:r w:rsidRPr="00580DD9">
        <w:rPr>
          <w:rFonts w:eastAsia="Times New Roman" w:cs="Times New Roman"/>
          <w:b/>
          <w:i/>
          <w:szCs w:val="28"/>
          <w:lang w:eastAsia="ru-RU"/>
        </w:rPr>
        <w:t xml:space="preserve"> Администрации городского округа Верхо</w:t>
      </w:r>
      <w:r>
        <w:rPr>
          <w:rFonts w:eastAsia="Times New Roman" w:cs="Times New Roman"/>
          <w:b/>
          <w:i/>
          <w:szCs w:val="28"/>
          <w:lang w:eastAsia="ru-RU"/>
        </w:rPr>
        <w:t>турский</w:t>
      </w:r>
      <w:r>
        <w:rPr>
          <w:b/>
          <w:i/>
        </w:rPr>
        <w:t>»</w:t>
      </w:r>
    </w:p>
    <w:p w:rsidR="00DC0F92" w:rsidRDefault="00DC0F92" w:rsidP="00DC0F92">
      <w:pPr>
        <w:jc w:val="center"/>
        <w:rPr>
          <w:b/>
          <w:i/>
        </w:rPr>
      </w:pPr>
    </w:p>
    <w:p w:rsidR="00DC0F92" w:rsidRDefault="00DC0F92" w:rsidP="00DC0F92">
      <w:pPr>
        <w:jc w:val="center"/>
        <w:rPr>
          <w:b/>
          <w:i/>
        </w:rPr>
      </w:pPr>
    </w:p>
    <w:p w:rsidR="00DC0F92" w:rsidRDefault="00DC0F92" w:rsidP="00DC0F92">
      <w:pPr>
        <w:jc w:val="both"/>
      </w:pPr>
      <w:r>
        <w:tab/>
        <w:t>Руководствуясь Уставом городского округа Верхотурский,</w:t>
      </w:r>
    </w:p>
    <w:p w:rsidR="00DC0F92" w:rsidRDefault="00DC0F92" w:rsidP="00DC0F92">
      <w:pPr>
        <w:jc w:val="both"/>
      </w:pPr>
      <w:r>
        <w:t>ПОСТАНОВЛЯЮ:</w:t>
      </w:r>
    </w:p>
    <w:p w:rsidR="00DC0F92" w:rsidRDefault="00DC0F92" w:rsidP="00DC0F9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C0F92">
        <w:t xml:space="preserve">1.Отменить постановление Администрации городского округа Верхотурский от 01.03.2018 № 130 </w:t>
      </w:r>
      <w:r>
        <w:t>«</w:t>
      </w:r>
      <w:r w:rsidRPr="00DC0F92">
        <w:rPr>
          <w:rFonts w:eastAsia="Times New Roman" w:cs="Times New Roman"/>
          <w:szCs w:val="28"/>
          <w:lang w:eastAsia="ru-RU"/>
        </w:rPr>
        <w:t>Об утверждении состава приемочной комиссии для приемки поставленных товаров, выполненных работ или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0F92">
        <w:rPr>
          <w:rFonts w:eastAsia="Times New Roman" w:cs="Times New Roman"/>
          <w:szCs w:val="28"/>
          <w:lang w:eastAsia="ru-RU"/>
        </w:rPr>
        <w:t>оказанных услуг, результатов отдельного этапа исполнения контракта  при осуществлении закупок товаров (работ, услуг) для обеспечения нужд  Администрации городского округа Верхотурский</w:t>
      </w:r>
      <w:r>
        <w:rPr>
          <w:rFonts w:eastAsia="Times New Roman" w:cs="Times New Roman"/>
          <w:szCs w:val="28"/>
          <w:lang w:eastAsia="ru-RU"/>
        </w:rPr>
        <w:t>».</w:t>
      </w:r>
    </w:p>
    <w:p w:rsidR="00DC0F92" w:rsidRDefault="00DC0F92" w:rsidP="00DC0F9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C0F92" w:rsidRDefault="00DC0F92" w:rsidP="00DC0F92">
      <w:pPr>
        <w:jc w:val="both"/>
        <w:rPr>
          <w:rFonts w:eastAsia="Times New Roman" w:cs="Times New Roman"/>
          <w:szCs w:val="28"/>
          <w:lang w:eastAsia="ru-RU"/>
        </w:rPr>
      </w:pPr>
    </w:p>
    <w:p w:rsidR="00DC0F92" w:rsidRDefault="00DC0F92" w:rsidP="00DC0F92">
      <w:pPr>
        <w:jc w:val="both"/>
        <w:rPr>
          <w:rFonts w:eastAsia="Times New Roman" w:cs="Times New Roman"/>
          <w:szCs w:val="28"/>
          <w:lang w:eastAsia="ru-RU"/>
        </w:rPr>
      </w:pPr>
    </w:p>
    <w:p w:rsidR="00DC0F92" w:rsidRDefault="00DC0F92" w:rsidP="00DC0F92">
      <w:pPr>
        <w:jc w:val="both"/>
        <w:rPr>
          <w:rFonts w:eastAsia="Times New Roman" w:cs="Times New Roman"/>
          <w:szCs w:val="28"/>
          <w:lang w:eastAsia="ru-RU"/>
        </w:rPr>
      </w:pPr>
    </w:p>
    <w:p w:rsidR="00DC0F92" w:rsidRDefault="00DC0F92" w:rsidP="00DC0F92">
      <w:pPr>
        <w:jc w:val="both"/>
        <w:rPr>
          <w:rFonts w:eastAsia="Times New Roman" w:cs="Times New Roman"/>
          <w:szCs w:val="28"/>
          <w:lang w:eastAsia="ru-RU"/>
        </w:rPr>
      </w:pPr>
    </w:p>
    <w:p w:rsidR="00DC0F92" w:rsidRPr="00532B9B" w:rsidRDefault="00DC0F92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DC0F92" w:rsidRPr="00DC0F92" w:rsidRDefault="00DC0F92" w:rsidP="00DC0F92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sectPr w:rsidR="00DC0F92" w:rsidRPr="00DC0F92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92"/>
    <w:rsid w:val="00106A25"/>
    <w:rsid w:val="00354C34"/>
    <w:rsid w:val="004B2239"/>
    <w:rsid w:val="004B2DDB"/>
    <w:rsid w:val="006C4EDE"/>
    <w:rsid w:val="006E5B85"/>
    <w:rsid w:val="00754490"/>
    <w:rsid w:val="00897F8C"/>
    <w:rsid w:val="00907154"/>
    <w:rsid w:val="00985059"/>
    <w:rsid w:val="00A24F4C"/>
    <w:rsid w:val="00B54BA6"/>
    <w:rsid w:val="00D76FA0"/>
    <w:rsid w:val="00D82B85"/>
    <w:rsid w:val="00D85EC7"/>
    <w:rsid w:val="00DC0F92"/>
    <w:rsid w:val="00DC39D7"/>
    <w:rsid w:val="00E10B7E"/>
    <w:rsid w:val="00E35641"/>
    <w:rsid w:val="00E718DF"/>
    <w:rsid w:val="00F40ACD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F9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0F9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9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F9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F9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0F9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9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F9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2018-04-24T09:26:00Z</cp:lastPrinted>
  <dcterms:created xsi:type="dcterms:W3CDTF">2018-04-24T09:19:00Z</dcterms:created>
  <dcterms:modified xsi:type="dcterms:W3CDTF">2018-04-25T12:09:00Z</dcterms:modified>
</cp:coreProperties>
</file>