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ED" w:rsidRDefault="00BD2BED" w:rsidP="00BD2BE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BD2BED" w:rsidRDefault="00BD2BED" w:rsidP="00BD2BED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2BED" w:rsidRDefault="00BD2BED" w:rsidP="00BD2BED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BD2BED" w:rsidRDefault="00BD2BED" w:rsidP="00BD2B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19.12.2019г. № 1031</w:t>
      </w:r>
    </w:p>
    <w:p w:rsidR="00BD2BED" w:rsidRDefault="00BD2BED" w:rsidP="00BD2BED">
      <w:pPr>
        <w:pStyle w:val="a3"/>
        <w:jc w:val="right"/>
        <w:rPr>
          <w:sz w:val="24"/>
          <w:szCs w:val="24"/>
        </w:rPr>
      </w:pPr>
      <w:r w:rsidRPr="004C7612">
        <w:rPr>
          <w:sz w:val="24"/>
          <w:szCs w:val="24"/>
        </w:rPr>
        <w:t xml:space="preserve">«Об утверждении программы </w:t>
      </w:r>
    </w:p>
    <w:p w:rsidR="00BD2BED" w:rsidRDefault="00BD2BED" w:rsidP="00BD2BED">
      <w:pPr>
        <w:pStyle w:val="a3"/>
        <w:jc w:val="right"/>
        <w:rPr>
          <w:sz w:val="24"/>
          <w:szCs w:val="24"/>
        </w:rPr>
      </w:pPr>
      <w:r w:rsidRPr="004C7612">
        <w:rPr>
          <w:sz w:val="24"/>
          <w:szCs w:val="24"/>
        </w:rPr>
        <w:t>профилактики нарушений</w:t>
      </w:r>
    </w:p>
    <w:p w:rsidR="00BD2BED" w:rsidRDefault="00BD2BED" w:rsidP="00BD2BE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юридическими лицами и индивидуальными </w:t>
      </w:r>
    </w:p>
    <w:p w:rsidR="00BD2BED" w:rsidRDefault="00BD2BED" w:rsidP="00BD2BE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предпринимателями</w:t>
      </w:r>
      <w:r w:rsidRPr="004C7612">
        <w:rPr>
          <w:sz w:val="24"/>
          <w:szCs w:val="24"/>
        </w:rPr>
        <w:t xml:space="preserve"> </w:t>
      </w:r>
      <w:proofErr w:type="gramStart"/>
      <w:r w:rsidRPr="004C7612">
        <w:rPr>
          <w:sz w:val="24"/>
          <w:szCs w:val="24"/>
        </w:rPr>
        <w:t>обязательных</w:t>
      </w:r>
      <w:proofErr w:type="gramEnd"/>
      <w:r w:rsidRPr="004C7612">
        <w:rPr>
          <w:sz w:val="24"/>
          <w:szCs w:val="24"/>
        </w:rPr>
        <w:t xml:space="preserve"> </w:t>
      </w:r>
    </w:p>
    <w:p w:rsidR="00BD2BED" w:rsidRDefault="00BD2BED" w:rsidP="00BD2BED">
      <w:pPr>
        <w:pStyle w:val="a3"/>
        <w:jc w:val="right"/>
        <w:rPr>
          <w:sz w:val="24"/>
          <w:szCs w:val="24"/>
        </w:rPr>
      </w:pPr>
      <w:r w:rsidRPr="004C7612">
        <w:rPr>
          <w:sz w:val="24"/>
          <w:szCs w:val="24"/>
        </w:rPr>
        <w:t xml:space="preserve">требований при осуществлении </w:t>
      </w:r>
      <w:proofErr w:type="gramStart"/>
      <w:r w:rsidRPr="004C7612">
        <w:rPr>
          <w:sz w:val="24"/>
          <w:szCs w:val="24"/>
        </w:rPr>
        <w:t>муниципального</w:t>
      </w:r>
      <w:proofErr w:type="gramEnd"/>
    </w:p>
    <w:p w:rsidR="00BD2BED" w:rsidRDefault="00BD2BED" w:rsidP="00BD2BED">
      <w:pPr>
        <w:pStyle w:val="a3"/>
        <w:jc w:val="right"/>
        <w:rPr>
          <w:sz w:val="24"/>
          <w:szCs w:val="24"/>
        </w:rPr>
      </w:pPr>
      <w:r w:rsidRPr="004C7612">
        <w:rPr>
          <w:sz w:val="24"/>
          <w:szCs w:val="24"/>
        </w:rPr>
        <w:t xml:space="preserve"> контроля на территории городского</w:t>
      </w:r>
    </w:p>
    <w:p w:rsidR="00BD2BED" w:rsidRPr="004C7612" w:rsidRDefault="00BD2BED" w:rsidP="00BD2BED">
      <w:pPr>
        <w:pStyle w:val="a3"/>
        <w:jc w:val="right"/>
        <w:rPr>
          <w:sz w:val="24"/>
          <w:szCs w:val="24"/>
        </w:rPr>
      </w:pPr>
      <w:r w:rsidRPr="004C7612">
        <w:rPr>
          <w:sz w:val="24"/>
          <w:szCs w:val="24"/>
        </w:rPr>
        <w:t xml:space="preserve"> округа Верхотурский на 20</w:t>
      </w:r>
      <w:r>
        <w:rPr>
          <w:sz w:val="24"/>
          <w:szCs w:val="24"/>
        </w:rPr>
        <w:t>20</w:t>
      </w:r>
      <w:r w:rsidRPr="004C7612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</w:p>
    <w:p w:rsidR="00BD2BED" w:rsidRDefault="00BD2BED" w:rsidP="00BD2BED">
      <w:pPr>
        <w:pStyle w:val="a3"/>
        <w:jc w:val="right"/>
      </w:pPr>
    </w:p>
    <w:p w:rsidR="00BD2BED" w:rsidRDefault="00BD2BED" w:rsidP="00BD2BED">
      <w:pPr>
        <w:pStyle w:val="a3"/>
        <w:jc w:val="right"/>
        <w:rPr>
          <w:szCs w:val="28"/>
        </w:rPr>
      </w:pPr>
    </w:p>
    <w:p w:rsidR="00BD2BED" w:rsidRDefault="00BD2BED" w:rsidP="00BD2BED">
      <w:pPr>
        <w:pStyle w:val="a3"/>
        <w:jc w:val="right"/>
        <w:rPr>
          <w:szCs w:val="28"/>
        </w:rPr>
      </w:pPr>
    </w:p>
    <w:p w:rsidR="00BD2BED" w:rsidRDefault="00BD2BED" w:rsidP="00BD2BED">
      <w:pPr>
        <w:pStyle w:val="a3"/>
        <w:jc w:val="right"/>
        <w:rPr>
          <w:szCs w:val="28"/>
        </w:rPr>
      </w:pPr>
    </w:p>
    <w:p w:rsidR="00BD2BED" w:rsidRDefault="00BD2BED" w:rsidP="00BD2BED">
      <w:pPr>
        <w:pStyle w:val="a3"/>
        <w:jc w:val="center"/>
      </w:pPr>
      <w:r w:rsidRPr="00652014">
        <w:t>Программ</w:t>
      </w:r>
      <w:r>
        <w:t>а</w:t>
      </w:r>
      <w:r w:rsidRPr="00652014">
        <w:t xml:space="preserve"> профилактики нарушений </w:t>
      </w:r>
      <w:r>
        <w:t xml:space="preserve">юридическими лицами и индивидуальными предпринимателями </w:t>
      </w:r>
      <w:r w:rsidRPr="00652014">
        <w:t>обязательных требований при осуществлении муниципального контроля на территории городского округа Верхотурский на 20</w:t>
      </w:r>
      <w:r>
        <w:t>20</w:t>
      </w:r>
      <w:r w:rsidRPr="00652014">
        <w:t xml:space="preserve"> год  </w:t>
      </w:r>
    </w:p>
    <w:p w:rsidR="00BD2BED" w:rsidRPr="00652014" w:rsidRDefault="00BD2BED" w:rsidP="00BD2BED">
      <w:pPr>
        <w:pStyle w:val="a3"/>
        <w:jc w:val="center"/>
      </w:pPr>
    </w:p>
    <w:p w:rsidR="00BD2BED" w:rsidRDefault="00BD2BED" w:rsidP="00BD2BED">
      <w:pPr>
        <w:pStyle w:val="a3"/>
      </w:pPr>
      <w:r>
        <w:tab/>
      </w:r>
      <w:proofErr w:type="gramStart"/>
      <w: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контроля, осуществляемого на территории городского округа Верхотурский  на 2020 год, разработана в соответствии с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proofErr w:type="gramEnd"/>
    </w:p>
    <w:p w:rsidR="00BD2BED" w:rsidRDefault="00BD2BED" w:rsidP="00BD2BED">
      <w:pPr>
        <w:pStyle w:val="a3"/>
      </w:pPr>
    </w:p>
    <w:p w:rsidR="00BD2BED" w:rsidRPr="002E0132" w:rsidRDefault="00BD2BED" w:rsidP="00BD2BED">
      <w:pPr>
        <w:pStyle w:val="a3"/>
        <w:jc w:val="center"/>
        <w:rPr>
          <w:b/>
        </w:rPr>
      </w:pPr>
      <w:r w:rsidRPr="002E0132">
        <w:rPr>
          <w:b/>
        </w:rPr>
        <w:t xml:space="preserve">Раздел </w:t>
      </w:r>
      <w:r w:rsidRPr="002E0132">
        <w:rPr>
          <w:b/>
          <w:lang w:val="en-US"/>
        </w:rPr>
        <w:t>I</w:t>
      </w:r>
      <w:r w:rsidRPr="002E0132">
        <w:rPr>
          <w:b/>
        </w:rPr>
        <w:t>. Анализ и оценка состояния подконтрольной сферы.</w:t>
      </w:r>
    </w:p>
    <w:p w:rsidR="00BD2BED" w:rsidRDefault="00BD2BED" w:rsidP="00BD2BED">
      <w:pPr>
        <w:pStyle w:val="a3"/>
        <w:ind w:firstLine="708"/>
      </w:pPr>
    </w:p>
    <w:p w:rsidR="00BD2BED" w:rsidRDefault="00BD2BED" w:rsidP="00BD2BED">
      <w:pPr>
        <w:pStyle w:val="a3"/>
        <w:ind w:firstLine="708"/>
      </w:pPr>
      <w:r>
        <w:t>1.Виды осуществляемого муниципального контроля: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6697"/>
        <w:gridCol w:w="2667"/>
      </w:tblGrid>
      <w:tr w:rsidR="00BD2BED" w:rsidRPr="00515D6C" w:rsidTr="00425412">
        <w:trPr>
          <w:trHeight w:val="8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Наименование видов муниципального контроля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Уполномоченные структурные подразделения на осуществление муниципального контроля</w:t>
            </w:r>
          </w:p>
        </w:tc>
      </w:tr>
      <w:tr w:rsidR="00BD2BED" w:rsidRPr="00515D6C" w:rsidTr="0042541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187BA9">
              <w:rPr>
                <w:sz w:val="24"/>
                <w:szCs w:val="24"/>
              </w:rPr>
              <w:t>контроль за</w:t>
            </w:r>
            <w:proofErr w:type="gramEnd"/>
            <w:r w:rsidRPr="00187BA9">
              <w:rPr>
                <w:sz w:val="24"/>
                <w:szCs w:val="24"/>
              </w:rPr>
              <w:t xml:space="preserve"> сохранностью автомобильных дорог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BD2BED" w:rsidRPr="00515D6C" w:rsidTr="0042541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BED" w:rsidRPr="00515D6C" w:rsidTr="0042541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BED" w:rsidRPr="00515D6C" w:rsidTr="0042541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Муниципальный контроль в сфере благоустройства и охраны окружающей среды</w:t>
            </w: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BED" w:rsidRPr="00515D6C" w:rsidTr="0042541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rPr>
                <w:sz w:val="24"/>
                <w:szCs w:val="24"/>
              </w:rPr>
            </w:pPr>
            <w:proofErr w:type="gramStart"/>
            <w:r w:rsidRPr="00187BA9">
              <w:rPr>
                <w:sz w:val="24"/>
                <w:szCs w:val="24"/>
              </w:rPr>
              <w:t>Контроль за</w:t>
            </w:r>
            <w:proofErr w:type="gramEnd"/>
            <w:r w:rsidRPr="00187BA9">
              <w:rPr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2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BD2BED" w:rsidRPr="00515D6C" w:rsidTr="0042541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BED" w:rsidRPr="00515D6C" w:rsidTr="0042541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 xml:space="preserve">Комитет по </w:t>
            </w:r>
            <w:r w:rsidRPr="00187BA9">
              <w:rPr>
                <w:sz w:val="24"/>
                <w:szCs w:val="24"/>
                <w:lang w:eastAsia="en-US"/>
              </w:rPr>
              <w:lastRenderedPageBreak/>
              <w:t>управлению муниципальным имуществом Администрации городского округа Верхотурский</w:t>
            </w:r>
          </w:p>
        </w:tc>
      </w:tr>
      <w:tr w:rsidR="00BD2BED" w:rsidRPr="00515D6C" w:rsidTr="0042541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187BA9" w:rsidRDefault="00BD2BED" w:rsidP="00425412">
            <w:pPr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D" w:rsidRPr="00515D6C" w:rsidRDefault="00BD2BED" w:rsidP="00425412">
            <w:pPr>
              <w:jc w:val="center"/>
              <w:rPr>
                <w:lang w:eastAsia="en-US"/>
              </w:rPr>
            </w:pPr>
          </w:p>
        </w:tc>
      </w:tr>
    </w:tbl>
    <w:p w:rsidR="00BD2BED" w:rsidRDefault="00BD2BED" w:rsidP="00BD2BED">
      <w:pPr>
        <w:pStyle w:val="ListParagraph"/>
        <w:tabs>
          <w:tab w:val="left" w:pos="1134"/>
        </w:tabs>
        <w:ind w:left="0" w:firstLine="709"/>
        <w:jc w:val="both"/>
      </w:pPr>
    </w:p>
    <w:p w:rsidR="00BD2BED" w:rsidRDefault="00BD2BED" w:rsidP="00BD2BED">
      <w:pPr>
        <w:pStyle w:val="a3"/>
      </w:pPr>
      <w:r>
        <w:tab/>
        <w:t>2.Обзор по осуществляемым видам муниципального контроля.</w:t>
      </w:r>
    </w:p>
    <w:p w:rsidR="00BD2BED" w:rsidRDefault="00BD2BED" w:rsidP="00BD2BED">
      <w:pPr>
        <w:pStyle w:val="a3"/>
      </w:pPr>
    </w:p>
    <w:p w:rsidR="00BD2BED" w:rsidRDefault="00BD2BED" w:rsidP="00BD2BED">
      <w:pPr>
        <w:pStyle w:val="a3"/>
      </w:pPr>
      <w:r>
        <w:tab/>
        <w:t xml:space="preserve">2.1.Муниципальный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дорог.</w:t>
      </w:r>
    </w:p>
    <w:p w:rsidR="00BD2BED" w:rsidRDefault="00BD2BED" w:rsidP="00BD2BED">
      <w:pPr>
        <w:ind w:firstLine="709"/>
        <w:jc w:val="both"/>
        <w:rPr>
          <w:rFonts w:eastAsia="Calibri"/>
          <w:bCs/>
          <w:szCs w:val="24"/>
          <w:lang w:eastAsia="en-US"/>
        </w:rPr>
      </w:pPr>
      <w:r w:rsidRPr="008D440C">
        <w:rPr>
          <w:rFonts w:eastAsia="Calibri"/>
          <w:bCs/>
          <w:szCs w:val="24"/>
          <w:lang w:eastAsia="en-US"/>
        </w:rPr>
        <w:t xml:space="preserve">Предметом муниципального </w:t>
      </w:r>
      <w:proofErr w:type="gramStart"/>
      <w:r w:rsidRPr="008D440C">
        <w:rPr>
          <w:rFonts w:eastAsia="Calibri"/>
          <w:bCs/>
          <w:szCs w:val="24"/>
          <w:lang w:eastAsia="en-US"/>
        </w:rPr>
        <w:t>контроля за</w:t>
      </w:r>
      <w:proofErr w:type="gramEnd"/>
      <w:r w:rsidRPr="008D440C">
        <w:rPr>
          <w:rFonts w:eastAsia="Calibri"/>
          <w:bCs/>
          <w:szCs w:val="24"/>
          <w:lang w:eastAsia="en-US"/>
        </w:rPr>
        <w:t xml:space="preserve"> обеспечением сохранности автомобильных дорог местного значения является соблюдение юридическим лицом, индивидуальным предпринимателем в процессе осуществления деятельности обязательных требований, установленных в отношении автомобильных дорог местного значения нормативными правовыми актами Российской Федерации, городского округа Верхотурский</w:t>
      </w:r>
      <w:r>
        <w:rPr>
          <w:rFonts w:eastAsia="Calibri"/>
          <w:bCs/>
          <w:szCs w:val="24"/>
          <w:lang w:eastAsia="en-US"/>
        </w:rPr>
        <w:t xml:space="preserve">. </w:t>
      </w:r>
    </w:p>
    <w:p w:rsidR="00BD2BED" w:rsidRPr="0081768C" w:rsidRDefault="00BD2BED" w:rsidP="00BD2BE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768C">
        <w:rPr>
          <w:rFonts w:ascii="Times New Roman" w:hAnsi="Times New Roman"/>
          <w:sz w:val="28"/>
          <w:szCs w:val="28"/>
        </w:rPr>
        <w:t>Реестр подконтрольных субъектов по данному виду муниципального контроля размещен на официальном сайте городского округа Верхотурский</w:t>
      </w:r>
      <w:r w:rsidRPr="0081768C">
        <w:rPr>
          <w:rFonts w:ascii="Times New Roman" w:hAnsi="Times New Roman"/>
        </w:rPr>
        <w:t xml:space="preserve"> </w:t>
      </w:r>
      <w:r w:rsidRPr="0081768C">
        <w:rPr>
          <w:rFonts w:ascii="Times New Roman" w:hAnsi="Times New Roman"/>
          <w:sz w:val="28"/>
          <w:szCs w:val="28"/>
        </w:rPr>
        <w:t xml:space="preserve">в сети Интернет (раздел </w:t>
      </w:r>
      <w:proofErr w:type="gramStart"/>
      <w:r w:rsidRPr="0081768C">
        <w:rPr>
          <w:rFonts w:ascii="Times New Roman" w:hAnsi="Times New Roman"/>
          <w:sz w:val="28"/>
          <w:szCs w:val="28"/>
        </w:rPr>
        <w:t>Главная</w:t>
      </w:r>
      <w:proofErr w:type="gramEnd"/>
      <w:r w:rsidRPr="0081768C">
        <w:rPr>
          <w:rFonts w:ascii="Times New Roman" w:hAnsi="Times New Roman"/>
          <w:sz w:val="28"/>
          <w:szCs w:val="28"/>
        </w:rPr>
        <w:t xml:space="preserve">/муниципальный контроль/виды муниципального контроля) </w:t>
      </w:r>
      <w:hyperlink r:id="rId5" w:history="1">
        <w:r w:rsidRPr="0081768C">
          <w:rPr>
            <w:rStyle w:val="a5"/>
            <w:rFonts w:ascii="Times New Roman" w:hAnsi="Times New Roman"/>
            <w:sz w:val="28"/>
            <w:szCs w:val="28"/>
          </w:rPr>
          <w:t>http://adm-verhotury.ru/control/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81768C">
        <w:rPr>
          <w:rFonts w:ascii="Times New Roman" w:hAnsi="Times New Roman"/>
          <w:sz w:val="28"/>
          <w:szCs w:val="28"/>
        </w:rPr>
        <w:t xml:space="preserve">в настоящее время Реестр содержит </w:t>
      </w:r>
      <w:r>
        <w:rPr>
          <w:rFonts w:ascii="Times New Roman" w:hAnsi="Times New Roman"/>
          <w:sz w:val="28"/>
          <w:szCs w:val="28"/>
        </w:rPr>
        <w:t>2</w:t>
      </w:r>
      <w:r w:rsidRPr="0081768C">
        <w:rPr>
          <w:rFonts w:ascii="Times New Roman" w:hAnsi="Times New Roman"/>
          <w:sz w:val="28"/>
          <w:szCs w:val="28"/>
        </w:rPr>
        <w:t xml:space="preserve"> подконтрольны</w:t>
      </w:r>
      <w:r>
        <w:rPr>
          <w:rFonts w:ascii="Times New Roman" w:hAnsi="Times New Roman"/>
          <w:sz w:val="28"/>
          <w:szCs w:val="28"/>
        </w:rPr>
        <w:t>х</w:t>
      </w:r>
      <w:r w:rsidRPr="0081768C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81768C">
        <w:rPr>
          <w:rFonts w:ascii="Times New Roman" w:hAnsi="Times New Roman"/>
          <w:sz w:val="28"/>
          <w:szCs w:val="28"/>
        </w:rPr>
        <w:t xml:space="preserve">. </w:t>
      </w:r>
    </w:p>
    <w:p w:rsidR="00BD2BED" w:rsidRDefault="00BD2BED" w:rsidP="00BD2BED">
      <w:pPr>
        <w:ind w:firstLine="709"/>
        <w:jc w:val="both"/>
      </w:pPr>
      <w:r w:rsidRPr="0081768C">
        <w:t xml:space="preserve">В период с 2016 по 2020 годы в соответствии со статьями 26.1.,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к субъектам малого и среднего предпринимательства, не проводятся. </w:t>
      </w:r>
    </w:p>
    <w:p w:rsidR="00BD2BED" w:rsidRPr="0081768C" w:rsidRDefault="00BD2BED" w:rsidP="00BD2BED">
      <w:pPr>
        <w:ind w:firstLine="709"/>
        <w:jc w:val="both"/>
      </w:pPr>
      <w:r>
        <w:t>В</w:t>
      </w:r>
      <w:r w:rsidRPr="0081768C">
        <w:t xml:space="preserve"> 2019 год</w:t>
      </w:r>
      <w:r>
        <w:t>у</w:t>
      </w:r>
      <w:r w:rsidRPr="0081768C">
        <w:t xml:space="preserve"> проверк</w:t>
      </w:r>
      <w:r>
        <w:t>и</w:t>
      </w:r>
      <w:r w:rsidRPr="0081768C">
        <w:t xml:space="preserve"> в</w:t>
      </w:r>
      <w:r w:rsidRPr="0081768C">
        <w:rPr>
          <w:sz w:val="24"/>
          <w:szCs w:val="24"/>
        </w:rPr>
        <w:t xml:space="preserve"> </w:t>
      </w:r>
      <w:r w:rsidRPr="0081768C">
        <w:t xml:space="preserve">рамках осуществления муниципального </w:t>
      </w:r>
      <w:proofErr w:type="gramStart"/>
      <w:r w:rsidRPr="0081768C">
        <w:t>контроля за</w:t>
      </w:r>
      <w:proofErr w:type="gramEnd"/>
      <w:r w:rsidRPr="0081768C">
        <w:t xml:space="preserve"> сохранностью автомобильных дорог на территории городского округа </w:t>
      </w:r>
      <w:r>
        <w:t xml:space="preserve">Верхотурский </w:t>
      </w:r>
      <w:r w:rsidRPr="0081768C">
        <w:t xml:space="preserve">не </w:t>
      </w:r>
      <w:r>
        <w:t>проводились</w:t>
      </w:r>
      <w:r w:rsidRPr="0081768C">
        <w:t>.</w:t>
      </w:r>
    </w:p>
    <w:p w:rsidR="00BD2BED" w:rsidRDefault="00BD2BED" w:rsidP="00BD2BED">
      <w:pPr>
        <w:ind w:firstLine="709"/>
        <w:jc w:val="both"/>
      </w:pPr>
      <w:proofErr w:type="gramStart"/>
      <w:r w:rsidRPr="0081768C">
        <w:t xml:space="preserve">В рамках профилактических мероприятий на официальном сайте </w:t>
      </w:r>
      <w:r>
        <w:t xml:space="preserve">городского округа Верхотурский </w:t>
      </w:r>
      <w:r w:rsidRPr="0081768C">
        <w:t xml:space="preserve">в сети Интернет ежегодно размещается план проверок юридических лиц и индивидуальных предпринимателей, размещены перечни и тексты правовых актов, содержащих требования, оценка соблюдения которых, является предметом муниципального контроля за сохранностью автомобильных дорог местного значения на территории </w:t>
      </w:r>
      <w:r>
        <w:t>городского округа Верхотурский</w:t>
      </w:r>
      <w:r w:rsidRPr="0081768C">
        <w:t>, реестр подконтрольных субъекто</w:t>
      </w:r>
      <w:r>
        <w:t>в.</w:t>
      </w:r>
      <w:r w:rsidRPr="0081768C">
        <w:t xml:space="preserve"> </w:t>
      </w:r>
      <w:proofErr w:type="gramEnd"/>
    </w:p>
    <w:p w:rsidR="00BD2BED" w:rsidRPr="0081768C" w:rsidRDefault="00BD2BED" w:rsidP="00BD2BED">
      <w:pPr>
        <w:ind w:firstLine="709"/>
        <w:jc w:val="both"/>
      </w:pPr>
      <w:r w:rsidRPr="0081768C">
        <w:t xml:space="preserve">Результатом проведенных профилактических мероприятий является повышение уровня информированности подконтрольных субъектов </w:t>
      </w:r>
      <w:r w:rsidRPr="0081768C">
        <w:br/>
        <w:t>о действующих требованиях в сфере обеспечения сохранности автомобильных дорог местного значения на территории городского округа</w:t>
      </w:r>
      <w:r>
        <w:t xml:space="preserve"> Верхотурский</w:t>
      </w:r>
      <w:r w:rsidRPr="0081768C">
        <w:t xml:space="preserve">. </w:t>
      </w:r>
    </w:p>
    <w:p w:rsidR="00BD2BED" w:rsidRPr="0081768C" w:rsidRDefault="00BD2BED" w:rsidP="00BD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8C">
        <w:rPr>
          <w:rFonts w:ascii="Times New Roman" w:hAnsi="Times New Roman" w:cs="Times New Roman"/>
          <w:sz w:val="28"/>
          <w:szCs w:val="28"/>
        </w:rPr>
        <w:t xml:space="preserve">Несоблюдение требований законодательства в сфере обеспечения сохранности автомобильных дорог местного значения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81768C">
        <w:rPr>
          <w:rFonts w:ascii="Times New Roman" w:hAnsi="Times New Roman" w:cs="Times New Roman"/>
          <w:sz w:val="28"/>
          <w:szCs w:val="28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BD2BED" w:rsidRPr="0081768C" w:rsidRDefault="00BD2BED" w:rsidP="00BD2BED">
      <w:pPr>
        <w:pStyle w:val="a3"/>
      </w:pPr>
    </w:p>
    <w:p w:rsidR="00BD2BED" w:rsidRDefault="00BD2BED" w:rsidP="00BD2BED">
      <w:pPr>
        <w:pStyle w:val="a3"/>
      </w:pPr>
      <w:r>
        <w:lastRenderedPageBreak/>
        <w:tab/>
        <w:t>2.2.Муниципальный контроль соблюдения условий организации регулярных перевозок на территории городского округа Верхотурский.</w:t>
      </w:r>
    </w:p>
    <w:p w:rsidR="00BD2BED" w:rsidRPr="0081768C" w:rsidRDefault="00BD2BED" w:rsidP="00BD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8C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proofErr w:type="gramStart"/>
      <w:r w:rsidRPr="0081768C">
        <w:rPr>
          <w:rFonts w:ascii="Times New Roman" w:hAnsi="Times New Roman" w:cs="Times New Roman"/>
          <w:sz w:val="28"/>
          <w:szCs w:val="28"/>
        </w:rPr>
        <w:t>контроля соблюдения условий организации регулярных перевозок</w:t>
      </w:r>
      <w:proofErr w:type="gramEnd"/>
      <w:r w:rsidRPr="0081768C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Верхотурский является проверка соблюдения юридическими лицами и индивидуальными предпринимателями в процессе осуществления деятельности соблюдения условий организации регулярных перевозок на территории городского округа Верхотурский обязательных требований, установленных федеральным и областным законодательством, муниципальными правовыми актами.</w:t>
      </w:r>
    </w:p>
    <w:p w:rsidR="00BD2BED" w:rsidRPr="0081768C" w:rsidRDefault="00BD2BED" w:rsidP="00BD2BE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768C">
        <w:rPr>
          <w:rFonts w:ascii="Times New Roman" w:hAnsi="Times New Roman"/>
          <w:sz w:val="28"/>
          <w:szCs w:val="28"/>
        </w:rPr>
        <w:t>Реестр подконтрольных субъектов по данному виду муниципального контроля размещен на официальном сайте городского округа Верхотурский</w:t>
      </w:r>
      <w:r w:rsidRPr="0081768C">
        <w:rPr>
          <w:rFonts w:ascii="Times New Roman" w:hAnsi="Times New Roman"/>
        </w:rPr>
        <w:t xml:space="preserve"> </w:t>
      </w:r>
      <w:r w:rsidRPr="0081768C">
        <w:rPr>
          <w:rFonts w:ascii="Times New Roman" w:hAnsi="Times New Roman"/>
          <w:sz w:val="28"/>
          <w:szCs w:val="28"/>
        </w:rPr>
        <w:t xml:space="preserve">в сети Интернет (раздел </w:t>
      </w:r>
      <w:proofErr w:type="gramStart"/>
      <w:r w:rsidRPr="0081768C">
        <w:rPr>
          <w:rFonts w:ascii="Times New Roman" w:hAnsi="Times New Roman"/>
          <w:sz w:val="28"/>
          <w:szCs w:val="28"/>
        </w:rPr>
        <w:t>Главная</w:t>
      </w:r>
      <w:proofErr w:type="gramEnd"/>
      <w:r w:rsidRPr="0081768C">
        <w:rPr>
          <w:rFonts w:ascii="Times New Roman" w:hAnsi="Times New Roman"/>
          <w:sz w:val="28"/>
          <w:szCs w:val="28"/>
        </w:rPr>
        <w:t xml:space="preserve">/муниципальный контроль/виды муниципального контроля) </w:t>
      </w:r>
      <w:hyperlink r:id="rId6" w:history="1">
        <w:r w:rsidRPr="0081768C">
          <w:rPr>
            <w:rStyle w:val="a5"/>
            <w:rFonts w:ascii="Times New Roman" w:hAnsi="Times New Roman"/>
            <w:sz w:val="28"/>
            <w:szCs w:val="28"/>
          </w:rPr>
          <w:t>http://adm-verhotury.ru/control/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81768C">
        <w:rPr>
          <w:rFonts w:ascii="Times New Roman" w:hAnsi="Times New Roman"/>
          <w:sz w:val="28"/>
          <w:szCs w:val="28"/>
        </w:rPr>
        <w:t xml:space="preserve">в настоящее время Реестр содержит </w:t>
      </w:r>
      <w:r>
        <w:rPr>
          <w:rFonts w:ascii="Times New Roman" w:hAnsi="Times New Roman"/>
          <w:sz w:val="28"/>
          <w:szCs w:val="28"/>
        </w:rPr>
        <w:t>2</w:t>
      </w:r>
      <w:r w:rsidRPr="0081768C">
        <w:rPr>
          <w:rFonts w:ascii="Times New Roman" w:hAnsi="Times New Roman"/>
          <w:sz w:val="28"/>
          <w:szCs w:val="28"/>
        </w:rPr>
        <w:t xml:space="preserve"> подконтрольны</w:t>
      </w:r>
      <w:r>
        <w:rPr>
          <w:rFonts w:ascii="Times New Roman" w:hAnsi="Times New Roman"/>
          <w:sz w:val="28"/>
          <w:szCs w:val="28"/>
        </w:rPr>
        <w:t>х</w:t>
      </w:r>
      <w:r w:rsidRPr="0081768C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81768C">
        <w:rPr>
          <w:rFonts w:ascii="Times New Roman" w:hAnsi="Times New Roman"/>
          <w:sz w:val="28"/>
          <w:szCs w:val="28"/>
        </w:rPr>
        <w:t xml:space="preserve">. </w:t>
      </w:r>
    </w:p>
    <w:p w:rsidR="00BD2BED" w:rsidRDefault="00BD2BED" w:rsidP="00BD2BED">
      <w:pPr>
        <w:ind w:firstLine="709"/>
        <w:jc w:val="both"/>
      </w:pPr>
      <w:r w:rsidRPr="0081768C">
        <w:t xml:space="preserve">В период с 2016 по </w:t>
      </w:r>
      <w:r>
        <w:t xml:space="preserve">2019 годы </w:t>
      </w:r>
      <w:r w:rsidRPr="0081768C">
        <w:t>плановые проверки в отношении юридических лиц, и</w:t>
      </w:r>
      <w:r>
        <w:t xml:space="preserve">ндивидуальных предпринимателей </w:t>
      </w:r>
      <w:r w:rsidRPr="0081768C">
        <w:t>не провод</w:t>
      </w:r>
      <w:r>
        <w:t>ились</w:t>
      </w:r>
      <w:r w:rsidRPr="0081768C">
        <w:t>. На 20</w:t>
      </w:r>
      <w:r>
        <w:t>20</w:t>
      </w:r>
      <w:r w:rsidRPr="0081768C">
        <w:t xml:space="preserve"> год проведение проверок в</w:t>
      </w:r>
      <w:r w:rsidRPr="0081768C">
        <w:rPr>
          <w:sz w:val="24"/>
          <w:szCs w:val="24"/>
        </w:rPr>
        <w:t xml:space="preserve"> </w:t>
      </w:r>
      <w:r w:rsidRPr="0081768C">
        <w:t xml:space="preserve">рамках осуществления </w:t>
      </w:r>
      <w:r>
        <w:t xml:space="preserve">данного </w:t>
      </w:r>
      <w:r w:rsidRPr="0081768C">
        <w:t>муниципального контроля</w:t>
      </w:r>
      <w:r>
        <w:t xml:space="preserve"> не </w:t>
      </w:r>
      <w:r w:rsidRPr="0081768C">
        <w:t>запланировано.</w:t>
      </w:r>
    </w:p>
    <w:p w:rsidR="00BD2BED" w:rsidRPr="00713D00" w:rsidRDefault="00BD2BED" w:rsidP="00BD2BED">
      <w:pPr>
        <w:ind w:firstLine="709"/>
        <w:jc w:val="both"/>
      </w:pPr>
      <w:r w:rsidRPr="00713D00">
        <w:t xml:space="preserve">В период с 2016 по 2020 годы в соответствии со статьями 26.1.,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к субъектам малого предпринимательства, не проводятся. </w:t>
      </w:r>
    </w:p>
    <w:p w:rsidR="00BD2BED" w:rsidRDefault="00BD2BED" w:rsidP="00BD2BED">
      <w:pPr>
        <w:ind w:firstLine="709"/>
        <w:jc w:val="both"/>
      </w:pPr>
      <w:proofErr w:type="gramStart"/>
      <w:r w:rsidRPr="0081768C">
        <w:t xml:space="preserve">В рамках профилактических мероприятий на официальном сайте </w:t>
      </w:r>
      <w:r>
        <w:t xml:space="preserve">городского округа Верхотурский </w:t>
      </w:r>
      <w:r w:rsidRPr="0081768C">
        <w:t xml:space="preserve">в сети Интернет ежегодно размещается план проверок юридических лиц и индивидуальных предпринимателей, размещены перечни и тексты правовых актов, содержащих требования, оценка соблюдения которых, является предметом муниципального контроля </w:t>
      </w:r>
      <w:r>
        <w:t xml:space="preserve">организации регулярных перевозок </w:t>
      </w:r>
      <w:r w:rsidRPr="0081768C">
        <w:t xml:space="preserve">на территории </w:t>
      </w:r>
      <w:r>
        <w:t>городского округа Верхотурский</w:t>
      </w:r>
      <w:r w:rsidRPr="0081768C">
        <w:t xml:space="preserve">, реестр подконтрольных субъектов, результаты </w:t>
      </w:r>
      <w:r>
        <w:t>проведенных проверок</w:t>
      </w:r>
      <w:r w:rsidRPr="0081768C">
        <w:t xml:space="preserve">. </w:t>
      </w:r>
      <w:proofErr w:type="gramEnd"/>
    </w:p>
    <w:p w:rsidR="00BD2BED" w:rsidRPr="00526258" w:rsidRDefault="00BD2BED" w:rsidP="00BD2BED">
      <w:pPr>
        <w:ind w:firstLine="720"/>
        <w:jc w:val="both"/>
        <w:rPr>
          <w:szCs w:val="24"/>
        </w:rPr>
      </w:pPr>
      <w:r w:rsidRPr="00526258">
        <w:rPr>
          <w:szCs w:val="24"/>
        </w:rPr>
        <w:t>В результате проведенных мероприятий программы:</w:t>
      </w:r>
    </w:p>
    <w:p w:rsidR="00BD2BED" w:rsidRPr="00526258" w:rsidRDefault="00BD2BED" w:rsidP="00BD2BED">
      <w:pPr>
        <w:ind w:firstLine="720"/>
        <w:jc w:val="both"/>
        <w:rPr>
          <w:szCs w:val="24"/>
        </w:rPr>
      </w:pPr>
      <w:r w:rsidRPr="00526258">
        <w:rPr>
          <w:szCs w:val="24"/>
        </w:rPr>
        <w:t>1) повысится эффективность проводимой профилактической работы по предупреждению нарушений юридическими лицами и индивидуальными предпринимателями, осуществляющими деятельность на территории городского округа Верхотурский, требований по соблюдению условий организации регулярных перевозок;</w:t>
      </w:r>
    </w:p>
    <w:p w:rsidR="00BD2BED" w:rsidRPr="00526258" w:rsidRDefault="00BD2BED" w:rsidP="00BD2BED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Pr="00526258">
        <w:rPr>
          <w:szCs w:val="24"/>
        </w:rPr>
        <w:t>) уменьшится общее число нарушений требований по соблюдению условий организации регулярных перевозок,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городского округа Верхотурский.</w:t>
      </w:r>
    </w:p>
    <w:p w:rsidR="00BD2BED" w:rsidRDefault="00BD2BED" w:rsidP="00BD2BE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Несоблюдение требований законодательства в сфере организации регулярных перевозок влечет за собой риски снижения качества оказываемых транспортных услуг населению, снижению уровня безопасности </w:t>
      </w:r>
      <w:r>
        <w:rPr>
          <w:rFonts w:ascii="Liberation Serif" w:hAnsi="Liberation Serif"/>
          <w:sz w:val="28"/>
          <w:szCs w:val="28"/>
        </w:rPr>
        <w:br/>
        <w:t xml:space="preserve">при осуществлении регулярных перевозок, снижению уровня доступности регулярных перевозок пассажиров и багажа. </w:t>
      </w:r>
    </w:p>
    <w:p w:rsidR="00BD2BED" w:rsidRPr="0081768C" w:rsidRDefault="00BD2BED" w:rsidP="00BD2BED">
      <w:pPr>
        <w:pStyle w:val="a3"/>
      </w:pPr>
    </w:p>
    <w:p w:rsidR="00BD2BED" w:rsidRDefault="00BD2BED" w:rsidP="00BD2BED">
      <w:pPr>
        <w:pStyle w:val="a3"/>
      </w:pPr>
      <w:r>
        <w:lastRenderedPageBreak/>
        <w:tab/>
        <w:t>2.3.Муниципальный жилищный контроль.</w:t>
      </w:r>
    </w:p>
    <w:p w:rsidR="00BD2BED" w:rsidRDefault="00BD2BED" w:rsidP="00BD2BED">
      <w:pPr>
        <w:pStyle w:val="a3"/>
        <w:rPr>
          <w:szCs w:val="28"/>
        </w:rPr>
      </w:pPr>
      <w:r>
        <w:tab/>
      </w:r>
      <w:r w:rsidRPr="00A15979">
        <w:rPr>
          <w:szCs w:val="28"/>
        </w:rPr>
        <w:t>Предметом муниципального жилищного контроля является организация и проведение на территории городского округа Верхотурский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Свердловской области в сфере жилищных отношений, а также муниципальными правовыми актами городского округа Верхотурский</w:t>
      </w:r>
      <w:r>
        <w:rPr>
          <w:szCs w:val="28"/>
        </w:rPr>
        <w:t>.</w:t>
      </w:r>
    </w:p>
    <w:p w:rsidR="00BD2BED" w:rsidRPr="0081768C" w:rsidRDefault="00BD2BED" w:rsidP="00BD2BE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768C">
        <w:rPr>
          <w:rFonts w:ascii="Times New Roman" w:hAnsi="Times New Roman"/>
          <w:sz w:val="28"/>
          <w:szCs w:val="28"/>
        </w:rPr>
        <w:t>Реестр подконтрольных субъектов по данному виду муниципального контроля размещен на официальном сайте городского округа Верхотурский</w:t>
      </w:r>
      <w:r w:rsidRPr="0081768C">
        <w:rPr>
          <w:rFonts w:ascii="Times New Roman" w:hAnsi="Times New Roman"/>
        </w:rPr>
        <w:t xml:space="preserve"> </w:t>
      </w:r>
      <w:r w:rsidRPr="0081768C">
        <w:rPr>
          <w:rFonts w:ascii="Times New Roman" w:hAnsi="Times New Roman"/>
          <w:sz w:val="28"/>
          <w:szCs w:val="28"/>
        </w:rPr>
        <w:t xml:space="preserve">в сети Интернет (раздел </w:t>
      </w:r>
      <w:proofErr w:type="gramStart"/>
      <w:r w:rsidRPr="0081768C">
        <w:rPr>
          <w:rFonts w:ascii="Times New Roman" w:hAnsi="Times New Roman"/>
          <w:sz w:val="28"/>
          <w:szCs w:val="28"/>
        </w:rPr>
        <w:t>Главная</w:t>
      </w:r>
      <w:proofErr w:type="gramEnd"/>
      <w:r w:rsidRPr="0081768C">
        <w:rPr>
          <w:rFonts w:ascii="Times New Roman" w:hAnsi="Times New Roman"/>
          <w:sz w:val="28"/>
          <w:szCs w:val="28"/>
        </w:rPr>
        <w:t xml:space="preserve">/муниципальный контроль/виды муниципального контроля) </w:t>
      </w:r>
      <w:hyperlink r:id="rId7" w:history="1">
        <w:r w:rsidRPr="0081768C">
          <w:rPr>
            <w:rStyle w:val="a5"/>
            <w:rFonts w:ascii="Times New Roman" w:hAnsi="Times New Roman"/>
            <w:sz w:val="28"/>
            <w:szCs w:val="28"/>
          </w:rPr>
          <w:t>http://adm-verhotury.ru/control/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81768C">
        <w:rPr>
          <w:rFonts w:ascii="Times New Roman" w:hAnsi="Times New Roman"/>
          <w:sz w:val="28"/>
          <w:szCs w:val="28"/>
        </w:rPr>
        <w:t xml:space="preserve">в настоящее время Реестр содержит </w:t>
      </w:r>
      <w:r>
        <w:rPr>
          <w:rFonts w:ascii="Times New Roman" w:hAnsi="Times New Roman"/>
          <w:sz w:val="28"/>
          <w:szCs w:val="28"/>
        </w:rPr>
        <w:t>3</w:t>
      </w:r>
      <w:r w:rsidRPr="0081768C">
        <w:rPr>
          <w:rFonts w:ascii="Times New Roman" w:hAnsi="Times New Roman"/>
          <w:sz w:val="28"/>
          <w:szCs w:val="28"/>
        </w:rPr>
        <w:t xml:space="preserve"> подконтрольны</w:t>
      </w:r>
      <w:r>
        <w:rPr>
          <w:rFonts w:ascii="Times New Roman" w:hAnsi="Times New Roman"/>
          <w:sz w:val="28"/>
          <w:szCs w:val="28"/>
        </w:rPr>
        <w:t>х</w:t>
      </w:r>
      <w:r w:rsidRPr="0081768C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81768C">
        <w:rPr>
          <w:rFonts w:ascii="Times New Roman" w:hAnsi="Times New Roman"/>
          <w:sz w:val="28"/>
          <w:szCs w:val="28"/>
        </w:rPr>
        <w:t xml:space="preserve">. </w:t>
      </w:r>
    </w:p>
    <w:p w:rsidR="00BD2BED" w:rsidRDefault="00BD2BED" w:rsidP="00BD2BED">
      <w:pPr>
        <w:ind w:firstLine="709"/>
        <w:jc w:val="both"/>
      </w:pPr>
      <w:r w:rsidRPr="0081768C">
        <w:t xml:space="preserve">В период с 2016 по </w:t>
      </w:r>
      <w:r>
        <w:t xml:space="preserve">2019 годы </w:t>
      </w:r>
      <w:r w:rsidRPr="0081768C">
        <w:t>плановые проверки в отношении юридических лиц, и</w:t>
      </w:r>
      <w:r>
        <w:t xml:space="preserve">ндивидуальных предпринимателей </w:t>
      </w:r>
      <w:r w:rsidRPr="0081768C">
        <w:t>не провод</w:t>
      </w:r>
      <w:r>
        <w:t>ились</w:t>
      </w:r>
      <w:r w:rsidRPr="0081768C">
        <w:t>. На 20</w:t>
      </w:r>
      <w:r>
        <w:t>20</w:t>
      </w:r>
      <w:r w:rsidRPr="0081768C">
        <w:t xml:space="preserve"> год проведение проверок в</w:t>
      </w:r>
      <w:r w:rsidRPr="0081768C">
        <w:rPr>
          <w:sz w:val="24"/>
          <w:szCs w:val="24"/>
        </w:rPr>
        <w:t xml:space="preserve"> </w:t>
      </w:r>
      <w:r w:rsidRPr="0081768C">
        <w:t xml:space="preserve">рамках осуществления </w:t>
      </w:r>
      <w:r>
        <w:t xml:space="preserve">данного </w:t>
      </w:r>
      <w:r w:rsidRPr="0081768C">
        <w:t>муниципального контроля</w:t>
      </w:r>
      <w:r>
        <w:t xml:space="preserve"> не </w:t>
      </w:r>
      <w:r w:rsidRPr="0081768C">
        <w:t>запланировано.</w:t>
      </w:r>
    </w:p>
    <w:p w:rsidR="00BD2BED" w:rsidRPr="00713D00" w:rsidRDefault="00BD2BED" w:rsidP="00BD2BED">
      <w:pPr>
        <w:ind w:firstLine="709"/>
        <w:jc w:val="both"/>
      </w:pPr>
      <w:r w:rsidRPr="00713D00">
        <w:t xml:space="preserve">В период с 2016 по 2020 годы в соответствии со статьями 26.1.,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к субъектам малого предпринимательства, не проводятся. </w:t>
      </w:r>
    </w:p>
    <w:p w:rsidR="00BD2BED" w:rsidRDefault="00BD2BED" w:rsidP="00BD2BED">
      <w:pPr>
        <w:ind w:firstLine="709"/>
        <w:jc w:val="both"/>
      </w:pPr>
      <w:r w:rsidRPr="0081768C">
        <w:t xml:space="preserve">В рамках профилактических мероприятий на официальном сайте </w:t>
      </w:r>
      <w:r>
        <w:t xml:space="preserve">городского округа Верхотурский </w:t>
      </w:r>
      <w:r w:rsidRPr="0081768C">
        <w:t xml:space="preserve">в сети Интернет ежегодно размещается план проверок юридических лиц и индивидуальных предпринимателей, размещены перечни и тексты правовых актов, содержащих требования, оценка соблюдения которых, является предметом муниципального </w:t>
      </w:r>
      <w:r>
        <w:t xml:space="preserve">жилищного </w:t>
      </w:r>
      <w:r w:rsidRPr="0081768C">
        <w:t xml:space="preserve">контроля на территории </w:t>
      </w:r>
      <w:r>
        <w:t>городского округа Верхотурский</w:t>
      </w:r>
      <w:r w:rsidRPr="0081768C">
        <w:t xml:space="preserve">, реестр подконтрольных субъектов, результаты </w:t>
      </w:r>
      <w:r>
        <w:t>проведенных проверок</w:t>
      </w:r>
      <w:r w:rsidRPr="0081768C">
        <w:t xml:space="preserve">. </w:t>
      </w:r>
    </w:p>
    <w:p w:rsidR="00BD2BED" w:rsidRPr="00D530C7" w:rsidRDefault="00BD2BED" w:rsidP="00BD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C7">
        <w:rPr>
          <w:rFonts w:ascii="Times New Roman" w:hAnsi="Times New Roman" w:cs="Times New Roman"/>
          <w:sz w:val="28"/>
          <w:szCs w:val="28"/>
        </w:rPr>
        <w:t>Результатом проведённых профилактических мероприятий является повышение уровня информированности подконтрольных субъектов о действующих требованиях в сфере жилищных отношений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D530C7">
        <w:rPr>
          <w:rFonts w:ascii="Times New Roman" w:hAnsi="Times New Roman" w:cs="Times New Roman"/>
          <w:sz w:val="28"/>
          <w:szCs w:val="28"/>
        </w:rPr>
        <w:t xml:space="preserve">, повышение общего уровня правовой культуры. </w:t>
      </w:r>
    </w:p>
    <w:p w:rsidR="00BD2BED" w:rsidRPr="00D530C7" w:rsidRDefault="00BD2BED" w:rsidP="00BD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C7">
        <w:rPr>
          <w:rFonts w:ascii="Times New Roman" w:hAnsi="Times New Roman" w:cs="Times New Roman"/>
          <w:sz w:val="28"/>
          <w:szCs w:val="28"/>
        </w:rPr>
        <w:t xml:space="preserve">Несоблюдение требований законодательства в сфере жилищных отношений влечёт за собой риски нарушения прав (в том числе - жилищных прав), свобод и иных законных интересов участников жилищных правоотношений, снижения уровня комфортности условий проживания граждан, потенциальную угрозу их жизни и здоровью. </w:t>
      </w:r>
    </w:p>
    <w:p w:rsidR="00BD2BED" w:rsidRPr="00A15979" w:rsidRDefault="00BD2BED" w:rsidP="00BD2BED">
      <w:pPr>
        <w:pStyle w:val="a3"/>
        <w:rPr>
          <w:szCs w:val="28"/>
        </w:rPr>
      </w:pPr>
    </w:p>
    <w:p w:rsidR="00BD2BED" w:rsidRDefault="00BD2BED" w:rsidP="00BD2BED">
      <w:pPr>
        <w:pStyle w:val="a3"/>
      </w:pPr>
      <w:r>
        <w:tab/>
        <w:t xml:space="preserve">2.4.Муниципальный </w:t>
      </w:r>
      <w:proofErr w:type="gramStart"/>
      <w:r>
        <w:t>контроль за</w:t>
      </w:r>
      <w:proofErr w:type="gramEnd"/>
      <w:r>
        <w:t xml:space="preserve"> соблюдением законодательства в области розничной продажи алкогольной продукции на территории городского округа Верхотурский.</w:t>
      </w:r>
    </w:p>
    <w:p w:rsidR="00BD2BED" w:rsidRDefault="00BD2BED" w:rsidP="00BD2BED">
      <w:pPr>
        <w:ind w:firstLine="709"/>
        <w:jc w:val="both"/>
      </w:pPr>
      <w:r w:rsidRPr="002420FB">
        <w:rPr>
          <w:color w:val="2D2D2D"/>
          <w:spacing w:val="2"/>
          <w:shd w:val="clear" w:color="auto" w:fill="FFFFFF"/>
        </w:rPr>
        <w:t xml:space="preserve">Предметом муниципального контроля является соблюдение юридическими лицами, индивидуальными предпринимателями, </w:t>
      </w:r>
      <w:r w:rsidRPr="002420FB">
        <w:t>осуществляющими</w:t>
      </w:r>
      <w:r>
        <w:t xml:space="preserve"> </w:t>
      </w:r>
      <w:r>
        <w:rPr>
          <w:bCs/>
        </w:rPr>
        <w:t>розничную</w:t>
      </w:r>
      <w:r w:rsidRPr="00BF718D">
        <w:rPr>
          <w:bCs/>
        </w:rPr>
        <w:t xml:space="preserve"> продаж</w:t>
      </w:r>
      <w:r>
        <w:rPr>
          <w:bCs/>
        </w:rPr>
        <w:t>у</w:t>
      </w:r>
      <w:r w:rsidRPr="00BF718D">
        <w:rPr>
          <w:bCs/>
        </w:rPr>
        <w:t xml:space="preserve"> алкогольной продукции</w:t>
      </w:r>
      <w:r w:rsidRPr="002420FB">
        <w:t xml:space="preserve"> на территории городского округа Верхотурский,</w:t>
      </w:r>
      <w:r w:rsidRPr="002420FB">
        <w:rPr>
          <w:color w:val="2D2D2D"/>
          <w:spacing w:val="2"/>
          <w:shd w:val="clear" w:color="auto" w:fill="FFFFFF"/>
        </w:rPr>
        <w:t xml:space="preserve"> обязательных требований, установленных </w:t>
      </w:r>
      <w:r w:rsidRPr="002420FB">
        <w:lastRenderedPageBreak/>
        <w:t xml:space="preserve">федеральными законами, нормативными правовыми актами Свердловской области, муниципальными нормативными правовыми актами городского округа Верхотурский в области торговой деятельности. </w:t>
      </w:r>
    </w:p>
    <w:p w:rsidR="00BD2BED" w:rsidRPr="0081768C" w:rsidRDefault="00BD2BED" w:rsidP="00BD2BE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768C">
        <w:rPr>
          <w:rFonts w:ascii="Times New Roman" w:hAnsi="Times New Roman"/>
          <w:sz w:val="28"/>
          <w:szCs w:val="28"/>
        </w:rPr>
        <w:t>Реестр подконтрольных субъектов по данному виду муниципального контроля размещен на официальном сайте городского округа Верхотурский</w:t>
      </w:r>
      <w:r w:rsidRPr="0081768C">
        <w:rPr>
          <w:rFonts w:ascii="Times New Roman" w:hAnsi="Times New Roman"/>
        </w:rPr>
        <w:t xml:space="preserve"> </w:t>
      </w:r>
      <w:r w:rsidRPr="0081768C">
        <w:rPr>
          <w:rFonts w:ascii="Times New Roman" w:hAnsi="Times New Roman"/>
          <w:sz w:val="28"/>
          <w:szCs w:val="28"/>
        </w:rPr>
        <w:t xml:space="preserve">в сети Интернет (раздел </w:t>
      </w:r>
      <w:proofErr w:type="gramStart"/>
      <w:r w:rsidRPr="0081768C">
        <w:rPr>
          <w:rFonts w:ascii="Times New Roman" w:hAnsi="Times New Roman"/>
          <w:sz w:val="28"/>
          <w:szCs w:val="28"/>
        </w:rPr>
        <w:t>Главная</w:t>
      </w:r>
      <w:proofErr w:type="gramEnd"/>
      <w:r w:rsidRPr="0081768C">
        <w:rPr>
          <w:rFonts w:ascii="Times New Roman" w:hAnsi="Times New Roman"/>
          <w:sz w:val="28"/>
          <w:szCs w:val="28"/>
        </w:rPr>
        <w:t xml:space="preserve">/муниципальный контроль/виды муниципального контроля) </w:t>
      </w:r>
      <w:hyperlink r:id="rId8" w:history="1">
        <w:r w:rsidRPr="0081768C">
          <w:rPr>
            <w:rStyle w:val="a5"/>
            <w:rFonts w:ascii="Times New Roman" w:hAnsi="Times New Roman"/>
            <w:sz w:val="28"/>
            <w:szCs w:val="28"/>
          </w:rPr>
          <w:t>http://adm-verhotury.ru/control/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81768C">
        <w:rPr>
          <w:rFonts w:ascii="Times New Roman" w:hAnsi="Times New Roman"/>
          <w:sz w:val="28"/>
          <w:szCs w:val="28"/>
        </w:rPr>
        <w:t xml:space="preserve">в настоящее время Реестр содержит </w:t>
      </w:r>
      <w:r>
        <w:rPr>
          <w:rFonts w:ascii="Times New Roman" w:hAnsi="Times New Roman"/>
          <w:sz w:val="28"/>
          <w:szCs w:val="28"/>
        </w:rPr>
        <w:t>2</w:t>
      </w:r>
      <w:r w:rsidRPr="0081768C">
        <w:rPr>
          <w:rFonts w:ascii="Times New Roman" w:hAnsi="Times New Roman"/>
          <w:sz w:val="28"/>
          <w:szCs w:val="28"/>
        </w:rPr>
        <w:t xml:space="preserve"> подконтрольны</w:t>
      </w:r>
      <w:r>
        <w:rPr>
          <w:rFonts w:ascii="Times New Roman" w:hAnsi="Times New Roman"/>
          <w:sz w:val="28"/>
          <w:szCs w:val="28"/>
        </w:rPr>
        <w:t>х</w:t>
      </w:r>
      <w:r w:rsidRPr="0081768C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81768C">
        <w:rPr>
          <w:rFonts w:ascii="Times New Roman" w:hAnsi="Times New Roman"/>
          <w:sz w:val="28"/>
          <w:szCs w:val="28"/>
        </w:rPr>
        <w:t xml:space="preserve">. </w:t>
      </w:r>
    </w:p>
    <w:p w:rsidR="00BD2BED" w:rsidRDefault="00BD2BED" w:rsidP="00BD2BED">
      <w:pPr>
        <w:ind w:firstLine="709"/>
        <w:jc w:val="both"/>
      </w:pPr>
      <w:r w:rsidRPr="0081768C">
        <w:t xml:space="preserve">В период с 2016 по 2020 годы в соответствии со статьями 26.1.,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к субъектам малого и среднего предпринимательства, не проводятся. </w:t>
      </w:r>
    </w:p>
    <w:p w:rsidR="00BD2BED" w:rsidRPr="0081768C" w:rsidRDefault="00BD2BED" w:rsidP="00BD2BED">
      <w:pPr>
        <w:ind w:firstLine="709"/>
        <w:jc w:val="both"/>
      </w:pPr>
      <w:r>
        <w:t xml:space="preserve">В </w:t>
      </w:r>
      <w:r w:rsidRPr="0081768C">
        <w:t>2019 год</w:t>
      </w:r>
      <w:r>
        <w:t>у</w:t>
      </w:r>
      <w:r w:rsidRPr="0081768C">
        <w:t xml:space="preserve"> проведение проверок в</w:t>
      </w:r>
      <w:r w:rsidRPr="0081768C">
        <w:rPr>
          <w:sz w:val="24"/>
          <w:szCs w:val="24"/>
        </w:rPr>
        <w:t xml:space="preserve"> </w:t>
      </w:r>
      <w:r w:rsidRPr="0081768C">
        <w:t xml:space="preserve">рамках осуществления </w:t>
      </w:r>
      <w:r>
        <w:t xml:space="preserve">указанного </w:t>
      </w:r>
      <w:r w:rsidRPr="0081768C">
        <w:t xml:space="preserve">муниципального контроля на территории городского округа </w:t>
      </w:r>
      <w:r>
        <w:t xml:space="preserve">Верхотурский </w:t>
      </w:r>
      <w:r w:rsidRPr="0081768C">
        <w:t xml:space="preserve">не </w:t>
      </w:r>
      <w:r>
        <w:t xml:space="preserve">осуществлялось, на 2020 год проведение проверок в рамках данного муниципального контроля не </w:t>
      </w:r>
      <w:r w:rsidRPr="0081768C">
        <w:t>запланировано.</w:t>
      </w:r>
    </w:p>
    <w:p w:rsidR="00BD2BED" w:rsidRDefault="00BD2BED" w:rsidP="00BD2BED">
      <w:pPr>
        <w:ind w:firstLine="709"/>
        <w:jc w:val="both"/>
      </w:pPr>
      <w:proofErr w:type="gramStart"/>
      <w:r w:rsidRPr="0081768C">
        <w:t xml:space="preserve">В рамках профилактических мероприятий на официальном сайте </w:t>
      </w:r>
      <w:r>
        <w:t xml:space="preserve">городского округа Верхотурский </w:t>
      </w:r>
      <w:r w:rsidRPr="0081768C">
        <w:t>в сети Интернет ежегодно размещается план проверок юридических лиц и индивидуальных предпринимателей, размещены перечни и тексты правовых актов, содержащих требования, оценка соблюдения которых, является предметом муниципального контроля за</w:t>
      </w:r>
      <w:r>
        <w:t xml:space="preserve"> соблюдением законодательства в области розничной продажи алкогольной продукции </w:t>
      </w:r>
      <w:r w:rsidRPr="0081768C">
        <w:t xml:space="preserve">на территории </w:t>
      </w:r>
      <w:r>
        <w:t>городского округа Верхотурский</w:t>
      </w:r>
      <w:r w:rsidRPr="0081768C">
        <w:t xml:space="preserve">, реестр подконтрольных субъектов, результаты </w:t>
      </w:r>
      <w:r>
        <w:t>проведенных проверок</w:t>
      </w:r>
      <w:r w:rsidRPr="0081768C">
        <w:t xml:space="preserve">. </w:t>
      </w:r>
      <w:proofErr w:type="gramEnd"/>
    </w:p>
    <w:p w:rsidR="00BD2BED" w:rsidRPr="00F70547" w:rsidRDefault="00BD2BED" w:rsidP="00BD2BED">
      <w:pPr>
        <w:ind w:firstLine="709"/>
        <w:jc w:val="both"/>
      </w:pPr>
      <w:r w:rsidRPr="00F70547">
        <w:t xml:space="preserve">Результатом проведённых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</w:r>
      <w:r w:rsidRPr="00F70547">
        <w:rPr>
          <w:rFonts w:eastAsia="Calibri"/>
        </w:rPr>
        <w:t>в области розничной продажи алкогольной продукции</w:t>
      </w:r>
      <w:r w:rsidRPr="00F70547">
        <w:t xml:space="preserve"> </w:t>
      </w:r>
      <w:r w:rsidRPr="00F70547">
        <w:rPr>
          <w:rFonts w:eastAsia="Calibri"/>
          <w:b/>
        </w:rPr>
        <w:t xml:space="preserve"> </w:t>
      </w:r>
      <w:r w:rsidRPr="00F70547">
        <w:t>на территории городского округа</w:t>
      </w:r>
      <w:r>
        <w:t xml:space="preserve"> Верхотурский</w:t>
      </w:r>
      <w:r w:rsidRPr="00F70547">
        <w:t xml:space="preserve">, повышение общего уровня правовой культуры.  </w:t>
      </w:r>
    </w:p>
    <w:p w:rsidR="00BD2BED" w:rsidRPr="00F70547" w:rsidRDefault="00BD2BED" w:rsidP="00BD2BED">
      <w:pPr>
        <w:ind w:firstLine="709"/>
        <w:jc w:val="both"/>
        <w:rPr>
          <w:rFonts w:eastAsia="Calibri"/>
        </w:rPr>
      </w:pPr>
      <w:proofErr w:type="gramStart"/>
      <w:r w:rsidRPr="00F70547">
        <w:t xml:space="preserve">Несоблюдение требований законодательства </w:t>
      </w:r>
      <w:r w:rsidRPr="00F70547">
        <w:rPr>
          <w:rFonts w:eastAsia="Calibri"/>
        </w:rPr>
        <w:t>в области розничной продажи алкогольной продукции</w:t>
      </w:r>
      <w:r w:rsidRPr="00F70547">
        <w:t xml:space="preserve"> (</w:t>
      </w:r>
      <w:r w:rsidRPr="00F70547">
        <w:rPr>
          <w:rFonts w:eastAsia="Calibri"/>
        </w:rPr>
        <w:t>продажа</w:t>
      </w:r>
      <w:r w:rsidRPr="00F70547">
        <w:rPr>
          <w:rFonts w:eastAsia="Calibri"/>
          <w:b/>
        </w:rPr>
        <w:t xml:space="preserve"> </w:t>
      </w:r>
      <w:r w:rsidRPr="00F70547">
        <w:rPr>
          <w:color w:val="000000"/>
        </w:rPr>
        <w:t>алкогольной продукции на прилегающих территориях к организациям и (или) объектам, на которых не допускается розничная продажа алкогольной продукции на территории городского округа</w:t>
      </w:r>
      <w:r>
        <w:rPr>
          <w:color w:val="000000"/>
        </w:rPr>
        <w:t xml:space="preserve"> Верхотурский</w:t>
      </w:r>
      <w:r w:rsidRPr="00F70547">
        <w:rPr>
          <w:color w:val="000000"/>
        </w:rPr>
        <w:t xml:space="preserve">, </w:t>
      </w:r>
      <w:r w:rsidRPr="00F70547">
        <w:rPr>
          <w:rFonts w:eastAsia="Calibri"/>
          <w:color w:val="1D1D1D"/>
        </w:rPr>
        <w:t>может привести к росту потребления алкоголя среди детей и молодежи, а также повысить криминогенную обстановку в городском округе.</w:t>
      </w:r>
      <w:proofErr w:type="gramEnd"/>
    </w:p>
    <w:p w:rsidR="00BD2BED" w:rsidRDefault="00BD2BED" w:rsidP="00BD2BED">
      <w:pPr>
        <w:ind w:firstLine="709"/>
        <w:jc w:val="both"/>
      </w:pPr>
    </w:p>
    <w:p w:rsidR="00BD2BED" w:rsidRDefault="00BD2BED" w:rsidP="00BD2BED">
      <w:pPr>
        <w:ind w:firstLine="709"/>
        <w:jc w:val="both"/>
      </w:pPr>
      <w:r>
        <w:t>2.5.Муниципальный контроль в области торговой деятельности.</w:t>
      </w:r>
    </w:p>
    <w:p w:rsidR="00BD2BED" w:rsidRDefault="00BD2BED" w:rsidP="00BD2BED">
      <w:pPr>
        <w:ind w:firstLine="709"/>
        <w:jc w:val="both"/>
      </w:pPr>
      <w:r w:rsidRPr="002420FB">
        <w:rPr>
          <w:color w:val="2D2D2D"/>
          <w:spacing w:val="2"/>
          <w:shd w:val="clear" w:color="auto" w:fill="FFFFFF"/>
        </w:rPr>
        <w:t xml:space="preserve">Предметом муниципального контроля является соблюдение юридическими лицами, индивидуальными предпринимателями, </w:t>
      </w:r>
      <w:r w:rsidRPr="002420FB">
        <w:t>осуществляющими</w:t>
      </w:r>
      <w:r>
        <w:t xml:space="preserve"> торговой деятельности </w:t>
      </w:r>
      <w:r w:rsidRPr="002420FB">
        <w:t>на территории городского округа Верхотурский,</w:t>
      </w:r>
      <w:r w:rsidRPr="002420FB">
        <w:rPr>
          <w:color w:val="2D2D2D"/>
          <w:spacing w:val="2"/>
          <w:shd w:val="clear" w:color="auto" w:fill="FFFFFF"/>
        </w:rPr>
        <w:t xml:space="preserve"> обязательных требований, установленных </w:t>
      </w:r>
      <w:r w:rsidRPr="002420FB">
        <w:t xml:space="preserve">федеральными законами, нормативными правовыми актами Свердловской области, муниципальными нормативными правовыми актами городского округа Верхотурский в области торговой деятельности. </w:t>
      </w:r>
    </w:p>
    <w:p w:rsidR="00BD2BED" w:rsidRPr="0081768C" w:rsidRDefault="00BD2BED" w:rsidP="00BD2BE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768C">
        <w:rPr>
          <w:rFonts w:ascii="Times New Roman" w:hAnsi="Times New Roman"/>
          <w:sz w:val="28"/>
          <w:szCs w:val="28"/>
        </w:rPr>
        <w:lastRenderedPageBreak/>
        <w:t>Реестр подконтрольных субъектов по данному виду муниципального контроля размещен на официальном сайте городского округа Верхотурский</w:t>
      </w:r>
      <w:r w:rsidRPr="0081768C">
        <w:rPr>
          <w:rFonts w:ascii="Times New Roman" w:hAnsi="Times New Roman"/>
        </w:rPr>
        <w:t xml:space="preserve"> </w:t>
      </w:r>
      <w:r w:rsidRPr="0081768C">
        <w:rPr>
          <w:rFonts w:ascii="Times New Roman" w:hAnsi="Times New Roman"/>
          <w:sz w:val="28"/>
          <w:szCs w:val="28"/>
        </w:rPr>
        <w:t xml:space="preserve">в сети Интернет (раздел </w:t>
      </w:r>
      <w:proofErr w:type="gramStart"/>
      <w:r w:rsidRPr="0081768C">
        <w:rPr>
          <w:rFonts w:ascii="Times New Roman" w:hAnsi="Times New Roman"/>
          <w:sz w:val="28"/>
          <w:szCs w:val="28"/>
        </w:rPr>
        <w:t>Главная</w:t>
      </w:r>
      <w:proofErr w:type="gramEnd"/>
      <w:r w:rsidRPr="0081768C">
        <w:rPr>
          <w:rFonts w:ascii="Times New Roman" w:hAnsi="Times New Roman"/>
          <w:sz w:val="28"/>
          <w:szCs w:val="28"/>
        </w:rPr>
        <w:t xml:space="preserve">/муниципальный контроль/виды муниципального контроля) </w:t>
      </w:r>
      <w:hyperlink r:id="rId9" w:history="1">
        <w:r w:rsidRPr="0081768C">
          <w:rPr>
            <w:rStyle w:val="a5"/>
            <w:rFonts w:ascii="Times New Roman" w:hAnsi="Times New Roman"/>
            <w:sz w:val="28"/>
            <w:szCs w:val="28"/>
          </w:rPr>
          <w:t>http://adm-verhotury.ru/control/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81768C">
        <w:rPr>
          <w:rFonts w:ascii="Times New Roman" w:hAnsi="Times New Roman"/>
          <w:sz w:val="28"/>
          <w:szCs w:val="28"/>
        </w:rPr>
        <w:t xml:space="preserve">в настоящее время Реестр содержит </w:t>
      </w:r>
      <w:r>
        <w:rPr>
          <w:rFonts w:ascii="Times New Roman" w:hAnsi="Times New Roman"/>
          <w:sz w:val="28"/>
          <w:szCs w:val="28"/>
        </w:rPr>
        <w:t>4</w:t>
      </w:r>
      <w:r w:rsidRPr="0081768C">
        <w:rPr>
          <w:rFonts w:ascii="Times New Roman" w:hAnsi="Times New Roman"/>
          <w:sz w:val="28"/>
          <w:szCs w:val="28"/>
        </w:rPr>
        <w:t xml:space="preserve"> подконтрольны</w:t>
      </w:r>
      <w:r>
        <w:rPr>
          <w:rFonts w:ascii="Times New Roman" w:hAnsi="Times New Roman"/>
          <w:sz w:val="28"/>
          <w:szCs w:val="28"/>
        </w:rPr>
        <w:t>х</w:t>
      </w:r>
      <w:r w:rsidRPr="0081768C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81768C">
        <w:rPr>
          <w:rFonts w:ascii="Times New Roman" w:hAnsi="Times New Roman"/>
          <w:sz w:val="28"/>
          <w:szCs w:val="28"/>
        </w:rPr>
        <w:t xml:space="preserve">. </w:t>
      </w:r>
    </w:p>
    <w:p w:rsidR="00BD2BED" w:rsidRDefault="00BD2BED" w:rsidP="00BD2BED">
      <w:pPr>
        <w:ind w:firstLine="709"/>
        <w:jc w:val="both"/>
      </w:pPr>
      <w:r w:rsidRPr="0081768C">
        <w:t xml:space="preserve">В период с 2016 по 2020 годы в соответствии со статьями 26.1.,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к субъектам малого и среднего предпринимательства, не проводятся. </w:t>
      </w:r>
    </w:p>
    <w:p w:rsidR="00BD2BED" w:rsidRPr="0081768C" w:rsidRDefault="00BD2BED" w:rsidP="00BD2BED">
      <w:pPr>
        <w:ind w:firstLine="709"/>
        <w:jc w:val="both"/>
      </w:pPr>
      <w:r>
        <w:t xml:space="preserve">В </w:t>
      </w:r>
      <w:r w:rsidRPr="0081768C">
        <w:t>2019 год</w:t>
      </w:r>
      <w:r>
        <w:t>у</w:t>
      </w:r>
      <w:r w:rsidRPr="0081768C">
        <w:t xml:space="preserve"> проведение проверок в</w:t>
      </w:r>
      <w:r w:rsidRPr="0081768C">
        <w:rPr>
          <w:sz w:val="24"/>
          <w:szCs w:val="24"/>
        </w:rPr>
        <w:t xml:space="preserve"> </w:t>
      </w:r>
      <w:r w:rsidRPr="0081768C">
        <w:t xml:space="preserve">рамках осуществления </w:t>
      </w:r>
      <w:r>
        <w:t xml:space="preserve">указанного </w:t>
      </w:r>
      <w:r w:rsidRPr="0081768C">
        <w:t xml:space="preserve">муниципального контроля на территории городского округа </w:t>
      </w:r>
      <w:r>
        <w:t xml:space="preserve">Верхотурский </w:t>
      </w:r>
      <w:r w:rsidRPr="0081768C">
        <w:t xml:space="preserve">не </w:t>
      </w:r>
      <w:r>
        <w:t>осуществлялось,</w:t>
      </w:r>
      <w:r w:rsidRPr="009D44FA">
        <w:t xml:space="preserve"> </w:t>
      </w:r>
      <w:r>
        <w:t xml:space="preserve">на 2020 год проведение проверок в рамках данного муниципального контроля не </w:t>
      </w:r>
      <w:r w:rsidRPr="0081768C">
        <w:t>запланировано.</w:t>
      </w:r>
    </w:p>
    <w:p w:rsidR="00BD2BED" w:rsidRPr="00AB172B" w:rsidRDefault="00BD2BED" w:rsidP="00BD2BED">
      <w:pPr>
        <w:ind w:firstLine="709"/>
        <w:jc w:val="both"/>
      </w:pPr>
      <w:proofErr w:type="gramStart"/>
      <w:r w:rsidRPr="0081768C">
        <w:t xml:space="preserve">В рамках профилактических мероприятий на официальном сайте </w:t>
      </w:r>
      <w:r>
        <w:t xml:space="preserve">городского округа Верхотурский </w:t>
      </w:r>
      <w:r w:rsidRPr="0081768C">
        <w:t xml:space="preserve">в сети Интернет ежегодно размещается план проверок юридических лиц и индивидуальных предпринимателей, размещены перечни и тексты правовых актов, содержащих требования, оценка соблюдения которых, является предметом муниципального контроля </w:t>
      </w:r>
      <w:r>
        <w:t>в области торговой деятельности</w:t>
      </w:r>
      <w:r w:rsidRPr="0081768C">
        <w:t xml:space="preserve">, реестр подконтрольных субъектов, результаты </w:t>
      </w:r>
      <w:r>
        <w:t xml:space="preserve">проведенных проверок, </w:t>
      </w:r>
      <w:r w:rsidRPr="00AB172B">
        <w:t>обобщение практики осуществления муниципального контроля, с указанием наиболее часто встречающихся случаев нарушений установленных</w:t>
      </w:r>
      <w:proofErr w:type="gramEnd"/>
      <w:r w:rsidRPr="00AB172B">
        <w:t xml:space="preserve"> требований и рекомендации для недопущения аналогичных нарушений со стороны подконтрольных субъектов. </w:t>
      </w:r>
    </w:p>
    <w:p w:rsidR="00BD2BED" w:rsidRPr="00AB172B" w:rsidRDefault="00BD2BED" w:rsidP="00BD2BED">
      <w:pPr>
        <w:ind w:firstLine="709"/>
        <w:jc w:val="both"/>
      </w:pPr>
      <w:r w:rsidRPr="00AB172B">
        <w:t xml:space="preserve">Результатом проведённых профилактических мероприятий является повышение уровня информированности подконтрольных субъектов о действующих требованиях  законодательства </w:t>
      </w:r>
      <w:r w:rsidRPr="00AB172B">
        <w:rPr>
          <w:rFonts w:eastAsia="Calibri"/>
        </w:rPr>
        <w:t>в области торговой деятельности</w:t>
      </w:r>
      <w:r w:rsidRPr="00AB172B">
        <w:rPr>
          <w:rFonts w:eastAsia="Calibri"/>
          <w:b/>
        </w:rPr>
        <w:t xml:space="preserve"> </w:t>
      </w:r>
      <w:r>
        <w:t xml:space="preserve">на территории </w:t>
      </w:r>
      <w:r w:rsidRPr="00AB172B">
        <w:t>городского округа</w:t>
      </w:r>
      <w:r>
        <w:t xml:space="preserve"> Верхотурский</w:t>
      </w:r>
      <w:r w:rsidRPr="00AB172B">
        <w:t xml:space="preserve">, повышение общего уровня правовой культуры.  </w:t>
      </w:r>
    </w:p>
    <w:p w:rsidR="00BD2BED" w:rsidRPr="00AB172B" w:rsidRDefault="00BD2BED" w:rsidP="00BD2BED">
      <w:pPr>
        <w:ind w:firstLine="709"/>
        <w:jc w:val="both"/>
        <w:rPr>
          <w:rFonts w:eastAsia="Calibri"/>
        </w:rPr>
      </w:pPr>
      <w:r w:rsidRPr="00AB172B">
        <w:t xml:space="preserve">Несоблюдение требований законодательства </w:t>
      </w:r>
      <w:r w:rsidRPr="00AB172B">
        <w:rPr>
          <w:rFonts w:eastAsia="Calibri"/>
        </w:rPr>
        <w:t>в области торговой деятельности</w:t>
      </w:r>
      <w:r w:rsidRPr="00AB172B">
        <w:rPr>
          <w:rFonts w:eastAsia="Calibri"/>
          <w:b/>
        </w:rPr>
        <w:t xml:space="preserve"> </w:t>
      </w:r>
      <w:r w:rsidRPr="00AB172B">
        <w:t xml:space="preserve">влечет за собой риск причинения вреда жизни и здоровью граждан, </w:t>
      </w:r>
      <w:r w:rsidRPr="00AB172B">
        <w:rPr>
          <w:rFonts w:eastAsia="Calibri"/>
        </w:rPr>
        <w:t>животным, растениям и окружающей среде, не обеспечения потребностей населения в качественной продукции, а также снижение уровня  жизни граждан.</w:t>
      </w:r>
    </w:p>
    <w:p w:rsidR="00BD2BED" w:rsidRDefault="00BD2BED" w:rsidP="00BD2BED">
      <w:pPr>
        <w:ind w:firstLine="709"/>
        <w:jc w:val="both"/>
      </w:pPr>
    </w:p>
    <w:p w:rsidR="00BD2BED" w:rsidRDefault="00BD2BED" w:rsidP="00BD2BED">
      <w:pPr>
        <w:ind w:firstLine="709"/>
        <w:jc w:val="both"/>
      </w:pPr>
      <w:r>
        <w:t>2.6.Муниципальный земельный контроль.</w:t>
      </w:r>
    </w:p>
    <w:p w:rsidR="00BD2BED" w:rsidRDefault="00BD2BED" w:rsidP="00BD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D4E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852D4E">
        <w:rPr>
          <w:rFonts w:ascii="Times New Roman" w:hAnsi="Times New Roman" w:cs="Times New Roman"/>
          <w:sz w:val="28"/>
          <w:szCs w:val="28"/>
        </w:rPr>
        <w:t xml:space="preserve">контроля является проверка соблюдения обязательных требований, установленных федеральным и областным законодательством, а также требований, установленных муниципальными правовыми актами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852D4E">
        <w:rPr>
          <w:rFonts w:ascii="Times New Roman" w:hAnsi="Times New Roman" w:cs="Times New Roman"/>
          <w:sz w:val="28"/>
          <w:szCs w:val="28"/>
        </w:rPr>
        <w:t>в области земельных отношений, охраны и использования земель, предупреждений, выявление нарушений вышеуказанных требований юридическими лицами, индивидуальными предпр</w:t>
      </w:r>
      <w:r>
        <w:rPr>
          <w:rFonts w:ascii="Times New Roman" w:hAnsi="Times New Roman" w:cs="Times New Roman"/>
          <w:sz w:val="28"/>
          <w:szCs w:val="28"/>
        </w:rPr>
        <w:t>инимателями, а также гражданами</w:t>
      </w:r>
      <w:r w:rsidRPr="00852D4E">
        <w:rPr>
          <w:rFonts w:ascii="Times New Roman" w:hAnsi="Times New Roman" w:cs="Times New Roman"/>
          <w:sz w:val="28"/>
          <w:szCs w:val="28"/>
        </w:rPr>
        <w:t>.</w:t>
      </w:r>
    </w:p>
    <w:p w:rsidR="00BD2BED" w:rsidRPr="0081768C" w:rsidRDefault="00BD2BED" w:rsidP="00BD2BE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1355">
        <w:rPr>
          <w:rFonts w:ascii="Times New Roman" w:hAnsi="Times New Roman"/>
          <w:sz w:val="28"/>
          <w:szCs w:val="28"/>
        </w:rPr>
        <w:t>Субъектами муниципального земельного контроля являются собственники, землевладельцы, землепользователи, арендаторы земельных участков.</w:t>
      </w:r>
      <w:r w:rsidRPr="006D1355">
        <w:rPr>
          <w:rFonts w:ascii="Times New Roman" w:hAnsi="Times New Roman"/>
        </w:rPr>
        <w:t xml:space="preserve"> </w:t>
      </w:r>
      <w:r w:rsidRPr="006D1355">
        <w:rPr>
          <w:rFonts w:ascii="Times New Roman" w:hAnsi="Times New Roman"/>
          <w:sz w:val="28"/>
          <w:szCs w:val="28"/>
        </w:rPr>
        <w:t>Реестр</w:t>
      </w:r>
      <w:r w:rsidRPr="0081768C">
        <w:rPr>
          <w:rFonts w:ascii="Times New Roman" w:hAnsi="Times New Roman"/>
          <w:sz w:val="28"/>
          <w:szCs w:val="28"/>
        </w:rPr>
        <w:t xml:space="preserve"> подконтрольных субъектов по данному виду муниципального </w:t>
      </w:r>
      <w:r w:rsidRPr="0081768C">
        <w:rPr>
          <w:rFonts w:ascii="Times New Roman" w:hAnsi="Times New Roman"/>
          <w:sz w:val="28"/>
          <w:szCs w:val="28"/>
        </w:rPr>
        <w:lastRenderedPageBreak/>
        <w:t>контроля размещен на официальном сайте городского округа Верхотурский</w:t>
      </w:r>
      <w:r w:rsidRPr="0081768C">
        <w:rPr>
          <w:rFonts w:ascii="Times New Roman" w:hAnsi="Times New Roman"/>
        </w:rPr>
        <w:t xml:space="preserve"> </w:t>
      </w:r>
      <w:r w:rsidRPr="0081768C">
        <w:rPr>
          <w:rFonts w:ascii="Times New Roman" w:hAnsi="Times New Roman"/>
          <w:sz w:val="28"/>
          <w:szCs w:val="28"/>
        </w:rPr>
        <w:t xml:space="preserve">в сети Интернет (раздел </w:t>
      </w:r>
      <w:proofErr w:type="gramStart"/>
      <w:r w:rsidRPr="0081768C">
        <w:rPr>
          <w:rFonts w:ascii="Times New Roman" w:hAnsi="Times New Roman"/>
          <w:sz w:val="28"/>
          <w:szCs w:val="28"/>
        </w:rPr>
        <w:t>Главная</w:t>
      </w:r>
      <w:proofErr w:type="gramEnd"/>
      <w:r w:rsidRPr="0081768C">
        <w:rPr>
          <w:rFonts w:ascii="Times New Roman" w:hAnsi="Times New Roman"/>
          <w:sz w:val="28"/>
          <w:szCs w:val="28"/>
        </w:rPr>
        <w:t xml:space="preserve">/муниципальный контроль/виды муниципального контроля) </w:t>
      </w:r>
      <w:hyperlink r:id="rId10" w:history="1">
        <w:r w:rsidRPr="0081768C">
          <w:rPr>
            <w:rStyle w:val="a5"/>
            <w:rFonts w:ascii="Times New Roman" w:hAnsi="Times New Roman"/>
            <w:sz w:val="28"/>
            <w:szCs w:val="28"/>
          </w:rPr>
          <w:t>http://adm-verhotury.ru/control/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81768C">
        <w:rPr>
          <w:rFonts w:ascii="Times New Roman" w:hAnsi="Times New Roman"/>
          <w:sz w:val="28"/>
          <w:szCs w:val="28"/>
        </w:rPr>
        <w:t xml:space="preserve">в настоящее время Реестр содержит </w:t>
      </w:r>
      <w:r>
        <w:rPr>
          <w:rFonts w:ascii="Times New Roman" w:hAnsi="Times New Roman"/>
          <w:sz w:val="28"/>
          <w:szCs w:val="28"/>
        </w:rPr>
        <w:t>14</w:t>
      </w:r>
      <w:r w:rsidRPr="0081768C">
        <w:rPr>
          <w:rFonts w:ascii="Times New Roman" w:hAnsi="Times New Roman"/>
          <w:sz w:val="28"/>
          <w:szCs w:val="28"/>
        </w:rPr>
        <w:t xml:space="preserve"> подконтрольны</w:t>
      </w:r>
      <w:r>
        <w:rPr>
          <w:rFonts w:ascii="Times New Roman" w:hAnsi="Times New Roman"/>
          <w:sz w:val="28"/>
          <w:szCs w:val="28"/>
        </w:rPr>
        <w:t>х</w:t>
      </w:r>
      <w:r w:rsidRPr="0081768C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81768C">
        <w:rPr>
          <w:rFonts w:ascii="Times New Roman" w:hAnsi="Times New Roman"/>
          <w:sz w:val="28"/>
          <w:szCs w:val="28"/>
        </w:rPr>
        <w:t xml:space="preserve">. </w:t>
      </w:r>
    </w:p>
    <w:p w:rsidR="00BD2BED" w:rsidRDefault="00BD2BED" w:rsidP="00BD2BED">
      <w:pPr>
        <w:ind w:firstLine="709"/>
        <w:jc w:val="both"/>
      </w:pPr>
      <w:r>
        <w:t xml:space="preserve">В 2017 году </w:t>
      </w:r>
      <w:r w:rsidRPr="0081768C">
        <w:t>плановые проверки в отношении юридических лиц, и</w:t>
      </w:r>
      <w:r>
        <w:t xml:space="preserve">ндивидуальных предпринимателей </w:t>
      </w:r>
      <w:r w:rsidRPr="0081768C">
        <w:t>не провод</w:t>
      </w:r>
      <w:r>
        <w:t>ились. В отношении граждан в 2017 году в рамках земельного контроля проведены 3 внеплановые проверки, в ходе которых выявлено 1 нарушение земельного законодательства, выдано 1 предостережение. Также гражданами исполнено 2 предписания, выданные в 2016 году.</w:t>
      </w:r>
    </w:p>
    <w:p w:rsidR="00BD2BED" w:rsidRDefault="00BD2BED" w:rsidP="00BD2BED">
      <w:pPr>
        <w:ind w:firstLine="709"/>
        <w:jc w:val="both"/>
      </w:pPr>
      <w:r>
        <w:t xml:space="preserve">В 2018 году в рамках осуществления земельного контроля проведено 2 плановые проверки в отношении юридических лиц, в рамках которых нарушений не выявлено. </w:t>
      </w:r>
    </w:p>
    <w:p w:rsidR="00BD2BED" w:rsidRDefault="00BD2BED" w:rsidP="00BD2BED">
      <w:pPr>
        <w:ind w:firstLine="709"/>
        <w:jc w:val="both"/>
      </w:pPr>
      <w:r>
        <w:t>В</w:t>
      </w:r>
      <w:r w:rsidRPr="004A090C">
        <w:t xml:space="preserve">неплановые проверки </w:t>
      </w:r>
      <w:r>
        <w:t>н</w:t>
      </w:r>
      <w:r w:rsidRPr="004A090C">
        <w:t>а территории городского округа Верхотурский в 2018</w:t>
      </w:r>
      <w:r>
        <w:t xml:space="preserve"> году не проводились в</w:t>
      </w:r>
      <w:r w:rsidRPr="004A090C">
        <w:t xml:space="preserve">виду отсутствия оснований для </w:t>
      </w:r>
      <w:r>
        <w:t xml:space="preserve">их </w:t>
      </w:r>
      <w:r w:rsidRPr="004A090C">
        <w:t>проведения в отношении индивидуальных предпринимателей и юридических ли</w:t>
      </w:r>
      <w:r>
        <w:t xml:space="preserve">ц. </w:t>
      </w:r>
    </w:p>
    <w:p w:rsidR="00BD2BED" w:rsidRDefault="00BD2BED" w:rsidP="00BD2BED">
      <w:pPr>
        <w:ind w:firstLine="709"/>
        <w:jc w:val="both"/>
      </w:pPr>
      <w:r>
        <w:t>В отношении граждан в 2018 году в рамках земельного контроля были проведены плановые (рейдовые) осмотры, обследования 18 земельных участков, в ходе которых выявлены признаки нарушения законодательства по использованию гражданами 4 земельных участков. Гражданам, использующим земельные участки с нарушениями, выдано 6 предостережений.</w:t>
      </w:r>
    </w:p>
    <w:p w:rsidR="00BD2BED" w:rsidRPr="004D476B" w:rsidRDefault="00BD2BED" w:rsidP="00BD2BED">
      <w:pPr>
        <w:ind w:firstLine="709"/>
        <w:jc w:val="both"/>
      </w:pPr>
      <w:proofErr w:type="gramStart"/>
      <w:r>
        <w:t xml:space="preserve">Также проведено 7 внеплановых проверок в отношении граждан, выявлено 7 нарушений, из них 2 гражданина привлечены к административной ответственности с назначением наказания в виде штрафа в размере по 5000 руб. каждому, 2 производства по делам об административном правонарушении прекращены в связи с малозначительностью, 3 материала прекращены в связи с истечением срока давности привлечения к административной ответственности. </w:t>
      </w:r>
      <w:proofErr w:type="gramEnd"/>
    </w:p>
    <w:p w:rsidR="00BD2BED" w:rsidRPr="0057733B" w:rsidRDefault="00BD2BED" w:rsidP="00BD2BED">
      <w:pPr>
        <w:ind w:firstLine="709"/>
        <w:jc w:val="both"/>
      </w:pPr>
      <w:r w:rsidRPr="0057733B">
        <w:t>В 2019 году в</w:t>
      </w:r>
      <w:r w:rsidRPr="0057733B">
        <w:rPr>
          <w:sz w:val="24"/>
          <w:szCs w:val="24"/>
        </w:rPr>
        <w:t xml:space="preserve"> </w:t>
      </w:r>
      <w:r w:rsidRPr="0057733B">
        <w:t>рамках осуществления указанного муниципального контроля на территории городского округа Верхотурский проведена 1 плановая проверка в отношении индивидуального предпринимателя, выдано предписание об устранении нарушений.</w:t>
      </w:r>
    </w:p>
    <w:p w:rsidR="00BD2BED" w:rsidRPr="0057733B" w:rsidRDefault="00BD2BED" w:rsidP="00BD2BED">
      <w:pPr>
        <w:ind w:firstLine="709"/>
        <w:jc w:val="both"/>
      </w:pPr>
      <w:r w:rsidRPr="0057733B">
        <w:t>В отношении граждан в 2019 году проведено 12 плановых проверок соблюдения земельного законодательства, всем гражданам выданы предписания об устранени</w:t>
      </w:r>
      <w:r>
        <w:t>и</w:t>
      </w:r>
      <w:r w:rsidRPr="0057733B">
        <w:t xml:space="preserve"> нарушений. Из 12 выданных предписаний, исполнено 6 предписаний, по остальным – не истек срок.</w:t>
      </w:r>
    </w:p>
    <w:p w:rsidR="00BD2BED" w:rsidRPr="0057733B" w:rsidRDefault="00BD2BED" w:rsidP="00BD2BED">
      <w:pPr>
        <w:ind w:firstLine="709"/>
        <w:jc w:val="both"/>
      </w:pPr>
      <w:r w:rsidRPr="0057733B">
        <w:t>Проведено 1</w:t>
      </w:r>
      <w:r>
        <w:t>1</w:t>
      </w:r>
      <w:r w:rsidRPr="0057733B">
        <w:t xml:space="preserve"> внеплановых проверок в отношении граждан</w:t>
      </w:r>
      <w:r>
        <w:t xml:space="preserve">, в том числе 10 проверок </w:t>
      </w:r>
      <w:r w:rsidRPr="0057733B">
        <w:t>по исполн</w:t>
      </w:r>
      <w:r>
        <w:t xml:space="preserve">ению ранее выданных предписаний. </w:t>
      </w:r>
      <w:r w:rsidRPr="0057733B">
        <w:t xml:space="preserve">В результате </w:t>
      </w:r>
      <w:r>
        <w:t xml:space="preserve">проведенных </w:t>
      </w:r>
      <w:r w:rsidRPr="0057733B">
        <w:t>проверок</w:t>
      </w:r>
      <w:r>
        <w:t xml:space="preserve"> установлено, что 2 предписания исполнены, </w:t>
      </w:r>
      <w:r w:rsidRPr="0057733B">
        <w:t>5 предписани</w:t>
      </w:r>
      <w:r>
        <w:t xml:space="preserve">й </w:t>
      </w:r>
      <w:r w:rsidRPr="0057733B">
        <w:t>не исполнено</w:t>
      </w:r>
      <w:r>
        <w:t xml:space="preserve">, в отношении 4 граждан материалы проверок направлены в суд с целью освобождения </w:t>
      </w:r>
      <w:r w:rsidRPr="0057733B">
        <w:t>самовольно</w:t>
      </w:r>
      <w:r>
        <w:t xml:space="preserve"> </w:t>
      </w:r>
      <w:r w:rsidRPr="0057733B">
        <w:t xml:space="preserve">занятых земельных участков. </w:t>
      </w:r>
    </w:p>
    <w:p w:rsidR="00BD2BED" w:rsidRPr="0057733B" w:rsidRDefault="00BD2BED" w:rsidP="00BD2BED">
      <w:pPr>
        <w:ind w:firstLine="709"/>
        <w:jc w:val="both"/>
      </w:pPr>
      <w:r w:rsidRPr="0057733B">
        <w:t>Проведено одно мероприятие по контролю без взаимодействия с юридическими лицами, индивидуальными предпринимателями,</w:t>
      </w:r>
      <w:r>
        <w:rPr>
          <w:color w:val="FF0000"/>
        </w:rPr>
        <w:t xml:space="preserve"> </w:t>
      </w:r>
      <w:r w:rsidRPr="0057733B">
        <w:t>по итогам проверки юридическому лицу выдано предостережение.</w:t>
      </w:r>
    </w:p>
    <w:p w:rsidR="00BD2BED" w:rsidRDefault="00BD2BED" w:rsidP="00BD2BED">
      <w:pPr>
        <w:ind w:firstLine="709"/>
        <w:jc w:val="both"/>
      </w:pPr>
      <w:r w:rsidRPr="0081768C">
        <w:t xml:space="preserve">В период с 2016 по 2020 годы в соответствии со статьями 26.1.,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</w:t>
      </w:r>
      <w:r w:rsidRPr="0081768C">
        <w:lastRenderedPageBreak/>
        <w:t xml:space="preserve">отношении юридических лиц, индивидуальных предпринимателей, отнесенных к субъектам малого и среднего предпринимательства, не проводятся. </w:t>
      </w:r>
    </w:p>
    <w:p w:rsidR="00BD2BED" w:rsidRDefault="00BD2BED" w:rsidP="00BD2BED">
      <w:pPr>
        <w:ind w:firstLine="709"/>
        <w:jc w:val="both"/>
      </w:pPr>
      <w:r w:rsidRPr="00713D00">
        <w:t xml:space="preserve">В рамках профилактических мероприятий на официальном сайте  </w:t>
      </w:r>
      <w:r>
        <w:t xml:space="preserve">городского округа Верхотурский </w:t>
      </w:r>
      <w:r w:rsidRPr="00713D00">
        <w:t>в сети Интернет размещен перечень нормативных правовых актов, содержащих обязательные требования,</w:t>
      </w:r>
      <w:r w:rsidRPr="00713D00">
        <w:rPr>
          <w:color w:val="2D2D2D"/>
          <w:spacing w:val="2"/>
        </w:rPr>
        <w:t xml:space="preserve"> требования, установленные муниципальными правовыми актами,</w:t>
      </w:r>
      <w:r w:rsidRPr="00713D00">
        <w:t xml:space="preserve"> оценка соблюдения которых является предметом муниципального контроля, а также тексты соответствующих нормативных правовых актов, реестр подконтрольных субъектов. Ежегодно на официальном сайте городского округа размещается план проверок юридических лиц и индивидуальных предпринимателей, результаты проведённых проверок, обобщение практики осуществления муниципального контроля,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субъектов. </w:t>
      </w:r>
    </w:p>
    <w:p w:rsidR="00BD2BED" w:rsidRPr="00713D00" w:rsidRDefault="00BD2BED" w:rsidP="00BD2BED">
      <w:pPr>
        <w:ind w:firstLine="709"/>
        <w:jc w:val="both"/>
      </w:pPr>
      <w:r w:rsidRPr="00713D00">
        <w:t>Результатом проведённых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городского округа</w:t>
      </w:r>
      <w:r>
        <w:t xml:space="preserve"> Верхотурский</w:t>
      </w:r>
      <w:r w:rsidRPr="00713D00">
        <w:t xml:space="preserve">, повышение общего уровня правовой культуры. </w:t>
      </w:r>
    </w:p>
    <w:p w:rsidR="00BD2BED" w:rsidRPr="00713D00" w:rsidRDefault="00BD2BED" w:rsidP="00BD2BED">
      <w:pPr>
        <w:ind w:firstLine="709"/>
        <w:jc w:val="both"/>
      </w:pPr>
      <w:proofErr w:type="gramStart"/>
      <w:r w:rsidRPr="00713D00">
        <w:t>Несоблюдение требований земельного законодательства влечет за собой риски нарушения прав, свобод и иных законных интересов участников земельных правоотношений, риски нарушения установленного законом порядка, в том числе, самовольное занятие земельных участков или использование земельных участков без оформления в установленном порядке правоустанавливающих документов, а также документов, разрешающих вести хозяйственную деятельность в соответствии с целевым назначением.</w:t>
      </w:r>
      <w:proofErr w:type="gramEnd"/>
    </w:p>
    <w:p w:rsidR="00BD2BED" w:rsidRDefault="00BD2BED" w:rsidP="00BD2BED">
      <w:pPr>
        <w:ind w:firstLine="709"/>
        <w:jc w:val="both"/>
      </w:pPr>
    </w:p>
    <w:p w:rsidR="00BD2BED" w:rsidRDefault="00BD2BED" w:rsidP="00BD2BED">
      <w:pPr>
        <w:ind w:firstLine="709"/>
        <w:jc w:val="both"/>
      </w:pPr>
      <w:r>
        <w:t>2.7.Муниципальный лесной контроль.</w:t>
      </w:r>
    </w:p>
    <w:p w:rsidR="00BD2BED" w:rsidRDefault="00BD2BED" w:rsidP="00BD2BED">
      <w:pPr>
        <w:ind w:firstLine="709"/>
        <w:jc w:val="both"/>
      </w:pPr>
      <w:proofErr w:type="gramStart"/>
      <w:r w:rsidRPr="00D530C7">
        <w:t xml:space="preserve">Предметом муниципального контроля является проверка соблюдения юридическими лицами, индивидуальными предпринимателями (далее - </w:t>
      </w:r>
      <w:proofErr w:type="spellStart"/>
      <w:r w:rsidRPr="00D530C7">
        <w:t>лесопользователи</w:t>
      </w:r>
      <w:proofErr w:type="spellEnd"/>
      <w:r w:rsidRPr="00D530C7">
        <w:t xml:space="preserve">) требований, установленных муниципальными правовыми актами городского округа в сфере лесных отношений, включая производственные объекты, используемые </w:t>
      </w:r>
      <w:proofErr w:type="spellStart"/>
      <w:r w:rsidRPr="00D530C7">
        <w:t>лесопользователями</w:t>
      </w:r>
      <w:proofErr w:type="spellEnd"/>
      <w:r w:rsidRPr="00D530C7">
        <w:t xml:space="preserve"> при осуществлении своей деятельности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</w:t>
      </w:r>
      <w:proofErr w:type="gramEnd"/>
      <w:r w:rsidRPr="00D530C7">
        <w:t xml:space="preserve"> также требований, установленных федеральным законодательством и (или) законодательством Свердловской области в сфере лесных отношений, требований, установленных муниципальными правовыми актами по использованию, охране, защите, воспроизводству лесов. </w:t>
      </w:r>
    </w:p>
    <w:p w:rsidR="00BD2BED" w:rsidRPr="00D530C7" w:rsidRDefault="00BD2BED" w:rsidP="00BD2BED">
      <w:pPr>
        <w:ind w:firstLine="709"/>
        <w:jc w:val="both"/>
      </w:pPr>
      <w:r w:rsidRPr="006D1355">
        <w:t>Реестр</w:t>
      </w:r>
      <w:r w:rsidRPr="0081768C">
        <w:t xml:space="preserve"> подконтрольных субъектов по данному виду муниципального контроля размещен на официальном сайте городского округа Верхотурский в сети Интернет (раздел </w:t>
      </w:r>
      <w:proofErr w:type="gramStart"/>
      <w:r w:rsidRPr="0081768C">
        <w:t>Главная</w:t>
      </w:r>
      <w:proofErr w:type="gramEnd"/>
      <w:r w:rsidRPr="0081768C">
        <w:t xml:space="preserve">/муниципальный контроль/виды муниципального контроля) </w:t>
      </w:r>
      <w:hyperlink r:id="rId11" w:history="1">
        <w:r w:rsidRPr="0081768C">
          <w:rPr>
            <w:rStyle w:val="a5"/>
          </w:rPr>
          <w:t>http://adm-verhotury.ru/control/</w:t>
        </w:r>
      </w:hyperlink>
      <w:r>
        <w:t>, в</w:t>
      </w:r>
      <w:r w:rsidRPr="00D530C7">
        <w:t xml:space="preserve"> настоящее время подконтрольные субъекты по данному виду муниципального контроля отсутствуют. </w:t>
      </w:r>
    </w:p>
    <w:p w:rsidR="00BD2BED" w:rsidRPr="00D530C7" w:rsidRDefault="00BD2BED" w:rsidP="00BD2BED">
      <w:pPr>
        <w:ind w:firstLine="709"/>
        <w:jc w:val="both"/>
      </w:pPr>
      <w:r w:rsidRPr="00D530C7">
        <w:lastRenderedPageBreak/>
        <w:t>В 2016-201</w:t>
      </w:r>
      <w:r>
        <w:t>9</w:t>
      </w:r>
      <w:r w:rsidRPr="00D530C7">
        <w:t xml:space="preserve"> годы проверки по данному виду муниципального контроля не проводились. </w:t>
      </w:r>
    </w:p>
    <w:p w:rsidR="00BD2BED" w:rsidRPr="00D530C7" w:rsidRDefault="00BD2BED" w:rsidP="00BD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C7">
        <w:rPr>
          <w:rFonts w:ascii="Times New Roman" w:hAnsi="Times New Roman" w:cs="Times New Roman"/>
          <w:sz w:val="28"/>
          <w:szCs w:val="28"/>
        </w:rPr>
        <w:t xml:space="preserve">В период с 2016 по 2020 годы в соответствии со статьями 26.1.,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к субъектам малого предпринимательства, не проводятся. </w:t>
      </w:r>
    </w:p>
    <w:p w:rsidR="00BD2BED" w:rsidRDefault="00BD2BED" w:rsidP="00BD2BED">
      <w:pPr>
        <w:ind w:firstLine="709"/>
        <w:jc w:val="both"/>
      </w:pPr>
      <w:proofErr w:type="gramStart"/>
      <w:r w:rsidRPr="0081768C">
        <w:t xml:space="preserve">В рамках профилактических мероприятий на официальном сайте </w:t>
      </w:r>
      <w:r>
        <w:t xml:space="preserve">городского округа Верхотурский </w:t>
      </w:r>
      <w:r w:rsidRPr="0081768C">
        <w:t xml:space="preserve">в сети Интернет ежегодно размещается план проверок юридических лиц и индивидуальных предпринимателей, размещены перечни и тексты правовых актов, содержащих требования, оценка соблюдения которых, является предметом муниципального контроля за сохранностью автомобильных дорог местного значения на территории </w:t>
      </w:r>
      <w:r>
        <w:t>городского округа Верхотурский</w:t>
      </w:r>
      <w:r w:rsidRPr="0081768C">
        <w:t xml:space="preserve">, реестр подконтрольных субъектов, результаты </w:t>
      </w:r>
      <w:r>
        <w:t>проведенных проверок</w:t>
      </w:r>
      <w:r w:rsidRPr="0081768C">
        <w:t xml:space="preserve">. </w:t>
      </w:r>
      <w:proofErr w:type="gramEnd"/>
    </w:p>
    <w:p w:rsidR="00BD2BED" w:rsidRDefault="00BD2BED" w:rsidP="00BD2BED">
      <w:pPr>
        <w:ind w:firstLine="709"/>
        <w:jc w:val="both"/>
      </w:pPr>
      <w:r w:rsidRPr="00D530C7">
        <w:t>Результатом проведённых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городского округа, повышение общего уровня правовой культуры.</w:t>
      </w:r>
    </w:p>
    <w:p w:rsidR="00BD2BED" w:rsidRPr="00D530C7" w:rsidRDefault="00BD2BED" w:rsidP="00BD2BED">
      <w:pPr>
        <w:ind w:firstLine="708"/>
        <w:jc w:val="both"/>
      </w:pPr>
      <w:r w:rsidRPr="00D530C7">
        <w:t>Несоблюдение требований лесного законодательства влечет за собой риск причинения вреда жизни, здоровья граждан, вреда животным, растениям, окружающей среде, возникновения чрезвычайных ситуаций природного и техногенного характера, а также ухудшения санитарного состояния в городских лесах.</w:t>
      </w:r>
    </w:p>
    <w:p w:rsidR="00BD2BED" w:rsidRDefault="00BD2BED" w:rsidP="00BD2BED">
      <w:pPr>
        <w:ind w:firstLine="709"/>
        <w:jc w:val="both"/>
      </w:pPr>
    </w:p>
    <w:p w:rsidR="00BD2BED" w:rsidRDefault="00BD2BED" w:rsidP="00BD2BED">
      <w:pPr>
        <w:ind w:firstLine="709"/>
        <w:jc w:val="both"/>
      </w:pPr>
      <w:r>
        <w:t>2.8.Муниципальный контроль в сфере благоустройства и охраны окружающей среды.</w:t>
      </w:r>
    </w:p>
    <w:p w:rsidR="00BD2BED" w:rsidRPr="00126C1C" w:rsidRDefault="00BD2BED" w:rsidP="00BD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1C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требований, установленных </w:t>
      </w:r>
      <w:hyperlink r:id="rId12" w:history="1">
        <w:r w:rsidRPr="00126C1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26C1C">
        <w:rPr>
          <w:rFonts w:ascii="Times New Roman" w:hAnsi="Times New Roman" w:cs="Times New Roman"/>
          <w:sz w:val="28"/>
          <w:szCs w:val="28"/>
        </w:rPr>
        <w:t xml:space="preserve"> благоустройства, санитарного содержания, обращения с отходами производства и потребления, использования природных и водных ресурсов территории городского округа Верхотурский и иными муниципальными правовыми актами в сфере благоустройства.</w:t>
      </w:r>
    </w:p>
    <w:p w:rsidR="00BD2BED" w:rsidRPr="0081768C" w:rsidRDefault="00BD2BED" w:rsidP="00BD2BE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1355">
        <w:rPr>
          <w:rFonts w:ascii="Times New Roman" w:hAnsi="Times New Roman"/>
          <w:sz w:val="28"/>
          <w:szCs w:val="28"/>
        </w:rPr>
        <w:t>Реестр</w:t>
      </w:r>
      <w:r w:rsidRPr="0081768C">
        <w:rPr>
          <w:rFonts w:ascii="Times New Roman" w:hAnsi="Times New Roman"/>
          <w:sz w:val="28"/>
          <w:szCs w:val="28"/>
        </w:rPr>
        <w:t xml:space="preserve"> подконтрольных субъектов по данному виду муниципального контроля размещен на официальном сайте городского округа Верхотурский</w:t>
      </w:r>
      <w:r w:rsidRPr="0081768C">
        <w:rPr>
          <w:rFonts w:ascii="Times New Roman" w:hAnsi="Times New Roman"/>
        </w:rPr>
        <w:t xml:space="preserve"> </w:t>
      </w:r>
      <w:r w:rsidRPr="0081768C">
        <w:rPr>
          <w:rFonts w:ascii="Times New Roman" w:hAnsi="Times New Roman"/>
          <w:sz w:val="28"/>
          <w:szCs w:val="28"/>
        </w:rPr>
        <w:t xml:space="preserve">в сети Интернет (раздел </w:t>
      </w:r>
      <w:proofErr w:type="gramStart"/>
      <w:r w:rsidRPr="0081768C">
        <w:rPr>
          <w:rFonts w:ascii="Times New Roman" w:hAnsi="Times New Roman"/>
          <w:sz w:val="28"/>
          <w:szCs w:val="28"/>
        </w:rPr>
        <w:t>Главная</w:t>
      </w:r>
      <w:proofErr w:type="gramEnd"/>
      <w:r w:rsidRPr="0081768C">
        <w:rPr>
          <w:rFonts w:ascii="Times New Roman" w:hAnsi="Times New Roman"/>
          <w:sz w:val="28"/>
          <w:szCs w:val="28"/>
        </w:rPr>
        <w:t xml:space="preserve">/муниципальный контроль/виды муниципального контроля) </w:t>
      </w:r>
      <w:hyperlink r:id="rId13" w:history="1">
        <w:r w:rsidRPr="0081768C">
          <w:rPr>
            <w:rStyle w:val="a5"/>
            <w:rFonts w:ascii="Times New Roman" w:hAnsi="Times New Roman"/>
            <w:sz w:val="28"/>
            <w:szCs w:val="28"/>
          </w:rPr>
          <w:t>http://adm-verhotury.ru/control/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81768C">
        <w:rPr>
          <w:rFonts w:ascii="Times New Roman" w:hAnsi="Times New Roman"/>
          <w:sz w:val="28"/>
          <w:szCs w:val="28"/>
        </w:rPr>
        <w:t xml:space="preserve">в настоящее время Реестр содержит </w:t>
      </w:r>
      <w:r>
        <w:rPr>
          <w:rFonts w:ascii="Times New Roman" w:hAnsi="Times New Roman"/>
          <w:sz w:val="28"/>
          <w:szCs w:val="28"/>
        </w:rPr>
        <w:t>2</w:t>
      </w:r>
      <w:r w:rsidRPr="0081768C">
        <w:rPr>
          <w:rFonts w:ascii="Times New Roman" w:hAnsi="Times New Roman"/>
          <w:sz w:val="28"/>
          <w:szCs w:val="28"/>
        </w:rPr>
        <w:t xml:space="preserve"> подконтрольны</w:t>
      </w:r>
      <w:r>
        <w:rPr>
          <w:rFonts w:ascii="Times New Roman" w:hAnsi="Times New Roman"/>
          <w:sz w:val="28"/>
          <w:szCs w:val="28"/>
        </w:rPr>
        <w:t>х</w:t>
      </w:r>
      <w:r w:rsidRPr="0081768C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81768C">
        <w:rPr>
          <w:rFonts w:ascii="Times New Roman" w:hAnsi="Times New Roman"/>
          <w:sz w:val="28"/>
          <w:szCs w:val="28"/>
        </w:rPr>
        <w:t xml:space="preserve">. </w:t>
      </w:r>
    </w:p>
    <w:p w:rsidR="00BD2BED" w:rsidRPr="00D530C7" w:rsidRDefault="00BD2BED" w:rsidP="00BD2BED">
      <w:pPr>
        <w:ind w:firstLine="709"/>
        <w:jc w:val="both"/>
      </w:pPr>
      <w:r w:rsidRPr="00D530C7">
        <w:t>В 2016-201</w:t>
      </w:r>
      <w:r>
        <w:t>9</w:t>
      </w:r>
      <w:r w:rsidRPr="00D530C7">
        <w:t xml:space="preserve"> годы проверки по данному виду муниципального контроля не проводились. </w:t>
      </w:r>
    </w:p>
    <w:p w:rsidR="00BD2BED" w:rsidRPr="0081768C" w:rsidRDefault="00BD2BED" w:rsidP="00BD2BED">
      <w:pPr>
        <w:ind w:firstLine="709"/>
        <w:jc w:val="both"/>
      </w:pPr>
      <w:r w:rsidRPr="0081768C">
        <w:t>На 20</w:t>
      </w:r>
      <w:r>
        <w:t>20</w:t>
      </w:r>
      <w:r w:rsidRPr="0081768C">
        <w:t xml:space="preserve"> год проведение проверок в</w:t>
      </w:r>
      <w:r w:rsidRPr="0081768C">
        <w:rPr>
          <w:sz w:val="24"/>
          <w:szCs w:val="24"/>
        </w:rPr>
        <w:t xml:space="preserve"> </w:t>
      </w:r>
      <w:r w:rsidRPr="0081768C">
        <w:t xml:space="preserve">рамках осуществления </w:t>
      </w:r>
      <w:r>
        <w:t xml:space="preserve">указанного </w:t>
      </w:r>
      <w:r w:rsidRPr="0081768C">
        <w:t xml:space="preserve">муниципального контроля на территории городского округа </w:t>
      </w:r>
      <w:r>
        <w:t xml:space="preserve">Верхотурский </w:t>
      </w:r>
      <w:r w:rsidRPr="0081768C">
        <w:t>не запланировано.</w:t>
      </w:r>
    </w:p>
    <w:p w:rsidR="00BD2BED" w:rsidRPr="005644F4" w:rsidRDefault="00BD2BED" w:rsidP="00BD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4F4">
        <w:rPr>
          <w:rFonts w:ascii="Times New Roman" w:hAnsi="Times New Roman" w:cs="Times New Roman"/>
          <w:sz w:val="28"/>
          <w:szCs w:val="28"/>
        </w:rPr>
        <w:t>В рамках профилактических ме</w:t>
      </w:r>
      <w:r>
        <w:rPr>
          <w:rFonts w:ascii="Times New Roman" w:hAnsi="Times New Roman" w:cs="Times New Roman"/>
          <w:sz w:val="28"/>
          <w:szCs w:val="28"/>
        </w:rPr>
        <w:t xml:space="preserve">роприятий на официальном сайте </w:t>
      </w:r>
      <w:r w:rsidRPr="005644F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5644F4">
        <w:rPr>
          <w:rFonts w:ascii="Times New Roman" w:hAnsi="Times New Roman" w:cs="Times New Roman"/>
          <w:sz w:val="28"/>
          <w:szCs w:val="28"/>
        </w:rPr>
        <w:t>в сети Интернет размещен перечень нормативных правовых актов, содержащих обязательные требования,</w:t>
      </w:r>
      <w:r w:rsidRPr="005644F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644F4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требования, установленные муниципальными правовыми актами,</w:t>
      </w:r>
      <w:r w:rsidRPr="005644F4">
        <w:rPr>
          <w:rFonts w:ascii="Times New Roman" w:hAnsi="Times New Roman" w:cs="Times New Roman"/>
          <w:sz w:val="28"/>
          <w:szCs w:val="28"/>
        </w:rPr>
        <w:t xml:space="preserve"> оценка соблюдения которых является предметом муниципального контроля, а также тексты соответствующих нормативных правовых актов, реестр подконтрольных субъектов. Ежегодно на официальном сайте городского округа размещается план проверок юридических лиц и индивидуальных предпринимателей, результаты проведённых проверок, обобщение практики осуществления муниципального контроля,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субъектов. </w:t>
      </w:r>
    </w:p>
    <w:p w:rsidR="00BD2BED" w:rsidRPr="005644F4" w:rsidRDefault="00BD2BED" w:rsidP="00BD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4F4">
        <w:rPr>
          <w:rFonts w:ascii="Times New Roman" w:hAnsi="Times New Roman" w:cs="Times New Roman"/>
          <w:sz w:val="28"/>
          <w:szCs w:val="28"/>
        </w:rPr>
        <w:t>Результатом проведённых профилактических мероприятий является повышение уровня информированности подконтрольных субъектов о действующих требованиях в сфере благоустройства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5644F4">
        <w:rPr>
          <w:rFonts w:ascii="Times New Roman" w:hAnsi="Times New Roman" w:cs="Times New Roman"/>
          <w:sz w:val="28"/>
          <w:szCs w:val="28"/>
        </w:rPr>
        <w:t xml:space="preserve">, повышение общего уровня правовой культуры. </w:t>
      </w:r>
    </w:p>
    <w:p w:rsidR="00BD2BED" w:rsidRPr="005644F4" w:rsidRDefault="00BD2BED" w:rsidP="00BD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4F4">
        <w:rPr>
          <w:rFonts w:ascii="Times New Roman" w:hAnsi="Times New Roman" w:cs="Times New Roman"/>
          <w:sz w:val="28"/>
          <w:szCs w:val="28"/>
        </w:rPr>
        <w:t xml:space="preserve">Несоблюдение требований Правил благоустройства влечёт за собой риск </w:t>
      </w:r>
      <w:proofErr w:type="gramStart"/>
      <w:r w:rsidRPr="005644F4">
        <w:rPr>
          <w:rFonts w:ascii="Times New Roman" w:hAnsi="Times New Roman" w:cs="Times New Roman"/>
          <w:sz w:val="28"/>
          <w:szCs w:val="28"/>
        </w:rPr>
        <w:t>снижения уровня комфортности условий проживания</w:t>
      </w:r>
      <w:proofErr w:type="gramEnd"/>
      <w:r w:rsidRPr="005644F4">
        <w:rPr>
          <w:rFonts w:ascii="Times New Roman" w:hAnsi="Times New Roman" w:cs="Times New Roman"/>
          <w:sz w:val="28"/>
          <w:szCs w:val="28"/>
        </w:rPr>
        <w:t xml:space="preserve"> граждан, а также ухудшения санитарного и эстетического состояния территории городского округа.</w:t>
      </w:r>
    </w:p>
    <w:p w:rsidR="00BD2BED" w:rsidRDefault="00BD2BED" w:rsidP="00BD2BED">
      <w:pPr>
        <w:ind w:firstLine="709"/>
        <w:jc w:val="both"/>
      </w:pPr>
      <w:r>
        <w:t>3.Цели и задачи программы профилактики нарушений, направленные  на минимизацию рисков причинения вреда охраняемым законом ценностям и (или) ущерба, основанные на описание подконтрольной среды.</w:t>
      </w:r>
    </w:p>
    <w:p w:rsidR="00BD2BED" w:rsidRPr="00D93BEC" w:rsidRDefault="00BD2BED" w:rsidP="00BD2BED">
      <w:pPr>
        <w:ind w:firstLine="720"/>
        <w:jc w:val="both"/>
        <w:rPr>
          <w:szCs w:val="24"/>
        </w:rPr>
      </w:pPr>
      <w:r w:rsidRPr="00D93BEC">
        <w:rPr>
          <w:szCs w:val="24"/>
        </w:rPr>
        <w:t xml:space="preserve">Целями Программы профилактики нарушений юридическими лицами и индивидуальными предпринимателями обязательных требований </w:t>
      </w:r>
      <w:r w:rsidRPr="00C44F33">
        <w:t xml:space="preserve">при осуществлении муниципального контроля на территории городского округа Верхотурский </w:t>
      </w:r>
      <w:r w:rsidRPr="00D93BEC">
        <w:rPr>
          <w:szCs w:val="24"/>
        </w:rPr>
        <w:t>на 20</w:t>
      </w:r>
      <w:r>
        <w:rPr>
          <w:szCs w:val="24"/>
        </w:rPr>
        <w:t>20</w:t>
      </w:r>
      <w:r w:rsidRPr="00D93BEC">
        <w:rPr>
          <w:szCs w:val="24"/>
        </w:rPr>
        <w:t xml:space="preserve"> год являются:</w:t>
      </w:r>
    </w:p>
    <w:p w:rsidR="00BD2BED" w:rsidRPr="00D93BEC" w:rsidRDefault="00BD2BED" w:rsidP="00BD2BED">
      <w:pPr>
        <w:ind w:firstLine="720"/>
        <w:jc w:val="both"/>
        <w:rPr>
          <w:szCs w:val="24"/>
        </w:rPr>
      </w:pPr>
      <w:r w:rsidRPr="00D93BEC">
        <w:rPr>
          <w:szCs w:val="24"/>
        </w:rPr>
        <w:t xml:space="preserve">1) предупреждение нарушений юридическими лицами и индивидуальными предпринимателями (далее – </w:t>
      </w:r>
      <w:proofErr w:type="gramStart"/>
      <w:r w:rsidRPr="00D93BEC">
        <w:rPr>
          <w:szCs w:val="24"/>
        </w:rPr>
        <w:t>подконтрольный</w:t>
      </w:r>
      <w:proofErr w:type="gramEnd"/>
      <w:r w:rsidRPr="00D93BEC">
        <w:rPr>
          <w:szCs w:val="24"/>
        </w:rPr>
        <w:t xml:space="preserve"> субъекты) обязательных требований законодательства, включая устранения причин, факторов и условий, способствующих возможному нарушению обязательных требований;</w:t>
      </w:r>
    </w:p>
    <w:p w:rsidR="00BD2BED" w:rsidRPr="00D93BEC" w:rsidRDefault="00BD2BED" w:rsidP="00BD2BED">
      <w:pPr>
        <w:ind w:firstLine="720"/>
        <w:jc w:val="both"/>
        <w:rPr>
          <w:szCs w:val="24"/>
        </w:rPr>
      </w:pPr>
      <w:r w:rsidRPr="00D93BEC">
        <w:rPr>
          <w:szCs w:val="24"/>
        </w:rPr>
        <w:t>2) создание мотивации к добросовестному поведению подконтрольных субъектов;</w:t>
      </w:r>
    </w:p>
    <w:p w:rsidR="00BD2BED" w:rsidRPr="00D93BEC" w:rsidRDefault="00BD2BED" w:rsidP="00BD2BED">
      <w:pPr>
        <w:ind w:firstLine="720"/>
        <w:jc w:val="both"/>
        <w:rPr>
          <w:szCs w:val="24"/>
        </w:rPr>
      </w:pPr>
      <w:r w:rsidRPr="00D93BEC">
        <w:rPr>
          <w:szCs w:val="24"/>
        </w:rPr>
        <w:t>3) снижение уровня ущерба охраняемым законом ценностям.</w:t>
      </w:r>
    </w:p>
    <w:p w:rsidR="00BD2BED" w:rsidRPr="00D93BEC" w:rsidRDefault="00BD2BED" w:rsidP="00BD2BED">
      <w:pPr>
        <w:ind w:firstLine="720"/>
        <w:jc w:val="both"/>
        <w:rPr>
          <w:szCs w:val="24"/>
        </w:rPr>
      </w:pPr>
      <w:r w:rsidRPr="00D93BEC">
        <w:rPr>
          <w:szCs w:val="24"/>
        </w:rPr>
        <w:t>Для достижения целей необходимо решить поставленные задачи:</w:t>
      </w:r>
    </w:p>
    <w:p w:rsidR="00BD2BED" w:rsidRPr="00D93BEC" w:rsidRDefault="00BD2BED" w:rsidP="00BD2BED">
      <w:pPr>
        <w:ind w:firstLine="720"/>
        <w:jc w:val="both"/>
        <w:rPr>
          <w:szCs w:val="24"/>
        </w:rPr>
      </w:pPr>
      <w:r w:rsidRPr="00D93BEC">
        <w:rPr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D2BED" w:rsidRPr="00D93BEC" w:rsidRDefault="00BD2BED" w:rsidP="00BD2BED">
      <w:pPr>
        <w:ind w:firstLine="720"/>
        <w:jc w:val="both"/>
        <w:rPr>
          <w:szCs w:val="24"/>
        </w:rPr>
      </w:pPr>
      <w:r w:rsidRPr="00D93BEC">
        <w:rPr>
          <w:szCs w:val="24"/>
        </w:rPr>
        <w:t xml:space="preserve">2) выявление причин, факторов и условий, способствующих нарушениям обязательных </w:t>
      </w:r>
      <w:r>
        <w:rPr>
          <w:szCs w:val="24"/>
        </w:rPr>
        <w:t>требований, требований, установленных муниципальными правовыми актами, определение способов устранения или снижение рисков из возникновения</w:t>
      </w:r>
      <w:r w:rsidRPr="00D93BEC">
        <w:rPr>
          <w:szCs w:val="24"/>
        </w:rPr>
        <w:t>;</w:t>
      </w:r>
    </w:p>
    <w:p w:rsidR="00BD2BED" w:rsidRPr="00D93BEC" w:rsidRDefault="00BD2BED" w:rsidP="00BD2BED">
      <w:pPr>
        <w:ind w:firstLine="720"/>
        <w:jc w:val="both"/>
        <w:rPr>
          <w:szCs w:val="24"/>
        </w:rPr>
      </w:pPr>
      <w:r w:rsidRPr="00D93BEC">
        <w:rPr>
          <w:szCs w:val="24"/>
        </w:rPr>
        <w:t>3) повышение правосознания и правовой культуры руководителей юридических лиц и индивидуальных предпринимателей</w:t>
      </w:r>
      <w:r>
        <w:rPr>
          <w:szCs w:val="24"/>
        </w:rPr>
        <w:t>, граждан при осуществлении деятельности</w:t>
      </w:r>
      <w:r w:rsidRPr="00D93BEC">
        <w:rPr>
          <w:szCs w:val="24"/>
        </w:rPr>
        <w:t>;</w:t>
      </w:r>
    </w:p>
    <w:p w:rsidR="00BD2BED" w:rsidRDefault="00BD2BED" w:rsidP="00BD2BED">
      <w:pPr>
        <w:ind w:firstLine="720"/>
        <w:jc w:val="both"/>
        <w:rPr>
          <w:szCs w:val="24"/>
        </w:rPr>
      </w:pPr>
      <w:r w:rsidRPr="00D93BEC">
        <w:rPr>
          <w:szCs w:val="24"/>
        </w:rPr>
        <w:t>4) формирование у руководителей юридических лиц и индивидуальных предпринимателей единого понимания обязательных требований законодательства при осуществлении предпринимательской деятельности.</w:t>
      </w:r>
    </w:p>
    <w:p w:rsidR="00BD2BED" w:rsidRDefault="00BD2BED" w:rsidP="00BD2BED">
      <w:pPr>
        <w:ind w:firstLine="720"/>
        <w:jc w:val="both"/>
        <w:rPr>
          <w:szCs w:val="24"/>
        </w:rPr>
      </w:pPr>
    </w:p>
    <w:p w:rsidR="00BD2BED" w:rsidRPr="002E0132" w:rsidRDefault="00BD2BED" w:rsidP="00BD2BED">
      <w:pPr>
        <w:pStyle w:val="a3"/>
        <w:jc w:val="center"/>
        <w:rPr>
          <w:b/>
        </w:rPr>
      </w:pPr>
      <w:r w:rsidRPr="002E0132">
        <w:rPr>
          <w:b/>
          <w:szCs w:val="24"/>
        </w:rPr>
        <w:lastRenderedPageBreak/>
        <w:t xml:space="preserve">Раздел </w:t>
      </w:r>
      <w:r w:rsidRPr="002E0132">
        <w:rPr>
          <w:b/>
          <w:szCs w:val="24"/>
          <w:lang w:val="en-US"/>
        </w:rPr>
        <w:t>II</w:t>
      </w:r>
      <w:r w:rsidRPr="002E0132">
        <w:rPr>
          <w:b/>
          <w:szCs w:val="24"/>
        </w:rPr>
        <w:t xml:space="preserve">. План мероприятий по профилактике нарушений обязательных требований </w:t>
      </w:r>
      <w:r w:rsidRPr="002E0132">
        <w:rPr>
          <w:b/>
        </w:rPr>
        <w:t xml:space="preserve">при осуществлении муниципального контроля на территории городского округа Верхотурский </w:t>
      </w:r>
      <w:r>
        <w:rPr>
          <w:b/>
        </w:rPr>
        <w:t>на 2020 год</w:t>
      </w:r>
    </w:p>
    <w:p w:rsidR="00BD2BED" w:rsidRPr="002E0132" w:rsidRDefault="00BD2BED" w:rsidP="00BD2BED">
      <w:pPr>
        <w:ind w:firstLine="720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1971"/>
        <w:gridCol w:w="2096"/>
      </w:tblGrid>
      <w:tr w:rsidR="00BD2BED" w:rsidRPr="00C043A0" w:rsidTr="00425412">
        <w:tc>
          <w:tcPr>
            <w:tcW w:w="675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 xml:space="preserve">№ </w:t>
            </w:r>
            <w:proofErr w:type="gramStart"/>
            <w:r w:rsidRPr="00187BA9">
              <w:rPr>
                <w:sz w:val="24"/>
                <w:szCs w:val="24"/>
              </w:rPr>
              <w:t>п</w:t>
            </w:r>
            <w:proofErr w:type="gramEnd"/>
            <w:r w:rsidRPr="00187BA9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proofErr w:type="gramStart"/>
            <w:r w:rsidRPr="00187BA9">
              <w:rPr>
                <w:sz w:val="24"/>
                <w:szCs w:val="24"/>
              </w:rPr>
              <w:t>Ответственное</w:t>
            </w:r>
            <w:proofErr w:type="gramEnd"/>
            <w:r w:rsidRPr="00187BA9">
              <w:rPr>
                <w:sz w:val="24"/>
                <w:szCs w:val="24"/>
              </w:rPr>
              <w:t xml:space="preserve"> исполнитель</w:t>
            </w:r>
          </w:p>
        </w:tc>
      </w:tr>
      <w:tr w:rsidR="00BD2BED" w:rsidRPr="00C043A0" w:rsidTr="00425412">
        <w:tc>
          <w:tcPr>
            <w:tcW w:w="675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4</w:t>
            </w:r>
          </w:p>
        </w:tc>
      </w:tr>
      <w:tr w:rsidR="00BD2BED" w:rsidRPr="00C043A0" w:rsidTr="00425412">
        <w:tc>
          <w:tcPr>
            <w:tcW w:w="675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городского округа Верхотурский в информационно-телекоммуникационной сети «Интернет» (далее – сети «Интернет»)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разделе «Муниципальный контроль» в подразделах </w:t>
            </w:r>
            <w:r w:rsidRPr="00187BA9">
              <w:rPr>
                <w:rFonts w:ascii="Liberation Serif" w:hAnsi="Liberation Serif" w:cs="Liberation Serif"/>
                <w:sz w:val="24"/>
                <w:szCs w:val="24"/>
              </w:rPr>
              <w:t>для каждого вида муниципального контроля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7BA9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Организационный отдел Администрации городского округа Верхотурский</w:t>
            </w:r>
          </w:p>
        </w:tc>
      </w:tr>
      <w:tr w:rsidR="00BD2BED" w:rsidRPr="00C043A0" w:rsidTr="00425412">
        <w:tc>
          <w:tcPr>
            <w:tcW w:w="675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D2BED" w:rsidRPr="002621A7" w:rsidRDefault="00BD2BED" w:rsidP="00425412">
            <w:pPr>
              <w:rPr>
                <w:sz w:val="24"/>
                <w:szCs w:val="24"/>
              </w:rPr>
            </w:pPr>
            <w:r w:rsidRPr="002621A7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</w:t>
            </w:r>
            <w:r>
              <w:rPr>
                <w:sz w:val="24"/>
                <w:szCs w:val="24"/>
              </w:rPr>
              <w:t xml:space="preserve">муниципального контроля </w:t>
            </w:r>
          </w:p>
        </w:tc>
        <w:tc>
          <w:tcPr>
            <w:tcW w:w="1971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  <w:lang w:eastAsia="en-US"/>
              </w:rPr>
              <w:t>Уполномоченные структурные подразделения на осуществление муниципального контроля</w:t>
            </w:r>
            <w:r>
              <w:rPr>
                <w:sz w:val="24"/>
                <w:szCs w:val="24"/>
                <w:lang w:eastAsia="en-US"/>
              </w:rPr>
              <w:t xml:space="preserve">, указанные в пункте 1 раздела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настоящей Программы</w:t>
            </w:r>
          </w:p>
        </w:tc>
      </w:tr>
      <w:tr w:rsidR="00BD2BED" w:rsidRPr="00C043A0" w:rsidTr="00425412">
        <w:tc>
          <w:tcPr>
            <w:tcW w:w="675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rFonts w:ascii="Liberation Serif" w:hAnsi="Liberation Serif" w:cs="Liberation Serif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BD2BED" w:rsidRPr="002621A7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  <w:lang w:eastAsia="en-US"/>
              </w:rPr>
              <w:t>Уполномоченные структурные подразделения на осуществление муниципального контроля</w:t>
            </w:r>
            <w:r>
              <w:rPr>
                <w:sz w:val="24"/>
                <w:szCs w:val="24"/>
                <w:lang w:eastAsia="en-US"/>
              </w:rPr>
              <w:t xml:space="preserve">, указанные в пункте 1 раздела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настоящей Программы</w:t>
            </w:r>
          </w:p>
        </w:tc>
      </w:tr>
      <w:tr w:rsidR="00BD2BED" w:rsidRPr="00C043A0" w:rsidTr="00425412">
        <w:tc>
          <w:tcPr>
            <w:tcW w:w="675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BD2BED" w:rsidRPr="002621A7" w:rsidRDefault="00BD2BED" w:rsidP="00425412">
            <w:pPr>
              <w:jc w:val="both"/>
              <w:rPr>
                <w:sz w:val="24"/>
                <w:szCs w:val="24"/>
              </w:rPr>
            </w:pPr>
            <w:r w:rsidRPr="002621A7"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в том числе </w:t>
            </w:r>
            <w:r w:rsidRPr="002E78E4">
              <w:rPr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текущего года (за предыдущий календарный год)</w:t>
            </w:r>
          </w:p>
        </w:tc>
        <w:tc>
          <w:tcPr>
            <w:tcW w:w="2096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Уполномоченные структурные подразделения на осуществление муниципального контроля</w:t>
            </w:r>
            <w:r>
              <w:rPr>
                <w:sz w:val="24"/>
                <w:szCs w:val="24"/>
                <w:lang w:eastAsia="en-US"/>
              </w:rPr>
              <w:t xml:space="preserve">, указанные в пункте 1 раздела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настоящей Программы;</w:t>
            </w:r>
          </w:p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Организационный отдел Администрации городского </w:t>
            </w:r>
            <w:r>
              <w:rPr>
                <w:sz w:val="24"/>
                <w:szCs w:val="24"/>
                <w:lang w:eastAsia="en-US"/>
              </w:rPr>
              <w:lastRenderedPageBreak/>
              <w:t>округа Верхотурский</w:t>
            </w:r>
          </w:p>
        </w:tc>
      </w:tr>
      <w:tr w:rsidR="00BD2BED" w:rsidRPr="00C043A0" w:rsidTr="00425412">
        <w:tc>
          <w:tcPr>
            <w:tcW w:w="675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 w:rsidRPr="002E78E4">
              <w:rPr>
                <w:sz w:val="24"/>
                <w:szCs w:val="24"/>
              </w:rPr>
              <w:t xml:space="preserve">Проведение консультирования юридических лиц и индивидуальных предпринимателей по вопросам осуществления муниципального контроля 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  <w:lang w:eastAsia="en-US"/>
              </w:rPr>
              <w:t>Уполномоченные структурные подразделения на осуществление муниципального контроля</w:t>
            </w:r>
            <w:r>
              <w:rPr>
                <w:sz w:val="24"/>
                <w:szCs w:val="24"/>
                <w:lang w:eastAsia="en-US"/>
              </w:rPr>
              <w:t xml:space="preserve">, указанные в пункте 1 раздела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настоящей Программы</w:t>
            </w:r>
          </w:p>
        </w:tc>
      </w:tr>
      <w:tr w:rsidR="00BD2BED" w:rsidRPr="00C043A0" w:rsidTr="00425412">
        <w:tc>
          <w:tcPr>
            <w:tcW w:w="675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 w:rsidRPr="002E78E4">
              <w:rPr>
                <w:sz w:val="24"/>
                <w:szCs w:val="24"/>
              </w:rPr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1971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96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 w:rsidRPr="002E78E4">
              <w:rPr>
                <w:sz w:val="24"/>
                <w:szCs w:val="24"/>
              </w:rPr>
              <w:t>Лицо, ответственное за внесение информации по муниципальному контролю в ФГИС «Единый реестр проверок»</w:t>
            </w:r>
          </w:p>
        </w:tc>
      </w:tr>
      <w:tr w:rsidR="00BD2BED" w:rsidRPr="00C043A0" w:rsidTr="00425412">
        <w:tc>
          <w:tcPr>
            <w:tcW w:w="675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планового (рейдового) задания по обследованию (осмотру) предмета муниципального контроля </w:t>
            </w:r>
          </w:p>
        </w:tc>
        <w:tc>
          <w:tcPr>
            <w:tcW w:w="1971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Юридический отдел Администрации городского округа Верхотурский</w:t>
            </w:r>
          </w:p>
        </w:tc>
      </w:tr>
      <w:tr w:rsidR="00BD2BED" w:rsidRPr="00C043A0" w:rsidTr="00425412">
        <w:tc>
          <w:tcPr>
            <w:tcW w:w="675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плановых (рейдовых) осмотров (обследований)</w:t>
            </w:r>
          </w:p>
        </w:tc>
        <w:tc>
          <w:tcPr>
            <w:tcW w:w="1971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 2020 года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Должностные лица, уполномоченные на осуществление данного мероприятия</w:t>
            </w:r>
            <w:proofErr w:type="gramEnd"/>
          </w:p>
        </w:tc>
      </w:tr>
      <w:tr w:rsidR="00BD2BED" w:rsidRPr="00C043A0" w:rsidTr="00425412">
        <w:tc>
          <w:tcPr>
            <w:tcW w:w="675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BD2BED" w:rsidRPr="002E78E4" w:rsidRDefault="00BD2BED" w:rsidP="004254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78E4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71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Должностные лица, уполномоченные на осуществление данного мероприятия </w:t>
            </w:r>
            <w:proofErr w:type="gramEnd"/>
          </w:p>
        </w:tc>
      </w:tr>
      <w:tr w:rsidR="00BD2BED" w:rsidRPr="00C043A0" w:rsidTr="00425412">
        <w:tc>
          <w:tcPr>
            <w:tcW w:w="675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</w:t>
            </w:r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специальных профилактических</w:t>
            </w:r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мероприятий, направленных </w:t>
            </w:r>
            <w:proofErr w:type="gramStart"/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proofErr w:type="gramEnd"/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предупреждение причинения</w:t>
            </w:r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вреда, возникновение</w:t>
            </w:r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чрезвычайных ситуаций</w:t>
            </w:r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 xml:space="preserve">природного и техногенного характера, проведение </w:t>
            </w:r>
            <w:proofErr w:type="gramStart"/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которых</w:t>
            </w:r>
            <w:proofErr w:type="gramEnd"/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предусмотрено порядками</w:t>
            </w:r>
          </w:p>
          <w:p w:rsidR="00BD2BED" w:rsidRPr="001970B8" w:rsidRDefault="00BD2BED" w:rsidP="004254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96" w:type="dxa"/>
          </w:tcPr>
          <w:p w:rsidR="00BD2BED" w:rsidRDefault="00BD2BED" w:rsidP="0042541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87BA9">
              <w:rPr>
                <w:sz w:val="24"/>
                <w:szCs w:val="24"/>
                <w:lang w:eastAsia="en-US"/>
              </w:rPr>
              <w:t>Уполномоченные структурные подразделения на осуществление муниципального контроля</w:t>
            </w:r>
            <w:r>
              <w:rPr>
                <w:sz w:val="24"/>
                <w:szCs w:val="24"/>
                <w:lang w:eastAsia="en-US"/>
              </w:rPr>
              <w:t xml:space="preserve">, указанные в пункте 1 раздела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настоящей Программы</w:t>
            </w:r>
          </w:p>
        </w:tc>
      </w:tr>
      <w:tr w:rsidR="00BD2BED" w:rsidRPr="00C043A0" w:rsidTr="00425412">
        <w:tc>
          <w:tcPr>
            <w:tcW w:w="675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BD2BED" w:rsidRPr="001970B8" w:rsidRDefault="00BD2BED" w:rsidP="00425412">
            <w:pPr>
              <w:pStyle w:val="a3"/>
              <w:rPr>
                <w:sz w:val="24"/>
                <w:szCs w:val="24"/>
              </w:rPr>
            </w:pPr>
            <w:r w:rsidRPr="001970B8">
              <w:rPr>
                <w:sz w:val="24"/>
                <w:szCs w:val="24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</w:t>
            </w:r>
            <w:r w:rsidRPr="001970B8">
              <w:rPr>
                <w:sz w:val="24"/>
                <w:szCs w:val="24"/>
              </w:rPr>
              <w:lastRenderedPageBreak/>
              <w:t>городского округа Верхотурский на 20</w:t>
            </w:r>
            <w:r>
              <w:rPr>
                <w:sz w:val="24"/>
                <w:szCs w:val="24"/>
              </w:rPr>
              <w:t>21</w:t>
            </w:r>
            <w:r w:rsidRPr="001970B8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1971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20 декабря 2021 года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Юридический отдел Администрации городского округа Верхотурский</w:t>
            </w:r>
          </w:p>
        </w:tc>
      </w:tr>
    </w:tbl>
    <w:p w:rsidR="00BD2BED" w:rsidRDefault="00BD2BED" w:rsidP="00BD2BED">
      <w:pPr>
        <w:jc w:val="both"/>
        <w:rPr>
          <w:szCs w:val="24"/>
        </w:rPr>
      </w:pPr>
    </w:p>
    <w:p w:rsidR="00BD2BED" w:rsidRDefault="00BD2BED" w:rsidP="00BD2BED">
      <w:pPr>
        <w:pStyle w:val="a3"/>
        <w:jc w:val="center"/>
        <w:rPr>
          <w:b/>
        </w:rPr>
      </w:pPr>
      <w:r w:rsidRPr="0039279E">
        <w:rPr>
          <w:b/>
          <w:szCs w:val="24"/>
        </w:rPr>
        <w:t xml:space="preserve">Раздел </w:t>
      </w:r>
      <w:r w:rsidRPr="0039279E">
        <w:rPr>
          <w:b/>
          <w:szCs w:val="24"/>
          <w:lang w:val="en-US"/>
        </w:rPr>
        <w:t>III</w:t>
      </w:r>
      <w:r w:rsidRPr="0039279E">
        <w:rPr>
          <w:b/>
          <w:szCs w:val="24"/>
        </w:rPr>
        <w:t xml:space="preserve">. Проект плана мероприятий по профилактике нарушений </w:t>
      </w:r>
      <w:r w:rsidRPr="002E0132">
        <w:rPr>
          <w:b/>
          <w:szCs w:val="24"/>
        </w:rPr>
        <w:t xml:space="preserve">обязательных требований </w:t>
      </w:r>
      <w:r w:rsidRPr="002E0132">
        <w:rPr>
          <w:b/>
        </w:rPr>
        <w:t xml:space="preserve">при осуществлении муниципального контроля на территории городского округа Верхотурский </w:t>
      </w:r>
      <w:r>
        <w:rPr>
          <w:b/>
        </w:rPr>
        <w:t>на 2021-2022 годы</w:t>
      </w:r>
    </w:p>
    <w:p w:rsidR="00BD2BED" w:rsidRPr="002E0132" w:rsidRDefault="00BD2BED" w:rsidP="00BD2BED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1971"/>
        <w:gridCol w:w="2096"/>
      </w:tblGrid>
      <w:tr w:rsidR="00BD2BED" w:rsidRPr="00187BA9" w:rsidTr="00425412">
        <w:tc>
          <w:tcPr>
            <w:tcW w:w="675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 xml:space="preserve">№ </w:t>
            </w:r>
            <w:proofErr w:type="gramStart"/>
            <w:r w:rsidRPr="00187BA9">
              <w:rPr>
                <w:sz w:val="24"/>
                <w:szCs w:val="24"/>
              </w:rPr>
              <w:t>п</w:t>
            </w:r>
            <w:proofErr w:type="gramEnd"/>
            <w:r w:rsidRPr="00187BA9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proofErr w:type="gramStart"/>
            <w:r w:rsidRPr="00187BA9">
              <w:rPr>
                <w:sz w:val="24"/>
                <w:szCs w:val="24"/>
              </w:rPr>
              <w:t>Ответственное</w:t>
            </w:r>
            <w:proofErr w:type="gramEnd"/>
            <w:r w:rsidRPr="00187BA9">
              <w:rPr>
                <w:sz w:val="24"/>
                <w:szCs w:val="24"/>
              </w:rPr>
              <w:t xml:space="preserve"> исполнитель</w:t>
            </w:r>
          </w:p>
        </w:tc>
      </w:tr>
      <w:tr w:rsidR="00BD2BED" w:rsidRPr="00187BA9" w:rsidTr="00425412">
        <w:tc>
          <w:tcPr>
            <w:tcW w:w="675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center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4</w:t>
            </w:r>
          </w:p>
        </w:tc>
      </w:tr>
      <w:tr w:rsidR="00BD2BED" w:rsidRPr="00187BA9" w:rsidTr="00425412">
        <w:tc>
          <w:tcPr>
            <w:tcW w:w="675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городского округа Верхотурский в информационно-телекоммуникационной сети «Интернет» (далее – сети «Интернет»)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разделе «Муниципальный контроль» в подразделах </w:t>
            </w:r>
            <w:r w:rsidRPr="00187BA9">
              <w:rPr>
                <w:rFonts w:ascii="Liberation Serif" w:hAnsi="Liberation Serif" w:cs="Liberation Serif"/>
                <w:sz w:val="24"/>
                <w:szCs w:val="24"/>
              </w:rPr>
              <w:t>для каждого вида муниципального контроля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7BA9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</w:rPr>
              <w:t>Организационный отдел Администрации городского округа Верхотурский</w:t>
            </w:r>
          </w:p>
        </w:tc>
      </w:tr>
      <w:tr w:rsidR="00BD2BED" w:rsidRPr="00187BA9" w:rsidTr="00425412">
        <w:tc>
          <w:tcPr>
            <w:tcW w:w="675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D2BED" w:rsidRPr="002621A7" w:rsidRDefault="00BD2BED" w:rsidP="00425412">
            <w:pPr>
              <w:rPr>
                <w:sz w:val="24"/>
                <w:szCs w:val="24"/>
              </w:rPr>
            </w:pPr>
            <w:r w:rsidRPr="002621A7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</w:t>
            </w:r>
            <w:r>
              <w:rPr>
                <w:sz w:val="24"/>
                <w:szCs w:val="24"/>
              </w:rPr>
              <w:t xml:space="preserve">муниципального контроля </w:t>
            </w:r>
          </w:p>
        </w:tc>
        <w:tc>
          <w:tcPr>
            <w:tcW w:w="1971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  <w:lang w:eastAsia="en-US"/>
              </w:rPr>
              <w:t>Уполномоченные структурные подразделения на осуществление муниципального контроля</w:t>
            </w:r>
            <w:r>
              <w:rPr>
                <w:sz w:val="24"/>
                <w:szCs w:val="24"/>
                <w:lang w:eastAsia="en-US"/>
              </w:rPr>
              <w:t xml:space="preserve">, указанные в пункте 1 раздела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настоящей Программы</w:t>
            </w:r>
          </w:p>
        </w:tc>
      </w:tr>
      <w:tr w:rsidR="00BD2BED" w:rsidRPr="002621A7" w:rsidTr="00425412">
        <w:tc>
          <w:tcPr>
            <w:tcW w:w="675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rFonts w:ascii="Liberation Serif" w:hAnsi="Liberation Serif" w:cs="Liberation Serif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BD2BED" w:rsidRPr="002621A7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  <w:lang w:eastAsia="en-US"/>
              </w:rPr>
              <w:t>Уполномоченные структурные подразделения на осуществление муниципального контроля</w:t>
            </w:r>
            <w:r>
              <w:rPr>
                <w:sz w:val="24"/>
                <w:szCs w:val="24"/>
                <w:lang w:eastAsia="en-US"/>
              </w:rPr>
              <w:t xml:space="preserve">, указанные в пункте 1 раздела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настоящей Программы</w:t>
            </w:r>
          </w:p>
        </w:tc>
      </w:tr>
      <w:tr w:rsidR="00BD2BED" w:rsidRPr="00187BA9" w:rsidTr="00425412">
        <w:tc>
          <w:tcPr>
            <w:tcW w:w="675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BD2BED" w:rsidRPr="002621A7" w:rsidRDefault="00BD2BED" w:rsidP="00425412">
            <w:pPr>
              <w:jc w:val="both"/>
              <w:rPr>
                <w:sz w:val="24"/>
                <w:szCs w:val="24"/>
              </w:rPr>
            </w:pPr>
            <w:r w:rsidRPr="002621A7"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в том числе </w:t>
            </w:r>
            <w:r w:rsidRPr="002E78E4">
              <w:rPr>
                <w:sz w:val="24"/>
                <w:szCs w:val="24"/>
              </w:rPr>
              <w:t xml:space="preserve"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</w:t>
            </w:r>
            <w:r w:rsidRPr="002E78E4">
              <w:rPr>
                <w:sz w:val="24"/>
                <w:szCs w:val="24"/>
              </w:rPr>
              <w:lastRenderedPageBreak/>
              <w:t>таких нарушений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квартал текущего года (за предыдущий календарный год)</w:t>
            </w:r>
          </w:p>
        </w:tc>
        <w:tc>
          <w:tcPr>
            <w:tcW w:w="2096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  <w:lang w:eastAsia="en-US"/>
              </w:rPr>
            </w:pPr>
            <w:r w:rsidRPr="00187BA9">
              <w:rPr>
                <w:sz w:val="24"/>
                <w:szCs w:val="24"/>
                <w:lang w:eastAsia="en-US"/>
              </w:rPr>
              <w:t>Уполномоченные структурные подразделения на осуществление муниципального контроля</w:t>
            </w:r>
            <w:r>
              <w:rPr>
                <w:sz w:val="24"/>
                <w:szCs w:val="24"/>
                <w:lang w:eastAsia="en-US"/>
              </w:rPr>
              <w:t xml:space="preserve">, указанные в пункте 1 раздела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настоящей Программы;</w:t>
            </w:r>
          </w:p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Организационный </w:t>
            </w:r>
            <w:r>
              <w:rPr>
                <w:sz w:val="24"/>
                <w:szCs w:val="24"/>
                <w:lang w:eastAsia="en-US"/>
              </w:rPr>
              <w:lastRenderedPageBreak/>
              <w:t>отдел Администрации городского округа Верхотурский</w:t>
            </w:r>
          </w:p>
        </w:tc>
      </w:tr>
      <w:tr w:rsidR="00BD2BED" w:rsidRPr="00187BA9" w:rsidTr="00425412">
        <w:tc>
          <w:tcPr>
            <w:tcW w:w="675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 w:rsidRPr="002E78E4">
              <w:rPr>
                <w:sz w:val="24"/>
                <w:szCs w:val="24"/>
              </w:rPr>
              <w:t xml:space="preserve">Проведение консультирования юридических лиц и индивидуальных предпринимателей по вопросам осуществления муниципального контроля 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 w:rsidRPr="00187BA9">
              <w:rPr>
                <w:sz w:val="24"/>
                <w:szCs w:val="24"/>
                <w:lang w:eastAsia="en-US"/>
              </w:rPr>
              <w:t>Уполномоченные структурные подразделения на осуществление муниципального контроля</w:t>
            </w:r>
            <w:r>
              <w:rPr>
                <w:sz w:val="24"/>
                <w:szCs w:val="24"/>
                <w:lang w:eastAsia="en-US"/>
              </w:rPr>
              <w:t xml:space="preserve">, указанные в пункте 1 раздела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настоящей Программы</w:t>
            </w:r>
          </w:p>
        </w:tc>
      </w:tr>
      <w:tr w:rsidR="00BD2BED" w:rsidRPr="002E78E4" w:rsidTr="00425412">
        <w:tc>
          <w:tcPr>
            <w:tcW w:w="675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 w:rsidRPr="002E78E4">
              <w:rPr>
                <w:sz w:val="24"/>
                <w:szCs w:val="24"/>
              </w:rPr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1971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96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 w:rsidRPr="002E78E4">
              <w:rPr>
                <w:sz w:val="24"/>
                <w:szCs w:val="24"/>
              </w:rPr>
              <w:t>Лицо, ответственное за внесение информации по муниципальному контролю в ФГИС «Единый реестр проверок»</w:t>
            </w:r>
          </w:p>
        </w:tc>
      </w:tr>
      <w:tr w:rsidR="00BD2BED" w:rsidRPr="00187BA9" w:rsidTr="00425412">
        <w:tc>
          <w:tcPr>
            <w:tcW w:w="675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планового (рейдового) задания по обследованию (осмотру) предмета муниципального контроля </w:t>
            </w:r>
          </w:p>
        </w:tc>
        <w:tc>
          <w:tcPr>
            <w:tcW w:w="1971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Юридический отдел Администрации городского округа Верхотурский</w:t>
            </w:r>
          </w:p>
        </w:tc>
      </w:tr>
      <w:tr w:rsidR="00BD2BED" w:rsidRPr="00187BA9" w:rsidTr="00425412">
        <w:tc>
          <w:tcPr>
            <w:tcW w:w="675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плановых (рейдовых) осмотров (обследований)</w:t>
            </w:r>
          </w:p>
        </w:tc>
        <w:tc>
          <w:tcPr>
            <w:tcW w:w="1971" w:type="dxa"/>
          </w:tcPr>
          <w:p w:rsidR="00BD2BED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Должностные лица, уполномоченные на осуществление данного мероприятия</w:t>
            </w:r>
            <w:proofErr w:type="gramEnd"/>
          </w:p>
        </w:tc>
      </w:tr>
      <w:tr w:rsidR="00BD2BED" w:rsidRPr="00187BA9" w:rsidTr="00425412">
        <w:tc>
          <w:tcPr>
            <w:tcW w:w="675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BD2BED" w:rsidRPr="002E78E4" w:rsidRDefault="00BD2BED" w:rsidP="004254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78E4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71" w:type="dxa"/>
          </w:tcPr>
          <w:p w:rsidR="00BD2BED" w:rsidRPr="002E78E4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2096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Должностные лица, уполномоченные на осуществление данного мероприятия </w:t>
            </w:r>
            <w:proofErr w:type="gramEnd"/>
          </w:p>
        </w:tc>
      </w:tr>
      <w:tr w:rsidR="00BD2BED" w:rsidTr="00425412">
        <w:tc>
          <w:tcPr>
            <w:tcW w:w="675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</w:t>
            </w:r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специальных профилактических</w:t>
            </w:r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мероприятий, направленных </w:t>
            </w:r>
            <w:proofErr w:type="gramStart"/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proofErr w:type="gramEnd"/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предупреждение причинения</w:t>
            </w:r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вреда, возникновение</w:t>
            </w:r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чрезвычайных ситуаций</w:t>
            </w:r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 xml:space="preserve">природного и техногенного характера, проведение </w:t>
            </w:r>
            <w:proofErr w:type="gramStart"/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которых</w:t>
            </w:r>
            <w:proofErr w:type="gramEnd"/>
          </w:p>
          <w:p w:rsidR="00BD2BED" w:rsidRPr="001970B8" w:rsidRDefault="00BD2BED" w:rsidP="004254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предусмотрено порядками</w:t>
            </w:r>
          </w:p>
          <w:p w:rsidR="00BD2BED" w:rsidRPr="001970B8" w:rsidRDefault="00BD2BED" w:rsidP="004254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70B8">
              <w:rPr>
                <w:rFonts w:ascii="Liberation Serif" w:hAnsi="Liberation Serif" w:cs="Liberation Serif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971" w:type="dxa"/>
          </w:tcPr>
          <w:p w:rsidR="00BD2BED" w:rsidRPr="00187BA9" w:rsidRDefault="00BD2BED" w:rsidP="00425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96" w:type="dxa"/>
          </w:tcPr>
          <w:p w:rsidR="00BD2BED" w:rsidRDefault="00BD2BED" w:rsidP="0042541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87BA9">
              <w:rPr>
                <w:sz w:val="24"/>
                <w:szCs w:val="24"/>
                <w:lang w:eastAsia="en-US"/>
              </w:rPr>
              <w:t>Уполномоченные структурные подразделения на осуществление муниципального контроля</w:t>
            </w:r>
            <w:r>
              <w:rPr>
                <w:sz w:val="24"/>
                <w:szCs w:val="24"/>
                <w:lang w:eastAsia="en-US"/>
              </w:rPr>
              <w:t xml:space="preserve">, указанные в пункте 1 раздела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настоящей Программы</w:t>
            </w:r>
          </w:p>
        </w:tc>
      </w:tr>
    </w:tbl>
    <w:p w:rsidR="00BD2BED" w:rsidRDefault="00BD2BED" w:rsidP="00BD2BED">
      <w:pPr>
        <w:jc w:val="both"/>
        <w:rPr>
          <w:szCs w:val="24"/>
        </w:rPr>
      </w:pPr>
    </w:p>
    <w:p w:rsidR="00BD2BED" w:rsidRDefault="00BD2BED" w:rsidP="00BD2BED">
      <w:pPr>
        <w:jc w:val="center"/>
        <w:rPr>
          <w:b/>
        </w:rPr>
      </w:pPr>
      <w:r w:rsidRPr="003D55CE">
        <w:rPr>
          <w:b/>
          <w:szCs w:val="24"/>
        </w:rPr>
        <w:lastRenderedPageBreak/>
        <w:t xml:space="preserve">Раздел </w:t>
      </w:r>
      <w:r w:rsidRPr="003D55CE">
        <w:rPr>
          <w:b/>
          <w:szCs w:val="24"/>
          <w:lang w:val="en-US"/>
        </w:rPr>
        <w:t>IV</w:t>
      </w:r>
      <w:r w:rsidRPr="003D55CE">
        <w:rPr>
          <w:b/>
          <w:szCs w:val="24"/>
        </w:rPr>
        <w:t>. Отчётные показатели программы профилактики нарушений</w:t>
      </w:r>
      <w:r w:rsidRPr="0039279E">
        <w:rPr>
          <w:b/>
          <w:szCs w:val="24"/>
        </w:rPr>
        <w:t xml:space="preserve"> </w:t>
      </w:r>
      <w:r w:rsidRPr="002E0132">
        <w:rPr>
          <w:b/>
          <w:szCs w:val="24"/>
        </w:rPr>
        <w:t xml:space="preserve">обязательных требований </w:t>
      </w:r>
      <w:r w:rsidRPr="002E0132">
        <w:rPr>
          <w:b/>
        </w:rPr>
        <w:t xml:space="preserve">при осуществлении муниципального контроля на территории городского округа Верхотурский </w:t>
      </w:r>
      <w:r>
        <w:rPr>
          <w:b/>
        </w:rPr>
        <w:t>на 2020 год</w:t>
      </w:r>
    </w:p>
    <w:p w:rsidR="00BD2BED" w:rsidRDefault="00BD2BED" w:rsidP="00BD2BE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442"/>
        <w:gridCol w:w="4586"/>
      </w:tblGrid>
      <w:tr w:rsidR="00BD2BED" w:rsidRPr="003D55CE" w:rsidTr="00425412">
        <w:tc>
          <w:tcPr>
            <w:tcW w:w="419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3D55C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3D55CE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254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7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Значение показателя</w:t>
            </w:r>
          </w:p>
        </w:tc>
      </w:tr>
      <w:tr w:rsidR="00BD2BED" w:rsidRPr="003D55CE" w:rsidTr="00425412">
        <w:tc>
          <w:tcPr>
            <w:tcW w:w="419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327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D2BED" w:rsidRPr="003D55CE" w:rsidTr="00425412">
        <w:tc>
          <w:tcPr>
            <w:tcW w:w="419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BD2BED" w:rsidRPr="003D55CE" w:rsidRDefault="00BD2BED" w:rsidP="004254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Доля проверок, по итогам которых нарушений не выявлено, по отношению к общему количеству проведенных проверок в отчетном периоде</w:t>
            </w:r>
          </w:p>
        </w:tc>
        <w:tc>
          <w:tcPr>
            <w:tcW w:w="2327" w:type="pct"/>
          </w:tcPr>
          <w:p w:rsidR="00BD2BED" w:rsidRPr="003D55CE" w:rsidRDefault="00BD2BED" w:rsidP="004254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Увеличение значения по сравнению с предыдущим отчетным периодом</w:t>
            </w:r>
            <w:proofErr w:type="gramStart"/>
            <w:r w:rsidRPr="003D55CE">
              <w:rPr>
                <w:rFonts w:ascii="Liberation Serif" w:hAnsi="Liberation Serif"/>
                <w:sz w:val="24"/>
                <w:szCs w:val="24"/>
              </w:rPr>
              <w:t>, (%)</w:t>
            </w:r>
            <w:proofErr w:type="gramEnd"/>
          </w:p>
        </w:tc>
      </w:tr>
      <w:tr w:rsidR="00BD2BED" w:rsidRPr="003D55CE" w:rsidTr="00425412">
        <w:tc>
          <w:tcPr>
            <w:tcW w:w="419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54" w:type="pct"/>
          </w:tcPr>
          <w:p w:rsidR="00BD2BED" w:rsidRPr="003D55CE" w:rsidRDefault="00BD2BED" w:rsidP="00425412">
            <w:pPr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 xml:space="preserve">Выполнение профилактических мероприятий, указанных в разделе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3D55CE">
              <w:rPr>
                <w:rFonts w:ascii="Liberation Serif" w:hAnsi="Liberation Serif"/>
                <w:sz w:val="24"/>
                <w:szCs w:val="24"/>
              </w:rPr>
              <w:t xml:space="preserve"> Программы</w:t>
            </w:r>
          </w:p>
        </w:tc>
        <w:tc>
          <w:tcPr>
            <w:tcW w:w="2327" w:type="pct"/>
          </w:tcPr>
          <w:p w:rsidR="00BD2BED" w:rsidRPr="003D55CE" w:rsidRDefault="00BD2BED" w:rsidP="004254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Не менее 90 %</w:t>
            </w:r>
          </w:p>
        </w:tc>
      </w:tr>
      <w:tr w:rsidR="00BD2BED" w:rsidRPr="003D55CE" w:rsidTr="00425412">
        <w:tc>
          <w:tcPr>
            <w:tcW w:w="419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54" w:type="pct"/>
          </w:tcPr>
          <w:p w:rsidR="00BD2BED" w:rsidRPr="003D55CE" w:rsidRDefault="00BD2BED" w:rsidP="00425412">
            <w:pPr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 xml:space="preserve">Информированность подконтрольных субъектов о содержании обязательных требований, требований, установленных муниципальными правовыми актами </w:t>
            </w:r>
          </w:p>
        </w:tc>
        <w:tc>
          <w:tcPr>
            <w:tcW w:w="2327" w:type="pct"/>
          </w:tcPr>
          <w:p w:rsidR="00BD2BED" w:rsidRPr="003D55CE" w:rsidRDefault="00BD2BED" w:rsidP="004254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Не менее 80% опрошенных</w:t>
            </w:r>
          </w:p>
        </w:tc>
      </w:tr>
      <w:tr w:rsidR="00BD2BED" w:rsidRPr="003D55CE" w:rsidTr="00425412">
        <w:trPr>
          <w:trHeight w:val="3220"/>
        </w:trPr>
        <w:tc>
          <w:tcPr>
            <w:tcW w:w="419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54" w:type="pct"/>
          </w:tcPr>
          <w:p w:rsidR="00BD2BED" w:rsidRPr="003D55CE" w:rsidRDefault="00BD2BED" w:rsidP="00425412">
            <w:pPr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gramStart"/>
            <w:r w:rsidRPr="003D55CE">
              <w:rPr>
                <w:rFonts w:ascii="Liberation Serif" w:hAnsi="Liberation Serif"/>
                <w:sz w:val="24"/>
                <w:szCs w:val="24"/>
              </w:rPr>
              <w:t>поступивших</w:t>
            </w:r>
            <w:proofErr w:type="gramEnd"/>
            <w:r w:rsidRPr="003D55CE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</w:p>
          <w:p w:rsidR="00BD2BED" w:rsidRPr="003D55CE" w:rsidRDefault="00BD2BED" w:rsidP="00425412">
            <w:pPr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по осуществляемым видам</w:t>
            </w:r>
          </w:p>
          <w:p w:rsidR="00BD2BED" w:rsidRPr="003D55CE" w:rsidRDefault="00BD2BED" w:rsidP="00425412">
            <w:pPr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муниципального контроля в отчетном периоде</w:t>
            </w:r>
          </w:p>
        </w:tc>
        <w:tc>
          <w:tcPr>
            <w:tcW w:w="2327" w:type="pct"/>
          </w:tcPr>
          <w:p w:rsidR="00BD2BED" w:rsidRPr="003D55CE" w:rsidRDefault="00BD2BED" w:rsidP="004254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Снижение значения по сравнению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D55CE">
              <w:rPr>
                <w:rFonts w:ascii="Liberation Serif" w:hAnsi="Liberation Serif"/>
                <w:sz w:val="24"/>
                <w:szCs w:val="24"/>
              </w:rPr>
              <w:t>предыдущим отчетным периодом</w:t>
            </w:r>
            <w:proofErr w:type="gramStart"/>
            <w:r w:rsidRPr="003D55CE">
              <w:rPr>
                <w:rFonts w:ascii="Liberation Serif" w:hAnsi="Liberation Serif"/>
                <w:sz w:val="24"/>
                <w:szCs w:val="24"/>
              </w:rPr>
              <w:t>, (%)</w:t>
            </w:r>
            <w:proofErr w:type="gramEnd"/>
          </w:p>
        </w:tc>
      </w:tr>
    </w:tbl>
    <w:p w:rsidR="00BD2BED" w:rsidRDefault="00BD2BED" w:rsidP="00BD2BED">
      <w:pPr>
        <w:jc w:val="center"/>
        <w:rPr>
          <w:sz w:val="24"/>
          <w:szCs w:val="24"/>
        </w:rPr>
      </w:pPr>
    </w:p>
    <w:p w:rsidR="00BD2BED" w:rsidRDefault="00BD2BED" w:rsidP="00BD2BED">
      <w:pPr>
        <w:jc w:val="center"/>
        <w:rPr>
          <w:b/>
        </w:rPr>
      </w:pPr>
      <w:r w:rsidRPr="003D55CE">
        <w:rPr>
          <w:b/>
        </w:rPr>
        <w:t xml:space="preserve">Раздел </w:t>
      </w:r>
      <w:r w:rsidRPr="003D55CE">
        <w:rPr>
          <w:b/>
          <w:lang w:val="en-US"/>
        </w:rPr>
        <w:t>V</w:t>
      </w:r>
      <w:r w:rsidRPr="003D55CE">
        <w:rPr>
          <w:b/>
        </w:rPr>
        <w:t xml:space="preserve">. Проект отчётных </w:t>
      </w:r>
      <w:proofErr w:type="gramStart"/>
      <w:r w:rsidRPr="003D55CE">
        <w:rPr>
          <w:b/>
        </w:rPr>
        <w:t>показателей</w:t>
      </w:r>
      <w:r>
        <w:t xml:space="preserve"> </w:t>
      </w:r>
      <w:r w:rsidRPr="003D55CE">
        <w:rPr>
          <w:b/>
          <w:szCs w:val="24"/>
        </w:rPr>
        <w:t>программы профилактики нарушений</w:t>
      </w:r>
      <w:r w:rsidRPr="0039279E">
        <w:rPr>
          <w:b/>
          <w:szCs w:val="24"/>
        </w:rPr>
        <w:t xml:space="preserve"> </w:t>
      </w:r>
      <w:r w:rsidRPr="002E0132">
        <w:rPr>
          <w:b/>
          <w:szCs w:val="24"/>
        </w:rPr>
        <w:t>обязательных требований</w:t>
      </w:r>
      <w:proofErr w:type="gramEnd"/>
      <w:r w:rsidRPr="002E0132">
        <w:rPr>
          <w:b/>
          <w:szCs w:val="24"/>
        </w:rPr>
        <w:t xml:space="preserve"> </w:t>
      </w:r>
      <w:r w:rsidRPr="002E0132">
        <w:rPr>
          <w:b/>
        </w:rPr>
        <w:t xml:space="preserve">при осуществлении муниципального контроля на территории городского округа Верхотурский </w:t>
      </w:r>
      <w:r>
        <w:rPr>
          <w:b/>
        </w:rPr>
        <w:t>на 2021-2022 год</w:t>
      </w:r>
    </w:p>
    <w:p w:rsidR="00BD2BED" w:rsidRDefault="00BD2BED" w:rsidP="00BD2BE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442"/>
        <w:gridCol w:w="4586"/>
      </w:tblGrid>
      <w:tr w:rsidR="00BD2BED" w:rsidRPr="003D55CE" w:rsidTr="00425412">
        <w:tc>
          <w:tcPr>
            <w:tcW w:w="419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3D55C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3D55CE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254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7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Значение показателя</w:t>
            </w:r>
          </w:p>
        </w:tc>
      </w:tr>
      <w:tr w:rsidR="00BD2BED" w:rsidRPr="003D55CE" w:rsidTr="00425412">
        <w:tc>
          <w:tcPr>
            <w:tcW w:w="419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327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D2BED" w:rsidRPr="003D55CE" w:rsidTr="00425412">
        <w:tc>
          <w:tcPr>
            <w:tcW w:w="419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BD2BED" w:rsidRPr="003D55CE" w:rsidRDefault="00BD2BED" w:rsidP="004254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Доля проверок, по итогам которых нарушений не выявлено, по отношению к общему количеству проведенных проверок в отчетном периоде</w:t>
            </w:r>
          </w:p>
        </w:tc>
        <w:tc>
          <w:tcPr>
            <w:tcW w:w="2327" w:type="pct"/>
          </w:tcPr>
          <w:p w:rsidR="00BD2BED" w:rsidRPr="003D55CE" w:rsidRDefault="00BD2BED" w:rsidP="004254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Увеличение значения по сравнению с предыдущим отчетным периодом</w:t>
            </w:r>
            <w:proofErr w:type="gramStart"/>
            <w:r w:rsidRPr="003D55CE">
              <w:rPr>
                <w:rFonts w:ascii="Liberation Serif" w:hAnsi="Liberation Serif"/>
                <w:sz w:val="24"/>
                <w:szCs w:val="24"/>
              </w:rPr>
              <w:t>, (%)</w:t>
            </w:r>
            <w:proofErr w:type="gramEnd"/>
          </w:p>
        </w:tc>
      </w:tr>
      <w:tr w:rsidR="00BD2BED" w:rsidRPr="003D55CE" w:rsidTr="00425412">
        <w:tc>
          <w:tcPr>
            <w:tcW w:w="419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54" w:type="pct"/>
          </w:tcPr>
          <w:p w:rsidR="00BD2BED" w:rsidRPr="003D55CE" w:rsidRDefault="00BD2BED" w:rsidP="00425412">
            <w:pPr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 xml:space="preserve">Выполнение профилактических мероприятий, указанных в разделе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3D55CE">
              <w:rPr>
                <w:rFonts w:ascii="Liberation Serif" w:hAnsi="Liberation Serif"/>
                <w:sz w:val="24"/>
                <w:szCs w:val="24"/>
              </w:rPr>
              <w:t xml:space="preserve"> Программы</w:t>
            </w:r>
          </w:p>
        </w:tc>
        <w:tc>
          <w:tcPr>
            <w:tcW w:w="2327" w:type="pct"/>
          </w:tcPr>
          <w:p w:rsidR="00BD2BED" w:rsidRPr="003D55CE" w:rsidRDefault="00BD2BED" w:rsidP="004254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Не менее 90 %</w:t>
            </w:r>
          </w:p>
        </w:tc>
      </w:tr>
      <w:tr w:rsidR="00BD2BED" w:rsidRPr="003D55CE" w:rsidTr="00425412">
        <w:tc>
          <w:tcPr>
            <w:tcW w:w="419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54" w:type="pct"/>
          </w:tcPr>
          <w:p w:rsidR="00BD2BED" w:rsidRPr="003D55CE" w:rsidRDefault="00BD2BED" w:rsidP="00425412">
            <w:pPr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 xml:space="preserve">Информированность подконтрольных субъектов о содержании обязательных требований, требований, установленных муниципальными правовыми актами </w:t>
            </w:r>
          </w:p>
        </w:tc>
        <w:tc>
          <w:tcPr>
            <w:tcW w:w="2327" w:type="pct"/>
          </w:tcPr>
          <w:p w:rsidR="00BD2BED" w:rsidRPr="003D55CE" w:rsidRDefault="00BD2BED" w:rsidP="004254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Не менее 80% опрошенных</w:t>
            </w:r>
          </w:p>
        </w:tc>
      </w:tr>
      <w:tr w:rsidR="00BD2BED" w:rsidRPr="003D55CE" w:rsidTr="00425412">
        <w:trPr>
          <w:trHeight w:val="3220"/>
        </w:trPr>
        <w:tc>
          <w:tcPr>
            <w:tcW w:w="419" w:type="pct"/>
          </w:tcPr>
          <w:p w:rsidR="00BD2BED" w:rsidRPr="003D55CE" w:rsidRDefault="00BD2BED" w:rsidP="004254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4" w:type="pct"/>
          </w:tcPr>
          <w:p w:rsidR="00BD2BED" w:rsidRPr="003D55CE" w:rsidRDefault="00BD2BED" w:rsidP="00425412">
            <w:pPr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gramStart"/>
            <w:r w:rsidRPr="003D55CE">
              <w:rPr>
                <w:rFonts w:ascii="Liberation Serif" w:hAnsi="Liberation Serif"/>
                <w:sz w:val="24"/>
                <w:szCs w:val="24"/>
              </w:rPr>
              <w:t>поступивших</w:t>
            </w:r>
            <w:proofErr w:type="gramEnd"/>
            <w:r w:rsidRPr="003D55CE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</w:p>
          <w:p w:rsidR="00BD2BED" w:rsidRPr="003D55CE" w:rsidRDefault="00BD2BED" w:rsidP="00425412">
            <w:pPr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по осуществляемым видам</w:t>
            </w:r>
          </w:p>
          <w:p w:rsidR="00BD2BED" w:rsidRPr="003D55CE" w:rsidRDefault="00BD2BED" w:rsidP="00425412">
            <w:pPr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муниципального контроля в отчетном периоде</w:t>
            </w:r>
          </w:p>
        </w:tc>
        <w:tc>
          <w:tcPr>
            <w:tcW w:w="2327" w:type="pct"/>
          </w:tcPr>
          <w:p w:rsidR="00BD2BED" w:rsidRPr="003D55CE" w:rsidRDefault="00BD2BED" w:rsidP="004254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55CE">
              <w:rPr>
                <w:rFonts w:ascii="Liberation Serif" w:hAnsi="Liberation Serif"/>
                <w:sz w:val="24"/>
                <w:szCs w:val="24"/>
              </w:rPr>
              <w:t>Снижение значения по сравнению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D55CE">
              <w:rPr>
                <w:rFonts w:ascii="Liberation Serif" w:hAnsi="Liberation Serif"/>
                <w:sz w:val="24"/>
                <w:szCs w:val="24"/>
              </w:rPr>
              <w:t>предыдущим отчетным периодом</w:t>
            </w:r>
            <w:proofErr w:type="gramStart"/>
            <w:r w:rsidRPr="003D55CE">
              <w:rPr>
                <w:rFonts w:ascii="Liberation Serif" w:hAnsi="Liberation Serif"/>
                <w:sz w:val="24"/>
                <w:szCs w:val="24"/>
              </w:rPr>
              <w:t>, (%)</w:t>
            </w:r>
            <w:proofErr w:type="gramEnd"/>
          </w:p>
        </w:tc>
      </w:tr>
    </w:tbl>
    <w:p w:rsidR="00BD2BED" w:rsidRPr="003D55CE" w:rsidRDefault="00BD2BED" w:rsidP="00BD2BED">
      <w:pPr>
        <w:jc w:val="center"/>
      </w:pPr>
    </w:p>
    <w:p w:rsidR="0085552F" w:rsidRDefault="00BD2BED">
      <w:bookmarkStart w:id="0" w:name="_GoBack"/>
      <w:bookmarkEnd w:id="0"/>
    </w:p>
    <w:sectPr w:rsidR="0085552F" w:rsidSect="000601C9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ED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BD2BED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ED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BE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D2BED"/>
    <w:rPr>
      <w:rFonts w:eastAsia="Times New Roman" w:cs="Times New Roman"/>
      <w:szCs w:val="20"/>
      <w:lang w:eastAsia="ru-RU"/>
    </w:rPr>
  </w:style>
  <w:style w:type="paragraph" w:customStyle="1" w:styleId="ListParagraph">
    <w:name w:val="List Paragraph"/>
    <w:basedOn w:val="a"/>
    <w:rsid w:val="00BD2BED"/>
    <w:pPr>
      <w:ind w:left="720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BD2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2BE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BD2B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2B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ED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BE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D2BED"/>
    <w:rPr>
      <w:rFonts w:eastAsia="Times New Roman" w:cs="Times New Roman"/>
      <w:szCs w:val="20"/>
      <w:lang w:eastAsia="ru-RU"/>
    </w:rPr>
  </w:style>
  <w:style w:type="paragraph" w:customStyle="1" w:styleId="ListParagraph">
    <w:name w:val="List Paragraph"/>
    <w:basedOn w:val="a"/>
    <w:rsid w:val="00BD2BED"/>
    <w:pPr>
      <w:ind w:left="720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BD2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2BE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BD2B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2B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verhotury.ru/control/" TargetMode="External"/><Relationship Id="rId13" Type="http://schemas.openxmlformats.org/officeDocument/2006/relationships/hyperlink" Target="http://adm-verhotury.ru/c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verhotury.ru/control/" TargetMode="External"/><Relationship Id="rId12" Type="http://schemas.openxmlformats.org/officeDocument/2006/relationships/hyperlink" Target="consultantplus://offline/ref=5BBD5DAC63880C4B7A13DDD63935E1F839B61BDD88A071FE3F931F6E2DDEC41238E51C85023EF3BE5D75CBBEj4E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erhotury.ru/control/" TargetMode="External"/><Relationship Id="rId11" Type="http://schemas.openxmlformats.org/officeDocument/2006/relationships/hyperlink" Target="http://adm-verhotury.ru/control/" TargetMode="External"/><Relationship Id="rId5" Type="http://schemas.openxmlformats.org/officeDocument/2006/relationships/hyperlink" Target="http://adm-verhotury.ru/contro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m-verhotury.ru/contr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verhotury.ru/contro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2020-01-22T20:22:00Z</dcterms:created>
  <dcterms:modified xsi:type="dcterms:W3CDTF">2020-01-22T20:23:00Z</dcterms:modified>
</cp:coreProperties>
</file>