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D2" w:rsidRPr="0024421A" w:rsidRDefault="006C568A" w:rsidP="0023130D">
      <w:pPr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3560" cy="67310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123" w:rsidRDefault="004A5123" w:rsidP="0023130D">
      <w:pPr>
        <w:pStyle w:val="2"/>
        <w:numPr>
          <w:ilvl w:val="1"/>
          <w:numId w:val="1"/>
        </w:numPr>
        <w:tabs>
          <w:tab w:val="left" w:pos="0"/>
        </w:tabs>
        <w:rPr>
          <w:szCs w:val="28"/>
        </w:rPr>
      </w:pPr>
      <w:r>
        <w:rPr>
          <w:szCs w:val="28"/>
        </w:rPr>
        <w:t>АДМИНИСТРАЦИЯ</w:t>
      </w:r>
    </w:p>
    <w:p w:rsidR="00343BD2" w:rsidRPr="0024421A" w:rsidRDefault="00343BD2" w:rsidP="0023130D">
      <w:pPr>
        <w:pStyle w:val="2"/>
        <w:numPr>
          <w:ilvl w:val="1"/>
          <w:numId w:val="1"/>
        </w:numPr>
        <w:tabs>
          <w:tab w:val="left" w:pos="0"/>
        </w:tabs>
        <w:rPr>
          <w:szCs w:val="28"/>
        </w:rPr>
      </w:pPr>
      <w:r w:rsidRPr="0024421A">
        <w:rPr>
          <w:szCs w:val="28"/>
        </w:rPr>
        <w:t xml:space="preserve">ГОРОДСКОГО ОКРУГА </w:t>
      </w:r>
      <w:proofErr w:type="gramStart"/>
      <w:r w:rsidRPr="0024421A">
        <w:rPr>
          <w:szCs w:val="28"/>
        </w:rPr>
        <w:t>ВЕРХОТУРСКИЙ</w:t>
      </w:r>
      <w:proofErr w:type="gramEnd"/>
    </w:p>
    <w:p w:rsidR="00D9635F" w:rsidRPr="0024421A" w:rsidRDefault="00D9635F" w:rsidP="0023130D">
      <w:pPr>
        <w:pStyle w:val="2"/>
        <w:numPr>
          <w:ilvl w:val="1"/>
          <w:numId w:val="1"/>
        </w:numPr>
        <w:tabs>
          <w:tab w:val="left" w:pos="0"/>
        </w:tabs>
        <w:rPr>
          <w:szCs w:val="28"/>
        </w:rPr>
      </w:pPr>
      <w:proofErr w:type="gramStart"/>
      <w:r w:rsidRPr="0024421A">
        <w:rPr>
          <w:szCs w:val="28"/>
        </w:rPr>
        <w:t>П</w:t>
      </w:r>
      <w:proofErr w:type="gramEnd"/>
      <w:r w:rsidRPr="0024421A">
        <w:rPr>
          <w:szCs w:val="28"/>
        </w:rPr>
        <w:t xml:space="preserve"> О С Т А Н О В Л Е Н И Е</w:t>
      </w:r>
    </w:p>
    <w:p w:rsidR="00343BD2" w:rsidRPr="0024421A" w:rsidRDefault="00343BD2" w:rsidP="0023130D">
      <w:pPr>
        <w:pStyle w:val="2"/>
        <w:numPr>
          <w:ilvl w:val="1"/>
          <w:numId w:val="1"/>
        </w:numPr>
        <w:tabs>
          <w:tab w:val="left" w:pos="0"/>
        </w:tabs>
        <w:rPr>
          <w:szCs w:val="28"/>
        </w:rPr>
      </w:pPr>
    </w:p>
    <w:p w:rsidR="00FF620B" w:rsidRPr="004A5123" w:rsidRDefault="00343BD2" w:rsidP="0023130D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4A5123">
        <w:rPr>
          <w:sz w:val="24"/>
          <w:szCs w:val="24"/>
        </w:rPr>
        <w:t xml:space="preserve">от </w:t>
      </w:r>
      <w:r w:rsidR="0023130D">
        <w:rPr>
          <w:sz w:val="24"/>
          <w:szCs w:val="24"/>
        </w:rPr>
        <w:t>22.03.</w:t>
      </w:r>
      <w:r w:rsidR="00DF5044">
        <w:rPr>
          <w:sz w:val="24"/>
          <w:szCs w:val="24"/>
        </w:rPr>
        <w:t>2021</w:t>
      </w:r>
      <w:r w:rsidR="00C13DCA">
        <w:rPr>
          <w:sz w:val="24"/>
          <w:szCs w:val="24"/>
        </w:rPr>
        <w:t>г. №</w:t>
      </w:r>
      <w:r w:rsidR="0023130D">
        <w:rPr>
          <w:sz w:val="24"/>
          <w:szCs w:val="24"/>
        </w:rPr>
        <w:t xml:space="preserve"> 178</w:t>
      </w:r>
    </w:p>
    <w:p w:rsidR="00343BD2" w:rsidRDefault="00343BD2" w:rsidP="0023130D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4A5123">
        <w:rPr>
          <w:sz w:val="24"/>
          <w:szCs w:val="24"/>
        </w:rPr>
        <w:t>г. Верхотурье</w:t>
      </w:r>
    </w:p>
    <w:p w:rsidR="00343BD2" w:rsidRPr="0024421A" w:rsidRDefault="00343BD2" w:rsidP="0023130D">
      <w:pPr>
        <w:rPr>
          <w:sz w:val="28"/>
          <w:szCs w:val="28"/>
        </w:rPr>
      </w:pPr>
    </w:p>
    <w:p w:rsidR="0023130D" w:rsidRDefault="00DD79F2" w:rsidP="002313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Полож</w:t>
      </w:r>
      <w:r w:rsidR="0023130D">
        <w:rPr>
          <w:b/>
          <w:i/>
          <w:sz w:val="28"/>
          <w:szCs w:val="28"/>
        </w:rPr>
        <w:t>ения об оплате труда работников</w:t>
      </w:r>
    </w:p>
    <w:p w:rsidR="0023130D" w:rsidRDefault="003D7D75" w:rsidP="002313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казенного учреждения «Управление</w:t>
      </w:r>
      <w:r w:rsidR="0023130D">
        <w:rPr>
          <w:b/>
          <w:i/>
          <w:sz w:val="28"/>
          <w:szCs w:val="28"/>
        </w:rPr>
        <w:t xml:space="preserve"> образования</w:t>
      </w:r>
    </w:p>
    <w:p w:rsidR="00C563B6" w:rsidRDefault="00DD79F2" w:rsidP="0023130D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городского округа Верхотурский»</w:t>
      </w:r>
    </w:p>
    <w:p w:rsidR="004A5123" w:rsidRDefault="004A5123" w:rsidP="002313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7810" w:rsidRDefault="00BB7810" w:rsidP="002313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0B3" w:rsidRPr="0024421A" w:rsidRDefault="00D128C3" w:rsidP="002313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64C1F">
        <w:rPr>
          <w:sz w:val="28"/>
          <w:szCs w:val="28"/>
        </w:rPr>
        <w:t xml:space="preserve">соответствии  с </w:t>
      </w:r>
      <w:r w:rsidR="00BB7810">
        <w:rPr>
          <w:sz w:val="28"/>
          <w:szCs w:val="28"/>
        </w:rPr>
        <w:t>Бюджетным ко</w:t>
      </w:r>
      <w:r w:rsidR="00284AF9">
        <w:rPr>
          <w:sz w:val="28"/>
          <w:szCs w:val="28"/>
        </w:rPr>
        <w:t xml:space="preserve">дексом Российской Федерации, статьями </w:t>
      </w:r>
      <w:r w:rsidR="00BB7810">
        <w:rPr>
          <w:sz w:val="28"/>
          <w:szCs w:val="28"/>
        </w:rPr>
        <w:t>74, 75, 81, 178, 179, 145 Трудового кодекса Российской Федерац</w:t>
      </w:r>
      <w:r w:rsidR="00284AF9">
        <w:rPr>
          <w:sz w:val="28"/>
          <w:szCs w:val="28"/>
        </w:rPr>
        <w:t xml:space="preserve">ии, Федеральным законом от 06 октября </w:t>
      </w:r>
      <w:r w:rsidR="00BB7810">
        <w:rPr>
          <w:sz w:val="28"/>
          <w:szCs w:val="28"/>
        </w:rPr>
        <w:t>2013</w:t>
      </w:r>
      <w:r w:rsidR="00284AF9">
        <w:rPr>
          <w:sz w:val="28"/>
          <w:szCs w:val="28"/>
        </w:rPr>
        <w:t xml:space="preserve"> года </w:t>
      </w:r>
      <w:r w:rsidR="00BB781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городского округа Верхотурский,</w:t>
      </w:r>
    </w:p>
    <w:p w:rsidR="009834D2" w:rsidRDefault="009834D2" w:rsidP="0023130D">
      <w:pPr>
        <w:tabs>
          <w:tab w:val="center" w:pos="4962"/>
        </w:tabs>
        <w:jc w:val="both"/>
        <w:rPr>
          <w:sz w:val="28"/>
          <w:szCs w:val="28"/>
        </w:rPr>
      </w:pPr>
      <w:r w:rsidRPr="0024421A">
        <w:rPr>
          <w:sz w:val="28"/>
          <w:szCs w:val="28"/>
        </w:rPr>
        <w:t>ПОСТАНОВЛЯЮ:</w:t>
      </w:r>
    </w:p>
    <w:p w:rsidR="0023130D" w:rsidRDefault="0023130D" w:rsidP="0023130D">
      <w:pPr>
        <w:widowControl w:val="0"/>
        <w:tabs>
          <w:tab w:val="left" w:pos="-72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7D75" w:rsidRPr="0023130D">
        <w:rPr>
          <w:sz w:val="28"/>
          <w:szCs w:val="28"/>
        </w:rPr>
        <w:t>Утвердить Положение об оплате труда работников Муниципального казенного учреждения «Управление образования городского округа Верхотурский»</w:t>
      </w:r>
      <w:r w:rsidR="00D9635F" w:rsidRPr="0023130D">
        <w:rPr>
          <w:sz w:val="28"/>
          <w:szCs w:val="28"/>
        </w:rPr>
        <w:t xml:space="preserve"> (прилагается).</w:t>
      </w:r>
    </w:p>
    <w:p w:rsidR="0023130D" w:rsidRDefault="0023130D" w:rsidP="0023130D">
      <w:pPr>
        <w:widowControl w:val="0"/>
        <w:tabs>
          <w:tab w:val="left" w:pos="-72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635F" w:rsidRPr="0023130D">
        <w:rPr>
          <w:sz w:val="28"/>
          <w:szCs w:val="28"/>
        </w:rPr>
        <w:t>П</w:t>
      </w:r>
      <w:r w:rsidR="00284AF9" w:rsidRPr="0023130D">
        <w:rPr>
          <w:sz w:val="28"/>
          <w:szCs w:val="28"/>
        </w:rPr>
        <w:t>ризнать утратившим силу п</w:t>
      </w:r>
      <w:r w:rsidR="00D9635F" w:rsidRPr="0023130D">
        <w:rPr>
          <w:sz w:val="28"/>
          <w:szCs w:val="28"/>
        </w:rPr>
        <w:t>остановление Администрации городского округа Верхот</w:t>
      </w:r>
      <w:r w:rsidR="00284AF9" w:rsidRPr="0023130D">
        <w:rPr>
          <w:sz w:val="28"/>
          <w:szCs w:val="28"/>
        </w:rPr>
        <w:t>урский от 07.09.2020</w:t>
      </w:r>
      <w:r w:rsidR="00BE001B" w:rsidRPr="0023130D">
        <w:rPr>
          <w:sz w:val="28"/>
          <w:szCs w:val="28"/>
        </w:rPr>
        <w:t xml:space="preserve"> № 616</w:t>
      </w:r>
      <w:r w:rsidR="00D9635F" w:rsidRPr="0023130D">
        <w:rPr>
          <w:sz w:val="28"/>
          <w:szCs w:val="28"/>
        </w:rPr>
        <w:t xml:space="preserve"> «Об утверждении Положения об оплате труда работников Управления образования Администрации городского округа Верхотурский».</w:t>
      </w:r>
    </w:p>
    <w:p w:rsidR="0023130D" w:rsidRDefault="0023130D" w:rsidP="0023130D">
      <w:pPr>
        <w:widowControl w:val="0"/>
        <w:tabs>
          <w:tab w:val="left" w:pos="-72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5193" w:rsidRPr="0023130D">
        <w:rPr>
          <w:sz w:val="28"/>
          <w:szCs w:val="28"/>
        </w:rPr>
        <w:t xml:space="preserve">Настоящее постановление вступает в силу </w:t>
      </w:r>
      <w:r w:rsidR="00DF5044" w:rsidRPr="0023130D">
        <w:rPr>
          <w:sz w:val="28"/>
          <w:szCs w:val="28"/>
        </w:rPr>
        <w:t>с момента подписания и распр</w:t>
      </w:r>
      <w:r w:rsidR="00284AF9" w:rsidRPr="0023130D">
        <w:rPr>
          <w:sz w:val="28"/>
          <w:szCs w:val="28"/>
        </w:rPr>
        <w:t>остраняет свое действие с 01 января 2021года.</w:t>
      </w:r>
    </w:p>
    <w:p w:rsidR="0023130D" w:rsidRDefault="0023130D" w:rsidP="0023130D">
      <w:pPr>
        <w:widowControl w:val="0"/>
        <w:tabs>
          <w:tab w:val="left" w:pos="-72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36F5" w:rsidRPr="0023130D">
        <w:rPr>
          <w:sz w:val="28"/>
          <w:szCs w:val="28"/>
        </w:rPr>
        <w:t>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4E6B15" w:rsidRPr="0023130D" w:rsidRDefault="0023130D" w:rsidP="0023130D">
      <w:pPr>
        <w:widowControl w:val="0"/>
        <w:tabs>
          <w:tab w:val="left" w:pos="-72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D79F2" w:rsidRPr="0023130D">
        <w:rPr>
          <w:sz w:val="28"/>
          <w:szCs w:val="28"/>
        </w:rPr>
        <w:t>Контроль исполнения настоящего п</w:t>
      </w:r>
      <w:r w:rsidR="000036F5" w:rsidRPr="0023130D">
        <w:rPr>
          <w:sz w:val="28"/>
          <w:szCs w:val="28"/>
        </w:rPr>
        <w:t xml:space="preserve">остановления возложить на </w:t>
      </w:r>
      <w:r w:rsidR="00692DF4" w:rsidRPr="0023130D">
        <w:rPr>
          <w:sz w:val="28"/>
          <w:szCs w:val="28"/>
        </w:rPr>
        <w:t xml:space="preserve">заместителя  главы </w:t>
      </w:r>
      <w:r w:rsidR="0052501E" w:rsidRPr="0023130D">
        <w:rPr>
          <w:sz w:val="28"/>
          <w:szCs w:val="28"/>
        </w:rPr>
        <w:t>по социальным вопросам</w:t>
      </w:r>
      <w:r w:rsidR="000036F5" w:rsidRPr="0023130D">
        <w:rPr>
          <w:sz w:val="28"/>
          <w:szCs w:val="28"/>
        </w:rPr>
        <w:t xml:space="preserve"> Администрации городского округа Верхотурский </w:t>
      </w:r>
      <w:r w:rsidR="00692DF4" w:rsidRPr="0023130D">
        <w:rPr>
          <w:sz w:val="28"/>
          <w:szCs w:val="28"/>
        </w:rPr>
        <w:t>Бердникову</w:t>
      </w:r>
      <w:r w:rsidR="00B97AB1" w:rsidRPr="0023130D">
        <w:rPr>
          <w:sz w:val="28"/>
          <w:szCs w:val="28"/>
        </w:rPr>
        <w:t xml:space="preserve"> </w:t>
      </w:r>
      <w:r w:rsidR="004A5123" w:rsidRPr="0023130D">
        <w:rPr>
          <w:sz w:val="28"/>
          <w:szCs w:val="28"/>
        </w:rPr>
        <w:t>Н.Ю.</w:t>
      </w:r>
    </w:p>
    <w:p w:rsidR="004E6B15" w:rsidRDefault="004E6B15" w:rsidP="0023130D">
      <w:pPr>
        <w:jc w:val="both"/>
        <w:rPr>
          <w:sz w:val="28"/>
          <w:szCs w:val="28"/>
        </w:rPr>
      </w:pPr>
    </w:p>
    <w:p w:rsidR="003D7D75" w:rsidRDefault="003D7D75" w:rsidP="0023130D">
      <w:pPr>
        <w:jc w:val="both"/>
        <w:rPr>
          <w:sz w:val="28"/>
          <w:szCs w:val="28"/>
        </w:rPr>
      </w:pPr>
    </w:p>
    <w:p w:rsidR="003D7D75" w:rsidRDefault="003D7D75" w:rsidP="0023130D">
      <w:pPr>
        <w:jc w:val="both"/>
        <w:rPr>
          <w:sz w:val="28"/>
          <w:szCs w:val="28"/>
        </w:rPr>
      </w:pPr>
    </w:p>
    <w:p w:rsidR="003D7D75" w:rsidRPr="0024421A" w:rsidRDefault="003D7D75" w:rsidP="0023130D">
      <w:pPr>
        <w:jc w:val="both"/>
        <w:rPr>
          <w:sz w:val="28"/>
          <w:szCs w:val="28"/>
        </w:rPr>
      </w:pPr>
    </w:p>
    <w:p w:rsidR="004E6B15" w:rsidRPr="00692DF4" w:rsidRDefault="00057958" w:rsidP="0023130D">
      <w:pPr>
        <w:shd w:val="clear" w:color="auto" w:fill="FFFFFF"/>
        <w:tabs>
          <w:tab w:val="left" w:pos="6797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</w:t>
      </w:r>
      <w:r w:rsidR="004E6B15" w:rsidRPr="0024421A">
        <w:rPr>
          <w:spacing w:val="-1"/>
          <w:sz w:val="28"/>
          <w:szCs w:val="28"/>
        </w:rPr>
        <w:t>лав</w:t>
      </w:r>
      <w:r>
        <w:rPr>
          <w:spacing w:val="-1"/>
          <w:sz w:val="28"/>
          <w:szCs w:val="28"/>
        </w:rPr>
        <w:t>а</w:t>
      </w:r>
    </w:p>
    <w:p w:rsidR="00DD79F2" w:rsidRDefault="004E6B15" w:rsidP="0023130D">
      <w:pPr>
        <w:shd w:val="clear" w:color="auto" w:fill="FFFFFF"/>
        <w:jc w:val="both"/>
        <w:rPr>
          <w:sz w:val="28"/>
          <w:szCs w:val="28"/>
        </w:rPr>
      </w:pPr>
      <w:r w:rsidRPr="0024421A">
        <w:rPr>
          <w:sz w:val="28"/>
          <w:szCs w:val="28"/>
        </w:rPr>
        <w:t xml:space="preserve">городского округа </w:t>
      </w:r>
      <w:r w:rsidR="003139A5" w:rsidRPr="0024421A">
        <w:rPr>
          <w:sz w:val="28"/>
          <w:szCs w:val="28"/>
        </w:rPr>
        <w:t>Верхотурский</w:t>
      </w:r>
      <w:r w:rsidR="00DD79F2">
        <w:rPr>
          <w:sz w:val="28"/>
          <w:szCs w:val="28"/>
        </w:rPr>
        <w:t xml:space="preserve"> </w:t>
      </w:r>
      <w:r w:rsidR="00DD79F2">
        <w:rPr>
          <w:sz w:val="28"/>
          <w:szCs w:val="28"/>
        </w:rPr>
        <w:tab/>
      </w:r>
      <w:r w:rsidR="00DD79F2">
        <w:rPr>
          <w:sz w:val="28"/>
          <w:szCs w:val="28"/>
        </w:rPr>
        <w:tab/>
      </w:r>
      <w:r w:rsidR="00DD79F2">
        <w:rPr>
          <w:sz w:val="28"/>
          <w:szCs w:val="28"/>
        </w:rPr>
        <w:tab/>
      </w:r>
      <w:r w:rsidR="00DD79F2">
        <w:rPr>
          <w:sz w:val="28"/>
          <w:szCs w:val="28"/>
        </w:rPr>
        <w:tab/>
      </w:r>
      <w:r w:rsidR="00DD79F2">
        <w:rPr>
          <w:sz w:val="28"/>
          <w:szCs w:val="28"/>
        </w:rPr>
        <w:tab/>
      </w:r>
      <w:r w:rsidR="00DD79F2">
        <w:rPr>
          <w:sz w:val="28"/>
          <w:szCs w:val="28"/>
        </w:rPr>
        <w:tab/>
      </w:r>
      <w:r w:rsidR="00057958">
        <w:rPr>
          <w:iCs/>
          <w:sz w:val="28"/>
          <w:szCs w:val="28"/>
        </w:rPr>
        <w:t>А.Г. Лиханов</w:t>
      </w:r>
      <w:bookmarkStart w:id="0" w:name="Par44"/>
      <w:bookmarkEnd w:id="0"/>
    </w:p>
    <w:p w:rsidR="00BE1111" w:rsidRDefault="003D7D75" w:rsidP="0023130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859" w:rsidRPr="0023130D" w:rsidRDefault="00A478D5" w:rsidP="0023130D">
      <w:pPr>
        <w:shd w:val="clear" w:color="auto" w:fill="FFFFFF"/>
        <w:ind w:left="5529"/>
        <w:jc w:val="both"/>
      </w:pPr>
      <w:r w:rsidRPr="0023130D">
        <w:lastRenderedPageBreak/>
        <w:t>УТВЕРЖДЕНО</w:t>
      </w:r>
    </w:p>
    <w:p w:rsidR="00DD79F2" w:rsidRPr="0023130D" w:rsidRDefault="0023130D" w:rsidP="0023130D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5529"/>
        <w:jc w:val="both"/>
      </w:pPr>
      <w:r w:rsidRPr="0023130D">
        <w:t>п</w:t>
      </w:r>
      <w:r w:rsidR="00A478D5" w:rsidRPr="0023130D">
        <w:t xml:space="preserve">остановлением </w:t>
      </w:r>
      <w:r w:rsidR="004A5123" w:rsidRPr="0023130D">
        <w:t xml:space="preserve">Администрации </w:t>
      </w:r>
      <w:r w:rsidR="00A478D5" w:rsidRPr="0023130D">
        <w:t>городского округа Верхотурский</w:t>
      </w:r>
    </w:p>
    <w:p w:rsidR="00DD79F2" w:rsidRPr="0023130D" w:rsidRDefault="00A478D5" w:rsidP="0023130D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5529"/>
        <w:jc w:val="both"/>
      </w:pPr>
      <w:r w:rsidRPr="0023130D">
        <w:t xml:space="preserve">от </w:t>
      </w:r>
      <w:r w:rsidR="0023130D" w:rsidRPr="0023130D">
        <w:t>22.03.</w:t>
      </w:r>
      <w:r w:rsidR="00186713" w:rsidRPr="0023130D">
        <w:t>2021</w:t>
      </w:r>
      <w:r w:rsidRPr="0023130D">
        <w:t>г. №</w:t>
      </w:r>
      <w:r w:rsidR="0023130D" w:rsidRPr="0023130D">
        <w:t xml:space="preserve"> 178</w:t>
      </w:r>
    </w:p>
    <w:p w:rsidR="000A3859" w:rsidRPr="0023130D" w:rsidRDefault="00A478D5" w:rsidP="0023130D">
      <w:pPr>
        <w:ind w:left="5529"/>
        <w:jc w:val="both"/>
      </w:pPr>
      <w:r w:rsidRPr="0023130D">
        <w:rPr>
          <w:color w:val="000000" w:themeColor="text1"/>
        </w:rPr>
        <w:t>«</w:t>
      </w:r>
      <w:r w:rsidR="003D7D75" w:rsidRPr="0023130D">
        <w:rPr>
          <w:color w:val="000000" w:themeColor="text1"/>
        </w:rPr>
        <w:t xml:space="preserve">Об утверждении Положения об </w:t>
      </w:r>
      <w:r w:rsidR="003D7D75" w:rsidRPr="0023130D">
        <w:t>оплате труда работников Муни</w:t>
      </w:r>
      <w:bookmarkStart w:id="1" w:name="_GoBack"/>
      <w:bookmarkEnd w:id="1"/>
      <w:r w:rsidR="003D7D75" w:rsidRPr="0023130D">
        <w:t>ципального казенного учреждения «Управление образования городского округа Верхотурский»</w:t>
      </w:r>
    </w:p>
    <w:p w:rsidR="003D7D75" w:rsidRPr="0023130D" w:rsidRDefault="003D7D75" w:rsidP="0023130D">
      <w:pPr>
        <w:jc w:val="both"/>
        <w:rPr>
          <w:b/>
        </w:rPr>
      </w:pPr>
    </w:p>
    <w:p w:rsidR="00931419" w:rsidRPr="0023130D" w:rsidRDefault="009B3F02" w:rsidP="0023130D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hyperlink w:anchor="Par48" w:history="1">
        <w:r w:rsidR="000A3859" w:rsidRPr="0023130D">
          <w:rPr>
            <w:b/>
          </w:rPr>
          <w:t>ПОЛОЖЕНИЕ</w:t>
        </w:r>
      </w:hyperlink>
    </w:p>
    <w:p w:rsidR="0023130D" w:rsidRDefault="00D93411" w:rsidP="0023130D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23130D">
        <w:rPr>
          <w:b/>
        </w:rPr>
        <w:t xml:space="preserve">Об оплате труда работников </w:t>
      </w:r>
      <w:r w:rsidR="00DD79F2" w:rsidRPr="0023130D">
        <w:rPr>
          <w:b/>
        </w:rPr>
        <w:t>Муни</w:t>
      </w:r>
      <w:r w:rsidR="0023130D">
        <w:rPr>
          <w:b/>
        </w:rPr>
        <w:t>ципального казенного учреждения</w:t>
      </w:r>
    </w:p>
    <w:p w:rsidR="00A478D5" w:rsidRPr="0023130D" w:rsidRDefault="00DD79F2" w:rsidP="0023130D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23130D">
        <w:rPr>
          <w:b/>
        </w:rPr>
        <w:t>«Управление</w:t>
      </w:r>
      <w:r w:rsidR="00D93411" w:rsidRPr="0023130D">
        <w:rPr>
          <w:b/>
        </w:rPr>
        <w:t xml:space="preserve"> образования городского округа Верхотурский</w:t>
      </w:r>
      <w:r w:rsidRPr="0023130D">
        <w:rPr>
          <w:b/>
        </w:rPr>
        <w:t>»</w:t>
      </w:r>
    </w:p>
    <w:p w:rsidR="00D93411" w:rsidRPr="0023130D" w:rsidRDefault="00D93411" w:rsidP="0023130D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9C6193" w:rsidRPr="0023130D" w:rsidRDefault="009C6193" w:rsidP="0023130D">
      <w:pPr>
        <w:autoSpaceDE w:val="0"/>
        <w:autoSpaceDN w:val="0"/>
        <w:adjustRightInd w:val="0"/>
        <w:jc w:val="center"/>
        <w:outlineLvl w:val="1"/>
      </w:pPr>
      <w:r w:rsidRPr="0023130D">
        <w:t>Глава 1. ОБЩИЕ ПОЛОЖЕНИЯ</w:t>
      </w:r>
    </w:p>
    <w:p w:rsidR="009C6193" w:rsidRPr="0023130D" w:rsidRDefault="0023130D" w:rsidP="0023130D">
      <w:pPr>
        <w:autoSpaceDE w:val="0"/>
        <w:autoSpaceDN w:val="0"/>
        <w:adjustRightInd w:val="0"/>
        <w:ind w:firstLine="540"/>
        <w:jc w:val="both"/>
      </w:pPr>
      <w:proofErr w:type="gramStart"/>
      <w:r>
        <w:t>1.1.</w:t>
      </w:r>
      <w:r w:rsidR="009C6193" w:rsidRPr="0023130D">
        <w:t xml:space="preserve">Настоящее Положение об оплате труда </w:t>
      </w:r>
      <w:r w:rsidR="00DD79F2" w:rsidRPr="0023130D">
        <w:t xml:space="preserve">работников Муниципального казенного учреждения «Управление образования городского округа Верхотурский» (далее по тексту – Положение) </w:t>
      </w:r>
      <w:r w:rsidR="009C6193" w:rsidRPr="0023130D">
        <w:t xml:space="preserve">применяется при исчислении заработной платы работников </w:t>
      </w:r>
      <w:r w:rsidR="00DD79F2" w:rsidRPr="0023130D">
        <w:t>Муниципального казенного учреждения «Управление</w:t>
      </w:r>
      <w:r w:rsidR="009C6193" w:rsidRPr="0023130D">
        <w:t xml:space="preserve"> образования </w:t>
      </w:r>
      <w:r w:rsidR="00DD79F2" w:rsidRPr="0023130D">
        <w:t xml:space="preserve">городского </w:t>
      </w:r>
      <w:r w:rsidR="009C6193" w:rsidRPr="0023130D">
        <w:t>округа Верхотурский</w:t>
      </w:r>
      <w:r w:rsidR="00DD79F2" w:rsidRPr="0023130D">
        <w:t>»</w:t>
      </w:r>
      <w:r w:rsidR="00284AF9" w:rsidRPr="0023130D">
        <w:t>,</w:t>
      </w:r>
      <w:r w:rsidR="00210098" w:rsidRPr="0023130D">
        <w:t xml:space="preserve"> </w:t>
      </w:r>
      <w:r w:rsidR="009C6193" w:rsidRPr="0023130D">
        <w:t xml:space="preserve">разработано в соответствии с Налоговым </w:t>
      </w:r>
      <w:hyperlink r:id="rId10" w:history="1">
        <w:r w:rsidR="009C6193" w:rsidRPr="0023130D">
          <w:t>кодексом</w:t>
        </w:r>
      </w:hyperlink>
      <w:r w:rsidR="009C6193" w:rsidRPr="0023130D">
        <w:t xml:space="preserve"> Российской Федерации, </w:t>
      </w:r>
      <w:hyperlink r:id="rId11" w:history="1">
        <w:r w:rsidR="009C6193" w:rsidRPr="0023130D">
          <w:t>статьями</w:t>
        </w:r>
        <w:r w:rsidR="009D1E4F" w:rsidRPr="0023130D">
          <w:t>134-135,</w:t>
        </w:r>
        <w:r w:rsidR="009C6193" w:rsidRPr="0023130D">
          <w:t xml:space="preserve"> 143-144</w:t>
        </w:r>
      </w:hyperlink>
      <w:r w:rsidR="009C6193" w:rsidRPr="0023130D">
        <w:t xml:space="preserve"> Трудового кодекса Российской Федерации, Федеральным </w:t>
      </w:r>
      <w:hyperlink r:id="rId12" w:history="1">
        <w:r w:rsidR="009C6193" w:rsidRPr="0023130D">
          <w:t>законом</w:t>
        </w:r>
      </w:hyperlink>
      <w:r w:rsidR="009C6193" w:rsidRPr="0023130D">
        <w:t xml:space="preserve"> от 06 октября 2003 № 131-ФЗ "Об общих принципах организации местного самоуправления</w:t>
      </w:r>
      <w:proofErr w:type="gramEnd"/>
      <w:r w:rsidR="009C6193" w:rsidRPr="0023130D">
        <w:t xml:space="preserve"> в Российской Федерации", </w:t>
      </w:r>
      <w:hyperlink r:id="rId13" w:history="1">
        <w:r w:rsidR="009C6193" w:rsidRPr="0023130D">
          <w:t>Уставом</w:t>
        </w:r>
      </w:hyperlink>
      <w:r w:rsidR="009C6193" w:rsidRPr="0023130D">
        <w:t xml:space="preserve"> городского округа</w:t>
      </w:r>
      <w:r w:rsidR="00284AF9" w:rsidRPr="0023130D">
        <w:t xml:space="preserve"> Верхотурский, иными нормативными </w:t>
      </w:r>
      <w:r w:rsidR="009C6193" w:rsidRPr="0023130D">
        <w:t xml:space="preserve">правовыми актами Российской Федерации, Правительства Свердловской области, Администрации городского округа Верхотурский,  и устанавливает порядок и условия оплаты труда и материального стимулирования работников </w:t>
      </w:r>
      <w:r w:rsidR="00210098" w:rsidRPr="0023130D">
        <w:t xml:space="preserve">Муниципального казенного учреждения «Управление образования городского округа Верхотурский» </w:t>
      </w:r>
      <w:r w:rsidR="009C6193" w:rsidRPr="0023130D">
        <w:t xml:space="preserve">(далее </w:t>
      </w:r>
      <w:r w:rsidR="00210098" w:rsidRPr="0023130D">
        <w:t xml:space="preserve">по тексту </w:t>
      </w:r>
      <w:r w:rsidR="009C6193" w:rsidRPr="0023130D">
        <w:t>- Управление образования).</w:t>
      </w:r>
    </w:p>
    <w:p w:rsidR="009C6193" w:rsidRPr="0023130D" w:rsidRDefault="0023130D" w:rsidP="0023130D">
      <w:pPr>
        <w:autoSpaceDE w:val="0"/>
        <w:autoSpaceDN w:val="0"/>
        <w:adjustRightInd w:val="0"/>
        <w:ind w:firstLine="540"/>
        <w:jc w:val="both"/>
      </w:pPr>
      <w:r>
        <w:t>1.2.</w:t>
      </w:r>
      <w:r w:rsidR="009C6193" w:rsidRPr="0023130D">
        <w:t>Положение направлено на стимулирование добросовестного, качественного и своевременного выполнения порученных работ, развитие инициативы и ответственного отношения работников к своим обязанностям и вводится в целях усиления материальной заинтересованности, достижения лучших конечных результатов деятельности, улучшения качества работы.</w:t>
      </w:r>
    </w:p>
    <w:p w:rsidR="00262E1D" w:rsidRDefault="0023130D" w:rsidP="0023130D">
      <w:pPr>
        <w:autoSpaceDE w:val="0"/>
        <w:autoSpaceDN w:val="0"/>
        <w:adjustRightInd w:val="0"/>
        <w:ind w:firstLine="540"/>
        <w:jc w:val="both"/>
      </w:pPr>
      <w:r>
        <w:t>1.3.</w:t>
      </w:r>
      <w:r w:rsidR="009C6193" w:rsidRPr="0023130D">
        <w:t>Настоящее Положение распространяется на работников, занимающих должности в соответствии со штатным расписанием, работающих как по основному месту работы, так и по совместительству (внешнему и внутреннему).</w:t>
      </w:r>
    </w:p>
    <w:p w:rsidR="0023130D" w:rsidRPr="0023130D" w:rsidRDefault="0023130D" w:rsidP="0023130D">
      <w:pPr>
        <w:autoSpaceDE w:val="0"/>
        <w:autoSpaceDN w:val="0"/>
        <w:adjustRightInd w:val="0"/>
        <w:ind w:firstLine="540"/>
        <w:jc w:val="both"/>
      </w:pPr>
    </w:p>
    <w:p w:rsidR="00262E1D" w:rsidRPr="0023130D" w:rsidRDefault="00262E1D" w:rsidP="0023130D">
      <w:pPr>
        <w:autoSpaceDE w:val="0"/>
        <w:autoSpaceDN w:val="0"/>
        <w:adjustRightInd w:val="0"/>
        <w:jc w:val="center"/>
        <w:outlineLvl w:val="1"/>
      </w:pPr>
      <w:r w:rsidRPr="0023130D">
        <w:t>Глава 2. ОСНОВНЫЕ УСЛОВИЯ ОПЛАТЫ ТРУДА</w:t>
      </w:r>
    </w:p>
    <w:p w:rsidR="009C6193" w:rsidRPr="0023130D" w:rsidRDefault="00262E1D" w:rsidP="0023130D">
      <w:pPr>
        <w:autoSpaceDE w:val="0"/>
        <w:autoSpaceDN w:val="0"/>
        <w:adjustRightInd w:val="0"/>
        <w:ind w:firstLine="709"/>
        <w:jc w:val="both"/>
      </w:pPr>
      <w:r w:rsidRPr="0023130D">
        <w:t>2.1</w:t>
      </w:r>
      <w:r w:rsidR="0023130D">
        <w:t>.</w:t>
      </w:r>
      <w:r w:rsidR="009C6193" w:rsidRPr="0023130D">
        <w:t>Система оплаты труда в Управлении образования устанавливается коллективным договором, локальными нормативными актами, разработанными Управлением образования с учетом:</w:t>
      </w:r>
    </w:p>
    <w:p w:rsidR="009C6193" w:rsidRPr="0023130D" w:rsidRDefault="009C6193" w:rsidP="0023130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23130D">
        <w:t xml:space="preserve"> </w:t>
      </w:r>
      <w:r w:rsidR="007E6A37" w:rsidRPr="0023130D">
        <w:t xml:space="preserve">1) </w:t>
      </w:r>
      <w:r w:rsidRPr="0023130D">
        <w:t>единого тарифно-квалификационного справочника до</w:t>
      </w:r>
      <w:r w:rsidR="00DB6F24" w:rsidRPr="0023130D">
        <w:t>лжностей специалистов и рабочих</w:t>
      </w:r>
      <w:r w:rsidRPr="0023130D">
        <w:t>;</w:t>
      </w:r>
    </w:p>
    <w:p w:rsidR="009C6193" w:rsidRPr="0023130D" w:rsidRDefault="00210098" w:rsidP="0023130D">
      <w:pPr>
        <w:autoSpaceDE w:val="0"/>
        <w:autoSpaceDN w:val="0"/>
        <w:adjustRightInd w:val="0"/>
        <w:ind w:firstLine="709"/>
        <w:jc w:val="both"/>
      </w:pPr>
      <w:r w:rsidRPr="0023130D">
        <w:t>2)</w:t>
      </w:r>
      <w:r w:rsidR="009C6193" w:rsidRPr="0023130D">
        <w:t xml:space="preserve"> государственных гарантий по оплате труда, предусмотренных </w:t>
      </w:r>
      <w:hyperlink r:id="rId14" w:history="1">
        <w:r w:rsidR="009C6193" w:rsidRPr="0023130D">
          <w:t>статьей 130</w:t>
        </w:r>
      </w:hyperlink>
      <w:r w:rsidR="009C6193" w:rsidRPr="0023130D">
        <w:t xml:space="preserve"> Трудового кодекса Российской Федерации;</w:t>
      </w:r>
    </w:p>
    <w:p w:rsidR="009C6193" w:rsidRPr="0023130D" w:rsidRDefault="00210098" w:rsidP="0023130D">
      <w:pPr>
        <w:autoSpaceDE w:val="0"/>
        <w:autoSpaceDN w:val="0"/>
        <w:adjustRightInd w:val="0"/>
        <w:ind w:firstLine="709"/>
        <w:jc w:val="both"/>
      </w:pPr>
      <w:r w:rsidRPr="0023130D">
        <w:t xml:space="preserve">3) </w:t>
      </w:r>
      <w:r w:rsidR="009C6193" w:rsidRPr="0023130D">
        <w:t xml:space="preserve">положений </w:t>
      </w:r>
      <w:hyperlink r:id="rId15" w:history="1">
        <w:r w:rsidR="009C6193" w:rsidRPr="0023130D">
          <w:t>статьи 13</w:t>
        </w:r>
      </w:hyperlink>
      <w:r w:rsidR="00033BC0" w:rsidRPr="0023130D">
        <w:t>4</w:t>
      </w:r>
      <w:r w:rsidR="009C6193" w:rsidRPr="0023130D">
        <w:t xml:space="preserve"> Трудового кодекса Российской Федерации.</w:t>
      </w:r>
    </w:p>
    <w:p w:rsidR="009C6193" w:rsidRPr="0023130D" w:rsidRDefault="00262E1D" w:rsidP="0023130D">
      <w:pPr>
        <w:autoSpaceDE w:val="0"/>
        <w:autoSpaceDN w:val="0"/>
        <w:adjustRightInd w:val="0"/>
        <w:ind w:firstLine="709"/>
        <w:jc w:val="both"/>
      </w:pPr>
      <w:r w:rsidRPr="0023130D">
        <w:t>2.2</w:t>
      </w:r>
      <w:r w:rsidR="0023130D">
        <w:t>.</w:t>
      </w:r>
      <w:r w:rsidR="009C6193" w:rsidRPr="0023130D">
        <w:t xml:space="preserve">Фонд </w:t>
      </w:r>
      <w:proofErr w:type="gramStart"/>
      <w:r w:rsidR="009C6193" w:rsidRPr="0023130D">
        <w:t>оплаты труда работников Управления образования</w:t>
      </w:r>
      <w:proofErr w:type="gramEnd"/>
      <w:r w:rsidR="009C6193" w:rsidRPr="0023130D">
        <w:t xml:space="preserve"> формируется на календарный год, исходя из объема ассигнований бюджета городского округа Верхотурский; утверждается главным распорядителем бюджетных средств в соответствии с действующим законодательством.</w:t>
      </w:r>
    </w:p>
    <w:p w:rsidR="00F91745" w:rsidRPr="0023130D" w:rsidRDefault="00262E1D" w:rsidP="0023130D">
      <w:pPr>
        <w:autoSpaceDE w:val="0"/>
        <w:autoSpaceDN w:val="0"/>
        <w:adjustRightInd w:val="0"/>
        <w:ind w:firstLine="709"/>
        <w:jc w:val="both"/>
      </w:pPr>
      <w:r w:rsidRPr="0023130D">
        <w:t>2</w:t>
      </w:r>
      <w:r w:rsidR="009C6193" w:rsidRPr="0023130D">
        <w:t>.</w:t>
      </w:r>
      <w:r w:rsidRPr="0023130D">
        <w:t>3</w:t>
      </w:r>
      <w:r w:rsidR="0023130D">
        <w:t>.</w:t>
      </w:r>
      <w:r w:rsidR="009C6193" w:rsidRPr="0023130D">
        <w:t xml:space="preserve">Штатное расписание разрабатывается Управлением образования </w:t>
      </w:r>
      <w:r w:rsidR="00186713" w:rsidRPr="0023130D">
        <w:t xml:space="preserve">и по согласованию с учредителем, в лице Администрации городского </w:t>
      </w:r>
      <w:r w:rsidR="00F91745" w:rsidRPr="0023130D">
        <w:t>округа Верхотурский, утверждается начальником Управления образования.</w:t>
      </w:r>
    </w:p>
    <w:p w:rsidR="009C6193" w:rsidRPr="0023130D" w:rsidRDefault="00262E1D" w:rsidP="0023130D">
      <w:pPr>
        <w:autoSpaceDE w:val="0"/>
        <w:autoSpaceDN w:val="0"/>
        <w:adjustRightInd w:val="0"/>
        <w:ind w:firstLine="709"/>
        <w:jc w:val="both"/>
      </w:pPr>
      <w:r w:rsidRPr="0023130D">
        <w:t>2</w:t>
      </w:r>
      <w:r w:rsidR="009C6193" w:rsidRPr="0023130D">
        <w:t>.</w:t>
      </w:r>
      <w:r w:rsidRPr="0023130D">
        <w:t>4</w:t>
      </w:r>
      <w:r w:rsidR="0023130D">
        <w:t>.</w:t>
      </w:r>
      <w:r w:rsidR="009C6193" w:rsidRPr="0023130D"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заработной платы, установле</w:t>
      </w:r>
      <w:r w:rsidR="00750E3E" w:rsidRPr="0023130D">
        <w:t>нного Федеральным законом.</w:t>
      </w:r>
    </w:p>
    <w:p w:rsidR="00C06877" w:rsidRPr="0023130D" w:rsidRDefault="00262E1D" w:rsidP="0023130D">
      <w:pPr>
        <w:autoSpaceDE w:val="0"/>
        <w:autoSpaceDN w:val="0"/>
        <w:adjustRightInd w:val="0"/>
        <w:ind w:firstLine="709"/>
        <w:jc w:val="both"/>
      </w:pPr>
      <w:r w:rsidRPr="0023130D">
        <w:lastRenderedPageBreak/>
        <w:t>2</w:t>
      </w:r>
      <w:r w:rsidR="009C6193" w:rsidRPr="0023130D">
        <w:t>.</w:t>
      </w:r>
      <w:r w:rsidRPr="0023130D">
        <w:t>5</w:t>
      </w:r>
      <w:r w:rsidR="009C6193" w:rsidRPr="0023130D">
        <w:t xml:space="preserve">.Оплата труда работников Управления образования </w:t>
      </w:r>
      <w:r w:rsidRPr="0023130D">
        <w:t xml:space="preserve"> производится в виде </w:t>
      </w:r>
      <w:r w:rsidR="001F5193" w:rsidRPr="0023130D">
        <w:t>заработной платы</w:t>
      </w:r>
      <w:r w:rsidR="00BE0ACC" w:rsidRPr="0023130D">
        <w:t>, котора</w:t>
      </w:r>
      <w:r w:rsidR="001F5193" w:rsidRPr="0023130D">
        <w:t>я</w:t>
      </w:r>
      <w:r w:rsidRPr="0023130D">
        <w:t xml:space="preserve"> состоит из должностного оклада работника </w:t>
      </w:r>
      <w:r w:rsidR="009E1C20" w:rsidRPr="0023130D">
        <w:t xml:space="preserve">в </w:t>
      </w:r>
      <w:r w:rsidRPr="0023130D">
        <w:t>соответствии</w:t>
      </w:r>
      <w:r w:rsidR="009E1C20" w:rsidRPr="0023130D">
        <w:t xml:space="preserve"> с за</w:t>
      </w:r>
      <w:r w:rsidR="001A1713" w:rsidRPr="0023130D">
        <w:t>нимаемой</w:t>
      </w:r>
      <w:r w:rsidR="009E1C20" w:rsidRPr="0023130D">
        <w:t xml:space="preserve"> и</w:t>
      </w:r>
      <w:r w:rsidR="00284AF9" w:rsidRPr="0023130D">
        <w:t>м должностью, согласно штатному расписанию</w:t>
      </w:r>
      <w:r w:rsidR="009E1C20" w:rsidRPr="0023130D">
        <w:t>, а также из ежемесячных и иных дополнительных выплат, в том числе выплат единовременного характера</w:t>
      </w:r>
      <w:r w:rsidR="00A300A8" w:rsidRPr="0023130D">
        <w:t>.</w:t>
      </w:r>
    </w:p>
    <w:p w:rsidR="00BA4C14" w:rsidRPr="0023130D" w:rsidRDefault="0023130D" w:rsidP="0023130D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2.5.1.</w:t>
      </w:r>
      <w:r w:rsidR="00BA4C14" w:rsidRPr="0023130D">
        <w:t>К размерам должностных окладов применяется повышающий коэффициент с целью обеспечения повышения уровня реального содержания заработной платы в связи с ростом потребительских цен на товары и услуги в соответствии с Трудовым кодексом Российской Федерации.</w:t>
      </w:r>
    </w:p>
    <w:p w:rsidR="00BA4F17" w:rsidRPr="0023130D" w:rsidRDefault="0023130D" w:rsidP="0023130D">
      <w:pPr>
        <w:autoSpaceDE w:val="0"/>
        <w:autoSpaceDN w:val="0"/>
        <w:adjustRightInd w:val="0"/>
        <w:ind w:firstLine="709"/>
        <w:jc w:val="both"/>
      </w:pPr>
      <w:r>
        <w:t>2.6.</w:t>
      </w:r>
      <w:r w:rsidR="003340E2" w:rsidRPr="0023130D">
        <w:t>Работникам Управления образования у</w:t>
      </w:r>
      <w:r w:rsidR="00BA4C14" w:rsidRPr="0023130D">
        <w:t>станавливаются следующие размеры ежемесячной надбавки к должностному окладу:</w:t>
      </w:r>
    </w:p>
    <w:p w:rsidR="00BA4F17" w:rsidRPr="0023130D" w:rsidRDefault="00284AF9" w:rsidP="0023130D">
      <w:pPr>
        <w:autoSpaceDE w:val="0"/>
        <w:autoSpaceDN w:val="0"/>
        <w:adjustRightInd w:val="0"/>
        <w:ind w:firstLine="709"/>
        <w:jc w:val="both"/>
      </w:pPr>
      <w:r w:rsidRPr="0023130D">
        <w:t>1)</w:t>
      </w:r>
      <w:r w:rsidR="0023130D">
        <w:t> </w:t>
      </w:r>
      <w:r w:rsidR="00CB79F5" w:rsidRPr="0023130D">
        <w:t>п</w:t>
      </w:r>
      <w:r w:rsidR="002A6E31" w:rsidRPr="0023130D">
        <w:t>ерсональный повышающи</w:t>
      </w:r>
      <w:r w:rsidR="00CB79F5" w:rsidRPr="0023130D">
        <w:t xml:space="preserve">й коэффициент  к окладу устанавливается </w:t>
      </w:r>
      <w:r w:rsidR="0024522D" w:rsidRPr="0023130D">
        <w:t>в размере от 0</w:t>
      </w:r>
      <w:r w:rsidR="00CB79F5" w:rsidRPr="0023130D">
        <w:t xml:space="preserve"> до </w:t>
      </w:r>
      <w:r w:rsidR="009252D5" w:rsidRPr="0023130D">
        <w:t>3</w:t>
      </w:r>
      <w:r w:rsidR="0023130D">
        <w:t xml:space="preserve">.0, устанавливается </w:t>
      </w:r>
      <w:r w:rsidR="00CB79F5" w:rsidRPr="0023130D">
        <w:t>работнику с учетом уровня пр</w:t>
      </w:r>
      <w:r w:rsidR="00376E8C" w:rsidRPr="0023130D">
        <w:t>офессио</w:t>
      </w:r>
      <w:r w:rsidR="002A6E31" w:rsidRPr="0023130D">
        <w:t>нальной подготовленности и особых</w:t>
      </w:r>
      <w:r w:rsidR="00376E8C" w:rsidRPr="0023130D">
        <w:t xml:space="preserve"> отдельных поручений руководителя и результативности их выполнения</w:t>
      </w:r>
      <w:r w:rsidR="00CB79F5" w:rsidRPr="0023130D">
        <w:t>.</w:t>
      </w:r>
      <w:r w:rsidR="002F0D6A" w:rsidRPr="0023130D">
        <w:t xml:space="preserve"> Условия выплаты персонально</w:t>
      </w:r>
      <w:r w:rsidR="002A6E31" w:rsidRPr="0023130D">
        <w:t>го</w:t>
      </w:r>
      <w:r w:rsidR="002F0D6A" w:rsidRPr="0023130D">
        <w:t xml:space="preserve"> повышающего коэффициента и его размер устанавливается положением «О порядке выплаты персонально</w:t>
      </w:r>
      <w:r w:rsidR="002A6E31" w:rsidRPr="0023130D">
        <w:t>го</w:t>
      </w:r>
      <w:r w:rsidRPr="0023130D">
        <w:t xml:space="preserve"> повышающего коэффициента»;</w:t>
      </w:r>
    </w:p>
    <w:p w:rsidR="00C96953" w:rsidRPr="0023130D" w:rsidRDefault="00284AF9" w:rsidP="0023130D">
      <w:pPr>
        <w:autoSpaceDE w:val="0"/>
        <w:autoSpaceDN w:val="0"/>
        <w:adjustRightInd w:val="0"/>
        <w:ind w:firstLine="709"/>
        <w:jc w:val="both"/>
      </w:pPr>
      <w:r w:rsidRPr="0023130D">
        <w:t>2)</w:t>
      </w:r>
      <w:r w:rsidR="00C96953" w:rsidRPr="0023130D">
        <w:t xml:space="preserve"> за выслугу лет</w:t>
      </w:r>
      <w:r w:rsidR="0024522D" w:rsidRPr="0023130D">
        <w:t xml:space="preserve"> </w:t>
      </w:r>
      <w:r w:rsidR="00F91745" w:rsidRPr="0023130D">
        <w:t xml:space="preserve">руководителей, </w:t>
      </w:r>
      <w:r w:rsidR="0024522D" w:rsidRPr="0023130D">
        <w:t>специалистов</w:t>
      </w:r>
      <w:r w:rsidR="00750E3E" w:rsidRPr="0023130D">
        <w:t xml:space="preserve"> </w:t>
      </w:r>
      <w:r w:rsidR="0024522D" w:rsidRPr="0023130D">
        <w:t xml:space="preserve">Управления образования </w:t>
      </w:r>
      <w:r w:rsidR="00C96953" w:rsidRPr="0023130D">
        <w:t xml:space="preserve">в зависимости от стажа </w:t>
      </w:r>
      <w:r w:rsidR="00325796" w:rsidRPr="0023130D">
        <w:t xml:space="preserve">работы </w:t>
      </w:r>
      <w:r w:rsidR="00C96953" w:rsidRPr="0023130D">
        <w:t>в</w:t>
      </w:r>
      <w:r w:rsidR="0024522D" w:rsidRPr="0023130D">
        <w:t xml:space="preserve"> учреждении</w:t>
      </w:r>
      <w:r w:rsidR="00C96953" w:rsidRPr="0023130D">
        <w:t>:</w:t>
      </w:r>
    </w:p>
    <w:p w:rsidR="00C96953" w:rsidRPr="0023130D" w:rsidRDefault="00387002" w:rsidP="0023130D">
      <w:pPr>
        <w:autoSpaceDE w:val="0"/>
        <w:autoSpaceDN w:val="0"/>
        <w:adjustRightInd w:val="0"/>
        <w:ind w:firstLine="709"/>
        <w:jc w:val="both"/>
      </w:pPr>
      <w:r w:rsidRPr="0023130D">
        <w:t>от 1 до 5 лет – 10% должностного оклада;</w:t>
      </w:r>
    </w:p>
    <w:p w:rsidR="00387002" w:rsidRPr="0023130D" w:rsidRDefault="00387002" w:rsidP="0023130D">
      <w:pPr>
        <w:autoSpaceDE w:val="0"/>
        <w:autoSpaceDN w:val="0"/>
        <w:adjustRightInd w:val="0"/>
        <w:ind w:firstLine="709"/>
        <w:jc w:val="both"/>
      </w:pPr>
      <w:r w:rsidRPr="0023130D">
        <w:t>от 5 до 10 лет – 20 % должностного оклада;</w:t>
      </w:r>
    </w:p>
    <w:p w:rsidR="00387002" w:rsidRPr="0023130D" w:rsidRDefault="00387002" w:rsidP="0023130D">
      <w:pPr>
        <w:autoSpaceDE w:val="0"/>
        <w:autoSpaceDN w:val="0"/>
        <w:adjustRightInd w:val="0"/>
        <w:ind w:firstLine="709"/>
        <w:jc w:val="both"/>
      </w:pPr>
      <w:r w:rsidRPr="0023130D">
        <w:t>от 10 до 15 лет – 30% должностного оклада;</w:t>
      </w:r>
    </w:p>
    <w:p w:rsidR="00387002" w:rsidRPr="0023130D" w:rsidRDefault="00387002" w:rsidP="0023130D">
      <w:pPr>
        <w:autoSpaceDE w:val="0"/>
        <w:autoSpaceDN w:val="0"/>
        <w:adjustRightInd w:val="0"/>
        <w:ind w:firstLine="709"/>
        <w:jc w:val="both"/>
      </w:pPr>
      <w:r w:rsidRPr="0023130D">
        <w:t>свыше 15 лет – 40% должностного оклада.</w:t>
      </w:r>
    </w:p>
    <w:p w:rsidR="00BA4F17" w:rsidRPr="0023130D" w:rsidRDefault="00387002" w:rsidP="0023130D">
      <w:pPr>
        <w:autoSpaceDE w:val="0"/>
        <w:autoSpaceDN w:val="0"/>
        <w:adjustRightInd w:val="0"/>
        <w:ind w:firstLine="709"/>
        <w:jc w:val="both"/>
      </w:pPr>
      <w:r w:rsidRPr="0023130D">
        <w:t>Назначение и определение размера ежемесячной надбавки к должностному окладу за выслугу лет производится конкретному работнику на основании Приказа на</w:t>
      </w:r>
      <w:r w:rsidR="0023130D">
        <w:t>чальника Управления образования;</w:t>
      </w:r>
    </w:p>
    <w:p w:rsidR="0024522D" w:rsidRPr="0023130D" w:rsidRDefault="00F91745" w:rsidP="0023130D">
      <w:pPr>
        <w:autoSpaceDE w:val="0"/>
        <w:autoSpaceDN w:val="0"/>
        <w:adjustRightInd w:val="0"/>
        <w:ind w:firstLine="709"/>
        <w:jc w:val="both"/>
      </w:pPr>
      <w:r w:rsidRPr="0023130D">
        <w:t>3</w:t>
      </w:r>
      <w:r w:rsidR="00284AF9" w:rsidRPr="0023130D">
        <w:t>)</w:t>
      </w:r>
      <w:r w:rsidRPr="0023130D">
        <w:t xml:space="preserve"> за выслугу лет </w:t>
      </w:r>
      <w:r w:rsidR="00284AF9" w:rsidRPr="0023130D">
        <w:t xml:space="preserve">рабочих </w:t>
      </w:r>
      <w:r w:rsidR="0024522D" w:rsidRPr="0023130D">
        <w:t>Управления образования в зависимости от стажа работы в учреждении:</w:t>
      </w:r>
    </w:p>
    <w:p w:rsidR="0024522D" w:rsidRPr="0023130D" w:rsidRDefault="0024522D" w:rsidP="0023130D">
      <w:pPr>
        <w:autoSpaceDE w:val="0"/>
        <w:autoSpaceDN w:val="0"/>
        <w:adjustRightInd w:val="0"/>
        <w:ind w:firstLine="709"/>
        <w:jc w:val="both"/>
      </w:pPr>
      <w:r w:rsidRPr="0023130D">
        <w:t>от 3 до 8 лет – 10% должностного оклада;</w:t>
      </w:r>
    </w:p>
    <w:p w:rsidR="0024522D" w:rsidRPr="0023130D" w:rsidRDefault="0024522D" w:rsidP="0023130D">
      <w:pPr>
        <w:autoSpaceDE w:val="0"/>
        <w:autoSpaceDN w:val="0"/>
        <w:adjustRightInd w:val="0"/>
        <w:ind w:firstLine="709"/>
        <w:jc w:val="both"/>
      </w:pPr>
      <w:r w:rsidRPr="0023130D">
        <w:t>от 8 до 13 лет – 15 % должностного оклада;</w:t>
      </w:r>
    </w:p>
    <w:p w:rsidR="0024522D" w:rsidRPr="0023130D" w:rsidRDefault="0024522D" w:rsidP="0023130D">
      <w:pPr>
        <w:autoSpaceDE w:val="0"/>
        <w:autoSpaceDN w:val="0"/>
        <w:adjustRightInd w:val="0"/>
        <w:ind w:firstLine="709"/>
        <w:jc w:val="both"/>
      </w:pPr>
      <w:r w:rsidRPr="0023130D">
        <w:t>от 13 до 18 лет – 20% должностного оклада;</w:t>
      </w:r>
    </w:p>
    <w:p w:rsidR="0024522D" w:rsidRPr="0023130D" w:rsidRDefault="0024522D" w:rsidP="0023130D">
      <w:pPr>
        <w:autoSpaceDE w:val="0"/>
        <w:autoSpaceDN w:val="0"/>
        <w:adjustRightInd w:val="0"/>
        <w:ind w:firstLine="709"/>
        <w:jc w:val="both"/>
      </w:pPr>
      <w:r w:rsidRPr="0023130D">
        <w:t>от 18 до 23 лет – 25% должностного оклада;</w:t>
      </w:r>
    </w:p>
    <w:p w:rsidR="0024522D" w:rsidRPr="0023130D" w:rsidRDefault="0024522D" w:rsidP="0023130D">
      <w:pPr>
        <w:autoSpaceDE w:val="0"/>
        <w:autoSpaceDN w:val="0"/>
        <w:adjustRightInd w:val="0"/>
        <w:ind w:firstLine="709"/>
        <w:jc w:val="both"/>
      </w:pPr>
      <w:r w:rsidRPr="0023130D">
        <w:t>свыше 23 лет – 30% должностного оклада.</w:t>
      </w:r>
    </w:p>
    <w:p w:rsidR="00BA4F17" w:rsidRPr="0023130D" w:rsidRDefault="0024522D" w:rsidP="0023130D">
      <w:pPr>
        <w:autoSpaceDE w:val="0"/>
        <w:autoSpaceDN w:val="0"/>
        <w:adjustRightInd w:val="0"/>
        <w:ind w:firstLine="709"/>
        <w:jc w:val="both"/>
      </w:pPr>
      <w:r w:rsidRPr="0023130D">
        <w:t>Назначение и определение размера ежемесячной надбавки к должностному окладу за выслугу лет производится конкретному работнику на основании Приказа на</w:t>
      </w:r>
      <w:r w:rsidR="00284AF9" w:rsidRPr="0023130D">
        <w:t>чальника Управления образования;</w:t>
      </w:r>
    </w:p>
    <w:p w:rsidR="00F86C2E" w:rsidRPr="0023130D" w:rsidRDefault="00A34487" w:rsidP="0023130D">
      <w:pPr>
        <w:autoSpaceDE w:val="0"/>
        <w:autoSpaceDN w:val="0"/>
        <w:adjustRightInd w:val="0"/>
        <w:ind w:firstLine="709"/>
        <w:jc w:val="both"/>
      </w:pPr>
      <w:r w:rsidRPr="0023130D">
        <w:t>4</w:t>
      </w:r>
      <w:r w:rsidR="00284AF9" w:rsidRPr="0023130D">
        <w:t>)</w:t>
      </w:r>
      <w:r w:rsidR="00A514C0" w:rsidRPr="0023130D">
        <w:t xml:space="preserve"> </w:t>
      </w:r>
      <w:r w:rsidR="00284AF9" w:rsidRPr="0023130D">
        <w:t>с</w:t>
      </w:r>
      <w:r w:rsidR="00CB79F5" w:rsidRPr="0023130D">
        <w:t xml:space="preserve">тимулирующие выплаты </w:t>
      </w:r>
      <w:r w:rsidR="00A514C0" w:rsidRPr="0023130D">
        <w:t>работник</w:t>
      </w:r>
      <w:r w:rsidR="00CB79F5" w:rsidRPr="0023130D">
        <w:t>ам</w:t>
      </w:r>
      <w:r w:rsidR="00A514C0" w:rsidRPr="0023130D">
        <w:t xml:space="preserve"> Управления образования производится по итогам работы за месяц, в размере до 100% должностного оклада</w:t>
      </w:r>
      <w:r w:rsidR="00F86C2E" w:rsidRPr="0023130D">
        <w:t>. Условия в</w:t>
      </w:r>
      <w:r w:rsidR="0023130D">
        <w:t xml:space="preserve">ыплат стимулирующего характера </w:t>
      </w:r>
      <w:r w:rsidR="00F86C2E" w:rsidRPr="0023130D">
        <w:t xml:space="preserve">и их размер устанавливается положением «О </w:t>
      </w:r>
      <w:r w:rsidR="00CE25D3" w:rsidRPr="0023130D">
        <w:t xml:space="preserve">порядке выплат </w:t>
      </w:r>
      <w:r w:rsidR="00F86C2E" w:rsidRPr="0023130D">
        <w:t>стимулирующ</w:t>
      </w:r>
      <w:r w:rsidR="00CE25D3" w:rsidRPr="0023130D">
        <w:t>его</w:t>
      </w:r>
      <w:r w:rsidR="00B639AE" w:rsidRPr="0023130D">
        <w:t xml:space="preserve"> </w:t>
      </w:r>
      <w:r w:rsidR="00CE25D3" w:rsidRPr="0023130D">
        <w:t>характера</w:t>
      </w:r>
      <w:r w:rsidR="00284AF9" w:rsidRPr="0023130D">
        <w:t>»;</w:t>
      </w:r>
    </w:p>
    <w:p w:rsidR="00A514C0" w:rsidRPr="0023130D" w:rsidRDefault="00284AF9" w:rsidP="0023130D">
      <w:pPr>
        <w:autoSpaceDE w:val="0"/>
        <w:autoSpaceDN w:val="0"/>
        <w:adjustRightInd w:val="0"/>
        <w:ind w:firstLine="709"/>
        <w:jc w:val="both"/>
      </w:pPr>
      <w:r w:rsidRPr="0023130D">
        <w:t>5)</w:t>
      </w:r>
      <w:r w:rsidR="001F544D" w:rsidRPr="0023130D">
        <w:t xml:space="preserve"> </w:t>
      </w:r>
      <w:r w:rsidRPr="0023130D">
        <w:t>с</w:t>
      </w:r>
      <w:r w:rsidR="00CB79F5" w:rsidRPr="0023130D">
        <w:t xml:space="preserve">тимулирующие выплаты </w:t>
      </w:r>
      <w:r w:rsidR="00A514C0" w:rsidRPr="0023130D">
        <w:t xml:space="preserve"> по итогам работы за месяц выплачива</w:t>
      </w:r>
      <w:r w:rsidR="00CB79F5" w:rsidRPr="0023130D">
        <w:t>ю</w:t>
      </w:r>
      <w:r w:rsidR="00A514C0" w:rsidRPr="0023130D">
        <w:t>тся за фактиче</w:t>
      </w:r>
      <w:r w:rsidRPr="0023130D">
        <w:t xml:space="preserve">ски </w:t>
      </w:r>
      <w:proofErr w:type="gramStart"/>
      <w:r w:rsidRPr="0023130D">
        <w:t>отработанное</w:t>
      </w:r>
      <w:proofErr w:type="gramEnd"/>
      <w:r w:rsidRPr="0023130D">
        <w:t xml:space="preserve"> время;</w:t>
      </w:r>
    </w:p>
    <w:p w:rsidR="00284AF9" w:rsidRPr="0023130D" w:rsidRDefault="001F544D" w:rsidP="0023130D">
      <w:pPr>
        <w:autoSpaceDE w:val="0"/>
        <w:autoSpaceDN w:val="0"/>
        <w:adjustRightInd w:val="0"/>
        <w:ind w:firstLine="709"/>
        <w:jc w:val="both"/>
      </w:pPr>
      <w:r w:rsidRPr="0023130D">
        <w:t>6</w:t>
      </w:r>
      <w:r w:rsidR="00284AF9" w:rsidRPr="0023130D">
        <w:t>)</w:t>
      </w:r>
      <w:r w:rsidRPr="0023130D">
        <w:t xml:space="preserve"> </w:t>
      </w:r>
      <w:r w:rsidR="00284AF9" w:rsidRPr="0023130D">
        <w:t>в</w:t>
      </w:r>
      <w:r w:rsidR="00163BB6" w:rsidRPr="0023130D">
        <w:t xml:space="preserve"> целях социальной защищенности работников Управления образования и поощрения их за достигнутые успехи, профессионализм и личный вклад в работу коллектива применяется единовременное премирование по итогам работы за год за с</w:t>
      </w:r>
      <w:r w:rsidR="00284AF9" w:rsidRPr="0023130D">
        <w:t>чет экономии фонда оплаты труда.</w:t>
      </w:r>
    </w:p>
    <w:p w:rsidR="00163BB6" w:rsidRPr="0023130D" w:rsidRDefault="00163BB6" w:rsidP="0023130D">
      <w:pPr>
        <w:autoSpaceDE w:val="0"/>
        <w:autoSpaceDN w:val="0"/>
        <w:adjustRightInd w:val="0"/>
        <w:ind w:firstLine="709"/>
        <w:jc w:val="both"/>
      </w:pPr>
      <w:r w:rsidRPr="0023130D">
        <w:t xml:space="preserve">Условия, порядок и размер премирования определяются </w:t>
      </w:r>
      <w:r w:rsidR="00750E3E" w:rsidRPr="0023130D">
        <w:t>Положением о премировании.</w:t>
      </w:r>
    </w:p>
    <w:p w:rsidR="00A514C0" w:rsidRPr="0023130D" w:rsidRDefault="0023130D" w:rsidP="0023130D">
      <w:pPr>
        <w:autoSpaceDE w:val="0"/>
        <w:autoSpaceDN w:val="0"/>
        <w:adjustRightInd w:val="0"/>
        <w:ind w:firstLine="709"/>
        <w:jc w:val="both"/>
      </w:pPr>
      <w:r>
        <w:t>2.7.</w:t>
      </w:r>
      <w:r w:rsidR="00A514C0" w:rsidRPr="0023130D">
        <w:t>Материальная помощь работникам Управления образования выплачивается в течени</w:t>
      </w:r>
      <w:r w:rsidR="00B639AE" w:rsidRPr="0023130D">
        <w:t>е</w:t>
      </w:r>
      <w:r w:rsidR="00A514C0" w:rsidRPr="0023130D">
        <w:t xml:space="preserve"> календарного года в ра</w:t>
      </w:r>
      <w:r w:rsidR="002A6E31" w:rsidRPr="0023130D">
        <w:t xml:space="preserve">змере </w:t>
      </w:r>
      <w:r w:rsidR="00284AF9" w:rsidRPr="0023130D">
        <w:t>до двух</w:t>
      </w:r>
      <w:r w:rsidR="00B639AE" w:rsidRPr="0023130D">
        <w:t xml:space="preserve"> должностных окладов</w:t>
      </w:r>
      <w:r w:rsidR="003B7502" w:rsidRPr="0023130D">
        <w:t>,</w:t>
      </w:r>
      <w:r w:rsidR="00B639AE" w:rsidRPr="0023130D">
        <w:t xml:space="preserve"> </w:t>
      </w:r>
      <w:r w:rsidR="002F0D6A" w:rsidRPr="0023130D">
        <w:t xml:space="preserve">в соответствии с положением </w:t>
      </w:r>
      <w:r w:rsidR="00F86C2E" w:rsidRPr="0023130D">
        <w:t>«О порядке выплат</w:t>
      </w:r>
      <w:r w:rsidR="00B639AE" w:rsidRPr="0023130D">
        <w:t xml:space="preserve"> </w:t>
      </w:r>
      <w:r w:rsidR="00F86C2E" w:rsidRPr="0023130D">
        <w:t>м</w:t>
      </w:r>
      <w:r w:rsidR="002F0D6A" w:rsidRPr="0023130D">
        <w:t>атериальной помощи</w:t>
      </w:r>
      <w:r w:rsidR="00F86C2E" w:rsidRPr="0023130D">
        <w:t>»</w:t>
      </w:r>
      <w:r w:rsidR="001A1713" w:rsidRPr="0023130D">
        <w:t>.</w:t>
      </w:r>
    </w:p>
    <w:p w:rsidR="000A5F3D" w:rsidRPr="0023130D" w:rsidRDefault="0023130D" w:rsidP="0023130D">
      <w:pPr>
        <w:autoSpaceDE w:val="0"/>
        <w:autoSpaceDN w:val="0"/>
        <w:adjustRightInd w:val="0"/>
        <w:ind w:firstLine="709"/>
        <w:jc w:val="both"/>
      </w:pPr>
      <w:r>
        <w:t>2.7.1.</w:t>
      </w:r>
      <w:r w:rsidR="000A5F3D" w:rsidRPr="0023130D">
        <w:t>Работникам Управления образования, принятым на работу и уволенным с работы в текущем году, материальная помощь выплачивается с учетом фактически отработанного времени.</w:t>
      </w:r>
    </w:p>
    <w:p w:rsidR="001A1713" w:rsidRPr="0023130D" w:rsidRDefault="0023130D" w:rsidP="0023130D">
      <w:pPr>
        <w:autoSpaceDE w:val="0"/>
        <w:autoSpaceDN w:val="0"/>
        <w:adjustRightInd w:val="0"/>
        <w:ind w:firstLine="709"/>
        <w:jc w:val="both"/>
      </w:pPr>
      <w:r>
        <w:t>2.7.2.</w:t>
      </w:r>
      <w:r w:rsidR="000A5F3D" w:rsidRPr="0023130D">
        <w:t>Решение о выплате материальной помощи о</w:t>
      </w:r>
      <w:r w:rsidR="002A6E31" w:rsidRPr="0023130D">
        <w:t>формляется Приказом начальника У</w:t>
      </w:r>
      <w:r w:rsidR="000A5F3D" w:rsidRPr="0023130D">
        <w:t>правления образования</w:t>
      </w:r>
      <w:r w:rsidR="00B639AE" w:rsidRPr="0023130D">
        <w:t xml:space="preserve">. </w:t>
      </w:r>
      <w:r w:rsidR="001A1713" w:rsidRPr="0023130D">
        <w:t>В случае увольнения работников Управления образования, выплаченная материальная помощь перерасчету и удержанию не подлежит.</w:t>
      </w:r>
    </w:p>
    <w:p w:rsidR="00247ADF" w:rsidRPr="0023130D" w:rsidRDefault="0068596D" w:rsidP="0023130D">
      <w:pPr>
        <w:autoSpaceDE w:val="0"/>
        <w:autoSpaceDN w:val="0"/>
        <w:adjustRightInd w:val="0"/>
        <w:ind w:firstLine="709"/>
        <w:jc w:val="both"/>
      </w:pPr>
      <w:r w:rsidRPr="0023130D">
        <w:lastRenderedPageBreak/>
        <w:t>2.8</w:t>
      </w:r>
      <w:r w:rsidR="0023130D">
        <w:t>.</w:t>
      </w:r>
      <w:r w:rsidR="00247ADF" w:rsidRPr="0023130D">
        <w:t xml:space="preserve">При формировании фонда оплаты труда </w:t>
      </w:r>
      <w:r w:rsidR="000C098D" w:rsidRPr="0023130D">
        <w:t xml:space="preserve">руководителей и </w:t>
      </w:r>
      <w:r w:rsidR="0024522D" w:rsidRPr="0023130D">
        <w:t>специалистов</w:t>
      </w:r>
      <w:r w:rsidR="00247ADF" w:rsidRPr="0023130D">
        <w:t xml:space="preserve"> Управления образования предусматриваются средства на выплату в расчете на год в размере </w:t>
      </w:r>
      <w:r w:rsidR="00981DD4" w:rsidRPr="0023130D">
        <w:t>33</w:t>
      </w:r>
      <w:r w:rsidR="00247ADF" w:rsidRPr="0023130D">
        <w:t xml:space="preserve"> должностных окладов, направленных для выплаты по должностным окладам</w:t>
      </w:r>
      <w:r w:rsidR="00B639AE" w:rsidRPr="0023130D">
        <w:t xml:space="preserve"> </w:t>
      </w:r>
      <w:r w:rsidR="00247ADF" w:rsidRPr="0023130D">
        <w:t>сотрудников и утвержденных на</w:t>
      </w:r>
      <w:r w:rsidR="00B639AE" w:rsidRPr="0023130D">
        <w:t>д</w:t>
      </w:r>
      <w:r w:rsidR="00247ADF" w:rsidRPr="0023130D">
        <w:t>бавок к ним, в том числе:</w:t>
      </w:r>
    </w:p>
    <w:p w:rsidR="00247ADF" w:rsidRPr="0023130D" w:rsidRDefault="00284AF9" w:rsidP="0023130D">
      <w:pPr>
        <w:autoSpaceDE w:val="0"/>
        <w:autoSpaceDN w:val="0"/>
        <w:adjustRightInd w:val="0"/>
        <w:ind w:firstLine="540"/>
        <w:jc w:val="both"/>
      </w:pPr>
      <w:r w:rsidRPr="0023130D">
        <w:t>1)</w:t>
      </w:r>
      <w:r w:rsidR="00247ADF" w:rsidRPr="0023130D">
        <w:t xml:space="preserve"> на выплату должностных окладов – в размере 12 должностных окладов в год; </w:t>
      </w:r>
    </w:p>
    <w:p w:rsidR="00247ADF" w:rsidRPr="0023130D" w:rsidRDefault="00284AF9" w:rsidP="0023130D">
      <w:pPr>
        <w:autoSpaceDE w:val="0"/>
        <w:autoSpaceDN w:val="0"/>
        <w:adjustRightInd w:val="0"/>
        <w:ind w:firstLine="540"/>
        <w:jc w:val="both"/>
      </w:pPr>
      <w:r w:rsidRPr="0023130D">
        <w:t>2)</w:t>
      </w:r>
      <w:r w:rsidR="00BD2C7F" w:rsidRPr="0023130D">
        <w:t xml:space="preserve"> </w:t>
      </w:r>
      <w:r w:rsidR="00AC6C6D" w:rsidRPr="0023130D">
        <w:t>персонально</w:t>
      </w:r>
      <w:r w:rsidR="002A6E31" w:rsidRPr="0023130D">
        <w:t>го повышающего</w:t>
      </w:r>
      <w:r w:rsidR="00AC6C6D" w:rsidRPr="0023130D">
        <w:t xml:space="preserve"> коэффициент</w:t>
      </w:r>
      <w:r w:rsidR="002A6E31" w:rsidRPr="0023130D">
        <w:t>а</w:t>
      </w:r>
      <w:r w:rsidR="00247ADF" w:rsidRPr="0023130D">
        <w:t xml:space="preserve"> - в размере </w:t>
      </w:r>
      <w:r w:rsidR="00981DD4" w:rsidRPr="0023130D">
        <w:t>5</w:t>
      </w:r>
      <w:r w:rsidR="00247ADF" w:rsidRPr="0023130D">
        <w:t xml:space="preserve"> должностных окладов в год;</w:t>
      </w:r>
    </w:p>
    <w:p w:rsidR="00247ADF" w:rsidRPr="0023130D" w:rsidRDefault="00284AF9" w:rsidP="0023130D">
      <w:pPr>
        <w:autoSpaceDE w:val="0"/>
        <w:autoSpaceDN w:val="0"/>
        <w:adjustRightInd w:val="0"/>
        <w:ind w:firstLine="540"/>
        <w:jc w:val="both"/>
      </w:pPr>
      <w:r w:rsidRPr="0023130D">
        <w:t>3)</w:t>
      </w:r>
      <w:r w:rsidR="00C535E4" w:rsidRPr="0023130D">
        <w:t xml:space="preserve"> </w:t>
      </w:r>
      <w:r w:rsidR="0068596D" w:rsidRPr="0023130D">
        <w:t>ежемесячной надбавки за выслугу лет в зависимости от стажа в Управлении образования</w:t>
      </w:r>
      <w:r w:rsidR="00B639AE" w:rsidRPr="0023130D">
        <w:t xml:space="preserve"> </w:t>
      </w:r>
      <w:r w:rsidR="00247ADF" w:rsidRPr="0023130D">
        <w:t>–</w:t>
      </w:r>
      <w:r w:rsidR="00B639AE" w:rsidRPr="0023130D">
        <w:t xml:space="preserve"> </w:t>
      </w:r>
      <w:r w:rsidR="00247ADF" w:rsidRPr="0023130D">
        <w:t xml:space="preserve">в размере </w:t>
      </w:r>
      <w:r w:rsidR="00981DD4" w:rsidRPr="0023130D">
        <w:t>2</w:t>
      </w:r>
      <w:r w:rsidR="00247ADF" w:rsidRPr="0023130D">
        <w:t xml:space="preserve"> должностных окладов в год</w:t>
      </w:r>
      <w:r w:rsidR="0023130D">
        <w:t>;</w:t>
      </w:r>
    </w:p>
    <w:p w:rsidR="00247ADF" w:rsidRPr="0023130D" w:rsidRDefault="00284AF9" w:rsidP="0023130D">
      <w:pPr>
        <w:autoSpaceDE w:val="0"/>
        <w:autoSpaceDN w:val="0"/>
        <w:adjustRightInd w:val="0"/>
        <w:ind w:firstLine="540"/>
        <w:jc w:val="both"/>
      </w:pPr>
      <w:r w:rsidRPr="0023130D">
        <w:t>4)</w:t>
      </w:r>
      <w:r w:rsidR="00BD2C7F" w:rsidRPr="0023130D">
        <w:t xml:space="preserve"> </w:t>
      </w:r>
      <w:r w:rsidR="00AC6C6D" w:rsidRPr="0023130D">
        <w:t>стимулирующие выплаты</w:t>
      </w:r>
      <w:r w:rsidR="0068596D" w:rsidRPr="0023130D">
        <w:t xml:space="preserve"> работник</w:t>
      </w:r>
      <w:r w:rsidR="00AC6C6D" w:rsidRPr="0023130D">
        <w:t>ам</w:t>
      </w:r>
      <w:r w:rsidR="0068596D" w:rsidRPr="0023130D">
        <w:t xml:space="preserve"> Управления образования</w:t>
      </w:r>
      <w:r w:rsidR="0023130D">
        <w:t xml:space="preserve"> </w:t>
      </w:r>
      <w:r w:rsidR="0068596D" w:rsidRPr="0023130D">
        <w:t xml:space="preserve">– в размере </w:t>
      </w:r>
      <w:r w:rsidR="00981DD4" w:rsidRPr="0023130D">
        <w:t>12</w:t>
      </w:r>
      <w:r w:rsidR="00AD0A50" w:rsidRPr="0023130D">
        <w:t xml:space="preserve"> должностн</w:t>
      </w:r>
      <w:r w:rsidR="00F37468" w:rsidRPr="0023130D">
        <w:t>ых</w:t>
      </w:r>
      <w:r w:rsidR="00247ADF" w:rsidRPr="0023130D">
        <w:t xml:space="preserve"> оклад</w:t>
      </w:r>
      <w:r w:rsidR="00F37468" w:rsidRPr="0023130D">
        <w:t>ов</w:t>
      </w:r>
      <w:r w:rsidR="00247ADF" w:rsidRPr="0023130D">
        <w:t xml:space="preserve"> в год;</w:t>
      </w:r>
    </w:p>
    <w:p w:rsidR="00B639AE" w:rsidRPr="0023130D" w:rsidRDefault="00284AF9" w:rsidP="0023130D">
      <w:pPr>
        <w:autoSpaceDE w:val="0"/>
        <w:autoSpaceDN w:val="0"/>
        <w:adjustRightInd w:val="0"/>
        <w:ind w:firstLine="540"/>
        <w:jc w:val="both"/>
      </w:pPr>
      <w:r w:rsidRPr="0023130D">
        <w:t>5)</w:t>
      </w:r>
      <w:r w:rsidR="00247ADF" w:rsidRPr="0023130D">
        <w:t xml:space="preserve"> материальной помощи – в размере 2 должностных оклад</w:t>
      </w:r>
      <w:r w:rsidR="00F37468" w:rsidRPr="0023130D">
        <w:t>ов</w:t>
      </w:r>
      <w:r w:rsidR="00247ADF" w:rsidRPr="0023130D">
        <w:t xml:space="preserve"> в год.</w:t>
      </w:r>
    </w:p>
    <w:p w:rsidR="00BD2C7F" w:rsidRPr="0023130D" w:rsidRDefault="001F544D" w:rsidP="0023130D">
      <w:pPr>
        <w:autoSpaceDE w:val="0"/>
        <w:autoSpaceDN w:val="0"/>
        <w:adjustRightInd w:val="0"/>
        <w:ind w:firstLine="540"/>
        <w:jc w:val="both"/>
      </w:pPr>
      <w:r w:rsidRPr="0023130D">
        <w:t>2.9.</w:t>
      </w:r>
      <w:r w:rsidR="00BD2C7F" w:rsidRPr="0023130D">
        <w:t>При формировании фонда оплаты труда учитывается районный коэффициент, установленный законодательством Российской Федерации.</w:t>
      </w:r>
      <w:r w:rsidR="00B639AE" w:rsidRPr="0023130D">
        <w:t xml:space="preserve"> </w:t>
      </w:r>
      <w:r w:rsidR="00BD2C7F" w:rsidRPr="0023130D">
        <w:t>Средства на выплату материальной помощи предусматриваются без учета районного коэффициента.</w:t>
      </w:r>
    </w:p>
    <w:p w:rsidR="0016062B" w:rsidRPr="0023130D" w:rsidRDefault="0016062B" w:rsidP="0023130D">
      <w:pPr>
        <w:autoSpaceDE w:val="0"/>
        <w:autoSpaceDN w:val="0"/>
        <w:adjustRightInd w:val="0"/>
        <w:ind w:firstLine="540"/>
        <w:jc w:val="both"/>
      </w:pPr>
      <w:r w:rsidRPr="0023130D">
        <w:t>2.</w:t>
      </w:r>
      <w:r w:rsidR="00A34487" w:rsidRPr="0023130D">
        <w:t>9</w:t>
      </w:r>
      <w:r w:rsidRPr="0023130D">
        <w:t>.</w:t>
      </w:r>
      <w:r w:rsidR="001F544D" w:rsidRPr="0023130D">
        <w:t>1.</w:t>
      </w:r>
      <w:r w:rsidRPr="0023130D">
        <w:t>При ф</w:t>
      </w:r>
      <w:r w:rsidR="00C535E4" w:rsidRPr="0023130D">
        <w:t>ормиров</w:t>
      </w:r>
      <w:r w:rsidR="00DB6F24" w:rsidRPr="0023130D">
        <w:t xml:space="preserve">ании </w:t>
      </w:r>
      <w:proofErr w:type="gramStart"/>
      <w:r w:rsidR="00DB6F24" w:rsidRPr="0023130D">
        <w:t>фонда оплаты труда рабочих</w:t>
      </w:r>
      <w:r w:rsidRPr="0023130D">
        <w:t xml:space="preserve"> Управления образования</w:t>
      </w:r>
      <w:proofErr w:type="gramEnd"/>
      <w:r w:rsidRPr="0023130D">
        <w:t xml:space="preserve"> предусматриваются средства на выплату в расчете на год в размере 29 должностных окладов, направленных для выплаты по должностным окладам</w:t>
      </w:r>
      <w:r w:rsidR="00B639AE" w:rsidRPr="0023130D">
        <w:t xml:space="preserve"> </w:t>
      </w:r>
      <w:r w:rsidRPr="0023130D">
        <w:t>сотрудников и утвержденных набавок к ним, в том числе:</w:t>
      </w:r>
    </w:p>
    <w:p w:rsidR="0016062B" w:rsidRPr="0023130D" w:rsidRDefault="00284AF9" w:rsidP="0023130D">
      <w:pPr>
        <w:autoSpaceDE w:val="0"/>
        <w:autoSpaceDN w:val="0"/>
        <w:adjustRightInd w:val="0"/>
        <w:ind w:firstLine="540"/>
        <w:jc w:val="both"/>
      </w:pPr>
      <w:r w:rsidRPr="0023130D">
        <w:t xml:space="preserve">1) </w:t>
      </w:r>
      <w:r w:rsidR="0016062B" w:rsidRPr="0023130D">
        <w:t xml:space="preserve">на выплату должностных окладов – в размере 12 должностных окладов в год; </w:t>
      </w:r>
    </w:p>
    <w:p w:rsidR="0016062B" w:rsidRPr="0023130D" w:rsidRDefault="00284AF9" w:rsidP="0023130D">
      <w:pPr>
        <w:autoSpaceDE w:val="0"/>
        <w:autoSpaceDN w:val="0"/>
        <w:adjustRightInd w:val="0"/>
        <w:ind w:firstLine="540"/>
        <w:jc w:val="both"/>
      </w:pPr>
      <w:r w:rsidRPr="0023130D">
        <w:t xml:space="preserve">2) </w:t>
      </w:r>
      <w:r w:rsidR="0016062B" w:rsidRPr="0023130D">
        <w:t xml:space="preserve">персонально повышающий коэффициент, классность и доплата за ненормированный </w:t>
      </w:r>
      <w:r w:rsidR="007633A8" w:rsidRPr="0023130D">
        <w:t>рабочий день</w:t>
      </w:r>
      <w:r w:rsidR="00B639AE" w:rsidRPr="0023130D">
        <w:t xml:space="preserve"> </w:t>
      </w:r>
      <w:r w:rsidR="0016062B" w:rsidRPr="0023130D">
        <w:t xml:space="preserve">- в размере </w:t>
      </w:r>
      <w:r w:rsidR="007633A8" w:rsidRPr="0023130D">
        <w:t>5</w:t>
      </w:r>
      <w:r w:rsidR="0016062B" w:rsidRPr="0023130D">
        <w:t xml:space="preserve"> должностных окладов в год;</w:t>
      </w:r>
    </w:p>
    <w:p w:rsidR="0016062B" w:rsidRPr="0023130D" w:rsidRDefault="00284AF9" w:rsidP="0023130D">
      <w:pPr>
        <w:autoSpaceDE w:val="0"/>
        <w:autoSpaceDN w:val="0"/>
        <w:adjustRightInd w:val="0"/>
        <w:ind w:firstLine="540"/>
        <w:jc w:val="both"/>
      </w:pPr>
      <w:r w:rsidRPr="0023130D">
        <w:t>3)</w:t>
      </w:r>
      <w:r w:rsidR="0016062B" w:rsidRPr="0023130D">
        <w:t xml:space="preserve"> ежемесячной надбавки за выслугу лет в зависимости от стажа в Управлении образования</w:t>
      </w:r>
      <w:r w:rsidRPr="0023130D">
        <w:t xml:space="preserve"> </w:t>
      </w:r>
      <w:r w:rsidR="0016062B" w:rsidRPr="0023130D">
        <w:t>– в размере 2 должностных окладов в год</w:t>
      </w:r>
      <w:r w:rsidRPr="0023130D">
        <w:t>;</w:t>
      </w:r>
    </w:p>
    <w:p w:rsidR="0016062B" w:rsidRPr="0023130D" w:rsidRDefault="00284AF9" w:rsidP="0023130D">
      <w:pPr>
        <w:autoSpaceDE w:val="0"/>
        <w:autoSpaceDN w:val="0"/>
        <w:adjustRightInd w:val="0"/>
        <w:ind w:firstLine="540"/>
        <w:jc w:val="both"/>
      </w:pPr>
      <w:r w:rsidRPr="0023130D">
        <w:t>4)</w:t>
      </w:r>
      <w:r w:rsidR="0016062B" w:rsidRPr="0023130D">
        <w:t xml:space="preserve"> стимулирующие выплаты работникам Управления образования</w:t>
      </w:r>
      <w:r w:rsidR="0023130D">
        <w:t xml:space="preserve"> </w:t>
      </w:r>
      <w:r w:rsidR="0016062B" w:rsidRPr="0023130D">
        <w:t xml:space="preserve">– в размере </w:t>
      </w:r>
      <w:r w:rsidR="007633A8" w:rsidRPr="0023130D">
        <w:t>8</w:t>
      </w:r>
      <w:r w:rsidR="0016062B" w:rsidRPr="0023130D">
        <w:t xml:space="preserve"> должностных окладов в год;</w:t>
      </w:r>
    </w:p>
    <w:p w:rsidR="0016062B" w:rsidRPr="0023130D" w:rsidRDefault="00284AF9" w:rsidP="0023130D">
      <w:pPr>
        <w:autoSpaceDE w:val="0"/>
        <w:autoSpaceDN w:val="0"/>
        <w:adjustRightInd w:val="0"/>
        <w:ind w:firstLine="540"/>
        <w:jc w:val="both"/>
      </w:pPr>
      <w:r w:rsidRPr="0023130D">
        <w:t>5)</w:t>
      </w:r>
      <w:r w:rsidR="0016062B" w:rsidRPr="0023130D">
        <w:t xml:space="preserve"> материальной помощи – в размере 2 должностных окладов в год.</w:t>
      </w:r>
    </w:p>
    <w:p w:rsidR="00BA4F17" w:rsidRPr="0023130D" w:rsidRDefault="0016062B" w:rsidP="0023130D">
      <w:pPr>
        <w:autoSpaceDE w:val="0"/>
        <w:autoSpaceDN w:val="0"/>
        <w:adjustRightInd w:val="0"/>
        <w:ind w:firstLine="540"/>
        <w:jc w:val="both"/>
      </w:pPr>
      <w:r w:rsidRPr="0023130D">
        <w:t>При формировании фонда оплаты труда учитывается районный коэффициент, установленный законодательством Российской Федерации.</w:t>
      </w:r>
      <w:r w:rsidR="00B639AE" w:rsidRPr="0023130D">
        <w:t xml:space="preserve"> </w:t>
      </w:r>
      <w:r w:rsidRPr="0023130D">
        <w:t>Средства на выплату материальной помощи предусматриваются без учета районного коэффициента.</w:t>
      </w:r>
    </w:p>
    <w:p w:rsidR="00247ADF" w:rsidRPr="0023130D" w:rsidRDefault="00BD2C7F" w:rsidP="0023130D">
      <w:pPr>
        <w:autoSpaceDE w:val="0"/>
        <w:autoSpaceDN w:val="0"/>
        <w:adjustRightInd w:val="0"/>
        <w:ind w:firstLine="540"/>
        <w:jc w:val="both"/>
      </w:pPr>
      <w:r w:rsidRPr="0023130D">
        <w:t>2.</w:t>
      </w:r>
      <w:r w:rsidR="00A34487" w:rsidRPr="0023130D">
        <w:t>1</w:t>
      </w:r>
      <w:r w:rsidR="00BA4F17" w:rsidRPr="0023130D">
        <w:t>0</w:t>
      </w:r>
      <w:r w:rsidR="0023130D">
        <w:t>.</w:t>
      </w:r>
      <w:r w:rsidR="00247ADF" w:rsidRPr="0023130D">
        <w:t xml:space="preserve">Условия оплаты труда, включая размер оклада (должностного оклада), ставки заработной платы работника, </w:t>
      </w:r>
      <w:r w:rsidR="0068596D" w:rsidRPr="0023130D">
        <w:t>ежемесячные надбавки</w:t>
      </w:r>
      <w:r w:rsidR="00247ADF" w:rsidRPr="0023130D">
        <w:t>, выплаты компенсационного характера являются обязательными для включения в трудовой договор.</w:t>
      </w:r>
    </w:p>
    <w:p w:rsidR="00BD2C7F" w:rsidRPr="0023130D" w:rsidRDefault="00BD2C7F" w:rsidP="0023130D">
      <w:pPr>
        <w:autoSpaceDE w:val="0"/>
        <w:autoSpaceDN w:val="0"/>
        <w:adjustRightInd w:val="0"/>
        <w:ind w:firstLine="540"/>
        <w:jc w:val="both"/>
      </w:pPr>
      <w:r w:rsidRPr="0023130D">
        <w:t>2.1</w:t>
      </w:r>
      <w:r w:rsidR="00BA4F17" w:rsidRPr="0023130D">
        <w:t>1</w:t>
      </w:r>
      <w:r w:rsidR="0023130D">
        <w:t>.</w:t>
      </w:r>
      <w:r w:rsidR="009C6193" w:rsidRPr="0023130D">
        <w:t xml:space="preserve"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9C6193" w:rsidRPr="0023130D" w:rsidRDefault="00BD2C7F" w:rsidP="0023130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3130D">
        <w:t>2.1</w:t>
      </w:r>
      <w:r w:rsidR="00BA4F17" w:rsidRPr="0023130D">
        <w:t>2</w:t>
      </w:r>
      <w:r w:rsidR="0023130D">
        <w:t>.</w:t>
      </w:r>
      <w:r w:rsidR="009C6193" w:rsidRPr="0023130D">
        <w:rPr>
          <w:color w:val="000000"/>
        </w:rPr>
        <w:t xml:space="preserve">С учетом условий труда работникам Управления образования устанавливаются выплаты компенсационного характера, предусмотренные </w:t>
      </w:r>
      <w:hyperlink r:id="rId16" w:history="1">
        <w:r w:rsidR="009C6193" w:rsidRPr="0023130D">
          <w:rPr>
            <w:color w:val="000000"/>
          </w:rPr>
          <w:t xml:space="preserve">главой </w:t>
        </w:r>
      </w:hyperlink>
      <w:r w:rsidR="003340E2" w:rsidRPr="0023130D">
        <w:t>3</w:t>
      </w:r>
      <w:r w:rsidR="009C6193" w:rsidRPr="0023130D">
        <w:rPr>
          <w:color w:val="000000"/>
        </w:rPr>
        <w:t xml:space="preserve"> настоящего Положения.</w:t>
      </w:r>
    </w:p>
    <w:p w:rsidR="001F544D" w:rsidRDefault="001F544D" w:rsidP="0023130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3130D">
        <w:rPr>
          <w:color w:val="000000"/>
        </w:rPr>
        <w:t xml:space="preserve">2.13.Должностной оклад </w:t>
      </w:r>
      <w:r w:rsidR="00195486" w:rsidRPr="0023130D">
        <w:rPr>
          <w:color w:val="000000"/>
        </w:rPr>
        <w:t>заместителя начальника и главного бухгалтера Управления образования устанавливается на 10 (десять) процентов ниже должностного оклада начальника Управления образования. Должностной оклад заместителя главного бухгалтера устанавливается на 10 (десять) процентов ниже должностного оклада главного бух</w:t>
      </w:r>
      <w:r w:rsidR="0023130D">
        <w:rPr>
          <w:color w:val="000000"/>
        </w:rPr>
        <w:t>галтера Управления образования.</w:t>
      </w:r>
    </w:p>
    <w:p w:rsidR="0023130D" w:rsidRPr="0023130D" w:rsidRDefault="0023130D" w:rsidP="0023130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C6193" w:rsidRPr="0023130D" w:rsidRDefault="009C6193" w:rsidP="0023130D">
      <w:pPr>
        <w:autoSpaceDE w:val="0"/>
        <w:autoSpaceDN w:val="0"/>
        <w:adjustRightInd w:val="0"/>
        <w:jc w:val="center"/>
        <w:outlineLvl w:val="1"/>
      </w:pPr>
      <w:r w:rsidRPr="0023130D">
        <w:t xml:space="preserve">Глава </w:t>
      </w:r>
      <w:r w:rsidR="00D4439C" w:rsidRPr="0023130D">
        <w:t>3</w:t>
      </w:r>
      <w:r w:rsidRPr="0023130D">
        <w:t>. ПОРЯДОК И УСЛОВИЯ ВЫПЛАТ КОМПЕНСАЦИОННОГО ХАРАКТЕРА</w:t>
      </w:r>
    </w:p>
    <w:p w:rsidR="009C6193" w:rsidRPr="0023130D" w:rsidRDefault="00D4439C" w:rsidP="0023130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130D">
        <w:t>3</w:t>
      </w:r>
      <w:r w:rsidR="009C6193" w:rsidRPr="0023130D">
        <w:t xml:space="preserve">.1. В соответствии с Трудовым </w:t>
      </w:r>
      <w:hyperlink r:id="rId17" w:history="1">
        <w:r w:rsidR="009C6193" w:rsidRPr="0023130D">
          <w:rPr>
            <w:color w:val="000000"/>
          </w:rPr>
          <w:t>кодексом</w:t>
        </w:r>
      </w:hyperlink>
      <w:r w:rsidR="009C6193" w:rsidRPr="0023130D">
        <w:rPr>
          <w:color w:val="000000"/>
        </w:rPr>
        <w:t xml:space="preserve"> Российской Федерации и настоящим Положением</w:t>
      </w:r>
      <w:r w:rsidR="00C535E4" w:rsidRPr="0023130D">
        <w:rPr>
          <w:color w:val="000000"/>
        </w:rPr>
        <w:t xml:space="preserve"> </w:t>
      </w:r>
      <w:r w:rsidR="007D47FE" w:rsidRPr="0023130D">
        <w:rPr>
          <w:color w:val="000000"/>
        </w:rPr>
        <w:t xml:space="preserve">в следующих </w:t>
      </w:r>
      <w:r w:rsidR="009C6193" w:rsidRPr="0023130D">
        <w:rPr>
          <w:color w:val="000000"/>
        </w:rPr>
        <w:t>случаях осуществляются выплаты компенсационного характера:</w:t>
      </w:r>
    </w:p>
    <w:p w:rsidR="009C6193" w:rsidRPr="0023130D" w:rsidRDefault="00284AF9" w:rsidP="0023130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3130D">
        <w:rPr>
          <w:color w:val="000000"/>
        </w:rPr>
        <w:t xml:space="preserve">1) </w:t>
      </w:r>
      <w:r w:rsidR="009C6193" w:rsidRPr="0023130D">
        <w:rPr>
          <w:color w:val="000000"/>
        </w:rPr>
        <w:t>за совмещение профессий (должностей);</w:t>
      </w:r>
    </w:p>
    <w:p w:rsidR="009C6193" w:rsidRPr="0023130D" w:rsidRDefault="00284AF9" w:rsidP="0023130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3130D">
        <w:rPr>
          <w:color w:val="000000"/>
        </w:rPr>
        <w:t>2)</w:t>
      </w:r>
      <w:r w:rsidR="009C6193" w:rsidRPr="0023130D">
        <w:rPr>
          <w:color w:val="000000"/>
        </w:rPr>
        <w:t xml:space="preserve"> за расширение зон обслуживания;</w:t>
      </w:r>
    </w:p>
    <w:p w:rsidR="009C6193" w:rsidRPr="0023130D" w:rsidRDefault="00284AF9" w:rsidP="0023130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3130D">
        <w:rPr>
          <w:color w:val="000000"/>
        </w:rPr>
        <w:t xml:space="preserve">3) </w:t>
      </w:r>
      <w:r w:rsidR="009C6193" w:rsidRPr="0023130D">
        <w:rPr>
          <w:color w:val="000000"/>
        </w:rPr>
        <w:t>за работу в ночное время;</w:t>
      </w:r>
    </w:p>
    <w:p w:rsidR="009C6193" w:rsidRPr="0023130D" w:rsidRDefault="00284AF9" w:rsidP="0023130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3130D">
        <w:rPr>
          <w:color w:val="000000"/>
        </w:rPr>
        <w:t xml:space="preserve">4) </w:t>
      </w:r>
      <w:r w:rsidR="009C6193" w:rsidRPr="0023130D">
        <w:rPr>
          <w:color w:val="000000"/>
        </w:rPr>
        <w:t>за работу в выходные и нерабочие праздничные дни;</w:t>
      </w:r>
    </w:p>
    <w:p w:rsidR="009C6193" w:rsidRPr="0023130D" w:rsidRDefault="00284AF9" w:rsidP="0023130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3130D">
        <w:rPr>
          <w:color w:val="000000"/>
        </w:rPr>
        <w:t>5)</w:t>
      </w:r>
      <w:r w:rsidR="009C6193" w:rsidRPr="0023130D">
        <w:rPr>
          <w:color w:val="000000"/>
        </w:rPr>
        <w:t xml:space="preserve"> </w:t>
      </w:r>
      <w:r w:rsidR="002A6E31" w:rsidRPr="0023130D">
        <w:rPr>
          <w:color w:val="000000"/>
        </w:rPr>
        <w:t>за увеличение объема работ</w:t>
      </w:r>
      <w:r w:rsidRPr="0023130D">
        <w:rPr>
          <w:color w:val="000000"/>
        </w:rPr>
        <w:t>.</w:t>
      </w:r>
    </w:p>
    <w:p w:rsidR="009C6193" w:rsidRPr="0023130D" w:rsidRDefault="00D4439C" w:rsidP="0023130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130D">
        <w:rPr>
          <w:color w:val="000000"/>
        </w:rPr>
        <w:lastRenderedPageBreak/>
        <w:t>3</w:t>
      </w:r>
      <w:r w:rsidR="0023130D">
        <w:rPr>
          <w:color w:val="000000"/>
        </w:rPr>
        <w:t>.2.</w:t>
      </w:r>
      <w:r w:rsidR="009C6193" w:rsidRPr="0023130D">
        <w:rPr>
          <w:color w:val="000000"/>
        </w:rPr>
        <w:t xml:space="preserve">Выплата работникам, занятым на тяжелых работах, работах с вредными и (или) опасными и иными особыми условиями труда, устанавливается в соответствии со </w:t>
      </w:r>
      <w:hyperlink r:id="rId18" w:history="1">
        <w:r w:rsidR="009C6193" w:rsidRPr="0023130D">
          <w:rPr>
            <w:color w:val="000000"/>
          </w:rPr>
          <w:t>статьей 147</w:t>
        </w:r>
      </w:hyperlink>
      <w:r w:rsidR="009C6193" w:rsidRPr="0023130D">
        <w:rPr>
          <w:color w:val="000000"/>
        </w:rPr>
        <w:t xml:space="preserve"> Трудового кодекса Российской Федерации.</w:t>
      </w:r>
    </w:p>
    <w:p w:rsidR="009C6193" w:rsidRPr="0023130D" w:rsidRDefault="00D4439C" w:rsidP="0023130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130D">
        <w:rPr>
          <w:color w:val="000000"/>
        </w:rPr>
        <w:t>3</w:t>
      </w:r>
      <w:r w:rsidR="0023130D">
        <w:rPr>
          <w:color w:val="000000"/>
        </w:rPr>
        <w:t>.3.</w:t>
      </w:r>
      <w:r w:rsidR="009C6193" w:rsidRPr="0023130D">
        <w:rPr>
          <w:color w:val="000000"/>
        </w:rPr>
        <w:t xml:space="preserve"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определяются в соответствии со </w:t>
      </w:r>
      <w:hyperlink r:id="rId19" w:history="1">
        <w:r w:rsidR="009C6193" w:rsidRPr="0023130D">
          <w:rPr>
            <w:color w:val="000000"/>
          </w:rPr>
          <w:t>статьей 60.2</w:t>
        </w:r>
      </w:hyperlink>
      <w:r w:rsidR="009C6193" w:rsidRPr="0023130D">
        <w:rPr>
          <w:color w:val="000000"/>
        </w:rPr>
        <w:t xml:space="preserve"> Трудового кодекса Российской Федерации по соглашению сторон трудового договора с учетом содержания и (или) объема дополнительной работы в пределах утвержденных бюджетных сре</w:t>
      </w:r>
      <w:proofErr w:type="gramStart"/>
      <w:r w:rsidR="009C6193" w:rsidRPr="0023130D">
        <w:rPr>
          <w:color w:val="000000"/>
        </w:rPr>
        <w:t>дств в ч</w:t>
      </w:r>
      <w:proofErr w:type="gramEnd"/>
      <w:r w:rsidR="009C6193" w:rsidRPr="0023130D">
        <w:rPr>
          <w:color w:val="000000"/>
        </w:rPr>
        <w:t>асти оплаты труда.</w:t>
      </w:r>
    </w:p>
    <w:p w:rsidR="009C6193" w:rsidRPr="0023130D" w:rsidRDefault="00D4439C" w:rsidP="0023130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130D">
        <w:rPr>
          <w:color w:val="000000"/>
        </w:rPr>
        <w:t>3</w:t>
      </w:r>
      <w:r w:rsidR="0023130D">
        <w:rPr>
          <w:color w:val="000000"/>
        </w:rPr>
        <w:t>.4.</w:t>
      </w:r>
      <w:r w:rsidR="009C6193" w:rsidRPr="0023130D">
        <w:rPr>
          <w:color w:val="000000"/>
        </w:rPr>
        <w:t xml:space="preserve">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в соответствии со </w:t>
      </w:r>
      <w:hyperlink r:id="rId20" w:history="1">
        <w:r w:rsidR="009C6193" w:rsidRPr="0023130D">
          <w:rPr>
            <w:color w:val="000000"/>
          </w:rPr>
          <w:t>статьей 60.2</w:t>
        </w:r>
      </w:hyperlink>
      <w:r w:rsidR="009C6193" w:rsidRPr="0023130D">
        <w:rPr>
          <w:color w:val="000000"/>
        </w:rPr>
        <w:t xml:space="preserve"> Трудового кодекса Российской Федерации по соглашению сторон трудового договора с учетом содержания и (или) объема дополнительной работы в пределах утвержденных бюджетных сре</w:t>
      </w:r>
      <w:proofErr w:type="gramStart"/>
      <w:r w:rsidR="009C6193" w:rsidRPr="0023130D">
        <w:rPr>
          <w:color w:val="000000"/>
        </w:rPr>
        <w:t>дств в ч</w:t>
      </w:r>
      <w:proofErr w:type="gramEnd"/>
      <w:r w:rsidR="009C6193" w:rsidRPr="0023130D">
        <w:rPr>
          <w:color w:val="000000"/>
        </w:rPr>
        <w:t>асти оплаты труда.</w:t>
      </w:r>
    </w:p>
    <w:p w:rsidR="009C6193" w:rsidRPr="0023130D" w:rsidRDefault="00D4439C" w:rsidP="0023130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130D">
        <w:rPr>
          <w:color w:val="000000"/>
        </w:rPr>
        <w:t>3</w:t>
      </w:r>
      <w:r w:rsidR="0023130D">
        <w:rPr>
          <w:color w:val="000000"/>
        </w:rPr>
        <w:t>.5.</w:t>
      </w:r>
      <w:r w:rsidR="009C6193" w:rsidRPr="0023130D">
        <w:rPr>
          <w:color w:val="000000"/>
        </w:rPr>
        <w:t xml:space="preserve"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в соответствии со </w:t>
      </w:r>
      <w:hyperlink r:id="rId21" w:history="1">
        <w:r w:rsidR="009C6193" w:rsidRPr="0023130D">
          <w:rPr>
            <w:color w:val="000000"/>
          </w:rPr>
          <w:t>статьей 60.2</w:t>
        </w:r>
      </w:hyperlink>
      <w:r w:rsidR="009C6193" w:rsidRPr="0023130D">
        <w:rPr>
          <w:color w:val="000000"/>
        </w:rPr>
        <w:t xml:space="preserve"> Трудового кодекса Российской Федерации по соглашению сторон трудового договора с учетом содержания и (или) объема дополнительной работы в пределах утвержденных бюджетных сре</w:t>
      </w:r>
      <w:proofErr w:type="gramStart"/>
      <w:r w:rsidR="009C6193" w:rsidRPr="0023130D">
        <w:rPr>
          <w:color w:val="000000"/>
        </w:rPr>
        <w:t>дств в ч</w:t>
      </w:r>
      <w:proofErr w:type="gramEnd"/>
      <w:r w:rsidR="009C6193" w:rsidRPr="0023130D">
        <w:rPr>
          <w:color w:val="000000"/>
        </w:rPr>
        <w:t>асти оплаты труда.</w:t>
      </w:r>
    </w:p>
    <w:p w:rsidR="009C6193" w:rsidRPr="0023130D" w:rsidRDefault="00D4439C" w:rsidP="0023130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130D">
        <w:rPr>
          <w:color w:val="000000"/>
        </w:rPr>
        <w:t>3</w:t>
      </w:r>
      <w:r w:rsidR="0023130D">
        <w:rPr>
          <w:color w:val="000000"/>
        </w:rPr>
        <w:t>.6.</w:t>
      </w:r>
      <w:r w:rsidR="009C6193" w:rsidRPr="0023130D">
        <w:rPr>
          <w:color w:val="000000"/>
        </w:rPr>
        <w:t>Доплата за работу в ночное время производится работникам за каждый час работы в ночное время. В соответствии со статьей 96 ТК РФ, ночным считается время с 22 часов до 6 часов. Минимальный размер доплаты - 35 процентов части оклада (должностного оклада). 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9C6193" w:rsidRPr="0023130D" w:rsidRDefault="00D4439C" w:rsidP="0023130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130D">
        <w:rPr>
          <w:color w:val="000000"/>
        </w:rPr>
        <w:t>3</w:t>
      </w:r>
      <w:r w:rsidR="0023130D">
        <w:rPr>
          <w:color w:val="000000"/>
        </w:rPr>
        <w:t>.7.</w:t>
      </w:r>
      <w:r w:rsidR="009C6193" w:rsidRPr="0023130D">
        <w:rPr>
          <w:color w:val="000000"/>
        </w:rPr>
        <w:t>В соответствии со статьей 112 ТК РФ,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дни. Размер доплаты составляет:</w:t>
      </w:r>
    </w:p>
    <w:p w:rsidR="009C6193" w:rsidRPr="0023130D" w:rsidRDefault="009C6193" w:rsidP="0023130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3130D">
        <w:rPr>
          <w:color w:val="000000"/>
        </w:rPr>
        <w:t xml:space="preserve">не менее одинарной дневной ставки сверх оклада (должностного оклада) при </w:t>
      </w:r>
      <w:proofErr w:type="gramStart"/>
      <w:r w:rsidRPr="0023130D">
        <w:rPr>
          <w:color w:val="000000"/>
        </w:rPr>
        <w:t>работе полный день</w:t>
      </w:r>
      <w:proofErr w:type="gramEnd"/>
      <w:r w:rsidRPr="0023130D">
        <w:rPr>
          <w:color w:val="000000"/>
        </w:rPr>
        <w:t>, если работа в выходной или нерабочий праздничный день производилась в пределах месячной нормы рабочего времени, и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9C6193" w:rsidRPr="0023130D" w:rsidRDefault="009C6193" w:rsidP="0023130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23130D">
        <w:rPr>
          <w:color w:val="000000"/>
        </w:rPr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9C6193" w:rsidRPr="0023130D" w:rsidRDefault="00D4439C" w:rsidP="0023130D">
      <w:pPr>
        <w:autoSpaceDE w:val="0"/>
        <w:autoSpaceDN w:val="0"/>
        <w:adjustRightInd w:val="0"/>
        <w:ind w:firstLine="709"/>
        <w:jc w:val="both"/>
      </w:pPr>
      <w:r w:rsidRPr="0023130D">
        <w:rPr>
          <w:color w:val="000000"/>
        </w:rPr>
        <w:t>3</w:t>
      </w:r>
      <w:r w:rsidR="0023130D">
        <w:rPr>
          <w:color w:val="000000"/>
        </w:rPr>
        <w:t>.8.</w:t>
      </w:r>
      <w:r w:rsidR="009C6193" w:rsidRPr="0023130D">
        <w:rPr>
          <w:color w:val="000000"/>
        </w:rPr>
        <w:t xml:space="preserve">В соответствии со статьей </w:t>
      </w:r>
      <w:r w:rsidR="00284AF9" w:rsidRPr="0023130D">
        <w:t>153 Трудового кодекса РФ, р</w:t>
      </w:r>
      <w:r w:rsidR="009C6193" w:rsidRPr="0023130D">
        <w:t xml:space="preserve">абота в выходной или </w:t>
      </w:r>
      <w:hyperlink r:id="rId22" w:history="1">
        <w:r w:rsidR="009C6193" w:rsidRPr="0023130D">
          <w:t>нерабочий праздничный день</w:t>
        </w:r>
      </w:hyperlink>
      <w:r w:rsidR="009C6193" w:rsidRPr="0023130D">
        <w:t xml:space="preserve"> оплачивается не менее чем в двойном размере:</w:t>
      </w:r>
    </w:p>
    <w:p w:rsidR="009C6193" w:rsidRPr="0023130D" w:rsidRDefault="007D47FE" w:rsidP="0023130D">
      <w:pPr>
        <w:autoSpaceDE w:val="0"/>
        <w:autoSpaceDN w:val="0"/>
        <w:adjustRightInd w:val="0"/>
        <w:ind w:firstLine="709"/>
        <w:jc w:val="both"/>
        <w:outlineLvl w:val="3"/>
      </w:pPr>
      <w:r w:rsidRPr="0023130D">
        <w:t xml:space="preserve">1) </w:t>
      </w:r>
      <w:r w:rsidR="009C6193" w:rsidRPr="0023130D">
        <w:t>сдельщикам - не менее чем по двойным сдельным расценкам;</w:t>
      </w:r>
    </w:p>
    <w:p w:rsidR="009C6193" w:rsidRPr="0023130D" w:rsidRDefault="007D47FE" w:rsidP="0023130D">
      <w:pPr>
        <w:autoSpaceDE w:val="0"/>
        <w:autoSpaceDN w:val="0"/>
        <w:adjustRightInd w:val="0"/>
        <w:ind w:firstLine="709"/>
        <w:jc w:val="both"/>
        <w:outlineLvl w:val="3"/>
      </w:pPr>
      <w:r w:rsidRPr="0023130D">
        <w:t xml:space="preserve">2) </w:t>
      </w:r>
      <w:r w:rsidR="009C6193" w:rsidRPr="0023130D">
        <w:t xml:space="preserve">работникам, труд которых оплачивается по дневным и часовым тарифным ставкам, - в размере не </w:t>
      </w:r>
      <w:proofErr w:type="gramStart"/>
      <w:r w:rsidR="009C6193" w:rsidRPr="0023130D">
        <w:t>менее двойной</w:t>
      </w:r>
      <w:proofErr w:type="gramEnd"/>
      <w:r w:rsidR="009C6193" w:rsidRPr="0023130D">
        <w:t xml:space="preserve"> дневной или часовой тарифной ставки;</w:t>
      </w:r>
    </w:p>
    <w:p w:rsidR="009C6193" w:rsidRPr="0023130D" w:rsidRDefault="007D47FE" w:rsidP="0023130D">
      <w:pPr>
        <w:autoSpaceDE w:val="0"/>
        <w:autoSpaceDN w:val="0"/>
        <w:adjustRightInd w:val="0"/>
        <w:ind w:firstLine="709"/>
        <w:jc w:val="both"/>
        <w:outlineLvl w:val="3"/>
      </w:pPr>
      <w:proofErr w:type="gramStart"/>
      <w:r w:rsidRPr="0023130D">
        <w:t xml:space="preserve">3) </w:t>
      </w:r>
      <w:r w:rsidR="009C6193" w:rsidRPr="0023130D"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</w:t>
      </w:r>
      <w:proofErr w:type="gramEnd"/>
      <w:r w:rsidR="009C6193" w:rsidRPr="0023130D">
        <w:t xml:space="preserve"> час работы) сверх оклада (должностного оклада), если работа производилась сверх месячной нормы рабочего времени.</w:t>
      </w:r>
    </w:p>
    <w:p w:rsidR="009C6193" w:rsidRPr="0023130D" w:rsidRDefault="0023130D" w:rsidP="0023130D">
      <w:pPr>
        <w:autoSpaceDE w:val="0"/>
        <w:autoSpaceDN w:val="0"/>
        <w:adjustRightInd w:val="0"/>
        <w:ind w:firstLine="709"/>
        <w:jc w:val="both"/>
        <w:outlineLvl w:val="3"/>
      </w:pPr>
      <w:r>
        <w:t>3.9.</w:t>
      </w:r>
      <w:r w:rsidR="009C6193" w:rsidRPr="0023130D"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</w:t>
      </w:r>
      <w:r w:rsidR="009C6193" w:rsidRPr="0023130D">
        <w:lastRenderedPageBreak/>
        <w:t>или нерабочий праздничный день оплачивается в одинарном размере, а день отдыха оплате не подлежит.</w:t>
      </w:r>
    </w:p>
    <w:p w:rsidR="009C6193" w:rsidRDefault="00D4439C" w:rsidP="0023130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3130D">
        <w:rPr>
          <w:color w:val="000000"/>
        </w:rPr>
        <w:t>3</w:t>
      </w:r>
      <w:r w:rsidR="00195486" w:rsidRPr="0023130D">
        <w:rPr>
          <w:color w:val="000000"/>
        </w:rPr>
        <w:t>.10.</w:t>
      </w:r>
      <w:r w:rsidR="009C6193" w:rsidRPr="0023130D">
        <w:rPr>
          <w:color w:val="000000"/>
        </w:rPr>
        <w:t xml:space="preserve">Размер и порядок применения районного коэффициента к заработной плате устанавливается законодательством Российской Федерации, в частности </w:t>
      </w:r>
      <w:hyperlink r:id="rId23" w:history="1">
        <w:r w:rsidR="009C6193" w:rsidRPr="0023130D">
          <w:rPr>
            <w:color w:val="000000"/>
          </w:rPr>
          <w:t>Постановлением</w:t>
        </w:r>
      </w:hyperlink>
      <w:r w:rsidR="009C6193" w:rsidRPr="0023130D">
        <w:rPr>
          <w:color w:val="000000"/>
        </w:rPr>
        <w:t xml:space="preserve"> Госкомтруда СССР и Секретариата ВЦСПС от 02.07.1987 N 403/20-155 «О размерах и порядке применения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ССР».</w:t>
      </w:r>
      <w:proofErr w:type="gramEnd"/>
    </w:p>
    <w:p w:rsidR="0023130D" w:rsidRPr="0023130D" w:rsidRDefault="0023130D" w:rsidP="0023130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C6193" w:rsidRPr="0023130D" w:rsidRDefault="009C6193" w:rsidP="0023130D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23130D">
        <w:rPr>
          <w:color w:val="000000"/>
        </w:rPr>
        <w:t xml:space="preserve">Глава </w:t>
      </w:r>
      <w:r w:rsidR="00D4439C" w:rsidRPr="0023130D">
        <w:rPr>
          <w:color w:val="000000"/>
        </w:rPr>
        <w:t>4</w:t>
      </w:r>
      <w:r w:rsidRPr="0023130D">
        <w:rPr>
          <w:color w:val="000000"/>
        </w:rPr>
        <w:t>. ПОРЯДОК И УСЛОВИЯ ОПЛАТЫ ТРУДА</w:t>
      </w:r>
      <w:r w:rsidR="007D47FE" w:rsidRPr="0023130D">
        <w:rPr>
          <w:color w:val="000000"/>
        </w:rPr>
        <w:t xml:space="preserve"> </w:t>
      </w:r>
      <w:r w:rsidR="00D4439C" w:rsidRPr="0023130D">
        <w:t>ВОДИТЕЛЯ</w:t>
      </w:r>
    </w:p>
    <w:p w:rsidR="0023130D" w:rsidRDefault="0023130D" w:rsidP="0023130D">
      <w:pPr>
        <w:autoSpaceDE w:val="0"/>
        <w:autoSpaceDN w:val="0"/>
        <w:adjustRightInd w:val="0"/>
        <w:ind w:firstLine="708"/>
        <w:jc w:val="both"/>
      </w:pPr>
      <w:r>
        <w:t>4.1.</w:t>
      </w:r>
      <w:r w:rsidR="003340E2" w:rsidRPr="0023130D">
        <w:t xml:space="preserve">Оплата труда водителя Управления образования  производится в виде </w:t>
      </w:r>
      <w:r w:rsidR="00BE0ACC" w:rsidRPr="0023130D">
        <w:t>заработной платы, которая</w:t>
      </w:r>
      <w:r w:rsidR="003340E2" w:rsidRPr="0023130D">
        <w:t xml:space="preserve"> состоит из должностного оклада и ежемесячных и иных дополнительных выплат, в том числе выплат единовременного характера</w:t>
      </w:r>
      <w:r>
        <w:t>.</w:t>
      </w:r>
    </w:p>
    <w:p w:rsidR="0023130D" w:rsidRDefault="0023130D" w:rsidP="0023130D">
      <w:pPr>
        <w:autoSpaceDE w:val="0"/>
        <w:autoSpaceDN w:val="0"/>
        <w:adjustRightInd w:val="0"/>
        <w:ind w:firstLine="708"/>
        <w:jc w:val="both"/>
      </w:pPr>
      <w:r>
        <w:t>4.2.</w:t>
      </w:r>
      <w:r w:rsidR="003340E2" w:rsidRPr="0023130D">
        <w:t>Водителю Управления образования устанавливаются следующие размеры ежемесячной надбавки к должностному окладу:</w:t>
      </w:r>
    </w:p>
    <w:p w:rsidR="0023130D" w:rsidRDefault="0023130D" w:rsidP="0023130D">
      <w:pPr>
        <w:autoSpaceDE w:val="0"/>
        <w:autoSpaceDN w:val="0"/>
        <w:adjustRightInd w:val="0"/>
        <w:ind w:firstLine="708"/>
        <w:jc w:val="both"/>
      </w:pPr>
      <w:r>
        <w:t>4.1.1.</w:t>
      </w:r>
      <w:r w:rsidR="00284AF9" w:rsidRPr="0023130D">
        <w:t>Н</w:t>
      </w:r>
      <w:r w:rsidR="009C6193" w:rsidRPr="0023130D">
        <w:t>адбавка за классность (1 и 2 класс) устанавливается при наличии в водительском удостоверении отметок о праве управления определенными категориями транспортных средств, в следующих размерах:</w:t>
      </w:r>
    </w:p>
    <w:p w:rsidR="0023130D" w:rsidRDefault="0023130D" w:rsidP="0023130D">
      <w:pPr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9C6193" w:rsidRPr="0023130D">
        <w:t>за 1 класс - 25% (категории</w:t>
      </w:r>
      <w:proofErr w:type="gramStart"/>
      <w:r w:rsidR="009C6193" w:rsidRPr="0023130D">
        <w:t xml:space="preserve"> В</w:t>
      </w:r>
      <w:proofErr w:type="gramEnd"/>
      <w:r w:rsidR="009C6193" w:rsidRPr="0023130D">
        <w:t>, С, Д, Е);</w:t>
      </w:r>
    </w:p>
    <w:p w:rsidR="0023130D" w:rsidRDefault="0023130D" w:rsidP="0023130D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9C6193" w:rsidRPr="0023130D">
        <w:t>за 2 класс - 10% (категории</w:t>
      </w:r>
      <w:proofErr w:type="gramStart"/>
      <w:r w:rsidR="009C6193" w:rsidRPr="0023130D">
        <w:t xml:space="preserve"> В</w:t>
      </w:r>
      <w:proofErr w:type="gramEnd"/>
      <w:r w:rsidR="009C6193" w:rsidRPr="0023130D">
        <w:t>, С, Д) или (В, С, Е).</w:t>
      </w:r>
    </w:p>
    <w:p w:rsidR="00A34487" w:rsidRPr="0023130D" w:rsidRDefault="0023130D" w:rsidP="0023130D">
      <w:pPr>
        <w:autoSpaceDE w:val="0"/>
        <w:autoSpaceDN w:val="0"/>
        <w:adjustRightInd w:val="0"/>
        <w:ind w:firstLine="708"/>
        <w:jc w:val="both"/>
      </w:pPr>
      <w:r>
        <w:t>4.1.2.</w:t>
      </w:r>
      <w:r w:rsidR="004325DA" w:rsidRPr="0023130D">
        <w:t>За выслугу лет рабочих</w:t>
      </w:r>
      <w:r w:rsidR="0024522D" w:rsidRPr="0023130D">
        <w:t xml:space="preserve"> Управления образования в зависимости от стажа работы в учреждении:</w:t>
      </w:r>
    </w:p>
    <w:p w:rsidR="00A34487" w:rsidRPr="0023130D" w:rsidRDefault="0024522D" w:rsidP="0023130D">
      <w:pPr>
        <w:pStyle w:val="a8"/>
        <w:spacing w:before="0" w:beforeAutospacing="0" w:after="0" w:afterAutospacing="0"/>
        <w:ind w:firstLine="708"/>
        <w:contextualSpacing/>
        <w:jc w:val="both"/>
      </w:pPr>
      <w:r w:rsidRPr="0023130D">
        <w:t>от 3 до 8 лет – 10% должностного оклада;</w:t>
      </w:r>
    </w:p>
    <w:p w:rsidR="006C1FA0" w:rsidRPr="0023130D" w:rsidRDefault="0024522D" w:rsidP="0023130D">
      <w:pPr>
        <w:pStyle w:val="a8"/>
        <w:spacing w:before="0" w:beforeAutospacing="0" w:after="0" w:afterAutospacing="0"/>
        <w:ind w:firstLine="708"/>
        <w:contextualSpacing/>
        <w:jc w:val="both"/>
      </w:pPr>
      <w:r w:rsidRPr="0023130D">
        <w:t>от 8 до 13 лет – 15 % должностного оклада;</w:t>
      </w:r>
    </w:p>
    <w:p w:rsidR="006C1FA0" w:rsidRPr="0023130D" w:rsidRDefault="0024522D" w:rsidP="0023130D">
      <w:pPr>
        <w:pStyle w:val="a8"/>
        <w:spacing w:before="0" w:beforeAutospacing="0" w:after="0" w:afterAutospacing="0"/>
        <w:ind w:firstLine="708"/>
        <w:contextualSpacing/>
        <w:jc w:val="both"/>
      </w:pPr>
      <w:r w:rsidRPr="0023130D">
        <w:t>от 13 до 18 лет – 20% должностного оклада;</w:t>
      </w:r>
    </w:p>
    <w:p w:rsidR="006C1FA0" w:rsidRPr="0023130D" w:rsidRDefault="0024522D" w:rsidP="0023130D">
      <w:pPr>
        <w:pStyle w:val="a8"/>
        <w:spacing w:before="0" w:beforeAutospacing="0" w:after="0" w:afterAutospacing="0"/>
        <w:ind w:firstLine="708"/>
        <w:contextualSpacing/>
        <w:jc w:val="both"/>
      </w:pPr>
      <w:r w:rsidRPr="0023130D">
        <w:t>от 18 до 23 лет – 25% должностного оклада;</w:t>
      </w:r>
    </w:p>
    <w:p w:rsidR="006C1FA0" w:rsidRPr="0023130D" w:rsidRDefault="0024522D" w:rsidP="0023130D">
      <w:pPr>
        <w:pStyle w:val="a8"/>
        <w:spacing w:before="0" w:beforeAutospacing="0" w:after="0" w:afterAutospacing="0"/>
        <w:ind w:firstLine="708"/>
        <w:contextualSpacing/>
        <w:jc w:val="both"/>
      </w:pPr>
      <w:r w:rsidRPr="0023130D">
        <w:t>свыше 23 лет – 30% должностного оклада.</w:t>
      </w:r>
    </w:p>
    <w:p w:rsidR="006C1FA0" w:rsidRPr="0023130D" w:rsidRDefault="0024522D" w:rsidP="0023130D">
      <w:pPr>
        <w:pStyle w:val="a8"/>
        <w:spacing w:before="0" w:beforeAutospacing="0" w:after="0" w:afterAutospacing="0"/>
        <w:ind w:firstLine="708"/>
        <w:contextualSpacing/>
        <w:jc w:val="both"/>
      </w:pPr>
      <w:r w:rsidRPr="0023130D">
        <w:t>Назначение и определение размера ежемесячной надбавки к должностному окладу за выслугу лет производится конкретному работнику на основании Приказа начальника Управления образования.</w:t>
      </w:r>
    </w:p>
    <w:p w:rsidR="006C1FA0" w:rsidRPr="0023130D" w:rsidRDefault="00B447AF" w:rsidP="0023130D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3130D">
        <w:t>4.2.3</w:t>
      </w:r>
      <w:r w:rsidR="004325DA" w:rsidRPr="0023130D">
        <w:t>.Н</w:t>
      </w:r>
      <w:r w:rsidR="00AF7253" w:rsidRPr="0023130D">
        <w:t xml:space="preserve">адбавка </w:t>
      </w:r>
      <w:r w:rsidR="00AF7253" w:rsidRPr="0023130D">
        <w:rPr>
          <w:color w:val="000000"/>
        </w:rPr>
        <w:t>за ненормированный рабочий день</w:t>
      </w:r>
      <w:r w:rsidR="00163BB6" w:rsidRPr="0023130D">
        <w:rPr>
          <w:color w:val="000000"/>
        </w:rPr>
        <w:t xml:space="preserve"> в размере 50% должностного оклада</w:t>
      </w:r>
      <w:r w:rsidR="004325DA" w:rsidRPr="0023130D">
        <w:rPr>
          <w:color w:val="000000"/>
        </w:rPr>
        <w:t>. Данная выплата производится</w:t>
      </w:r>
      <w:r w:rsidR="00AF7253" w:rsidRPr="0023130D">
        <w:rPr>
          <w:color w:val="000000"/>
        </w:rPr>
        <w:t xml:space="preserve"> н</w:t>
      </w:r>
      <w:r w:rsidR="007D47FE" w:rsidRPr="0023130D">
        <w:rPr>
          <w:color w:val="000000"/>
        </w:rPr>
        <w:t>а основании приказа начальника Управления образования.</w:t>
      </w:r>
    </w:p>
    <w:p w:rsidR="000603A2" w:rsidRPr="0023130D" w:rsidRDefault="00B447AF" w:rsidP="0023130D">
      <w:pPr>
        <w:pStyle w:val="a8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23130D">
        <w:rPr>
          <w:color w:val="000000"/>
        </w:rPr>
        <w:t>4.2.4</w:t>
      </w:r>
      <w:r w:rsidR="009B3F02">
        <w:rPr>
          <w:color w:val="000000"/>
        </w:rPr>
        <w:t>.</w:t>
      </w:r>
      <w:r w:rsidR="004325DA" w:rsidRPr="0023130D">
        <w:rPr>
          <w:color w:val="000000"/>
        </w:rPr>
        <w:t>Н</w:t>
      </w:r>
      <w:r w:rsidR="000603A2" w:rsidRPr="0023130D">
        <w:rPr>
          <w:color w:val="000000"/>
        </w:rPr>
        <w:t>адбавка за сложность напряженность в размере 30% должностного оклада.</w:t>
      </w:r>
      <w:r w:rsidR="007D47FE" w:rsidRPr="0023130D">
        <w:rPr>
          <w:color w:val="000000"/>
        </w:rPr>
        <w:t xml:space="preserve"> </w:t>
      </w:r>
      <w:r w:rsidR="004325DA" w:rsidRPr="0023130D">
        <w:rPr>
          <w:color w:val="000000"/>
        </w:rPr>
        <w:t>Данная выплата</w:t>
      </w:r>
      <w:r w:rsidR="000603A2" w:rsidRPr="0023130D">
        <w:rPr>
          <w:color w:val="000000"/>
        </w:rPr>
        <w:t xml:space="preserve"> пр</w:t>
      </w:r>
      <w:r w:rsidR="004325DA" w:rsidRPr="0023130D">
        <w:rPr>
          <w:color w:val="000000"/>
        </w:rPr>
        <w:t>оизводится</w:t>
      </w:r>
      <w:r w:rsidR="007D47FE" w:rsidRPr="0023130D">
        <w:rPr>
          <w:color w:val="000000"/>
        </w:rPr>
        <w:t xml:space="preserve"> на основании приказа начальника У</w:t>
      </w:r>
      <w:r w:rsidR="000603A2" w:rsidRPr="0023130D">
        <w:rPr>
          <w:color w:val="000000"/>
        </w:rPr>
        <w:t xml:space="preserve">правления образования. </w:t>
      </w:r>
    </w:p>
    <w:p w:rsidR="006C1FA0" w:rsidRPr="0023130D" w:rsidRDefault="00D945E7" w:rsidP="0023130D">
      <w:pPr>
        <w:pStyle w:val="a8"/>
        <w:spacing w:before="0" w:beforeAutospacing="0" w:after="0" w:afterAutospacing="0"/>
        <w:ind w:firstLine="708"/>
        <w:contextualSpacing/>
        <w:jc w:val="both"/>
      </w:pPr>
      <w:r w:rsidRPr="0023130D">
        <w:t>4</w:t>
      </w:r>
      <w:r w:rsidR="00FF3CCA" w:rsidRPr="0023130D">
        <w:t>.2.</w:t>
      </w:r>
      <w:r w:rsidR="00B447AF" w:rsidRPr="0023130D">
        <w:t>5</w:t>
      </w:r>
      <w:r w:rsidR="009B3F02">
        <w:t>.</w:t>
      </w:r>
      <w:r w:rsidR="00195486" w:rsidRPr="0023130D">
        <w:t>С</w:t>
      </w:r>
      <w:r w:rsidR="00AC6C6D" w:rsidRPr="0023130D">
        <w:t xml:space="preserve">тимулирующая выплата водителю </w:t>
      </w:r>
      <w:r w:rsidR="00FF3CCA" w:rsidRPr="0023130D">
        <w:t xml:space="preserve"> Управления образования производится по итогам работы за месяц, в размере до 100% должностного оклада, в соответствии с Положением о </w:t>
      </w:r>
      <w:r w:rsidR="00AC6C6D" w:rsidRPr="0023130D">
        <w:t>стимулирующих выплатах</w:t>
      </w:r>
      <w:r w:rsidR="00FF3CCA" w:rsidRPr="0023130D">
        <w:t>, утвержденн</w:t>
      </w:r>
      <w:r w:rsidR="00AC6C6D" w:rsidRPr="0023130D">
        <w:t>ого</w:t>
      </w:r>
      <w:r w:rsidR="00FF3CCA" w:rsidRPr="0023130D">
        <w:t xml:space="preserve"> приказом начальника Управления образования, в соответствии с решением Комиссии</w:t>
      </w:r>
      <w:r w:rsidR="00AC6C6D" w:rsidRPr="0023130D">
        <w:t>.</w:t>
      </w:r>
    </w:p>
    <w:p w:rsidR="006C1FA0" w:rsidRPr="0023130D" w:rsidRDefault="00B447AF" w:rsidP="0023130D">
      <w:pPr>
        <w:pStyle w:val="a8"/>
        <w:spacing w:before="0" w:beforeAutospacing="0" w:after="0" w:afterAutospacing="0"/>
        <w:ind w:firstLine="708"/>
        <w:contextualSpacing/>
        <w:jc w:val="both"/>
      </w:pPr>
      <w:r w:rsidRPr="0023130D">
        <w:t>4.2.6</w:t>
      </w:r>
      <w:r w:rsidR="009B3F02">
        <w:t>.</w:t>
      </w:r>
      <w:r w:rsidR="002E5E00" w:rsidRPr="0023130D">
        <w:t>Стимулирующие выплаты</w:t>
      </w:r>
      <w:r w:rsidR="00FF3CCA" w:rsidRPr="0023130D">
        <w:t xml:space="preserve"> по итогам работы за месяц выплачивается за фактически </w:t>
      </w:r>
      <w:proofErr w:type="gramStart"/>
      <w:r w:rsidR="00FF3CCA" w:rsidRPr="0023130D">
        <w:t>отработанное</w:t>
      </w:r>
      <w:proofErr w:type="gramEnd"/>
      <w:r w:rsidR="00FF3CCA" w:rsidRPr="0023130D">
        <w:t xml:space="preserve"> время.</w:t>
      </w:r>
    </w:p>
    <w:p w:rsidR="006C1FA0" w:rsidRPr="0023130D" w:rsidRDefault="009B3F02" w:rsidP="0023130D">
      <w:pPr>
        <w:pStyle w:val="a8"/>
        <w:spacing w:before="0" w:beforeAutospacing="0" w:after="0" w:afterAutospacing="0"/>
        <w:ind w:firstLine="708"/>
        <w:contextualSpacing/>
        <w:jc w:val="both"/>
      </w:pPr>
      <w:r>
        <w:t>4.3.</w:t>
      </w:r>
      <w:r w:rsidR="00D945E7" w:rsidRPr="0023130D">
        <w:t>Материальная помощь водителю Управления образования выплачивается в течени</w:t>
      </w:r>
      <w:r w:rsidR="001A1713" w:rsidRPr="0023130D">
        <w:t>е</w:t>
      </w:r>
      <w:r w:rsidR="00D945E7" w:rsidRPr="0023130D">
        <w:t xml:space="preserve"> календарного года в размере </w:t>
      </w:r>
      <w:r w:rsidR="004325DA" w:rsidRPr="0023130D">
        <w:t xml:space="preserve">до </w:t>
      </w:r>
      <w:r w:rsidR="007D47FE" w:rsidRPr="0023130D">
        <w:t>двух</w:t>
      </w:r>
      <w:r w:rsidR="004325DA" w:rsidRPr="0023130D">
        <w:t xml:space="preserve"> должностных окладов по </w:t>
      </w:r>
      <w:r w:rsidR="00D945E7" w:rsidRPr="0023130D">
        <w:t xml:space="preserve">заявлению при уходе в </w:t>
      </w:r>
      <w:r w:rsidR="001A1713" w:rsidRPr="0023130D">
        <w:t xml:space="preserve">ежегодный оплачиваемый отпуск, </w:t>
      </w:r>
      <w:r w:rsidR="00D945E7" w:rsidRPr="0023130D">
        <w:t>оздоровление, приобретение лекарств, санаторно-курортных путевок и т.д</w:t>
      </w:r>
      <w:r>
        <w:t>.</w:t>
      </w:r>
      <w:r w:rsidR="00D945E7" w:rsidRPr="0023130D">
        <w:t>, в случае создавшегося тяжелог</w:t>
      </w:r>
      <w:r w:rsidR="001A1713" w:rsidRPr="0023130D">
        <w:t>о финансового положения в семье</w:t>
      </w:r>
      <w:r w:rsidR="00D945E7" w:rsidRPr="0023130D">
        <w:t>.</w:t>
      </w:r>
    </w:p>
    <w:p w:rsidR="006C1FA0" w:rsidRPr="0023130D" w:rsidRDefault="009B3F02" w:rsidP="0023130D">
      <w:pPr>
        <w:pStyle w:val="a8"/>
        <w:spacing w:before="0" w:beforeAutospacing="0" w:after="0" w:afterAutospacing="0"/>
        <w:ind w:firstLine="708"/>
        <w:contextualSpacing/>
        <w:jc w:val="both"/>
      </w:pPr>
      <w:r>
        <w:t>4.4.</w:t>
      </w:r>
      <w:r w:rsidR="00D945E7" w:rsidRPr="0023130D">
        <w:t>Водителю</w:t>
      </w:r>
      <w:r w:rsidR="004325DA" w:rsidRPr="0023130D">
        <w:t xml:space="preserve"> Управления образования, принято</w:t>
      </w:r>
      <w:r w:rsidR="00D945E7" w:rsidRPr="0023130D">
        <w:t>м</w:t>
      </w:r>
      <w:r w:rsidR="004325DA" w:rsidRPr="0023130D">
        <w:t>у на работу и уволенно</w:t>
      </w:r>
      <w:r w:rsidR="00D945E7" w:rsidRPr="0023130D">
        <w:t>м</w:t>
      </w:r>
      <w:r w:rsidR="004325DA" w:rsidRPr="0023130D">
        <w:t>у</w:t>
      </w:r>
      <w:r w:rsidR="00D945E7" w:rsidRPr="0023130D">
        <w:t xml:space="preserve"> с работы в текущем году, материальная помощь выплачивается с учетом фактически отработанного времени.</w:t>
      </w:r>
    </w:p>
    <w:p w:rsidR="007D47FE" w:rsidRPr="0023130D" w:rsidRDefault="009B3F02" w:rsidP="0023130D">
      <w:pPr>
        <w:pStyle w:val="a8"/>
        <w:spacing w:before="0" w:beforeAutospacing="0" w:after="0" w:afterAutospacing="0"/>
        <w:ind w:firstLine="708"/>
        <w:contextualSpacing/>
        <w:jc w:val="both"/>
      </w:pPr>
      <w:r>
        <w:t>4.5.</w:t>
      </w:r>
      <w:r w:rsidR="00D945E7" w:rsidRPr="0023130D">
        <w:t>Решение о выплате материальной помощи о</w:t>
      </w:r>
      <w:r w:rsidR="007D47FE" w:rsidRPr="0023130D">
        <w:t>формляется Приказом начальника У</w:t>
      </w:r>
      <w:r w:rsidR="00D945E7" w:rsidRPr="0023130D">
        <w:t>правления образования</w:t>
      </w:r>
      <w:r w:rsidR="007D47FE" w:rsidRPr="0023130D">
        <w:t>.</w:t>
      </w:r>
    </w:p>
    <w:p w:rsidR="006C1FA0" w:rsidRPr="0023130D" w:rsidRDefault="009B3F02" w:rsidP="0023130D">
      <w:pPr>
        <w:pStyle w:val="a8"/>
        <w:spacing w:before="0" w:beforeAutospacing="0" w:after="0" w:afterAutospacing="0"/>
        <w:ind w:firstLine="708"/>
        <w:contextualSpacing/>
        <w:jc w:val="both"/>
      </w:pPr>
      <w:r>
        <w:t>4.6.</w:t>
      </w:r>
      <w:r w:rsidR="001A1713" w:rsidRPr="0023130D">
        <w:t>В случае увольнения водителя Управления образования, выплаченная материальная помощь перерасчету и удержанию не подлежит.</w:t>
      </w:r>
    </w:p>
    <w:p w:rsidR="007D47FE" w:rsidRDefault="009B3F02" w:rsidP="0023130D">
      <w:pPr>
        <w:pStyle w:val="a8"/>
        <w:spacing w:before="0" w:beforeAutospacing="0" w:after="0" w:afterAutospacing="0"/>
        <w:ind w:firstLine="708"/>
        <w:contextualSpacing/>
        <w:jc w:val="both"/>
      </w:pPr>
      <w:r>
        <w:t>4.7.</w:t>
      </w:r>
      <w:r w:rsidR="009C6193" w:rsidRPr="0023130D">
        <w:t xml:space="preserve">С учетом условий труда водителям устанавливаются выплаты компенсационного характера, </w:t>
      </w:r>
      <w:r w:rsidR="009C6193" w:rsidRPr="0023130D">
        <w:rPr>
          <w:color w:val="000000"/>
        </w:rPr>
        <w:t xml:space="preserve">предусмотренные </w:t>
      </w:r>
      <w:hyperlink r:id="rId24" w:history="1">
        <w:r w:rsidR="009C6193" w:rsidRPr="0023130D">
          <w:rPr>
            <w:color w:val="000000"/>
          </w:rPr>
          <w:t xml:space="preserve">главой </w:t>
        </w:r>
      </w:hyperlink>
      <w:r w:rsidR="00D945E7" w:rsidRPr="0023130D">
        <w:t>3</w:t>
      </w:r>
      <w:r w:rsidR="009C6193" w:rsidRPr="0023130D">
        <w:rPr>
          <w:color w:val="000000"/>
        </w:rPr>
        <w:t xml:space="preserve"> настоящего</w:t>
      </w:r>
      <w:r w:rsidR="009C6193" w:rsidRPr="0023130D">
        <w:t xml:space="preserve"> Положения.</w:t>
      </w:r>
    </w:p>
    <w:p w:rsidR="009B3F02" w:rsidRDefault="009B3F02" w:rsidP="0023130D">
      <w:pPr>
        <w:pStyle w:val="a8"/>
        <w:spacing w:before="0" w:beforeAutospacing="0" w:after="0" w:afterAutospacing="0"/>
        <w:ind w:firstLine="708"/>
        <w:contextualSpacing/>
        <w:jc w:val="both"/>
      </w:pPr>
    </w:p>
    <w:p w:rsidR="009B3F02" w:rsidRPr="0023130D" w:rsidRDefault="009B3F02" w:rsidP="0023130D">
      <w:pPr>
        <w:pStyle w:val="a8"/>
        <w:spacing w:before="0" w:beforeAutospacing="0" w:after="0" w:afterAutospacing="0"/>
        <w:ind w:firstLine="708"/>
        <w:contextualSpacing/>
        <w:jc w:val="both"/>
      </w:pPr>
    </w:p>
    <w:p w:rsidR="009C6193" w:rsidRPr="0023130D" w:rsidRDefault="00D945E7" w:rsidP="0023130D">
      <w:pPr>
        <w:pStyle w:val="a8"/>
        <w:spacing w:before="0" w:beforeAutospacing="0" w:after="0" w:afterAutospacing="0"/>
        <w:ind w:firstLine="708"/>
        <w:contextualSpacing/>
        <w:jc w:val="center"/>
      </w:pPr>
      <w:r w:rsidRPr="0023130D">
        <w:lastRenderedPageBreak/>
        <w:t>Глава 5</w:t>
      </w:r>
      <w:r w:rsidR="009C6193" w:rsidRPr="0023130D">
        <w:t>. ДРУГИЕ ВОПРОСЫ ОПЛАТЫ ТРУДА</w:t>
      </w:r>
    </w:p>
    <w:p w:rsidR="009C6193" w:rsidRPr="0023130D" w:rsidRDefault="00D945E7" w:rsidP="0023130D">
      <w:pPr>
        <w:autoSpaceDE w:val="0"/>
        <w:autoSpaceDN w:val="0"/>
        <w:adjustRightInd w:val="0"/>
        <w:ind w:firstLine="540"/>
        <w:jc w:val="both"/>
      </w:pPr>
      <w:r w:rsidRPr="0023130D">
        <w:t>5</w:t>
      </w:r>
      <w:r w:rsidR="009B3F02">
        <w:t>.1.</w:t>
      </w:r>
      <w:r w:rsidR="009C6193" w:rsidRPr="0023130D">
        <w:t xml:space="preserve">В случае задержки выплаты работникам заработной платы и других нарушений оплаты труда начальник Управления образования несет ответственность в соответствии с Трудовым </w:t>
      </w:r>
      <w:hyperlink r:id="rId25" w:history="1">
        <w:r w:rsidR="009C6193" w:rsidRPr="0023130D">
          <w:t>кодексом</w:t>
        </w:r>
      </w:hyperlink>
      <w:r w:rsidR="009C6193" w:rsidRPr="0023130D">
        <w:t xml:space="preserve"> Российской Федерации и иными федеральными законами.</w:t>
      </w:r>
    </w:p>
    <w:p w:rsidR="009C6193" w:rsidRPr="0023130D" w:rsidRDefault="009C6193" w:rsidP="0023130D">
      <w:pPr>
        <w:autoSpaceDE w:val="0"/>
        <w:autoSpaceDN w:val="0"/>
        <w:adjustRightInd w:val="0"/>
        <w:ind w:firstLine="540"/>
        <w:jc w:val="both"/>
      </w:pPr>
    </w:p>
    <w:p w:rsidR="009C6193" w:rsidRPr="0023130D" w:rsidRDefault="009C6193" w:rsidP="0023130D">
      <w:pPr>
        <w:autoSpaceDE w:val="0"/>
        <w:autoSpaceDN w:val="0"/>
        <w:adjustRightInd w:val="0"/>
        <w:ind w:firstLine="540"/>
        <w:jc w:val="both"/>
      </w:pPr>
      <w:r w:rsidRPr="0023130D">
        <w:t>Приложение:</w:t>
      </w:r>
    </w:p>
    <w:p w:rsidR="009C6193" w:rsidRPr="0023130D" w:rsidRDefault="009B3F02" w:rsidP="0023130D">
      <w:pPr>
        <w:pStyle w:val="a7"/>
        <w:autoSpaceDE w:val="0"/>
        <w:autoSpaceDN w:val="0"/>
        <w:adjustRightInd w:val="0"/>
        <w:ind w:left="0" w:firstLine="540"/>
        <w:jc w:val="both"/>
      </w:pPr>
      <w:hyperlink r:id="rId26" w:history="1">
        <w:r w:rsidR="009C6193" w:rsidRPr="0023130D">
          <w:t>Размеры</w:t>
        </w:r>
      </w:hyperlink>
      <w:r w:rsidR="009C6193" w:rsidRPr="0023130D">
        <w:t xml:space="preserve"> должностных окладо</w:t>
      </w:r>
      <w:r w:rsidR="00B447AF" w:rsidRPr="0023130D">
        <w:t xml:space="preserve">в руководителей, специалистов и служащих </w:t>
      </w:r>
      <w:r w:rsidR="007D47FE" w:rsidRPr="0023130D">
        <w:t xml:space="preserve">Муниципального казенного учреждения «Управление образования </w:t>
      </w:r>
      <w:r w:rsidR="009C6193" w:rsidRPr="0023130D">
        <w:t>городского округа Верхотурский</w:t>
      </w:r>
      <w:r w:rsidR="007D47FE" w:rsidRPr="0023130D">
        <w:t>»</w:t>
      </w:r>
      <w:r w:rsidR="009C6193" w:rsidRPr="0023130D">
        <w:t xml:space="preserve"> на 1 л. в 1 экз.</w:t>
      </w:r>
    </w:p>
    <w:p w:rsidR="00557DB2" w:rsidRPr="0023130D" w:rsidRDefault="004325DA" w:rsidP="0023130D">
      <w:pPr>
        <w:widowControl w:val="0"/>
        <w:tabs>
          <w:tab w:val="left" w:pos="-7230"/>
        </w:tabs>
        <w:autoSpaceDE w:val="0"/>
        <w:autoSpaceDN w:val="0"/>
        <w:adjustRightInd w:val="0"/>
        <w:ind w:left="5529"/>
        <w:jc w:val="both"/>
        <w:rPr>
          <w:b/>
        </w:rPr>
      </w:pPr>
      <w:r w:rsidRPr="0023130D">
        <w:rPr>
          <w:b/>
        </w:rPr>
        <w:t xml:space="preserve">Приложение </w:t>
      </w:r>
    </w:p>
    <w:p w:rsidR="0023130D" w:rsidRDefault="00557DB2" w:rsidP="0023130D">
      <w:pPr>
        <w:widowControl w:val="0"/>
        <w:tabs>
          <w:tab w:val="left" w:pos="-7230"/>
        </w:tabs>
        <w:autoSpaceDE w:val="0"/>
        <w:autoSpaceDN w:val="0"/>
        <w:adjustRightInd w:val="0"/>
        <w:ind w:left="5529"/>
        <w:jc w:val="both"/>
      </w:pPr>
      <w:r w:rsidRPr="0023130D">
        <w:t xml:space="preserve">к Положению об оплате труда работников </w:t>
      </w:r>
      <w:r w:rsidR="007D47FE" w:rsidRPr="0023130D">
        <w:t>МКУ «Управление</w:t>
      </w:r>
      <w:r w:rsidRPr="0023130D">
        <w:t xml:space="preserve"> образования городского округа Верхотурский</w:t>
      </w:r>
      <w:r w:rsidR="00AC735E" w:rsidRPr="0023130D">
        <w:t>»</w:t>
      </w:r>
    </w:p>
    <w:p w:rsidR="0023130D" w:rsidRDefault="0023130D" w:rsidP="0023130D">
      <w:pPr>
        <w:widowControl w:val="0"/>
        <w:tabs>
          <w:tab w:val="left" w:pos="-7230"/>
        </w:tabs>
        <w:autoSpaceDE w:val="0"/>
        <w:autoSpaceDN w:val="0"/>
        <w:adjustRightInd w:val="0"/>
        <w:ind w:left="5529"/>
        <w:jc w:val="both"/>
      </w:pPr>
    </w:p>
    <w:p w:rsidR="00557DB2" w:rsidRPr="0023130D" w:rsidRDefault="00911130" w:rsidP="0023130D">
      <w:pPr>
        <w:widowControl w:val="0"/>
        <w:tabs>
          <w:tab w:val="left" w:pos="-7230"/>
        </w:tabs>
        <w:autoSpaceDE w:val="0"/>
        <w:autoSpaceDN w:val="0"/>
        <w:adjustRightInd w:val="0"/>
        <w:ind w:left="5529"/>
        <w:jc w:val="both"/>
      </w:pPr>
      <w:r w:rsidRPr="0023130D">
        <w:t xml:space="preserve"> </w:t>
      </w:r>
    </w:p>
    <w:p w:rsidR="009C6193" w:rsidRPr="0023130D" w:rsidRDefault="009C6193" w:rsidP="0023130D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9C6193" w:rsidRPr="0023130D" w:rsidRDefault="009C6193" w:rsidP="0023130D">
      <w:pPr>
        <w:autoSpaceDE w:val="0"/>
        <w:autoSpaceDN w:val="0"/>
        <w:adjustRightInd w:val="0"/>
        <w:jc w:val="center"/>
        <w:rPr>
          <w:b/>
        </w:rPr>
      </w:pPr>
      <w:bookmarkStart w:id="2" w:name="OLE_LINK1"/>
      <w:bookmarkStart w:id="3" w:name="OLE_LINK2"/>
      <w:bookmarkStart w:id="4" w:name="OLE_LINK3"/>
      <w:r w:rsidRPr="0023130D">
        <w:rPr>
          <w:b/>
        </w:rPr>
        <w:t>РАЗМЕРЫ</w:t>
      </w:r>
    </w:p>
    <w:p w:rsidR="009C6193" w:rsidRPr="0023130D" w:rsidRDefault="009C6193" w:rsidP="0023130D">
      <w:pPr>
        <w:autoSpaceDE w:val="0"/>
        <w:autoSpaceDN w:val="0"/>
        <w:adjustRightInd w:val="0"/>
        <w:jc w:val="center"/>
        <w:rPr>
          <w:b/>
        </w:rPr>
      </w:pPr>
      <w:r w:rsidRPr="0023130D">
        <w:rPr>
          <w:b/>
        </w:rPr>
        <w:t>должностных окладо</w:t>
      </w:r>
      <w:r w:rsidR="00750E3E" w:rsidRPr="0023130D">
        <w:rPr>
          <w:b/>
        </w:rPr>
        <w:t>в руководителей, специалистов</w:t>
      </w:r>
    </w:p>
    <w:p w:rsidR="009C6193" w:rsidRPr="0023130D" w:rsidRDefault="00731B19" w:rsidP="0023130D">
      <w:pPr>
        <w:autoSpaceDE w:val="0"/>
        <w:autoSpaceDN w:val="0"/>
        <w:adjustRightInd w:val="0"/>
        <w:jc w:val="center"/>
        <w:rPr>
          <w:b/>
        </w:rPr>
      </w:pPr>
      <w:r w:rsidRPr="0023130D">
        <w:rPr>
          <w:b/>
        </w:rPr>
        <w:t>МКУ «</w:t>
      </w:r>
      <w:r w:rsidR="009C6193" w:rsidRPr="0023130D">
        <w:rPr>
          <w:b/>
        </w:rPr>
        <w:t>Управления образования городского округа Верхотурский</w:t>
      </w:r>
      <w:r w:rsidRPr="0023130D">
        <w:rPr>
          <w:b/>
        </w:rPr>
        <w:t>»</w:t>
      </w:r>
    </w:p>
    <w:p w:rsidR="00557DB2" w:rsidRPr="0023130D" w:rsidRDefault="00557DB2" w:rsidP="0023130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8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00"/>
        <w:gridCol w:w="2880"/>
      </w:tblGrid>
      <w:tr w:rsidR="009C6193" w:rsidRPr="0023130D" w:rsidTr="00AC735E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93" w:rsidRPr="0023130D" w:rsidRDefault="009C6193" w:rsidP="0023130D">
            <w:pPr>
              <w:pStyle w:val="ConsPlusCell"/>
              <w:widowControl/>
              <w:jc w:val="center"/>
            </w:pPr>
            <w:r w:rsidRPr="0023130D">
              <w:t xml:space="preserve">№ </w:t>
            </w:r>
            <w:r w:rsidRPr="0023130D">
              <w:br/>
            </w:r>
            <w:proofErr w:type="gramStart"/>
            <w:r w:rsidRPr="0023130D">
              <w:t>п</w:t>
            </w:r>
            <w:proofErr w:type="gramEnd"/>
            <w:r w:rsidRPr="0023130D">
              <w:t>/п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93" w:rsidRPr="0023130D" w:rsidRDefault="009C6193" w:rsidP="0023130D">
            <w:pPr>
              <w:pStyle w:val="ConsPlusCell"/>
              <w:widowControl/>
              <w:jc w:val="center"/>
            </w:pPr>
            <w:r w:rsidRPr="0023130D">
              <w:t>Наименование должности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93" w:rsidRPr="0023130D" w:rsidRDefault="009C6193" w:rsidP="0023130D">
            <w:pPr>
              <w:pStyle w:val="ConsPlusCell"/>
              <w:widowControl/>
              <w:jc w:val="center"/>
            </w:pPr>
            <w:r w:rsidRPr="0023130D">
              <w:t xml:space="preserve">Размеры   </w:t>
            </w:r>
            <w:r w:rsidRPr="0023130D">
              <w:br/>
              <w:t xml:space="preserve">должностных окладов,   </w:t>
            </w:r>
            <w:r w:rsidRPr="0023130D">
              <w:br/>
              <w:t>рублей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tabs>
                <w:tab w:val="left" w:pos="72"/>
              </w:tabs>
              <w:jc w:val="center"/>
            </w:pPr>
            <w:r w:rsidRPr="0023130D"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</w:pPr>
            <w:r w:rsidRPr="0023130D">
              <w:t>Начальник Управления образования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ind w:firstLine="36"/>
              <w:jc w:val="center"/>
            </w:pPr>
            <w:r w:rsidRPr="0023130D">
              <w:t>18708,00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</w:pPr>
            <w:r w:rsidRPr="0023130D">
              <w:t>Заместитель начальника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ind w:firstLine="36"/>
              <w:jc w:val="center"/>
            </w:pPr>
            <w:r w:rsidRPr="0023130D">
              <w:t>16836,00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9B231C" w:rsidP="0023130D">
            <w:pPr>
              <w:pStyle w:val="ConsPlusCell"/>
              <w:widowControl/>
              <w:jc w:val="center"/>
            </w:pPr>
            <w:r w:rsidRPr="0023130D"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</w:pPr>
            <w:r w:rsidRPr="0023130D">
              <w:t>Методист  по дополнительному образованию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ind w:firstLine="36"/>
              <w:jc w:val="center"/>
            </w:pPr>
            <w:r w:rsidRPr="0023130D">
              <w:t>10816,00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9B231C" w:rsidP="0023130D">
            <w:pPr>
              <w:pStyle w:val="ConsPlusCell"/>
              <w:widowControl/>
              <w:jc w:val="center"/>
            </w:pPr>
            <w:r w:rsidRPr="0023130D">
              <w:t>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</w:pPr>
            <w:r w:rsidRPr="0023130D">
              <w:t>Методист по дошкольному образованию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jc w:val="center"/>
            </w:pPr>
            <w:r w:rsidRPr="0023130D">
              <w:t>10816,00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9B231C" w:rsidP="0023130D">
            <w:pPr>
              <w:pStyle w:val="ConsPlusCell"/>
              <w:widowControl/>
              <w:jc w:val="center"/>
            </w:pPr>
            <w:r w:rsidRPr="0023130D">
              <w:t>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</w:pPr>
            <w:r w:rsidRPr="0023130D">
              <w:t xml:space="preserve">Методист по </w:t>
            </w:r>
            <w:r w:rsidR="009B231C" w:rsidRPr="0023130D">
              <w:t>общему</w:t>
            </w:r>
            <w:r w:rsidRPr="0023130D">
              <w:t xml:space="preserve"> образован</w:t>
            </w:r>
            <w:r w:rsidR="009B231C" w:rsidRPr="0023130D">
              <w:t>ию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jc w:val="center"/>
            </w:pPr>
            <w:r w:rsidRPr="0023130D">
              <w:t>10816,00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9B231C" w:rsidP="0023130D">
            <w:pPr>
              <w:pStyle w:val="ConsPlusCell"/>
              <w:widowControl/>
              <w:jc w:val="center"/>
            </w:pPr>
            <w:r w:rsidRPr="0023130D">
              <w:t>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</w:pPr>
            <w:r w:rsidRPr="0023130D">
              <w:t>Методист по практической психологии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jc w:val="center"/>
            </w:pPr>
            <w:r w:rsidRPr="0023130D">
              <w:t>10816,00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9B231C" w:rsidP="0023130D">
            <w:pPr>
              <w:pStyle w:val="ConsPlusCell"/>
              <w:widowControl/>
              <w:jc w:val="center"/>
            </w:pPr>
            <w:r w:rsidRPr="0023130D">
              <w:t>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</w:pPr>
            <w:r w:rsidRPr="0023130D">
              <w:t>Главный бухгалтер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16836,00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9B231C" w:rsidP="0023130D">
            <w:pPr>
              <w:pStyle w:val="ConsPlusCell"/>
              <w:widowControl/>
              <w:jc w:val="center"/>
            </w:pPr>
            <w:r w:rsidRPr="0023130D">
              <w:t>8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9B231C" w:rsidP="0023130D">
            <w:pPr>
              <w:pStyle w:val="ConsPlusCell"/>
              <w:widowControl/>
            </w:pPr>
            <w:r w:rsidRPr="0023130D">
              <w:t>Заместитель</w:t>
            </w:r>
            <w:r w:rsidR="00A93712" w:rsidRPr="0023130D">
              <w:t xml:space="preserve"> главного бухгалтера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15153,00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9B231C" w:rsidP="0023130D">
            <w:pPr>
              <w:pStyle w:val="ConsPlusCell"/>
              <w:widowControl/>
              <w:jc w:val="center"/>
            </w:pPr>
            <w:r w:rsidRPr="0023130D">
              <w:t>9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</w:pPr>
            <w:r w:rsidRPr="0023130D">
              <w:t>Экономист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10816,00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1</w:t>
            </w:r>
            <w:r w:rsidR="009B231C" w:rsidRPr="0023130D">
              <w:t>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</w:pPr>
            <w:r w:rsidRPr="0023130D">
              <w:t>Специалист по внутриведомственному контролю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11651,00</w:t>
            </w:r>
          </w:p>
        </w:tc>
      </w:tr>
      <w:tr w:rsidR="009B231C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1C" w:rsidRPr="0023130D" w:rsidRDefault="009B231C" w:rsidP="0023130D">
            <w:pPr>
              <w:pStyle w:val="ConsPlusCell"/>
              <w:widowControl/>
              <w:jc w:val="center"/>
            </w:pPr>
            <w:r w:rsidRPr="0023130D">
              <w:t>11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1C" w:rsidRPr="0023130D" w:rsidRDefault="009B231C" w:rsidP="0023130D">
            <w:pPr>
              <w:pStyle w:val="ConsPlusCell"/>
              <w:widowControl/>
            </w:pPr>
            <w:r w:rsidRPr="0023130D">
              <w:t>бухгалтер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1C" w:rsidRPr="0023130D" w:rsidRDefault="009B231C" w:rsidP="0023130D">
            <w:pPr>
              <w:pStyle w:val="ConsPlusCell"/>
              <w:widowControl/>
              <w:jc w:val="center"/>
            </w:pPr>
            <w:r w:rsidRPr="0023130D">
              <w:t>9291,00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1</w:t>
            </w:r>
            <w:r w:rsidR="009B231C" w:rsidRPr="0023130D"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</w:pPr>
            <w:r w:rsidRPr="0023130D">
              <w:t>Инженер - программист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9291,00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1</w:t>
            </w:r>
            <w:r w:rsidR="009B231C" w:rsidRPr="0023130D"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</w:pPr>
            <w:r w:rsidRPr="0023130D">
              <w:t>Юрисконсульт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10816,00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1</w:t>
            </w:r>
            <w:r w:rsidR="009B231C" w:rsidRPr="0023130D">
              <w:t>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</w:pPr>
            <w:r w:rsidRPr="0023130D">
              <w:t xml:space="preserve">Специалист по сопровождению аттестационных и </w:t>
            </w:r>
            <w:proofErr w:type="spellStart"/>
            <w:r w:rsidRPr="0023130D">
              <w:t>аккредитационных</w:t>
            </w:r>
            <w:proofErr w:type="spellEnd"/>
            <w:r w:rsidRPr="0023130D">
              <w:t xml:space="preserve"> </w:t>
            </w:r>
            <w:r w:rsidR="009B231C" w:rsidRPr="0023130D">
              <w:t>процессов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10816,00</w:t>
            </w:r>
          </w:p>
        </w:tc>
      </w:tr>
      <w:tr w:rsidR="00A93712" w:rsidRPr="0023130D" w:rsidTr="00AC73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1</w:t>
            </w:r>
            <w:r w:rsidR="009B231C" w:rsidRPr="0023130D">
              <w:t>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</w:pPr>
            <w:r w:rsidRPr="0023130D">
              <w:t>Офис-менеджер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12" w:rsidRPr="0023130D" w:rsidRDefault="00A93712" w:rsidP="0023130D">
            <w:pPr>
              <w:pStyle w:val="ConsPlusCell"/>
              <w:widowControl/>
              <w:jc w:val="center"/>
            </w:pPr>
            <w:r w:rsidRPr="0023130D">
              <w:t>7701,00</w:t>
            </w:r>
          </w:p>
        </w:tc>
      </w:tr>
      <w:bookmarkEnd w:id="2"/>
      <w:bookmarkEnd w:id="3"/>
      <w:bookmarkEnd w:id="4"/>
    </w:tbl>
    <w:p w:rsidR="009C6193" w:rsidRPr="0023130D" w:rsidRDefault="009C6193" w:rsidP="0023130D">
      <w:pPr>
        <w:autoSpaceDE w:val="0"/>
        <w:autoSpaceDN w:val="0"/>
        <w:adjustRightInd w:val="0"/>
      </w:pPr>
    </w:p>
    <w:p w:rsidR="00C834CC" w:rsidRPr="0023130D" w:rsidRDefault="00C834CC" w:rsidP="0023130D">
      <w:pPr>
        <w:autoSpaceDE w:val="0"/>
        <w:autoSpaceDN w:val="0"/>
        <w:adjustRightInd w:val="0"/>
        <w:jc w:val="center"/>
        <w:rPr>
          <w:b/>
        </w:rPr>
      </w:pPr>
      <w:r w:rsidRPr="0023130D">
        <w:rPr>
          <w:b/>
        </w:rPr>
        <w:t>РАЗМЕРЫ</w:t>
      </w:r>
    </w:p>
    <w:p w:rsidR="00C834CC" w:rsidRPr="0023130D" w:rsidRDefault="00C834CC" w:rsidP="0023130D">
      <w:pPr>
        <w:autoSpaceDE w:val="0"/>
        <w:autoSpaceDN w:val="0"/>
        <w:adjustRightInd w:val="0"/>
        <w:jc w:val="center"/>
        <w:rPr>
          <w:b/>
        </w:rPr>
      </w:pPr>
      <w:r w:rsidRPr="0023130D">
        <w:rPr>
          <w:b/>
        </w:rPr>
        <w:t>должностных окладо</w:t>
      </w:r>
      <w:r w:rsidR="004325DA" w:rsidRPr="0023130D">
        <w:rPr>
          <w:b/>
        </w:rPr>
        <w:t>в рабочих</w:t>
      </w:r>
    </w:p>
    <w:p w:rsidR="00C834CC" w:rsidRPr="0023130D" w:rsidRDefault="00C834CC" w:rsidP="0023130D">
      <w:pPr>
        <w:autoSpaceDE w:val="0"/>
        <w:autoSpaceDN w:val="0"/>
        <w:adjustRightInd w:val="0"/>
        <w:jc w:val="center"/>
        <w:rPr>
          <w:b/>
        </w:rPr>
      </w:pPr>
      <w:r w:rsidRPr="0023130D">
        <w:rPr>
          <w:b/>
        </w:rPr>
        <w:t>МКУ «Управления образования городского округа Верхотурский»</w:t>
      </w:r>
    </w:p>
    <w:p w:rsidR="00C834CC" w:rsidRPr="0023130D" w:rsidRDefault="00C834CC" w:rsidP="0023130D">
      <w:pPr>
        <w:autoSpaceDE w:val="0"/>
        <w:autoSpaceDN w:val="0"/>
        <w:adjustRightInd w:val="0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2658"/>
      </w:tblGrid>
      <w:tr w:rsidR="00C834CC" w:rsidRPr="0023130D" w:rsidTr="00C834CC">
        <w:tc>
          <w:tcPr>
            <w:tcW w:w="709" w:type="dxa"/>
          </w:tcPr>
          <w:p w:rsidR="00C834CC" w:rsidRPr="0023130D" w:rsidRDefault="00C834CC" w:rsidP="0023130D">
            <w:pPr>
              <w:autoSpaceDE w:val="0"/>
              <w:autoSpaceDN w:val="0"/>
              <w:adjustRightInd w:val="0"/>
            </w:pPr>
            <w:r w:rsidRPr="0023130D">
              <w:t>1</w:t>
            </w:r>
          </w:p>
        </w:tc>
        <w:tc>
          <w:tcPr>
            <w:tcW w:w="6379" w:type="dxa"/>
          </w:tcPr>
          <w:p w:rsidR="00C834CC" w:rsidRPr="0023130D" w:rsidRDefault="00C834CC" w:rsidP="0023130D">
            <w:pPr>
              <w:pStyle w:val="ConsPlusCell"/>
              <w:widowControl/>
            </w:pPr>
            <w:r w:rsidRPr="0023130D">
              <w:t xml:space="preserve">Заведующий хозяйством </w:t>
            </w:r>
          </w:p>
        </w:tc>
        <w:tc>
          <w:tcPr>
            <w:tcW w:w="2658" w:type="dxa"/>
          </w:tcPr>
          <w:p w:rsidR="00C834CC" w:rsidRPr="0023130D" w:rsidRDefault="00C834CC" w:rsidP="0023130D">
            <w:pPr>
              <w:pStyle w:val="ConsPlusCell"/>
              <w:widowControl/>
              <w:jc w:val="center"/>
            </w:pPr>
            <w:r w:rsidRPr="0023130D">
              <w:t>4810,00</w:t>
            </w:r>
          </w:p>
        </w:tc>
      </w:tr>
      <w:tr w:rsidR="00C834CC" w:rsidRPr="0023130D" w:rsidTr="00C834CC">
        <w:tc>
          <w:tcPr>
            <w:tcW w:w="709" w:type="dxa"/>
          </w:tcPr>
          <w:p w:rsidR="00C834CC" w:rsidRPr="0023130D" w:rsidRDefault="00C834CC" w:rsidP="0023130D">
            <w:pPr>
              <w:autoSpaceDE w:val="0"/>
              <w:autoSpaceDN w:val="0"/>
              <w:adjustRightInd w:val="0"/>
            </w:pPr>
            <w:r w:rsidRPr="0023130D">
              <w:t>2</w:t>
            </w:r>
          </w:p>
        </w:tc>
        <w:tc>
          <w:tcPr>
            <w:tcW w:w="6379" w:type="dxa"/>
          </w:tcPr>
          <w:p w:rsidR="00C834CC" w:rsidRPr="0023130D" w:rsidRDefault="00C834CC" w:rsidP="0023130D">
            <w:pPr>
              <w:pStyle w:val="ConsPlusCell"/>
              <w:widowControl/>
            </w:pPr>
            <w:r w:rsidRPr="0023130D">
              <w:t>Водитель легкового автомобиля</w:t>
            </w:r>
          </w:p>
        </w:tc>
        <w:tc>
          <w:tcPr>
            <w:tcW w:w="2658" w:type="dxa"/>
          </w:tcPr>
          <w:p w:rsidR="00C834CC" w:rsidRPr="0023130D" w:rsidRDefault="00C834CC" w:rsidP="0023130D">
            <w:pPr>
              <w:pStyle w:val="ConsPlusCell"/>
              <w:widowControl/>
              <w:jc w:val="center"/>
            </w:pPr>
            <w:r w:rsidRPr="0023130D">
              <w:t>8465,00</w:t>
            </w:r>
          </w:p>
        </w:tc>
      </w:tr>
      <w:tr w:rsidR="00C834CC" w:rsidRPr="0023130D" w:rsidTr="00C834CC">
        <w:tc>
          <w:tcPr>
            <w:tcW w:w="709" w:type="dxa"/>
          </w:tcPr>
          <w:p w:rsidR="00C834CC" w:rsidRPr="0023130D" w:rsidRDefault="00C834CC" w:rsidP="0023130D">
            <w:pPr>
              <w:autoSpaceDE w:val="0"/>
              <w:autoSpaceDN w:val="0"/>
              <w:adjustRightInd w:val="0"/>
            </w:pPr>
            <w:r w:rsidRPr="0023130D">
              <w:t>3</w:t>
            </w:r>
          </w:p>
        </w:tc>
        <w:tc>
          <w:tcPr>
            <w:tcW w:w="6379" w:type="dxa"/>
          </w:tcPr>
          <w:p w:rsidR="00C834CC" w:rsidRPr="0023130D" w:rsidRDefault="00C834CC" w:rsidP="0023130D">
            <w:pPr>
              <w:pStyle w:val="ConsPlusCell"/>
              <w:widowControl/>
            </w:pPr>
            <w:r w:rsidRPr="0023130D">
              <w:t>оператор</w:t>
            </w:r>
          </w:p>
        </w:tc>
        <w:tc>
          <w:tcPr>
            <w:tcW w:w="2658" w:type="dxa"/>
          </w:tcPr>
          <w:p w:rsidR="00C834CC" w:rsidRPr="0023130D" w:rsidRDefault="00C834CC" w:rsidP="0023130D">
            <w:pPr>
              <w:pStyle w:val="ConsPlusCell"/>
              <w:widowControl/>
              <w:jc w:val="center"/>
            </w:pPr>
            <w:r w:rsidRPr="0023130D">
              <w:t>5789,00</w:t>
            </w:r>
          </w:p>
        </w:tc>
      </w:tr>
      <w:tr w:rsidR="00C834CC" w:rsidRPr="0023130D" w:rsidTr="00C834CC">
        <w:tc>
          <w:tcPr>
            <w:tcW w:w="709" w:type="dxa"/>
          </w:tcPr>
          <w:p w:rsidR="00C834CC" w:rsidRPr="0023130D" w:rsidRDefault="00C834CC" w:rsidP="0023130D">
            <w:pPr>
              <w:autoSpaceDE w:val="0"/>
              <w:autoSpaceDN w:val="0"/>
              <w:adjustRightInd w:val="0"/>
            </w:pPr>
            <w:r w:rsidRPr="0023130D">
              <w:t>4</w:t>
            </w:r>
          </w:p>
        </w:tc>
        <w:tc>
          <w:tcPr>
            <w:tcW w:w="6379" w:type="dxa"/>
          </w:tcPr>
          <w:p w:rsidR="00C834CC" w:rsidRPr="0023130D" w:rsidRDefault="00C834CC" w:rsidP="0023130D">
            <w:pPr>
              <w:pStyle w:val="ConsPlusCell"/>
              <w:widowControl/>
            </w:pPr>
            <w:r w:rsidRPr="0023130D">
              <w:t>Уборщик помещений</w:t>
            </w:r>
          </w:p>
        </w:tc>
        <w:tc>
          <w:tcPr>
            <w:tcW w:w="2658" w:type="dxa"/>
          </w:tcPr>
          <w:p w:rsidR="00C834CC" w:rsidRPr="0023130D" w:rsidRDefault="00C834CC" w:rsidP="0023130D">
            <w:pPr>
              <w:pStyle w:val="ConsPlusCell"/>
              <w:widowControl/>
              <w:jc w:val="center"/>
            </w:pPr>
            <w:r w:rsidRPr="0023130D">
              <w:t>4810,00</w:t>
            </w:r>
          </w:p>
        </w:tc>
      </w:tr>
    </w:tbl>
    <w:p w:rsidR="00750E3E" w:rsidRPr="0023130D" w:rsidRDefault="00750E3E" w:rsidP="0023130D">
      <w:pPr>
        <w:autoSpaceDE w:val="0"/>
        <w:autoSpaceDN w:val="0"/>
        <w:adjustRightInd w:val="0"/>
      </w:pPr>
    </w:p>
    <w:sectPr w:rsidR="00750E3E" w:rsidRPr="0023130D" w:rsidSect="009E31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5E" w:rsidRDefault="00B1015E">
      <w:r>
        <w:separator/>
      </w:r>
    </w:p>
  </w:endnote>
  <w:endnote w:type="continuationSeparator" w:id="0">
    <w:p w:rsidR="00B1015E" w:rsidRDefault="00B1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5E" w:rsidRDefault="00B1015E">
      <w:r>
        <w:separator/>
      </w:r>
    </w:p>
  </w:footnote>
  <w:footnote w:type="continuationSeparator" w:id="0">
    <w:p w:rsidR="00B1015E" w:rsidRDefault="00B1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3B1FE5"/>
    <w:multiLevelType w:val="hybridMultilevel"/>
    <w:tmpl w:val="39C6AF2C"/>
    <w:lvl w:ilvl="0" w:tplc="91BEC48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AF5CCC"/>
    <w:multiLevelType w:val="hybridMultilevel"/>
    <w:tmpl w:val="497812A8"/>
    <w:lvl w:ilvl="0" w:tplc="E7F07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0F08B7"/>
    <w:multiLevelType w:val="multilevel"/>
    <w:tmpl w:val="2908A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3A0D50CB"/>
    <w:multiLevelType w:val="hybridMultilevel"/>
    <w:tmpl w:val="8648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325E5"/>
    <w:multiLevelType w:val="multilevel"/>
    <w:tmpl w:val="F62235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3DB52D2"/>
    <w:multiLevelType w:val="hybridMultilevel"/>
    <w:tmpl w:val="1772ADC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799534B"/>
    <w:multiLevelType w:val="hybridMultilevel"/>
    <w:tmpl w:val="74D208D0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1744C1A"/>
    <w:multiLevelType w:val="multilevel"/>
    <w:tmpl w:val="976478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E57"/>
    <w:rsid w:val="000036F5"/>
    <w:rsid w:val="000107E3"/>
    <w:rsid w:val="00013435"/>
    <w:rsid w:val="0003068F"/>
    <w:rsid w:val="00033BC0"/>
    <w:rsid w:val="000356E0"/>
    <w:rsid w:val="0004265F"/>
    <w:rsid w:val="000430D6"/>
    <w:rsid w:val="000502E7"/>
    <w:rsid w:val="000505FC"/>
    <w:rsid w:val="00057958"/>
    <w:rsid w:val="000603A2"/>
    <w:rsid w:val="0006229F"/>
    <w:rsid w:val="00072321"/>
    <w:rsid w:val="000725EC"/>
    <w:rsid w:val="00077B4B"/>
    <w:rsid w:val="0009168A"/>
    <w:rsid w:val="000A280B"/>
    <w:rsid w:val="000A3859"/>
    <w:rsid w:val="000A5F3D"/>
    <w:rsid w:val="000C098D"/>
    <w:rsid w:val="000C6D24"/>
    <w:rsid w:val="000D1880"/>
    <w:rsid w:val="000D1F43"/>
    <w:rsid w:val="000E1A06"/>
    <w:rsid w:val="000F617F"/>
    <w:rsid w:val="001005C9"/>
    <w:rsid w:val="00101289"/>
    <w:rsid w:val="0011543D"/>
    <w:rsid w:val="00120E34"/>
    <w:rsid w:val="0014052A"/>
    <w:rsid w:val="00143079"/>
    <w:rsid w:val="0016062B"/>
    <w:rsid w:val="00163BB6"/>
    <w:rsid w:val="00164C1F"/>
    <w:rsid w:val="001665B5"/>
    <w:rsid w:val="00177B71"/>
    <w:rsid w:val="001824E2"/>
    <w:rsid w:val="00185F1D"/>
    <w:rsid w:val="00186713"/>
    <w:rsid w:val="00194060"/>
    <w:rsid w:val="001949F6"/>
    <w:rsid w:val="00195486"/>
    <w:rsid w:val="001A0A82"/>
    <w:rsid w:val="001A1397"/>
    <w:rsid w:val="001A1713"/>
    <w:rsid w:val="001A4AC5"/>
    <w:rsid w:val="001B69B3"/>
    <w:rsid w:val="001C417A"/>
    <w:rsid w:val="001F5193"/>
    <w:rsid w:val="001F544D"/>
    <w:rsid w:val="001F593C"/>
    <w:rsid w:val="00201312"/>
    <w:rsid w:val="00202CC1"/>
    <w:rsid w:val="00210098"/>
    <w:rsid w:val="00213F71"/>
    <w:rsid w:val="0023130D"/>
    <w:rsid w:val="0024421A"/>
    <w:rsid w:val="0024522D"/>
    <w:rsid w:val="00247ADF"/>
    <w:rsid w:val="00254FFD"/>
    <w:rsid w:val="00262E1D"/>
    <w:rsid w:val="00264966"/>
    <w:rsid w:val="0026788B"/>
    <w:rsid w:val="002706F1"/>
    <w:rsid w:val="00270C12"/>
    <w:rsid w:val="00272BF4"/>
    <w:rsid w:val="002743EF"/>
    <w:rsid w:val="00284AF9"/>
    <w:rsid w:val="00287941"/>
    <w:rsid w:val="0029381C"/>
    <w:rsid w:val="00295AEE"/>
    <w:rsid w:val="002A058F"/>
    <w:rsid w:val="002A6E31"/>
    <w:rsid w:val="002A7D0C"/>
    <w:rsid w:val="002E4835"/>
    <w:rsid w:val="002E5E00"/>
    <w:rsid w:val="002F0D6A"/>
    <w:rsid w:val="002F7E3E"/>
    <w:rsid w:val="00301886"/>
    <w:rsid w:val="003021B5"/>
    <w:rsid w:val="00310A3C"/>
    <w:rsid w:val="003139A5"/>
    <w:rsid w:val="00314DC9"/>
    <w:rsid w:val="003209E5"/>
    <w:rsid w:val="003221A0"/>
    <w:rsid w:val="00324B02"/>
    <w:rsid w:val="00325796"/>
    <w:rsid w:val="00326DF9"/>
    <w:rsid w:val="00327513"/>
    <w:rsid w:val="003340E2"/>
    <w:rsid w:val="00343BD2"/>
    <w:rsid w:val="00366CC7"/>
    <w:rsid w:val="003679F4"/>
    <w:rsid w:val="00376E8C"/>
    <w:rsid w:val="00380B6E"/>
    <w:rsid w:val="00385FAC"/>
    <w:rsid w:val="00387002"/>
    <w:rsid w:val="003A213F"/>
    <w:rsid w:val="003A2F69"/>
    <w:rsid w:val="003A6BB5"/>
    <w:rsid w:val="003B41E5"/>
    <w:rsid w:val="003B7502"/>
    <w:rsid w:val="003C0D55"/>
    <w:rsid w:val="003C2259"/>
    <w:rsid w:val="003C4875"/>
    <w:rsid w:val="003D0DA6"/>
    <w:rsid w:val="003D35C7"/>
    <w:rsid w:val="003D7D75"/>
    <w:rsid w:val="003E2613"/>
    <w:rsid w:val="003E64C5"/>
    <w:rsid w:val="003E6788"/>
    <w:rsid w:val="003F5765"/>
    <w:rsid w:val="00406A1F"/>
    <w:rsid w:val="004125A9"/>
    <w:rsid w:val="00426985"/>
    <w:rsid w:val="004325DA"/>
    <w:rsid w:val="00440F0B"/>
    <w:rsid w:val="004433D1"/>
    <w:rsid w:val="0045376D"/>
    <w:rsid w:val="004627F2"/>
    <w:rsid w:val="00471E64"/>
    <w:rsid w:val="0047497B"/>
    <w:rsid w:val="00480E06"/>
    <w:rsid w:val="00483EAC"/>
    <w:rsid w:val="00487ED8"/>
    <w:rsid w:val="00494F3D"/>
    <w:rsid w:val="0049569C"/>
    <w:rsid w:val="004A2934"/>
    <w:rsid w:val="004A5123"/>
    <w:rsid w:val="004B22BF"/>
    <w:rsid w:val="004C4E8D"/>
    <w:rsid w:val="004C5BA0"/>
    <w:rsid w:val="004D6A70"/>
    <w:rsid w:val="004E2B80"/>
    <w:rsid w:val="004E6B15"/>
    <w:rsid w:val="004F2D1C"/>
    <w:rsid w:val="004F3400"/>
    <w:rsid w:val="004F421A"/>
    <w:rsid w:val="004F51D8"/>
    <w:rsid w:val="004F5A6E"/>
    <w:rsid w:val="004F66FA"/>
    <w:rsid w:val="00500BB9"/>
    <w:rsid w:val="005015DD"/>
    <w:rsid w:val="005015F3"/>
    <w:rsid w:val="0052501E"/>
    <w:rsid w:val="00525DB7"/>
    <w:rsid w:val="00532729"/>
    <w:rsid w:val="005362BD"/>
    <w:rsid w:val="00540E40"/>
    <w:rsid w:val="005540EA"/>
    <w:rsid w:val="00557DB2"/>
    <w:rsid w:val="00572EC7"/>
    <w:rsid w:val="00584073"/>
    <w:rsid w:val="0058462E"/>
    <w:rsid w:val="005914E7"/>
    <w:rsid w:val="00597646"/>
    <w:rsid w:val="005A7204"/>
    <w:rsid w:val="005A780E"/>
    <w:rsid w:val="005B5156"/>
    <w:rsid w:val="005B6CC3"/>
    <w:rsid w:val="005C28F4"/>
    <w:rsid w:val="005C3AC7"/>
    <w:rsid w:val="005E4B38"/>
    <w:rsid w:val="005F23FC"/>
    <w:rsid w:val="005F62D6"/>
    <w:rsid w:val="0060370C"/>
    <w:rsid w:val="00603F84"/>
    <w:rsid w:val="006171FB"/>
    <w:rsid w:val="00621FFE"/>
    <w:rsid w:val="006317C1"/>
    <w:rsid w:val="00637258"/>
    <w:rsid w:val="00637F66"/>
    <w:rsid w:val="006409AB"/>
    <w:rsid w:val="0064134B"/>
    <w:rsid w:val="00643077"/>
    <w:rsid w:val="006448DA"/>
    <w:rsid w:val="006544EA"/>
    <w:rsid w:val="0066622F"/>
    <w:rsid w:val="0067645D"/>
    <w:rsid w:val="00677B7A"/>
    <w:rsid w:val="00684E90"/>
    <w:rsid w:val="0068596D"/>
    <w:rsid w:val="00691BBC"/>
    <w:rsid w:val="00692BE3"/>
    <w:rsid w:val="00692DF4"/>
    <w:rsid w:val="006970B3"/>
    <w:rsid w:val="006B2C20"/>
    <w:rsid w:val="006C1FA0"/>
    <w:rsid w:val="006C479C"/>
    <w:rsid w:val="006C4C61"/>
    <w:rsid w:val="006C568A"/>
    <w:rsid w:val="006C7719"/>
    <w:rsid w:val="006D1710"/>
    <w:rsid w:val="006D3449"/>
    <w:rsid w:val="006D5A36"/>
    <w:rsid w:val="006E311C"/>
    <w:rsid w:val="006E443B"/>
    <w:rsid w:val="006F1D41"/>
    <w:rsid w:val="006F1FCB"/>
    <w:rsid w:val="006F5959"/>
    <w:rsid w:val="006F689C"/>
    <w:rsid w:val="00723B2A"/>
    <w:rsid w:val="00731B19"/>
    <w:rsid w:val="00745F1C"/>
    <w:rsid w:val="00750E3E"/>
    <w:rsid w:val="007512CB"/>
    <w:rsid w:val="00753ABE"/>
    <w:rsid w:val="00761410"/>
    <w:rsid w:val="00762221"/>
    <w:rsid w:val="007633A8"/>
    <w:rsid w:val="007711A7"/>
    <w:rsid w:val="007835B6"/>
    <w:rsid w:val="00783EF8"/>
    <w:rsid w:val="007A2487"/>
    <w:rsid w:val="007B3AA6"/>
    <w:rsid w:val="007C565D"/>
    <w:rsid w:val="007D47FE"/>
    <w:rsid w:val="007D6BD6"/>
    <w:rsid w:val="007D743A"/>
    <w:rsid w:val="007E6A37"/>
    <w:rsid w:val="007F053A"/>
    <w:rsid w:val="007F17AF"/>
    <w:rsid w:val="007F4C39"/>
    <w:rsid w:val="00802039"/>
    <w:rsid w:val="00802D47"/>
    <w:rsid w:val="00805B81"/>
    <w:rsid w:val="00807204"/>
    <w:rsid w:val="00830921"/>
    <w:rsid w:val="00831469"/>
    <w:rsid w:val="00831A45"/>
    <w:rsid w:val="00841E7A"/>
    <w:rsid w:val="008451DB"/>
    <w:rsid w:val="00852F27"/>
    <w:rsid w:val="008664F2"/>
    <w:rsid w:val="008677CD"/>
    <w:rsid w:val="00872209"/>
    <w:rsid w:val="0089190F"/>
    <w:rsid w:val="008924D2"/>
    <w:rsid w:val="0089318B"/>
    <w:rsid w:val="008A5651"/>
    <w:rsid w:val="008B349D"/>
    <w:rsid w:val="008D0375"/>
    <w:rsid w:val="008D1213"/>
    <w:rsid w:val="008E08F3"/>
    <w:rsid w:val="008E6519"/>
    <w:rsid w:val="008F01C7"/>
    <w:rsid w:val="008F3F88"/>
    <w:rsid w:val="008F6A66"/>
    <w:rsid w:val="0090301F"/>
    <w:rsid w:val="00911130"/>
    <w:rsid w:val="00913FAC"/>
    <w:rsid w:val="00922746"/>
    <w:rsid w:val="009252D5"/>
    <w:rsid w:val="009312C9"/>
    <w:rsid w:val="00931419"/>
    <w:rsid w:val="00936423"/>
    <w:rsid w:val="00937CEC"/>
    <w:rsid w:val="009461E8"/>
    <w:rsid w:val="00954759"/>
    <w:rsid w:val="00970566"/>
    <w:rsid w:val="00973EF1"/>
    <w:rsid w:val="009800BA"/>
    <w:rsid w:val="00981DD4"/>
    <w:rsid w:val="009834D2"/>
    <w:rsid w:val="009B231C"/>
    <w:rsid w:val="009B3F02"/>
    <w:rsid w:val="009B412D"/>
    <w:rsid w:val="009B5900"/>
    <w:rsid w:val="009C4267"/>
    <w:rsid w:val="009C6193"/>
    <w:rsid w:val="009D0759"/>
    <w:rsid w:val="009D077E"/>
    <w:rsid w:val="009D1E4F"/>
    <w:rsid w:val="009D3D2A"/>
    <w:rsid w:val="009D77DC"/>
    <w:rsid w:val="009E1C20"/>
    <w:rsid w:val="009E31DD"/>
    <w:rsid w:val="009F54AD"/>
    <w:rsid w:val="009F61C4"/>
    <w:rsid w:val="009F78EA"/>
    <w:rsid w:val="00A03C32"/>
    <w:rsid w:val="00A04B39"/>
    <w:rsid w:val="00A0755F"/>
    <w:rsid w:val="00A14D2B"/>
    <w:rsid w:val="00A1704F"/>
    <w:rsid w:val="00A209C2"/>
    <w:rsid w:val="00A300A8"/>
    <w:rsid w:val="00A334AA"/>
    <w:rsid w:val="00A33BB9"/>
    <w:rsid w:val="00A34487"/>
    <w:rsid w:val="00A35F07"/>
    <w:rsid w:val="00A36D22"/>
    <w:rsid w:val="00A42AB4"/>
    <w:rsid w:val="00A478D5"/>
    <w:rsid w:val="00A514C0"/>
    <w:rsid w:val="00A51B2D"/>
    <w:rsid w:val="00A55C97"/>
    <w:rsid w:val="00A565C2"/>
    <w:rsid w:val="00A64610"/>
    <w:rsid w:val="00A64AA9"/>
    <w:rsid w:val="00A64F93"/>
    <w:rsid w:val="00A87930"/>
    <w:rsid w:val="00A90EC1"/>
    <w:rsid w:val="00A93712"/>
    <w:rsid w:val="00A94B59"/>
    <w:rsid w:val="00A970B9"/>
    <w:rsid w:val="00AA6794"/>
    <w:rsid w:val="00AB10F7"/>
    <w:rsid w:val="00AB38E3"/>
    <w:rsid w:val="00AB560E"/>
    <w:rsid w:val="00AB73CA"/>
    <w:rsid w:val="00AC373A"/>
    <w:rsid w:val="00AC6C6D"/>
    <w:rsid w:val="00AC735E"/>
    <w:rsid w:val="00AD0A50"/>
    <w:rsid w:val="00AD2662"/>
    <w:rsid w:val="00AD2F50"/>
    <w:rsid w:val="00AE5F1D"/>
    <w:rsid w:val="00AF0E49"/>
    <w:rsid w:val="00AF2C98"/>
    <w:rsid w:val="00AF7253"/>
    <w:rsid w:val="00B0215D"/>
    <w:rsid w:val="00B063B3"/>
    <w:rsid w:val="00B1015E"/>
    <w:rsid w:val="00B10B83"/>
    <w:rsid w:val="00B27301"/>
    <w:rsid w:val="00B3626A"/>
    <w:rsid w:val="00B36313"/>
    <w:rsid w:val="00B366A1"/>
    <w:rsid w:val="00B37F19"/>
    <w:rsid w:val="00B447AF"/>
    <w:rsid w:val="00B44D7E"/>
    <w:rsid w:val="00B50465"/>
    <w:rsid w:val="00B639AE"/>
    <w:rsid w:val="00B66736"/>
    <w:rsid w:val="00B66F2D"/>
    <w:rsid w:val="00B837D3"/>
    <w:rsid w:val="00B84E9B"/>
    <w:rsid w:val="00B87662"/>
    <w:rsid w:val="00B90D1A"/>
    <w:rsid w:val="00B913B8"/>
    <w:rsid w:val="00B93E57"/>
    <w:rsid w:val="00B97AB1"/>
    <w:rsid w:val="00BA28BC"/>
    <w:rsid w:val="00BA4064"/>
    <w:rsid w:val="00BA4C14"/>
    <w:rsid w:val="00BA4F17"/>
    <w:rsid w:val="00BB4945"/>
    <w:rsid w:val="00BB7810"/>
    <w:rsid w:val="00BC3EEE"/>
    <w:rsid w:val="00BC5B71"/>
    <w:rsid w:val="00BC5DA9"/>
    <w:rsid w:val="00BD17D6"/>
    <w:rsid w:val="00BD2C7F"/>
    <w:rsid w:val="00BD31C3"/>
    <w:rsid w:val="00BD457F"/>
    <w:rsid w:val="00BD75D8"/>
    <w:rsid w:val="00BE001B"/>
    <w:rsid w:val="00BE0ACC"/>
    <w:rsid w:val="00BE1111"/>
    <w:rsid w:val="00BE52DF"/>
    <w:rsid w:val="00BF1720"/>
    <w:rsid w:val="00BF243E"/>
    <w:rsid w:val="00BF3DC7"/>
    <w:rsid w:val="00BF65E0"/>
    <w:rsid w:val="00C000B7"/>
    <w:rsid w:val="00C03E54"/>
    <w:rsid w:val="00C06877"/>
    <w:rsid w:val="00C12BF6"/>
    <w:rsid w:val="00C13DCA"/>
    <w:rsid w:val="00C149D5"/>
    <w:rsid w:val="00C20B62"/>
    <w:rsid w:val="00C223DE"/>
    <w:rsid w:val="00C3744B"/>
    <w:rsid w:val="00C40C28"/>
    <w:rsid w:val="00C42DCB"/>
    <w:rsid w:val="00C431FD"/>
    <w:rsid w:val="00C50F6A"/>
    <w:rsid w:val="00C51168"/>
    <w:rsid w:val="00C535E4"/>
    <w:rsid w:val="00C563B6"/>
    <w:rsid w:val="00C632B4"/>
    <w:rsid w:val="00C63F8E"/>
    <w:rsid w:val="00C67C1C"/>
    <w:rsid w:val="00C731A9"/>
    <w:rsid w:val="00C76698"/>
    <w:rsid w:val="00C8236C"/>
    <w:rsid w:val="00C834CC"/>
    <w:rsid w:val="00C841E0"/>
    <w:rsid w:val="00C93C57"/>
    <w:rsid w:val="00C96953"/>
    <w:rsid w:val="00CA63FB"/>
    <w:rsid w:val="00CB514B"/>
    <w:rsid w:val="00CB79F5"/>
    <w:rsid w:val="00CD406B"/>
    <w:rsid w:val="00CD6E54"/>
    <w:rsid w:val="00CE25D3"/>
    <w:rsid w:val="00CE4A74"/>
    <w:rsid w:val="00CE7683"/>
    <w:rsid w:val="00CF0DE6"/>
    <w:rsid w:val="00CF391F"/>
    <w:rsid w:val="00D05021"/>
    <w:rsid w:val="00D128C3"/>
    <w:rsid w:val="00D2762B"/>
    <w:rsid w:val="00D27981"/>
    <w:rsid w:val="00D3000C"/>
    <w:rsid w:val="00D31C46"/>
    <w:rsid w:val="00D345CE"/>
    <w:rsid w:val="00D436E9"/>
    <w:rsid w:val="00D4439C"/>
    <w:rsid w:val="00D53C94"/>
    <w:rsid w:val="00D5534A"/>
    <w:rsid w:val="00D6005E"/>
    <w:rsid w:val="00D65EBF"/>
    <w:rsid w:val="00D65EFF"/>
    <w:rsid w:val="00D92986"/>
    <w:rsid w:val="00D93411"/>
    <w:rsid w:val="00D945E7"/>
    <w:rsid w:val="00D9635F"/>
    <w:rsid w:val="00D96772"/>
    <w:rsid w:val="00DA0A43"/>
    <w:rsid w:val="00DA25B8"/>
    <w:rsid w:val="00DB6F24"/>
    <w:rsid w:val="00DB744C"/>
    <w:rsid w:val="00DB797C"/>
    <w:rsid w:val="00DC1C53"/>
    <w:rsid w:val="00DC344F"/>
    <w:rsid w:val="00DD5AA8"/>
    <w:rsid w:val="00DD79F2"/>
    <w:rsid w:val="00DE0AA3"/>
    <w:rsid w:val="00DE74E5"/>
    <w:rsid w:val="00DE7D90"/>
    <w:rsid w:val="00DF5044"/>
    <w:rsid w:val="00DF5C16"/>
    <w:rsid w:val="00DF6563"/>
    <w:rsid w:val="00E00224"/>
    <w:rsid w:val="00E01627"/>
    <w:rsid w:val="00E04EE4"/>
    <w:rsid w:val="00E12648"/>
    <w:rsid w:val="00E30509"/>
    <w:rsid w:val="00E4687D"/>
    <w:rsid w:val="00E46BA1"/>
    <w:rsid w:val="00E52F3A"/>
    <w:rsid w:val="00E5492D"/>
    <w:rsid w:val="00E67442"/>
    <w:rsid w:val="00E86829"/>
    <w:rsid w:val="00EA34D9"/>
    <w:rsid w:val="00EA6D30"/>
    <w:rsid w:val="00EA7857"/>
    <w:rsid w:val="00EB6422"/>
    <w:rsid w:val="00EB647B"/>
    <w:rsid w:val="00EB7B63"/>
    <w:rsid w:val="00ED0EE0"/>
    <w:rsid w:val="00ED1227"/>
    <w:rsid w:val="00EE2ECA"/>
    <w:rsid w:val="00F066F9"/>
    <w:rsid w:val="00F206B1"/>
    <w:rsid w:val="00F20F3F"/>
    <w:rsid w:val="00F234D6"/>
    <w:rsid w:val="00F237AE"/>
    <w:rsid w:val="00F25498"/>
    <w:rsid w:val="00F3243C"/>
    <w:rsid w:val="00F34673"/>
    <w:rsid w:val="00F37468"/>
    <w:rsid w:val="00F43747"/>
    <w:rsid w:val="00F50E5A"/>
    <w:rsid w:val="00F54EEC"/>
    <w:rsid w:val="00F55C59"/>
    <w:rsid w:val="00F55EA7"/>
    <w:rsid w:val="00F5651F"/>
    <w:rsid w:val="00F66618"/>
    <w:rsid w:val="00F86012"/>
    <w:rsid w:val="00F86C2E"/>
    <w:rsid w:val="00F91745"/>
    <w:rsid w:val="00F93B1D"/>
    <w:rsid w:val="00FA65C1"/>
    <w:rsid w:val="00FA73B1"/>
    <w:rsid w:val="00FB7287"/>
    <w:rsid w:val="00FC02FD"/>
    <w:rsid w:val="00FC14B6"/>
    <w:rsid w:val="00FD5A0F"/>
    <w:rsid w:val="00FF1F8D"/>
    <w:rsid w:val="00FF3CCA"/>
    <w:rsid w:val="00FF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3BD2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43BD2"/>
    <w:pPr>
      <w:keepNext/>
      <w:tabs>
        <w:tab w:val="num" w:pos="0"/>
      </w:tabs>
      <w:suppressAutoHyphens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55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BD2"/>
    <w:rPr>
      <w:b/>
      <w:sz w:val="28"/>
    </w:rPr>
  </w:style>
  <w:style w:type="character" w:customStyle="1" w:styleId="20">
    <w:name w:val="Заголовок 2 Знак"/>
    <w:basedOn w:val="a0"/>
    <w:link w:val="2"/>
    <w:rsid w:val="00343BD2"/>
    <w:rPr>
      <w:b/>
      <w:sz w:val="28"/>
    </w:rPr>
  </w:style>
  <w:style w:type="paragraph" w:styleId="a3">
    <w:name w:val="No Spacing"/>
    <w:uiPriority w:val="1"/>
    <w:qFormat/>
    <w:rsid w:val="00343BD2"/>
    <w:pPr>
      <w:widowControl w:val="0"/>
      <w:autoSpaceDE w:val="0"/>
      <w:autoSpaceDN w:val="0"/>
      <w:adjustRightInd w:val="0"/>
    </w:pPr>
  </w:style>
  <w:style w:type="character" w:styleId="a4">
    <w:name w:val="Hyperlink"/>
    <w:basedOn w:val="a0"/>
    <w:uiPriority w:val="99"/>
    <w:unhideWhenUsed/>
    <w:rsid w:val="00D53C94"/>
    <w:rPr>
      <w:color w:val="0000FF"/>
      <w:u w:val="single"/>
    </w:rPr>
  </w:style>
  <w:style w:type="paragraph" w:styleId="a5">
    <w:name w:val="Balloon Text"/>
    <w:basedOn w:val="a"/>
    <w:link w:val="a6"/>
    <w:rsid w:val="00A97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70B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314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D75D8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55C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Normal (Web)"/>
    <w:basedOn w:val="a"/>
    <w:uiPriority w:val="99"/>
    <w:unhideWhenUsed/>
    <w:rsid w:val="00F55C59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F55C59"/>
    <w:pPr>
      <w:spacing w:before="100" w:beforeAutospacing="1" w:after="100" w:afterAutospacing="1"/>
    </w:pPr>
  </w:style>
  <w:style w:type="character" w:customStyle="1" w:styleId="auto-matches">
    <w:name w:val="auto-matches"/>
    <w:basedOn w:val="a0"/>
    <w:rsid w:val="00D05021"/>
  </w:style>
  <w:style w:type="table" w:styleId="a9">
    <w:name w:val="Table Grid"/>
    <w:basedOn w:val="a1"/>
    <w:rsid w:val="00750E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71;n=74838;fld=134;dst=100012" TargetMode="External"/><Relationship Id="rId18" Type="http://schemas.openxmlformats.org/officeDocument/2006/relationships/hyperlink" Target="consultantplus://offline/main?base=LAW;n=108403;fld=134;dst=100983" TargetMode="External"/><Relationship Id="rId26" Type="http://schemas.openxmlformats.org/officeDocument/2006/relationships/hyperlink" Target="consultantplus://offline/main?base=RLAW071;n=81326;fld=134;dst=100226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8403;fld=134;dst=397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3646;fld=134" TargetMode="External"/><Relationship Id="rId17" Type="http://schemas.openxmlformats.org/officeDocument/2006/relationships/hyperlink" Target="consultantplus://offline/main?base=LAW;n=108403;fld=134" TargetMode="External"/><Relationship Id="rId25" Type="http://schemas.openxmlformats.org/officeDocument/2006/relationships/hyperlink" Target="consultantplus://offline/main?base=LAW;n=108403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71;n=81326;fld=134;dst=100132" TargetMode="External"/><Relationship Id="rId20" Type="http://schemas.openxmlformats.org/officeDocument/2006/relationships/hyperlink" Target="consultantplus://offline/main?base=LAW;n=108403;fld=134;dst=3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8403;fld=134;dst=693" TargetMode="External"/><Relationship Id="rId24" Type="http://schemas.openxmlformats.org/officeDocument/2006/relationships/hyperlink" Target="consultantplus://offline/main?base=RLAW071;n=81326;fld=134;dst=10009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8403;fld=134;dst=655" TargetMode="External"/><Relationship Id="rId23" Type="http://schemas.openxmlformats.org/officeDocument/2006/relationships/hyperlink" Target="consultantplus://offline/main?base=LAW;n=90755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" TargetMode="External"/><Relationship Id="rId19" Type="http://schemas.openxmlformats.org/officeDocument/2006/relationships/hyperlink" Target="consultantplus://offline/main?base=LAW;n=108403;fld=134;dst=39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08403;fld=134;dst=100886" TargetMode="External"/><Relationship Id="rId22" Type="http://schemas.openxmlformats.org/officeDocument/2006/relationships/hyperlink" Target="consultantplus://offline/main?base=ROS;n=117254;fld=134;dst=10077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9B0B-53B7-4A0F-B0DF-6DCAAA42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7</Pages>
  <Words>2553</Words>
  <Characters>19323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Верхотурье</Company>
  <LinksUpToDate>false</LinksUpToDate>
  <CharactersWithSpaces>21833</CharactersWithSpaces>
  <SharedDoc>false</SharedDoc>
  <HLinks>
    <vt:vector size="288" baseType="variant">
      <vt:variant>
        <vt:i4>5374032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consultantplus://offline/ref=04240ACBBB23317F89860477FD3A0A3752D35C043A4CB3BE6B6FBCD6626C1CEA7CA9E1552BXDc3L</vt:lpwstr>
      </vt:variant>
      <vt:variant>
        <vt:lpwstr/>
      </vt:variant>
      <vt:variant>
        <vt:i4>262159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consultantplus://offline/ref=04240ACBBB23317F89860477FD3A0A3752D35C043A4CB3BE6B6FBCD662X6cCL</vt:lpwstr>
      </vt:variant>
      <vt:variant>
        <vt:lpwstr/>
      </vt:variant>
      <vt:variant>
        <vt:i4>327689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consultantplus://offline/ref=04240ACBBB23317F89860477FD3A0A375ADE500B3147EEB46336B0D4656343FD7BE0ED512ED431X0c4L</vt:lpwstr>
      </vt:variant>
      <vt:variant>
        <vt:lpwstr/>
      </vt:variant>
      <vt:variant>
        <vt:i4>3145782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consultantplus://offline/ref=04240ACBBB23317F89860477FD3A0A3754D558013A47EEB46336B0D4X6c5L</vt:lpwstr>
      </vt:variant>
      <vt:variant>
        <vt:lpwstr/>
      </vt:variant>
      <vt:variant>
        <vt:i4>6619188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7143478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6619194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7143478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6750259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Par1170</vt:lpwstr>
      </vt:variant>
      <vt:variant>
        <vt:i4>7143478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6291506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3473460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consultantplus://offline/ref=04240ACBBB23317F89860477FD3A0A3752D75102364EB3BE6B6FBCD6626C1CEA7CA9E1502ED43102XCcDL</vt:lpwstr>
      </vt:variant>
      <vt:variant>
        <vt:lpwstr/>
      </vt:variant>
      <vt:variant>
        <vt:i4>7143478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6881339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Par890</vt:lpwstr>
      </vt:variant>
      <vt:variant>
        <vt:i4>327762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consultantplus://offline/ref=04240ACBBB23317F89860477FD3A0A375BD259053647EEB46336B0D4656343FD7BE0ED512ED431X0cBL</vt:lpwstr>
      </vt:variant>
      <vt:variant>
        <vt:lpwstr/>
      </vt:variant>
      <vt:variant>
        <vt:i4>7143478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6619191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Par753</vt:lpwstr>
      </vt:variant>
      <vt:variant>
        <vt:i4>3145826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consultantplus://offline/ref=04240ACBBB23317F89860477FD3A0A3754D159073647EEB46336B0D4X6c5L</vt:lpwstr>
      </vt:variant>
      <vt:variant>
        <vt:lpwstr/>
      </vt:variant>
      <vt:variant>
        <vt:i4>7143478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7209014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262236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consultantplus://offline/ref=04240ACBBB23317F89860477FD3A0A3752D45D06314BB3BE6B6FBCD662X6cCL</vt:lpwstr>
      </vt:variant>
      <vt:variant>
        <vt:lpwstr/>
      </vt:variant>
      <vt:variant>
        <vt:i4>7143478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7274546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Par608</vt:lpwstr>
      </vt:variant>
      <vt:variant>
        <vt:i4>3473510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consultantplus://offline/ref=04240ACBBB23317F89860477FD3A0A3752D45D06314BB3BE6B6FBCD6626C1CEA7CA9E1502ED43102XCcDL</vt:lpwstr>
      </vt:variant>
      <vt:variant>
        <vt:lpwstr/>
      </vt:variant>
      <vt:variant>
        <vt:i4>3473510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consultantplus://offline/ref=04240ACBBB23317F89860477FD3A0A3752D45D06314BB3BE6B6FBCD6626C1CEA7CA9E1502ED43102XCcDL</vt:lpwstr>
      </vt:variant>
      <vt:variant>
        <vt:lpwstr/>
      </vt:variant>
      <vt:variant>
        <vt:i4>7143478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3145832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consultantplus://offline/ref=04240ACBBB23317F89860477FD3A0A3757D55F013B47EEB46336B0D4X6c5L</vt:lpwstr>
      </vt:variant>
      <vt:variant>
        <vt:lpwstr/>
      </vt:variant>
      <vt:variant>
        <vt:i4>262159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consultantplus://offline/ref=04240ACBBB23317F89860477FD3A0A3752D35C043A4CB3BE6B6FBCD662X6cCL</vt:lpwstr>
      </vt:variant>
      <vt:variant>
        <vt:lpwstr/>
      </vt:variant>
      <vt:variant>
        <vt:i4>6291507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3932266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consultantplus://offline/ref=04240ACBBB23317F89861A7AEB56543D52DD060E314AB1E13630E78B356516BDX3cBL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2556005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consultantplus://offline/ref=C6AC94FFADD626CDB307A528967D8BC9E46BF15A815B8DF8DAB5F35B5F22AD460F194DDAF60410920632E2C6h6dEL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consultantplus://offline/ref=C6AC94FFADD626CDB307A528967D8BC9E46BF15A815B8DF8DAB5F35B5F22AD460Fh1d9L</vt:lpwstr>
      </vt:variant>
      <vt:variant>
        <vt:lpwstr/>
      </vt:variant>
      <vt:variant>
        <vt:i4>2556006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consultantplus://offline/ref=C6AC94FFADD626CDB307A528967D8BC9E46BF15A815B8DF8DAB5F35B5F22AD460F194DDAF60410920632E2C6h6dFL</vt:lpwstr>
      </vt:variant>
      <vt:variant>
        <vt:lpwstr/>
      </vt:variant>
      <vt:variant>
        <vt:i4>1900546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consultantplus://offline/ref=C6AC94FFADD626CDB307A528967D8BC9E46BF15A815B8DF8DAB5F35B5F22AD460Fh1d9L</vt:lpwstr>
      </vt:variant>
      <vt:variant>
        <vt:lpwstr/>
      </vt:variant>
      <vt:variant>
        <vt:i4>327691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consultantplus://offline/ref=04240ACBBB23317F89861A7AEB56543D52DD060E3A44BDEF3530E78B356516BD3BE6B8126AD93002C49A75X3cCL</vt:lpwstr>
      </vt:variant>
      <vt:variant>
        <vt:lpwstr/>
      </vt:variant>
      <vt:variant>
        <vt:i4>327685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consultantplus://offline/ref=04240ACBBB23317F89861A7AEB56543D52DD060E3145BEE93030E78B356516BD3BE6B8126AD93002C49A74X3cFL</vt:lpwstr>
      </vt:variant>
      <vt:variant>
        <vt:lpwstr/>
      </vt:variant>
      <vt:variant>
        <vt:i4>1900555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consultantplus://offline/ref=C6AC94FFADD626CDB307A528967D8BC9E46BF15A815888F5DBB4F35B5F22AD460Fh1d9L</vt:lpwstr>
      </vt:variant>
      <vt:variant>
        <vt:lpwstr/>
      </vt:variant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consultantplus://offline/ref=C6AC94FFADD626CDB307A528967D8BC9E46BF15A81588DF9D4B6F35B5F22AD460Fh1d9L</vt:lpwstr>
      </vt:variant>
      <vt:variant>
        <vt:lpwstr/>
      </vt:variant>
      <vt:variant>
        <vt:i4>2556011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consultantplus://offline/ref=C6AC94FFADD626CDB307A528967D8BC9E46BF15A81588EFDDFB2F35B5F22AD460F194DDAF60410920633EFC6h6d9L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consultantplus://offline/ref=04240ACBBB23317F89860477FD3A0A3752D35C043A4CB3BE6B6FBCD6626C1CEA7CA9E15727XDc6L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Райфо</dc:creator>
  <cp:lastModifiedBy>Ольга А. Тарамженина</cp:lastModifiedBy>
  <cp:revision>37</cp:revision>
  <cp:lastPrinted>2021-03-16T11:31:00Z</cp:lastPrinted>
  <dcterms:created xsi:type="dcterms:W3CDTF">2018-10-16T08:27:00Z</dcterms:created>
  <dcterms:modified xsi:type="dcterms:W3CDTF">2021-03-30T05:43:00Z</dcterms:modified>
</cp:coreProperties>
</file>