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E3" w:rsidRDefault="00A96BE3" w:rsidP="00A96BE3">
      <w:pPr>
        <w:pStyle w:val="ConsPlusTitle"/>
        <w:widowControl/>
        <w:outlineLvl w:val="0"/>
      </w:pPr>
    </w:p>
    <w:p w:rsidR="00A96BE3" w:rsidRPr="00227E89" w:rsidRDefault="00A96BE3" w:rsidP="00A96BE3">
      <w:pPr>
        <w:jc w:val="center"/>
        <w:rPr>
          <w:sz w:val="28"/>
        </w:rPr>
      </w:pPr>
      <w:r>
        <w:t xml:space="preserve">  </w:t>
      </w:r>
      <w:r w:rsidR="00CE2F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3" w:rsidRPr="00227E89" w:rsidRDefault="00A96BE3" w:rsidP="00A96BE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96BE3" w:rsidRPr="00227E89" w:rsidRDefault="00A96BE3" w:rsidP="00A96BE3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96BE3" w:rsidRPr="00227E89" w:rsidRDefault="00A96BE3" w:rsidP="00A96BE3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96BE3" w:rsidRDefault="00A96BE3" w:rsidP="00A96BE3">
      <w:pPr>
        <w:jc w:val="both"/>
        <w:rPr>
          <w:b/>
        </w:rPr>
      </w:pPr>
    </w:p>
    <w:p w:rsidR="00A96BE3" w:rsidRDefault="00A96BE3" w:rsidP="00A96BE3">
      <w:pPr>
        <w:jc w:val="both"/>
        <w:rPr>
          <w:b/>
        </w:rPr>
      </w:pPr>
    </w:p>
    <w:p w:rsidR="00A96BE3" w:rsidRPr="00943470" w:rsidRDefault="00FC52EC" w:rsidP="00A96BE3">
      <w:pPr>
        <w:jc w:val="both"/>
        <w:rPr>
          <w:b/>
        </w:rPr>
      </w:pPr>
      <w:r>
        <w:rPr>
          <w:b/>
        </w:rPr>
        <w:t>от 02.11.</w:t>
      </w:r>
      <w:r w:rsidR="00EF58AA">
        <w:rPr>
          <w:b/>
        </w:rPr>
        <w:t>2016</w:t>
      </w:r>
      <w:r>
        <w:rPr>
          <w:b/>
        </w:rPr>
        <w:t>г. №  955</w:t>
      </w:r>
    </w:p>
    <w:p w:rsidR="00A96BE3" w:rsidRPr="00A96BE3" w:rsidRDefault="00A96BE3" w:rsidP="00A96BE3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547EAB" w:rsidRPr="00A96BE3" w:rsidRDefault="00547EAB">
      <w:pPr>
        <w:pStyle w:val="ConsPlusTitle"/>
        <w:widowControl/>
        <w:jc w:val="center"/>
        <w:rPr>
          <w:i/>
          <w:sz w:val="28"/>
          <w:szCs w:val="28"/>
        </w:rPr>
      </w:pPr>
    </w:p>
    <w:p w:rsidR="00547EAB" w:rsidRPr="00A96BE3" w:rsidRDefault="000F5537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E61BB">
        <w:rPr>
          <w:i/>
          <w:sz w:val="28"/>
          <w:szCs w:val="28"/>
        </w:rPr>
        <w:t xml:space="preserve">б </w:t>
      </w:r>
      <w:r w:rsidR="00553407">
        <w:rPr>
          <w:i/>
          <w:sz w:val="28"/>
          <w:szCs w:val="28"/>
        </w:rPr>
        <w:t xml:space="preserve"> </w:t>
      </w:r>
      <w:r w:rsidR="00DE61BB">
        <w:rPr>
          <w:i/>
          <w:sz w:val="28"/>
          <w:szCs w:val="28"/>
        </w:rPr>
        <w:t>утверждении административного</w:t>
      </w:r>
      <w:r>
        <w:rPr>
          <w:i/>
          <w:sz w:val="28"/>
          <w:szCs w:val="28"/>
        </w:rPr>
        <w:t xml:space="preserve"> регламент</w:t>
      </w:r>
      <w:r w:rsidR="00DE61B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</w:p>
    <w:p w:rsidR="00EC358A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="00A96BE3" w:rsidRPr="00A96BE3">
        <w:rPr>
          <w:i/>
          <w:sz w:val="28"/>
          <w:szCs w:val="28"/>
        </w:rPr>
        <w:t xml:space="preserve"> </w:t>
      </w:r>
      <w:r w:rsidR="008C3D8D">
        <w:rPr>
          <w:i/>
          <w:sz w:val="28"/>
          <w:szCs w:val="28"/>
        </w:rPr>
        <w:t>муниципальной услуги</w:t>
      </w:r>
      <w:r w:rsidR="00EF58AA">
        <w:rPr>
          <w:i/>
          <w:sz w:val="28"/>
          <w:szCs w:val="28"/>
        </w:rPr>
        <w:t xml:space="preserve"> «Предоставление</w:t>
      </w:r>
    </w:p>
    <w:p w:rsidR="00547EAB" w:rsidRPr="00A96BE3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земельных участков</w:t>
      </w:r>
      <w:r w:rsidR="00EF58AA">
        <w:rPr>
          <w:i/>
          <w:sz w:val="28"/>
          <w:szCs w:val="28"/>
        </w:rPr>
        <w:t xml:space="preserve"> бесплатно в</w:t>
      </w:r>
      <w:r>
        <w:rPr>
          <w:i/>
          <w:sz w:val="28"/>
          <w:szCs w:val="28"/>
        </w:rPr>
        <w:t xml:space="preserve"> собственность </w:t>
      </w:r>
      <w:r w:rsidR="00EF58AA">
        <w:rPr>
          <w:i/>
          <w:sz w:val="28"/>
          <w:szCs w:val="28"/>
        </w:rPr>
        <w:t>для индивидуального жилищного строительства»</w:t>
      </w:r>
    </w:p>
    <w:p w:rsidR="00547EAB" w:rsidRDefault="00547EAB">
      <w:pPr>
        <w:autoSpaceDE w:val="0"/>
        <w:autoSpaceDN w:val="0"/>
        <w:adjustRightInd w:val="0"/>
      </w:pPr>
    </w:p>
    <w:p w:rsidR="00A96BE3" w:rsidRDefault="00A96BE3">
      <w:pPr>
        <w:autoSpaceDE w:val="0"/>
        <w:autoSpaceDN w:val="0"/>
        <w:adjustRightInd w:val="0"/>
      </w:pPr>
    </w:p>
    <w:p w:rsidR="00EA49A1" w:rsidRDefault="00547EAB" w:rsidP="00195E63">
      <w:pPr>
        <w:pStyle w:val="1"/>
        <w:keepNext w:val="0"/>
        <w:ind w:firstLine="720"/>
      </w:pPr>
      <w:r w:rsidRPr="00A96BE3">
        <w:t xml:space="preserve">В </w:t>
      </w:r>
      <w:r w:rsidR="00195E63">
        <w:t xml:space="preserve">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proofErr w:type="gramStart"/>
      <w:r w:rsidR="00195E63">
        <w:t xml:space="preserve">государственных услуг», </w:t>
      </w:r>
      <w:r w:rsidR="00D64177">
        <w:t xml:space="preserve">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r w:rsidR="00195E63">
        <w:t>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</w:t>
      </w:r>
      <w:proofErr w:type="gramEnd"/>
      <w:r w:rsidR="00195E63">
        <w:t xml:space="preserve"> предоставления муниципальных услуг», </w:t>
      </w:r>
      <w:r w:rsidR="00EA49A1">
        <w:t>руководствуясь статьей 26 Устава</w:t>
      </w:r>
      <w:r w:rsidRPr="00A96BE3">
        <w:t xml:space="preserve"> городского округа </w:t>
      </w:r>
      <w:r w:rsidR="00EA49A1">
        <w:t>Верхотурский</w:t>
      </w:r>
      <w:r w:rsidRPr="00A96BE3">
        <w:t>,</w:t>
      </w:r>
    </w:p>
    <w:p w:rsidR="00547EAB" w:rsidRPr="00A96BE3" w:rsidRDefault="00EA49A1" w:rsidP="00EA4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47EAB" w:rsidRPr="00A96BE3">
        <w:rPr>
          <w:sz w:val="28"/>
          <w:szCs w:val="28"/>
        </w:rPr>
        <w:t>:</w:t>
      </w:r>
    </w:p>
    <w:p w:rsidR="00553407" w:rsidRDefault="00547EAB" w:rsidP="00C02DB8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ED57AA">
        <w:rPr>
          <w:b w:val="0"/>
          <w:sz w:val="28"/>
          <w:szCs w:val="28"/>
        </w:rPr>
        <w:t xml:space="preserve">1. </w:t>
      </w:r>
      <w:r w:rsidR="00C55805">
        <w:rPr>
          <w:b w:val="0"/>
          <w:sz w:val="28"/>
          <w:szCs w:val="28"/>
        </w:rPr>
        <w:t xml:space="preserve">Утвердить административный регламент </w:t>
      </w:r>
      <w:r w:rsidR="00C55805"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="00C02DB8" w:rsidRPr="00C02DB8">
        <w:rPr>
          <w:b w:val="0"/>
          <w:sz w:val="28"/>
          <w:szCs w:val="28"/>
        </w:rPr>
        <w:t>«Предоставление</w:t>
      </w:r>
      <w:r w:rsidR="00C02DB8">
        <w:rPr>
          <w:b w:val="0"/>
          <w:sz w:val="28"/>
          <w:szCs w:val="28"/>
        </w:rPr>
        <w:t xml:space="preserve"> </w:t>
      </w:r>
      <w:r w:rsidR="00C02DB8" w:rsidRPr="00C02DB8">
        <w:rPr>
          <w:b w:val="0"/>
          <w:sz w:val="28"/>
          <w:szCs w:val="28"/>
        </w:rPr>
        <w:t>земельных участков бесплатно в собственность для индивидуального жилищного строительства»</w:t>
      </w:r>
      <w:r w:rsidR="00C55805">
        <w:rPr>
          <w:b w:val="0"/>
          <w:sz w:val="28"/>
          <w:szCs w:val="28"/>
        </w:rPr>
        <w:t>.</w:t>
      </w:r>
    </w:p>
    <w:p w:rsidR="00ED57AA" w:rsidRPr="00ED57AA" w:rsidRDefault="00C55805" w:rsidP="00C5580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Признать утратившим силу постановление Администрации городского о</w:t>
      </w:r>
      <w:r w:rsidR="00161F25">
        <w:rPr>
          <w:b w:val="0"/>
          <w:sz w:val="28"/>
          <w:szCs w:val="28"/>
        </w:rPr>
        <w:t>круга Верхотурский от 30.12.2015г. № 1198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55805">
        <w:rPr>
          <w:b w:val="0"/>
          <w:sz w:val="28"/>
          <w:szCs w:val="28"/>
        </w:rPr>
        <w:t>предоставление</w:t>
      </w:r>
      <w:r>
        <w:rPr>
          <w:b w:val="0"/>
          <w:sz w:val="28"/>
          <w:szCs w:val="28"/>
        </w:rPr>
        <w:t xml:space="preserve"> </w:t>
      </w:r>
      <w:r w:rsidRPr="00C55805">
        <w:rPr>
          <w:b w:val="0"/>
          <w:sz w:val="28"/>
          <w:szCs w:val="28"/>
        </w:rPr>
        <w:t>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</w:t>
      </w:r>
      <w:r>
        <w:rPr>
          <w:b w:val="0"/>
          <w:sz w:val="28"/>
          <w:szCs w:val="28"/>
        </w:rPr>
        <w:t xml:space="preserve"> жилищного строительства</w:t>
      </w:r>
      <w:r w:rsidR="00161F25">
        <w:rPr>
          <w:b w:val="0"/>
          <w:sz w:val="28"/>
          <w:szCs w:val="28"/>
        </w:rPr>
        <w:t xml:space="preserve"> на территории городского округа Верхотурский</w:t>
      </w:r>
      <w:r>
        <w:rPr>
          <w:b w:val="0"/>
          <w:sz w:val="28"/>
          <w:szCs w:val="28"/>
        </w:rPr>
        <w:t>».</w:t>
      </w:r>
    </w:p>
    <w:p w:rsidR="00547EAB" w:rsidRDefault="00C55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EAB" w:rsidRPr="00A96BE3">
        <w:rPr>
          <w:sz w:val="28"/>
          <w:szCs w:val="28"/>
        </w:rPr>
        <w:t xml:space="preserve">. </w:t>
      </w:r>
      <w:r w:rsidR="00EA49A1">
        <w:rPr>
          <w:sz w:val="28"/>
          <w:szCs w:val="28"/>
        </w:rPr>
        <w:t>Опубликовать н</w:t>
      </w:r>
      <w:r w:rsidR="00852408">
        <w:rPr>
          <w:sz w:val="28"/>
          <w:szCs w:val="28"/>
        </w:rPr>
        <w:t>астоящее п</w:t>
      </w:r>
      <w:r w:rsidR="00547EAB" w:rsidRPr="00A96BE3">
        <w:rPr>
          <w:sz w:val="28"/>
          <w:szCs w:val="28"/>
        </w:rPr>
        <w:t xml:space="preserve">остановление </w:t>
      </w:r>
      <w:r w:rsidR="00EA49A1">
        <w:rPr>
          <w:sz w:val="28"/>
          <w:szCs w:val="28"/>
        </w:rPr>
        <w:t>в</w:t>
      </w:r>
      <w:r w:rsidR="00ED57AA">
        <w:rPr>
          <w:sz w:val="28"/>
          <w:szCs w:val="28"/>
        </w:rPr>
        <w:t xml:space="preserve"> </w:t>
      </w:r>
      <w:r w:rsidR="00852408">
        <w:rPr>
          <w:sz w:val="28"/>
          <w:szCs w:val="28"/>
        </w:rPr>
        <w:t>информационном бюллетене</w:t>
      </w:r>
      <w:r w:rsidR="00ED57AA">
        <w:rPr>
          <w:sz w:val="28"/>
          <w:szCs w:val="28"/>
        </w:rPr>
        <w:t xml:space="preserve"> «</w:t>
      </w:r>
      <w:r w:rsidR="00EA49A1">
        <w:rPr>
          <w:sz w:val="28"/>
          <w:szCs w:val="28"/>
        </w:rPr>
        <w:t>Верхотурская неделя</w:t>
      </w:r>
      <w:r w:rsidR="00ED57AA">
        <w:rPr>
          <w:sz w:val="28"/>
          <w:szCs w:val="28"/>
        </w:rPr>
        <w:t>» и разместить на официальном сайте городского округа Верхотурский</w:t>
      </w:r>
      <w:r w:rsidR="00547EAB" w:rsidRPr="00A96BE3">
        <w:rPr>
          <w:sz w:val="28"/>
          <w:szCs w:val="28"/>
        </w:rPr>
        <w:t>.</w:t>
      </w:r>
    </w:p>
    <w:p w:rsidR="00C02DB8" w:rsidRPr="00A96BE3" w:rsidRDefault="00C02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02DB8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547EAB" w:rsidRPr="00A96BE3" w:rsidRDefault="00C02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49A1">
        <w:rPr>
          <w:sz w:val="28"/>
          <w:szCs w:val="28"/>
        </w:rPr>
        <w:t xml:space="preserve">. </w:t>
      </w:r>
      <w:r w:rsidR="00C55805">
        <w:rPr>
          <w:sz w:val="28"/>
          <w:szCs w:val="28"/>
        </w:rPr>
        <w:t xml:space="preserve">Контроль </w:t>
      </w:r>
      <w:r w:rsidR="00EA49A1">
        <w:rPr>
          <w:sz w:val="28"/>
          <w:szCs w:val="28"/>
        </w:rPr>
        <w:t>ис</w:t>
      </w:r>
      <w:r w:rsidR="00852408">
        <w:rPr>
          <w:sz w:val="28"/>
          <w:szCs w:val="28"/>
        </w:rPr>
        <w:t>по</w:t>
      </w:r>
      <w:r w:rsidR="008C59EC">
        <w:rPr>
          <w:sz w:val="28"/>
          <w:szCs w:val="28"/>
        </w:rPr>
        <w:t>лнени</w:t>
      </w:r>
      <w:r w:rsidR="00C55805">
        <w:rPr>
          <w:sz w:val="28"/>
          <w:szCs w:val="28"/>
        </w:rPr>
        <w:t>я</w:t>
      </w:r>
      <w:r w:rsidR="00852408">
        <w:rPr>
          <w:sz w:val="28"/>
          <w:szCs w:val="28"/>
        </w:rPr>
        <w:t xml:space="preserve"> настоящего п</w:t>
      </w:r>
      <w:r w:rsidR="00547EAB" w:rsidRPr="00A96BE3">
        <w:rPr>
          <w:sz w:val="28"/>
          <w:szCs w:val="28"/>
        </w:rPr>
        <w:t xml:space="preserve">остановления </w:t>
      </w:r>
      <w:r w:rsidR="00CE4E2F">
        <w:rPr>
          <w:sz w:val="28"/>
          <w:szCs w:val="28"/>
        </w:rPr>
        <w:t>оставляю за собой.</w:t>
      </w:r>
    </w:p>
    <w:p w:rsidR="00547EAB" w:rsidRDefault="00547EAB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547EAB" w:rsidRDefault="00C02D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4E2F">
        <w:rPr>
          <w:sz w:val="28"/>
          <w:szCs w:val="28"/>
        </w:rPr>
        <w:t xml:space="preserve"> </w:t>
      </w:r>
      <w:r w:rsidR="00CB63CD">
        <w:rPr>
          <w:sz w:val="28"/>
          <w:szCs w:val="28"/>
        </w:rPr>
        <w:t>А</w:t>
      </w:r>
      <w:r w:rsidR="00EA49A1">
        <w:rPr>
          <w:sz w:val="28"/>
          <w:szCs w:val="28"/>
        </w:rPr>
        <w:t>дминистрации</w:t>
      </w: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</w:t>
      </w:r>
      <w:r w:rsidR="00C55805">
        <w:rPr>
          <w:sz w:val="28"/>
          <w:szCs w:val="28"/>
        </w:rPr>
        <w:t xml:space="preserve">                                                   </w:t>
      </w:r>
      <w:r w:rsidR="004E0BEB">
        <w:rPr>
          <w:sz w:val="28"/>
          <w:szCs w:val="28"/>
        </w:rPr>
        <w:t>В.В. Сизиков</w:t>
      </w:r>
      <w:r>
        <w:rPr>
          <w:sz w:val="28"/>
          <w:szCs w:val="28"/>
        </w:rPr>
        <w:t xml:space="preserve">                                   </w:t>
      </w:r>
      <w:r w:rsidR="00CB63CD">
        <w:rPr>
          <w:sz w:val="28"/>
          <w:szCs w:val="28"/>
        </w:rPr>
        <w:t xml:space="preserve">        </w:t>
      </w:r>
      <w:r w:rsidR="0099388E">
        <w:rPr>
          <w:sz w:val="28"/>
          <w:szCs w:val="28"/>
        </w:rPr>
        <w:t xml:space="preserve">         </w:t>
      </w:r>
    </w:p>
    <w:p w:rsidR="00547EAB" w:rsidRDefault="00547EAB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05512B" w:rsidRDefault="0005512B">
      <w:pPr>
        <w:autoSpaceDE w:val="0"/>
        <w:autoSpaceDN w:val="0"/>
        <w:adjustRightInd w:val="0"/>
      </w:pPr>
    </w:p>
    <w:p w:rsidR="0005512B" w:rsidRDefault="0005512B">
      <w:pPr>
        <w:autoSpaceDE w:val="0"/>
        <w:autoSpaceDN w:val="0"/>
        <w:adjustRightInd w:val="0"/>
      </w:pPr>
    </w:p>
    <w:p w:rsidR="0005512B" w:rsidRDefault="0005512B">
      <w:pPr>
        <w:autoSpaceDE w:val="0"/>
        <w:autoSpaceDN w:val="0"/>
        <w:adjustRightInd w:val="0"/>
      </w:pPr>
    </w:p>
    <w:p w:rsidR="00CA3805" w:rsidRDefault="00CA3805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A54A53" w:rsidRDefault="00A54A53" w:rsidP="008C59EC">
      <w:pPr>
        <w:autoSpaceDE w:val="0"/>
        <w:autoSpaceDN w:val="0"/>
        <w:adjustRightInd w:val="0"/>
        <w:jc w:val="right"/>
      </w:pPr>
    </w:p>
    <w:p w:rsidR="008C59EC" w:rsidRDefault="008C59EC" w:rsidP="008C59EC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>
        <w:t xml:space="preserve">городского округа Верхотурский </w:t>
      </w:r>
    </w:p>
    <w:p w:rsidR="008C59EC" w:rsidRDefault="001636F1" w:rsidP="008C59EC">
      <w:pPr>
        <w:autoSpaceDE w:val="0"/>
        <w:autoSpaceDN w:val="0"/>
        <w:adjustRightInd w:val="0"/>
        <w:jc w:val="right"/>
      </w:pPr>
      <w:r>
        <w:t xml:space="preserve">от </w:t>
      </w:r>
      <w:bookmarkStart w:id="0" w:name="_GoBack"/>
      <w:bookmarkEnd w:id="0"/>
      <w:r w:rsidR="00E33BA9">
        <w:t>02</w:t>
      </w:r>
      <w:r>
        <w:t>.11.</w:t>
      </w:r>
      <w:r w:rsidR="0005512B">
        <w:t>2016</w:t>
      </w:r>
      <w:r w:rsidR="00E33BA9">
        <w:t>г. № 955</w:t>
      </w:r>
    </w:p>
    <w:p w:rsidR="0005512B" w:rsidRDefault="008C59EC" w:rsidP="0005512B">
      <w:pPr>
        <w:autoSpaceDE w:val="0"/>
        <w:autoSpaceDN w:val="0"/>
        <w:adjustRightInd w:val="0"/>
        <w:jc w:val="right"/>
      </w:pPr>
      <w:r w:rsidRPr="008C59EC">
        <w:t>«</w:t>
      </w:r>
      <w:r w:rsidR="0005512B">
        <w:t xml:space="preserve">Об  утверждении </w:t>
      </w:r>
      <w:proofErr w:type="gramStart"/>
      <w:r w:rsidR="0005512B">
        <w:t>административного</w:t>
      </w:r>
      <w:proofErr w:type="gramEnd"/>
    </w:p>
    <w:p w:rsidR="0005512B" w:rsidRDefault="0005512B" w:rsidP="0005512B">
      <w:pPr>
        <w:autoSpaceDE w:val="0"/>
        <w:autoSpaceDN w:val="0"/>
        <w:adjustRightInd w:val="0"/>
        <w:jc w:val="right"/>
      </w:pPr>
      <w:r>
        <w:t xml:space="preserve"> регламента предоставления </w:t>
      </w:r>
      <w:proofErr w:type="gramStart"/>
      <w:r>
        <w:t>муниципальной</w:t>
      </w:r>
      <w:proofErr w:type="gramEnd"/>
    </w:p>
    <w:p w:rsidR="0005512B" w:rsidRDefault="0005512B" w:rsidP="0005512B">
      <w:pPr>
        <w:autoSpaceDE w:val="0"/>
        <w:autoSpaceDN w:val="0"/>
        <w:adjustRightInd w:val="0"/>
        <w:jc w:val="right"/>
      </w:pPr>
      <w:r>
        <w:t xml:space="preserve"> услуги «Предоставление земельных участков </w:t>
      </w:r>
    </w:p>
    <w:p w:rsidR="0005512B" w:rsidRDefault="0005512B" w:rsidP="0005512B">
      <w:pPr>
        <w:autoSpaceDE w:val="0"/>
        <w:autoSpaceDN w:val="0"/>
        <w:adjustRightInd w:val="0"/>
        <w:jc w:val="right"/>
      </w:pPr>
      <w:r>
        <w:t xml:space="preserve">бесплатно в собственность для </w:t>
      </w:r>
      <w:proofErr w:type="gramStart"/>
      <w:r>
        <w:t>индивидуального</w:t>
      </w:r>
      <w:proofErr w:type="gramEnd"/>
    </w:p>
    <w:p w:rsidR="008C59EC" w:rsidRDefault="0005512B" w:rsidP="0005512B">
      <w:pPr>
        <w:autoSpaceDE w:val="0"/>
        <w:autoSpaceDN w:val="0"/>
        <w:adjustRightInd w:val="0"/>
        <w:jc w:val="right"/>
      </w:pPr>
      <w:r>
        <w:t xml:space="preserve"> жилищного строительства»</w:t>
      </w:r>
    </w:p>
    <w:p w:rsidR="00273BF4" w:rsidRDefault="00273BF4" w:rsidP="008C59EC">
      <w:pPr>
        <w:autoSpaceDE w:val="0"/>
        <w:autoSpaceDN w:val="0"/>
        <w:adjustRightInd w:val="0"/>
        <w:jc w:val="right"/>
      </w:pPr>
    </w:p>
    <w:p w:rsidR="00F370A9" w:rsidRDefault="00273BF4" w:rsidP="00A21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C4C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="00A21CF7" w:rsidRPr="00A21CF7">
        <w:rPr>
          <w:sz w:val="28"/>
          <w:szCs w:val="28"/>
        </w:rPr>
        <w:t>«Предоставление</w:t>
      </w:r>
      <w:r w:rsidR="00A21CF7">
        <w:rPr>
          <w:sz w:val="28"/>
          <w:szCs w:val="28"/>
        </w:rPr>
        <w:t xml:space="preserve"> </w:t>
      </w:r>
      <w:r w:rsidR="00A21CF7" w:rsidRPr="00A21CF7">
        <w:rPr>
          <w:sz w:val="28"/>
          <w:szCs w:val="28"/>
        </w:rPr>
        <w:t>земельных участков бесплатно в собственность для индивидуального жилищного строительства»</w:t>
      </w:r>
    </w:p>
    <w:p w:rsidR="00273BF4" w:rsidRDefault="00273BF4" w:rsidP="00273BF4">
      <w:pPr>
        <w:pStyle w:val="a5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F370A9" w:rsidRDefault="00F370A9" w:rsidP="00273BF4">
      <w:pPr>
        <w:pStyle w:val="a5"/>
        <w:jc w:val="center"/>
        <w:rPr>
          <w:szCs w:val="28"/>
        </w:rPr>
      </w:pPr>
    </w:p>
    <w:p w:rsidR="00273BF4" w:rsidRPr="006A067D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BF4" w:rsidRPr="006A067D">
        <w:rPr>
          <w:rFonts w:ascii="Times New Roman" w:hAnsi="Times New Roman" w:cs="Times New Roman"/>
          <w:sz w:val="28"/>
          <w:szCs w:val="28"/>
        </w:rPr>
        <w:t>Настоящий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 (далее - р</w:t>
      </w:r>
      <w:r w:rsidR="00273BF4" w:rsidRPr="006A067D">
        <w:rPr>
          <w:rFonts w:ascii="Times New Roman" w:hAnsi="Times New Roman" w:cs="Times New Roman"/>
          <w:sz w:val="28"/>
          <w:szCs w:val="28"/>
        </w:rPr>
        <w:t>егламент) устанавливает сроки и последовательность админи</w:t>
      </w:r>
      <w:r w:rsidR="00273BF4">
        <w:rPr>
          <w:rFonts w:ascii="Times New Roman" w:hAnsi="Times New Roman" w:cs="Times New Roman"/>
          <w:sz w:val="28"/>
          <w:szCs w:val="28"/>
        </w:rPr>
        <w:t>стративных процедур (действий) А</w:t>
      </w:r>
      <w:r w:rsidR="00273BF4" w:rsidRPr="006A067D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273BF4">
        <w:rPr>
          <w:rFonts w:ascii="Times New Roman" w:hAnsi="Times New Roman" w:cs="Times New Roman"/>
          <w:sz w:val="28"/>
          <w:szCs w:val="28"/>
        </w:rPr>
        <w:t>Верхотурский п</w:t>
      </w:r>
      <w:r w:rsidR="00273BF4" w:rsidRPr="00273BF4">
        <w:rPr>
          <w:rFonts w:ascii="Times New Roman" w:hAnsi="Times New Roman" w:cs="Times New Roman"/>
          <w:sz w:val="28"/>
          <w:szCs w:val="28"/>
        </w:rPr>
        <w:t xml:space="preserve">о </w:t>
      </w:r>
      <w:r w:rsidR="00161F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161F25" w:rsidRPr="00161F25">
        <w:rPr>
          <w:rFonts w:ascii="Times New Roman" w:hAnsi="Times New Roman" w:cs="Times New Roman"/>
          <w:sz w:val="28"/>
          <w:szCs w:val="28"/>
        </w:rPr>
        <w:t xml:space="preserve">земельных участков бесплатно в собственность для индивидуального жилищного строительства </w:t>
      </w:r>
      <w:r w:rsidR="00273BF4" w:rsidRPr="006A067D">
        <w:rPr>
          <w:rFonts w:ascii="Times New Roman" w:hAnsi="Times New Roman" w:cs="Times New Roman"/>
          <w:sz w:val="28"/>
          <w:szCs w:val="28"/>
        </w:rPr>
        <w:t>(далее - муниципальная услуга), реализацию прав граждан.</w:t>
      </w:r>
    </w:p>
    <w:p w:rsidR="00273BF4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р</w:t>
      </w:r>
      <w:r w:rsidR="00273BF4" w:rsidRPr="006A067D">
        <w:rPr>
          <w:rFonts w:ascii="Times New Roman" w:hAnsi="Times New Roman" w:cs="Times New Roman"/>
          <w:sz w:val="28"/>
          <w:szCs w:val="28"/>
        </w:rPr>
        <w:t>егламента распространяется на земельные участки, расположенные на территории городского округа</w:t>
      </w:r>
      <w:r w:rsidR="00273BF4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273BF4" w:rsidRPr="006A067D">
        <w:rPr>
          <w:rFonts w:ascii="Times New Roman" w:hAnsi="Times New Roman" w:cs="Times New Roman"/>
          <w:sz w:val="28"/>
          <w:szCs w:val="28"/>
        </w:rPr>
        <w:t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земельный участок).</w:t>
      </w:r>
    </w:p>
    <w:p w:rsidR="00174374" w:rsidRDefault="001F2EDB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B0B">
        <w:rPr>
          <w:rFonts w:ascii="Times New Roman" w:hAnsi="Times New Roman" w:cs="Times New Roman"/>
          <w:sz w:val="28"/>
          <w:szCs w:val="28"/>
        </w:rPr>
        <w:t xml:space="preserve">. </w:t>
      </w:r>
      <w:r w:rsidR="00174374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муниципальной услуги, являются</w:t>
      </w:r>
      <w:r w:rsidR="00B2521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постоянно проживающие на территории городского округа Верхотурский, состоящие</w:t>
      </w:r>
      <w:r w:rsidR="00B25217" w:rsidRPr="00B25217">
        <w:t xml:space="preserve"> </w:t>
      </w:r>
      <w:r w:rsidR="00B25217" w:rsidRPr="00B25217">
        <w:rPr>
          <w:rFonts w:ascii="Times New Roman" w:hAnsi="Times New Roman" w:cs="Times New Roman"/>
          <w:sz w:val="28"/>
          <w:szCs w:val="28"/>
        </w:rPr>
        <w:t>на учет</w:t>
      </w:r>
      <w:r w:rsidR="00B25217">
        <w:rPr>
          <w:rFonts w:ascii="Times New Roman" w:hAnsi="Times New Roman" w:cs="Times New Roman"/>
          <w:sz w:val="28"/>
          <w:szCs w:val="28"/>
        </w:rPr>
        <w:t>е</w:t>
      </w:r>
      <w:r w:rsidR="00B25217" w:rsidRPr="00B25217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174374">
        <w:rPr>
          <w:rFonts w:ascii="Times New Roman" w:hAnsi="Times New Roman" w:cs="Times New Roman"/>
          <w:sz w:val="28"/>
          <w:szCs w:val="28"/>
        </w:rPr>
        <w:t>:</w:t>
      </w:r>
    </w:p>
    <w:p w:rsidR="00174374" w:rsidRDefault="00174374" w:rsidP="0017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воспитывающие трех и более несовершеннолетних детей,</w:t>
      </w:r>
      <w:r w:rsidR="0087320B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Свердловской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и совместно обратившиеся за предоставлением земельного участка путем подачи одного заявления, подписанного обоими родителями; </w:t>
      </w:r>
      <w:proofErr w:type="gramEnd"/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384">
        <w:rPr>
          <w:sz w:val="28"/>
          <w:szCs w:val="28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Pr="00F02384">
        <w:rPr>
          <w:sz w:val="28"/>
          <w:szCs w:val="28"/>
        </w:rPr>
        <w:t>сЗв</w:t>
      </w:r>
      <w:proofErr w:type="spellEnd"/>
      <w:r w:rsidRPr="00F02384">
        <w:rPr>
          <w:sz w:val="28"/>
          <w:szCs w:val="28"/>
        </w:rPr>
        <w:t xml:space="preserve"> (бэр), в соответствии с </w:t>
      </w:r>
      <w:hyperlink r:id="rId8" w:history="1">
        <w:r w:rsidRPr="00F02384">
          <w:rPr>
            <w:sz w:val="28"/>
            <w:szCs w:val="28"/>
          </w:rPr>
          <w:t>подпунктом 16 части первой статьи 2</w:t>
        </w:r>
      </w:hyperlink>
      <w:r w:rsidRPr="00F02384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10 января 2002 года № 2-ФЗ «</w:t>
      </w:r>
      <w:r w:rsidRPr="00F02384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</w:t>
      </w:r>
      <w:r>
        <w:rPr>
          <w:sz w:val="28"/>
          <w:szCs w:val="28"/>
        </w:rPr>
        <w:t>игоне»</w:t>
      </w:r>
      <w:r w:rsidRPr="00F02384">
        <w:rPr>
          <w:sz w:val="28"/>
          <w:szCs w:val="28"/>
        </w:rPr>
        <w:t>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384">
        <w:rPr>
          <w:sz w:val="28"/>
          <w:szCs w:val="28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9" w:history="1">
        <w:r w:rsidRPr="00F0238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>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2384">
        <w:rPr>
          <w:sz w:val="28"/>
          <w:szCs w:val="28"/>
        </w:rPr>
        <w:t xml:space="preserve">) инвалиды вследствие чернобыльской катастрофы в соответствии с Федеральным </w:t>
      </w:r>
      <w:hyperlink r:id="rId10" w:history="1">
        <w:r w:rsidRPr="00F0238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 xml:space="preserve"> из числа: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lastRenderedPageBreak/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F02384">
        <w:rPr>
          <w:sz w:val="28"/>
          <w:szCs w:val="28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1" w:history="1">
        <w:r w:rsidRPr="00516FB6">
          <w:rPr>
            <w:sz w:val="28"/>
            <w:szCs w:val="28"/>
          </w:rPr>
          <w:t>подпунктом 9 части первой статьи 17</w:t>
        </w:r>
      </w:hyperlink>
      <w:r w:rsidRPr="00516FB6">
        <w:rPr>
          <w:sz w:val="28"/>
          <w:szCs w:val="28"/>
        </w:rPr>
        <w:t xml:space="preserve"> </w:t>
      </w:r>
      <w:r w:rsidRPr="00F02384">
        <w:rPr>
          <w:sz w:val="28"/>
          <w:szCs w:val="28"/>
        </w:rPr>
        <w:t>Закона Российской</w:t>
      </w:r>
      <w:r>
        <w:rPr>
          <w:sz w:val="28"/>
          <w:szCs w:val="28"/>
        </w:rPr>
        <w:t xml:space="preserve"> Федерации</w:t>
      </w:r>
      <w:proofErr w:type="gramEnd"/>
      <w:r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>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F02384">
        <w:rPr>
          <w:sz w:val="28"/>
          <w:szCs w:val="28"/>
        </w:rPr>
        <w:t>) граждане, подвергшиеся воздействию радиации вследствие аварии в 1957 году на пр</w:t>
      </w:r>
      <w:r>
        <w:rPr>
          <w:sz w:val="28"/>
          <w:szCs w:val="28"/>
        </w:rPr>
        <w:t>оизводственном объединении «Маяк»</w:t>
      </w:r>
      <w:r w:rsidRPr="00F02384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Pr="00F02384">
        <w:rPr>
          <w:sz w:val="28"/>
          <w:szCs w:val="28"/>
        </w:rPr>
        <w:t>Теча</w:t>
      </w:r>
      <w:proofErr w:type="spellEnd"/>
      <w:r w:rsidRPr="00F02384">
        <w:rPr>
          <w:sz w:val="28"/>
          <w:szCs w:val="28"/>
        </w:rPr>
        <w:t xml:space="preserve">, в соответствии с Федеральным </w:t>
      </w:r>
      <w:hyperlink r:id="rId12" w:history="1">
        <w:r w:rsidRPr="00516FB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ноября 1998 года № 175-ФЗ «</w:t>
      </w:r>
      <w:r w:rsidRPr="00F02384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>
        <w:rPr>
          <w:sz w:val="28"/>
          <w:szCs w:val="28"/>
        </w:rPr>
        <w:t>а производственном объединении «Маяк»</w:t>
      </w:r>
      <w:r w:rsidRPr="00F02384">
        <w:rPr>
          <w:sz w:val="28"/>
          <w:szCs w:val="28"/>
        </w:rPr>
        <w:t xml:space="preserve"> и сбросов ра</w:t>
      </w:r>
      <w:r>
        <w:rPr>
          <w:sz w:val="28"/>
          <w:szCs w:val="28"/>
        </w:rPr>
        <w:t xml:space="preserve">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F02384">
        <w:rPr>
          <w:sz w:val="28"/>
          <w:szCs w:val="28"/>
        </w:rPr>
        <w:t>;</w:t>
      </w:r>
      <w:proofErr w:type="gramEnd"/>
    </w:p>
    <w:p w:rsidR="0017437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02384">
        <w:rPr>
          <w:sz w:val="28"/>
          <w:szCs w:val="28"/>
        </w:rPr>
        <w:t xml:space="preserve">) граждане из подразделений особого риска в пределах, установленных </w:t>
      </w:r>
      <w:hyperlink r:id="rId13" w:history="1">
        <w:r w:rsidRPr="00516FB6">
          <w:rPr>
            <w:sz w:val="28"/>
            <w:szCs w:val="28"/>
          </w:rPr>
          <w:t>Постановлением</w:t>
        </w:r>
      </w:hyperlink>
      <w:r w:rsidRPr="00F02384">
        <w:rPr>
          <w:sz w:val="28"/>
          <w:szCs w:val="28"/>
        </w:rPr>
        <w:t xml:space="preserve"> Верховного Совета Российской Федерации от 27.12.1991</w:t>
      </w:r>
      <w:r>
        <w:rPr>
          <w:sz w:val="28"/>
          <w:szCs w:val="28"/>
        </w:rPr>
        <w:t xml:space="preserve"> года</w:t>
      </w:r>
      <w:r w:rsidRPr="00F02384">
        <w:rPr>
          <w:sz w:val="28"/>
          <w:szCs w:val="28"/>
        </w:rPr>
        <w:t xml:space="preserve"> </w:t>
      </w:r>
      <w:r>
        <w:rPr>
          <w:sz w:val="28"/>
          <w:szCs w:val="28"/>
        </w:rPr>
        <w:t>№ 2123-1 «</w:t>
      </w:r>
      <w:r w:rsidRPr="00F02384">
        <w:rPr>
          <w:sz w:val="28"/>
          <w:szCs w:val="28"/>
        </w:rPr>
        <w:t>О распрос</w:t>
      </w:r>
      <w:r>
        <w:rPr>
          <w:sz w:val="28"/>
          <w:szCs w:val="28"/>
        </w:rPr>
        <w:t>транении действия Закона РСФСР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 xml:space="preserve"> на граждан</w:t>
      </w:r>
      <w:r>
        <w:rPr>
          <w:sz w:val="28"/>
          <w:szCs w:val="28"/>
        </w:rPr>
        <w:t xml:space="preserve"> из подразделений особого риска»</w:t>
      </w:r>
      <w:r w:rsidRPr="00F02384">
        <w:rPr>
          <w:sz w:val="28"/>
          <w:szCs w:val="28"/>
        </w:rPr>
        <w:t>;</w:t>
      </w:r>
    </w:p>
    <w:p w:rsidR="00174374" w:rsidRPr="00EB2E45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2E45">
        <w:rPr>
          <w:sz w:val="28"/>
          <w:szCs w:val="28"/>
        </w:rPr>
        <w:t xml:space="preserve">) инвалиды и семьи, имеющие в своем составе инвалидов, в соответствии с </w:t>
      </w:r>
      <w:hyperlink r:id="rId14" w:history="1">
        <w:r w:rsidRPr="00EB2E45">
          <w:rPr>
            <w:sz w:val="28"/>
            <w:szCs w:val="28"/>
          </w:rPr>
          <w:t>частью 14 статьи 17</w:t>
        </w:r>
      </w:hyperlink>
      <w:r w:rsidRPr="00EB2E4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24 ноября 1995 года № 181-ФЗ «</w:t>
      </w:r>
      <w:r w:rsidRPr="00EB2E45">
        <w:rPr>
          <w:sz w:val="28"/>
          <w:szCs w:val="28"/>
        </w:rPr>
        <w:t xml:space="preserve">О социальной защите инвалидов в </w:t>
      </w:r>
      <w:r>
        <w:rPr>
          <w:sz w:val="28"/>
          <w:szCs w:val="28"/>
        </w:rPr>
        <w:t>Российской Федерации»</w:t>
      </w:r>
      <w:r w:rsidRPr="00EB2E45">
        <w:rPr>
          <w:sz w:val="28"/>
          <w:szCs w:val="28"/>
        </w:rPr>
        <w:t>;</w:t>
      </w:r>
    </w:p>
    <w:p w:rsidR="00174374" w:rsidRDefault="00174374" w:rsidP="001743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EB2E45">
        <w:rPr>
          <w:sz w:val="28"/>
          <w:szCs w:val="28"/>
        </w:rPr>
        <w:t>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</w:t>
      </w:r>
      <w:r>
        <w:rPr>
          <w:sz w:val="28"/>
          <w:szCs w:val="28"/>
        </w:rPr>
        <w:t>торых составляет 10 лет и более</w:t>
      </w:r>
      <w:r w:rsidRPr="00EB2E45">
        <w:rPr>
          <w:sz w:val="28"/>
          <w:szCs w:val="28"/>
        </w:rPr>
        <w:t xml:space="preserve"> в соответствии с </w:t>
      </w:r>
      <w:hyperlink r:id="rId15" w:history="1">
        <w:r w:rsidRPr="00EB2E45">
          <w:rPr>
            <w:sz w:val="28"/>
            <w:szCs w:val="28"/>
          </w:rPr>
          <w:t>пунктом 12 статьи 15</w:t>
        </w:r>
      </w:hyperlink>
      <w:r w:rsidRPr="00EB2E45">
        <w:rPr>
          <w:sz w:val="28"/>
          <w:szCs w:val="28"/>
        </w:rPr>
        <w:t xml:space="preserve"> Федерального закона от 27 мая 1998 год</w:t>
      </w:r>
      <w:r>
        <w:rPr>
          <w:sz w:val="28"/>
          <w:szCs w:val="28"/>
        </w:rPr>
        <w:t>а № 76-ФЗ «О статусе военнослужащих»;</w:t>
      </w:r>
      <w:r w:rsidRPr="00EB2E45">
        <w:rPr>
          <w:sz w:val="28"/>
          <w:szCs w:val="28"/>
        </w:rPr>
        <w:t xml:space="preserve"> </w:t>
      </w:r>
      <w:proofErr w:type="gramEnd"/>
    </w:p>
    <w:p w:rsidR="0017437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2E45">
        <w:rPr>
          <w:sz w:val="28"/>
          <w:szCs w:val="28"/>
        </w:rPr>
        <w:t xml:space="preserve">военнослужащие - граждане, проходящие военную службу за пределами территории Российской Федерации, в районах Крайнего Севера, приравненных к </w:t>
      </w:r>
      <w:r w:rsidRPr="00EB2E45">
        <w:rPr>
          <w:sz w:val="28"/>
          <w:szCs w:val="28"/>
        </w:rPr>
        <w:lastRenderedPageBreak/>
        <w:t xml:space="preserve">ним местностях и других местностях с неблагоприятными климатическими или экологическими условиями, в соответствии с </w:t>
      </w:r>
      <w:hyperlink r:id="rId16" w:history="1">
        <w:r w:rsidRPr="00EB2E45">
          <w:rPr>
            <w:sz w:val="28"/>
            <w:szCs w:val="28"/>
          </w:rPr>
          <w:t>пунктом 12 статьи 15</w:t>
        </w:r>
      </w:hyperlink>
      <w:r w:rsidRPr="00EB2E45">
        <w:rPr>
          <w:sz w:val="28"/>
          <w:szCs w:val="28"/>
        </w:rPr>
        <w:t xml:space="preserve"> Федерального закона от 27 мая 1998 год</w:t>
      </w:r>
      <w:r>
        <w:rPr>
          <w:sz w:val="28"/>
          <w:szCs w:val="28"/>
        </w:rPr>
        <w:t>а № 76-ФЗ «О статусе военнослужащих».</w:t>
      </w:r>
    </w:p>
    <w:p w:rsidR="00174374" w:rsidRDefault="00174374" w:rsidP="00174374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</w:t>
      </w:r>
      <w:r w:rsidRPr="001767CD">
        <w:rPr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1767CD">
        <w:rPr>
          <w:sz w:val="28"/>
          <w:szCs w:val="28"/>
        </w:rPr>
        <w:t>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67CD">
        <w:rPr>
          <w:sz w:val="28"/>
          <w:szCs w:val="28"/>
        </w:rPr>
        <w:t>) граждане, не достигшие возраста 35 лет на день подачи заявления о предоставлении земельного участка, состоящие между собой в браке и совместно обратившиеся за предоставлением земельного участка (путем подачи одного заявления, подписанного обоими супругами);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767CD">
        <w:rPr>
          <w:sz w:val="28"/>
          <w:szCs w:val="28"/>
        </w:rPr>
        <w:t>) 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767CD">
        <w:rPr>
          <w:sz w:val="28"/>
          <w:szCs w:val="28"/>
        </w:rPr>
        <w:t>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1767CD">
        <w:rPr>
          <w:sz w:val="28"/>
          <w:szCs w:val="28"/>
        </w:rPr>
        <w:t xml:space="preserve">Герои Советского Союза, Герои Российской Федерации, полные кавалеры ордена Славы в соответствии с </w:t>
      </w:r>
      <w:hyperlink r:id="rId17" w:history="1">
        <w:r w:rsidRPr="003C686D">
          <w:rPr>
            <w:sz w:val="28"/>
            <w:szCs w:val="28"/>
          </w:rPr>
          <w:t>пунктом 4 статьи 5</w:t>
        </w:r>
      </w:hyperlink>
      <w:r w:rsidRPr="003C686D">
        <w:rPr>
          <w:sz w:val="28"/>
          <w:szCs w:val="28"/>
        </w:rPr>
        <w:t xml:space="preserve"> </w:t>
      </w:r>
      <w:r w:rsidRPr="001767CD">
        <w:rPr>
          <w:sz w:val="28"/>
          <w:szCs w:val="28"/>
        </w:rPr>
        <w:t>Закона Российской Фе</w:t>
      </w:r>
      <w:r>
        <w:rPr>
          <w:sz w:val="28"/>
          <w:szCs w:val="28"/>
        </w:rPr>
        <w:t>дерации от 15 января 1993 года № 4301-1 «</w:t>
      </w:r>
      <w:r w:rsidRPr="001767CD">
        <w:rPr>
          <w:sz w:val="28"/>
          <w:szCs w:val="28"/>
        </w:rPr>
        <w:t>О статусе Героев Советского Союза, Героев Российской Федерации и</w:t>
      </w:r>
      <w:r>
        <w:rPr>
          <w:sz w:val="28"/>
          <w:szCs w:val="28"/>
        </w:rPr>
        <w:t xml:space="preserve"> полных кавалеров орденов Славы»</w:t>
      </w:r>
      <w:r w:rsidRPr="001767CD">
        <w:rPr>
          <w:sz w:val="28"/>
          <w:szCs w:val="28"/>
        </w:rPr>
        <w:t>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1767CD">
        <w:rPr>
          <w:sz w:val="28"/>
          <w:szCs w:val="28"/>
        </w:rPr>
        <w:t xml:space="preserve">Герои Социалистического Труда и полные кавалеры орденов Трудовой Славы в соответствии с </w:t>
      </w:r>
      <w:hyperlink r:id="rId18" w:history="1">
        <w:r w:rsidRPr="003C686D">
          <w:rPr>
            <w:sz w:val="28"/>
            <w:szCs w:val="28"/>
          </w:rPr>
          <w:t>пунктом 4 статьи 3</w:t>
        </w:r>
      </w:hyperlink>
      <w:r w:rsidRPr="001767CD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9 января 1997 года № 5-ФЗ «</w:t>
      </w:r>
      <w:r w:rsidRPr="001767CD">
        <w:rPr>
          <w:sz w:val="28"/>
          <w:szCs w:val="28"/>
        </w:rPr>
        <w:t>О предоставлении социальных гарантий Героям Социалистического Труда и полным к</w:t>
      </w:r>
      <w:r>
        <w:rPr>
          <w:sz w:val="28"/>
          <w:szCs w:val="28"/>
        </w:rPr>
        <w:t>авалерам орденов Трудовой Славы»</w:t>
      </w:r>
      <w:r w:rsidRPr="001767CD">
        <w:rPr>
          <w:sz w:val="28"/>
          <w:szCs w:val="28"/>
        </w:rPr>
        <w:t>.</w:t>
      </w:r>
    </w:p>
    <w:p w:rsidR="00683B0B" w:rsidRDefault="00683B0B" w:rsidP="0068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4E05AC" w:rsidRPr="004E05AC" w:rsidRDefault="001F2EDB" w:rsidP="004E05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B0B">
        <w:rPr>
          <w:sz w:val="28"/>
          <w:szCs w:val="28"/>
        </w:rPr>
        <w:t xml:space="preserve">. </w:t>
      </w:r>
      <w:r w:rsidR="004E05AC" w:rsidRPr="004E05AC">
        <w:rPr>
          <w:sz w:val="28"/>
          <w:szCs w:val="28"/>
        </w:rPr>
        <w:t>Уполномоченным органом на предоставление муниципальной услуги, предусмотренной настоящим регламентом, является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Место нахождения комитета по имуществу: 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 w:rsidRPr="004E05AC">
        <w:rPr>
          <w:sz w:val="28"/>
          <w:szCs w:val="28"/>
        </w:rPr>
        <w:t>.</w:t>
      </w:r>
      <w:proofErr w:type="gramEnd"/>
      <w:r w:rsidRPr="004E05AC">
        <w:rPr>
          <w:sz w:val="28"/>
          <w:szCs w:val="28"/>
        </w:rPr>
        <w:t xml:space="preserve"> </w:t>
      </w:r>
      <w:proofErr w:type="gramStart"/>
      <w:r w:rsidRPr="004E05AC">
        <w:rPr>
          <w:sz w:val="28"/>
          <w:szCs w:val="28"/>
        </w:rPr>
        <w:t>д</w:t>
      </w:r>
      <w:proofErr w:type="gramEnd"/>
      <w:r w:rsidRPr="004E05AC">
        <w:rPr>
          <w:sz w:val="28"/>
          <w:szCs w:val="28"/>
        </w:rPr>
        <w:t xml:space="preserve">о 13.00 час. 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Адрес электронной почты комитета по имуществу: adm_kumi@mail.ru.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Официальный сайт городского округа Верхотурский: www.adm-verhotury.ru.</w:t>
      </w:r>
    </w:p>
    <w:p w:rsidR="004E05AC" w:rsidRPr="004E05AC" w:rsidRDefault="001919F9" w:rsidP="004E05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="004E05AC" w:rsidRPr="004E05AC">
        <w:rPr>
          <w:sz w:val="28"/>
          <w:szCs w:val="28"/>
        </w:rPr>
        <w:t xml:space="preserve"> заявителей  принимаются также 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МФЦ). Место нахождения: Свердловская область, г. Верхотурье, улица Карла Маркса, 2.  Запросы  передаются в Администрацию на следующий рабочий день после дня приема в МФЦ.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 xml:space="preserve">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заявителями, с использованием почтовой, </w:t>
      </w:r>
      <w:r w:rsidRPr="004E05AC">
        <w:rPr>
          <w:sz w:val="28"/>
          <w:szCs w:val="28"/>
        </w:rPr>
        <w:lastRenderedPageBreak/>
        <w:t xml:space="preserve">телефонной связи, посредством электронной почты, а также с использованием сервиса «Приемная» на сайте городского округа Верхотурский.  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proofErr w:type="gramStart"/>
      <w:r w:rsidRPr="004E05AC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Информация о муниципальной услуге размещается: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1) непосредственно в помещениях Администрации городского округа Верхотурский, где предоставляется муниципальная услуга на информационных стендах;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2) путем официального опубликования настоящего административного регламента;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3) на официальном сайте городского округа Верхотурский в сети «Интернет»;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4) с использованием возможности Единого портала государственных и муниципальных услуг;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 xml:space="preserve">5) в МФЦ; 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4E05AC" w:rsidRP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 xml:space="preserve">8) при обращении, направленном в электронном виде, в течение 30 дней посредством электронной почты на указанный в обращении электронный адрес. </w:t>
      </w:r>
    </w:p>
    <w:p w:rsidR="004E05AC" w:rsidRDefault="004E05AC" w:rsidP="004E05AC">
      <w:pPr>
        <w:ind w:firstLine="720"/>
        <w:jc w:val="both"/>
        <w:rPr>
          <w:sz w:val="28"/>
          <w:szCs w:val="28"/>
        </w:rPr>
      </w:pPr>
      <w:r w:rsidRPr="004E05AC">
        <w:rPr>
          <w:sz w:val="28"/>
          <w:szCs w:val="28"/>
        </w:rPr>
        <w:t>В процессе предоставления муниципальной услуги специалисты комитета по имуществу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1332BF" w:rsidRDefault="001332BF" w:rsidP="004E05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2. Стандарт предоставления муниципальной услуги</w:t>
      </w:r>
    </w:p>
    <w:p w:rsidR="00F370A9" w:rsidRDefault="00F370A9" w:rsidP="001332BF">
      <w:pPr>
        <w:ind w:firstLine="708"/>
        <w:jc w:val="center"/>
        <w:rPr>
          <w:sz w:val="28"/>
          <w:szCs w:val="28"/>
        </w:rPr>
      </w:pPr>
    </w:p>
    <w:p w:rsidR="00880DDA" w:rsidRDefault="00E269FD" w:rsidP="00995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DDA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«</w:t>
      </w:r>
      <w:r w:rsidR="00995EB7" w:rsidRPr="00995EB7">
        <w:rPr>
          <w:sz w:val="28"/>
          <w:szCs w:val="28"/>
        </w:rPr>
        <w:t>Предоставление</w:t>
      </w:r>
      <w:r w:rsidR="00995EB7">
        <w:rPr>
          <w:sz w:val="28"/>
          <w:szCs w:val="28"/>
        </w:rPr>
        <w:t xml:space="preserve"> </w:t>
      </w:r>
      <w:r w:rsidR="00995EB7" w:rsidRPr="00995EB7">
        <w:rPr>
          <w:sz w:val="28"/>
          <w:szCs w:val="28"/>
        </w:rPr>
        <w:t>земельных участков бесплатно в собственность для индивидуального жилищного строительства</w:t>
      </w:r>
      <w:r w:rsidR="00880DDA">
        <w:rPr>
          <w:sz w:val="28"/>
          <w:szCs w:val="28"/>
        </w:rPr>
        <w:t>».</w:t>
      </w:r>
    </w:p>
    <w:p w:rsidR="00A21DE6" w:rsidRDefault="00E269FD" w:rsidP="007839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5EB7">
        <w:rPr>
          <w:sz w:val="28"/>
          <w:szCs w:val="28"/>
        </w:rPr>
        <w:t xml:space="preserve"> </w:t>
      </w:r>
      <w:r w:rsidR="00A21DE6">
        <w:rPr>
          <w:sz w:val="28"/>
          <w:szCs w:val="28"/>
        </w:rPr>
        <w:t xml:space="preserve">Предоставление муниципальной услуги осуществляет </w:t>
      </w:r>
      <w:r w:rsidR="00995EB7">
        <w:rPr>
          <w:sz w:val="28"/>
          <w:szCs w:val="28"/>
        </w:rPr>
        <w:t>комитет</w:t>
      </w:r>
      <w:r w:rsidR="00A21DE6">
        <w:rPr>
          <w:sz w:val="28"/>
          <w:szCs w:val="28"/>
        </w:rPr>
        <w:t xml:space="preserve"> по имуществу</w:t>
      </w:r>
      <w:r w:rsidR="00087A2D">
        <w:rPr>
          <w:sz w:val="28"/>
          <w:szCs w:val="28"/>
        </w:rPr>
        <w:t xml:space="preserve"> и МФЦ</w:t>
      </w:r>
      <w:r w:rsidR="00A21DE6">
        <w:rPr>
          <w:sz w:val="28"/>
          <w:szCs w:val="28"/>
        </w:rPr>
        <w:t>.</w:t>
      </w:r>
      <w:r w:rsidR="00A21DE6" w:rsidRPr="00B60B8B">
        <w:rPr>
          <w:sz w:val="28"/>
          <w:szCs w:val="28"/>
        </w:rPr>
        <w:tab/>
      </w:r>
    </w:p>
    <w:p w:rsidR="00995EB7" w:rsidRPr="00995EB7" w:rsidRDefault="00995EB7" w:rsidP="00995E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5EB7">
        <w:rPr>
          <w:sz w:val="28"/>
          <w:szCs w:val="28"/>
        </w:rPr>
        <w:t>Заявителю, состоящему на учете на предоставление услуги, предоставляется земельный участок, сформированный в соответствии с требованиями действующего законодательства Российской Федерации с установленными границами, то есть земельный участок, в отношении которого:</w:t>
      </w:r>
    </w:p>
    <w:p w:rsidR="00995EB7" w:rsidRPr="00995EB7" w:rsidRDefault="00995EB7" w:rsidP="00995EB7">
      <w:pPr>
        <w:ind w:firstLine="540"/>
        <w:jc w:val="both"/>
        <w:rPr>
          <w:sz w:val="28"/>
          <w:szCs w:val="28"/>
        </w:rPr>
      </w:pPr>
      <w:r w:rsidRPr="00995EB7">
        <w:rPr>
          <w:sz w:val="28"/>
          <w:szCs w:val="28"/>
        </w:rPr>
        <w:t>- проведено межевание;</w:t>
      </w:r>
    </w:p>
    <w:p w:rsidR="00995EB7" w:rsidRPr="00995EB7" w:rsidRDefault="00995EB7" w:rsidP="00995EB7">
      <w:pPr>
        <w:ind w:firstLine="540"/>
        <w:jc w:val="both"/>
        <w:rPr>
          <w:sz w:val="28"/>
          <w:szCs w:val="28"/>
        </w:rPr>
      </w:pPr>
      <w:r w:rsidRPr="00995EB7">
        <w:rPr>
          <w:sz w:val="28"/>
          <w:szCs w:val="28"/>
        </w:rPr>
        <w:t>- проведен государственный кадастровый учет;</w:t>
      </w:r>
    </w:p>
    <w:p w:rsidR="00995EB7" w:rsidRPr="00995EB7" w:rsidRDefault="00995EB7" w:rsidP="00995EB7">
      <w:pPr>
        <w:ind w:firstLine="540"/>
        <w:jc w:val="both"/>
        <w:rPr>
          <w:sz w:val="28"/>
          <w:szCs w:val="28"/>
        </w:rPr>
      </w:pPr>
      <w:r w:rsidRPr="00995EB7">
        <w:rPr>
          <w:sz w:val="28"/>
          <w:szCs w:val="28"/>
        </w:rPr>
        <w:t>- определено разрешенное использование земельного участка;</w:t>
      </w:r>
    </w:p>
    <w:p w:rsidR="00995EB7" w:rsidRPr="00995EB7" w:rsidRDefault="00995EB7" w:rsidP="00995EB7">
      <w:pPr>
        <w:ind w:firstLine="540"/>
        <w:jc w:val="both"/>
        <w:rPr>
          <w:sz w:val="28"/>
          <w:szCs w:val="28"/>
        </w:rPr>
      </w:pPr>
      <w:r w:rsidRPr="00995EB7">
        <w:rPr>
          <w:sz w:val="28"/>
          <w:szCs w:val="28"/>
        </w:rPr>
        <w:t>- определены технические условия подключения объекта к сетям инженерно</w:t>
      </w:r>
      <w:r>
        <w:rPr>
          <w:sz w:val="28"/>
          <w:szCs w:val="28"/>
        </w:rPr>
        <w:t>-технического обеспечения</w:t>
      </w:r>
      <w:r w:rsidRPr="00995EB7">
        <w:rPr>
          <w:sz w:val="28"/>
          <w:szCs w:val="28"/>
        </w:rPr>
        <w:t>;</w:t>
      </w:r>
    </w:p>
    <w:p w:rsidR="00995EB7" w:rsidRDefault="00995EB7" w:rsidP="00995EB7">
      <w:pPr>
        <w:ind w:firstLine="540"/>
        <w:jc w:val="both"/>
        <w:rPr>
          <w:sz w:val="28"/>
          <w:szCs w:val="28"/>
        </w:rPr>
      </w:pPr>
      <w:r w:rsidRPr="00995EB7">
        <w:rPr>
          <w:sz w:val="28"/>
          <w:szCs w:val="28"/>
        </w:rPr>
        <w:t>- подготовлен градостроительный план земельного участка.</w:t>
      </w:r>
    </w:p>
    <w:p w:rsidR="0017019B" w:rsidRPr="006A067D" w:rsidRDefault="0087320B" w:rsidP="00E269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DE6">
        <w:rPr>
          <w:rFonts w:ascii="Times New Roman" w:hAnsi="Times New Roman" w:cs="Times New Roman"/>
          <w:sz w:val="28"/>
          <w:szCs w:val="28"/>
        </w:rPr>
        <w:t xml:space="preserve">. </w:t>
      </w:r>
      <w:r w:rsidR="0017019B">
        <w:rPr>
          <w:rFonts w:ascii="Times New Roman" w:hAnsi="Times New Roman" w:cs="Times New Roman"/>
          <w:sz w:val="28"/>
          <w:szCs w:val="28"/>
        </w:rPr>
        <w:t>Результатом</w:t>
      </w:r>
      <w:r w:rsidR="0017019B" w:rsidRPr="006A067D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17019B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17019B" w:rsidRPr="006A067D">
        <w:rPr>
          <w:rFonts w:ascii="Times New Roman" w:hAnsi="Times New Roman" w:cs="Times New Roman"/>
          <w:sz w:val="28"/>
          <w:szCs w:val="28"/>
        </w:rPr>
        <w:t>тся:</w:t>
      </w:r>
    </w:p>
    <w:p w:rsidR="00783912" w:rsidRPr="00055182" w:rsidRDefault="00783912" w:rsidP="0078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Pr="00055182">
        <w:rPr>
          <w:sz w:val="28"/>
          <w:szCs w:val="28"/>
        </w:rPr>
        <w:t>о предоставлении гражданину земельного уч</w:t>
      </w:r>
      <w:r>
        <w:rPr>
          <w:sz w:val="28"/>
          <w:szCs w:val="28"/>
        </w:rPr>
        <w:t>астка в собственность бесплатно;</w:t>
      </w:r>
    </w:p>
    <w:p w:rsidR="000F6B9E" w:rsidRDefault="00783912" w:rsidP="0079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</w:t>
      </w:r>
      <w:r w:rsidRPr="00055182">
        <w:rPr>
          <w:sz w:val="28"/>
          <w:szCs w:val="28"/>
        </w:rPr>
        <w:t>гражданину земельного уч</w:t>
      </w:r>
      <w:r w:rsidR="000F6B9E">
        <w:rPr>
          <w:sz w:val="28"/>
          <w:szCs w:val="28"/>
        </w:rPr>
        <w:t>астка в собственность бесплатно;</w:t>
      </w:r>
    </w:p>
    <w:p w:rsidR="00783912" w:rsidRDefault="00783912" w:rsidP="0079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9B52FE">
        <w:rPr>
          <w:sz w:val="28"/>
          <w:szCs w:val="28"/>
        </w:rPr>
        <w:t xml:space="preserve">о </w:t>
      </w:r>
      <w:r w:rsidR="009B52FE" w:rsidRPr="009B52FE">
        <w:rPr>
          <w:sz w:val="28"/>
          <w:szCs w:val="28"/>
        </w:rPr>
        <w:t>снятии с учета  граждан, состоящих на учете в качестве лиц, имеющих право на предоставление в собственность однократно бесплатно земельных участков для индивидуального жилищного строительства</w:t>
      </w:r>
      <w:r w:rsidRPr="00055182">
        <w:rPr>
          <w:sz w:val="28"/>
          <w:szCs w:val="28"/>
        </w:rPr>
        <w:t>.</w:t>
      </w:r>
    </w:p>
    <w:p w:rsidR="0079139D" w:rsidRPr="0079139D" w:rsidRDefault="00E269FD" w:rsidP="0079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55D6">
        <w:rPr>
          <w:rFonts w:ascii="Times New Roman" w:hAnsi="Times New Roman" w:cs="Times New Roman"/>
          <w:sz w:val="28"/>
          <w:szCs w:val="28"/>
        </w:rPr>
        <w:t>Предоставление муниципальной услуги не должно превышать 30 календарных дней со дня поступления заявления в Администрацию</w:t>
      </w:r>
      <w:r w:rsidR="0079139D">
        <w:rPr>
          <w:rFonts w:ascii="Times New Roman" w:hAnsi="Times New Roman" w:cs="Times New Roman"/>
          <w:sz w:val="28"/>
          <w:szCs w:val="28"/>
        </w:rPr>
        <w:t xml:space="preserve">. </w:t>
      </w:r>
      <w:r w:rsidR="0079139D" w:rsidRPr="0079139D">
        <w:rPr>
          <w:rFonts w:ascii="Times New Roman" w:hAnsi="Times New Roman" w:cs="Times New Roman"/>
          <w:sz w:val="28"/>
          <w:szCs w:val="28"/>
        </w:rPr>
        <w:t>В общий срок оказания услуги не входит время приема и регистрации документов в МФЦ, срок доставки документов из МФЦ в Администрацию и обратно.</w:t>
      </w:r>
    </w:p>
    <w:p w:rsidR="004F55D6" w:rsidRDefault="004F55D6" w:rsidP="00880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муниципальной услуги регламентируется следующими нормативными правовыми актами:</w:t>
      </w:r>
    </w:p>
    <w:p w:rsidR="00027B71" w:rsidRDefault="004F55D6" w:rsidP="0011562F">
      <w:pPr>
        <w:pStyle w:val="ConsPlusNormal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82662">
        <w:rPr>
          <w:rFonts w:ascii="Times New Roman" w:hAnsi="Times New Roman" w:cs="Times New Roman"/>
          <w:sz w:val="28"/>
          <w:szCs w:val="28"/>
        </w:rPr>
        <w:t xml:space="preserve"> (</w:t>
      </w:r>
      <w:r w:rsidR="00A82662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РФ», </w:t>
      </w:r>
      <w:proofErr w:type="gramEnd"/>
    </w:p>
    <w:p w:rsidR="004F55D6" w:rsidRPr="00027B71" w:rsidRDefault="00A82662" w:rsidP="0002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29.10.2001, №</w:t>
      </w:r>
      <w:r w:rsidRPr="00A82662">
        <w:rPr>
          <w:rFonts w:ascii="Times New Roman" w:eastAsia="Times New Roman" w:hAnsi="Times New Roman" w:cs="Times New Roman"/>
          <w:sz w:val="28"/>
          <w:szCs w:val="28"/>
        </w:rPr>
        <w:t xml:space="preserve"> 44, ст. 4147,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6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562F">
        <w:rPr>
          <w:rFonts w:ascii="Times New Roman" w:hAnsi="Times New Roman" w:cs="Times New Roman"/>
          <w:sz w:val="28"/>
          <w:szCs w:val="28"/>
        </w:rPr>
        <w:t>Парламентская газета», №</w:t>
      </w:r>
      <w:r w:rsidRPr="00A82662">
        <w:rPr>
          <w:rFonts w:ascii="Times New Roman" w:hAnsi="Times New Roman" w:cs="Times New Roman"/>
          <w:sz w:val="28"/>
          <w:szCs w:val="28"/>
        </w:rPr>
        <w:t xml:space="preserve"> 204-205, 30.10.2001,</w:t>
      </w:r>
      <w:r w:rsidR="00027B71">
        <w:rPr>
          <w:rFonts w:ascii="Times New Roman" w:hAnsi="Times New Roman" w:cs="Times New Roman"/>
          <w:sz w:val="28"/>
          <w:szCs w:val="28"/>
        </w:rPr>
        <w:t xml:space="preserve"> </w:t>
      </w:r>
      <w:r w:rsidRPr="0011562F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027B71">
        <w:rPr>
          <w:rFonts w:ascii="Times New Roman" w:hAnsi="Times New Roman" w:cs="Times New Roman"/>
          <w:sz w:val="28"/>
          <w:szCs w:val="28"/>
        </w:rPr>
        <w:t>30.10.2001,</w:t>
      </w:r>
      <w:r w:rsidR="0011562F" w:rsidRPr="0011562F">
        <w:rPr>
          <w:rFonts w:ascii="Times New Roman" w:hAnsi="Times New Roman" w:cs="Times New Roman"/>
          <w:sz w:val="28"/>
          <w:szCs w:val="28"/>
        </w:rPr>
        <w:t xml:space="preserve"> №</w:t>
      </w:r>
      <w:r w:rsidR="0011562F" w:rsidRPr="00A82662">
        <w:rPr>
          <w:rFonts w:ascii="Times New Roman" w:hAnsi="Times New Roman" w:cs="Times New Roman"/>
          <w:sz w:val="28"/>
          <w:szCs w:val="28"/>
        </w:rPr>
        <w:t xml:space="preserve"> 211-212</w:t>
      </w:r>
      <w:r w:rsidR="0011562F" w:rsidRPr="0011562F">
        <w:rPr>
          <w:rFonts w:ascii="Times New Roman" w:hAnsi="Times New Roman" w:cs="Times New Roman"/>
          <w:sz w:val="28"/>
          <w:szCs w:val="28"/>
        </w:rPr>
        <w:t>)</w:t>
      </w:r>
      <w:r w:rsidR="001156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tooltip="Федеральный закон от 24.11.1995 N 181-ФЗ (ред. от 29.06.2015) &quot;О социальной защите инвалидов в Российской Федерации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№ 181-ФЗ «</w:t>
      </w:r>
      <w:r w:rsidRPr="004F55D6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 («Российская газета», 02.12.1995,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234);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tooltip="Федеральный закон от 27.05.1998 N 76-ФЗ (ред. от 13.07.2015) &quot;О статусе военнослужащих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27 мая 1998 года № 76-ФЗ «О статусе военнослужащих» («Российская газета», 02.06.1998,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104);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tooltip="Федеральный закон от 10.01.2002 N 2-ФЗ (ред. от 29.06.2015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10 января 2002 года №</w:t>
      </w:r>
      <w:r w:rsidR="00C075D1">
        <w:rPr>
          <w:rFonts w:ascii="Times New Roman" w:hAnsi="Times New Roman" w:cs="Times New Roman"/>
          <w:sz w:val="28"/>
          <w:szCs w:val="28"/>
        </w:rPr>
        <w:t xml:space="preserve"> </w:t>
      </w:r>
      <w:r w:rsidR="00186F78">
        <w:rPr>
          <w:rFonts w:ascii="Times New Roman" w:hAnsi="Times New Roman" w:cs="Times New Roman"/>
          <w:sz w:val="28"/>
          <w:szCs w:val="28"/>
        </w:rPr>
        <w:t>2-ФЗ «</w:t>
      </w:r>
      <w:r w:rsidRPr="004F55D6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186F78">
        <w:rPr>
          <w:rFonts w:ascii="Times New Roman" w:hAnsi="Times New Roman" w:cs="Times New Roman"/>
          <w:sz w:val="28"/>
          <w:szCs w:val="28"/>
        </w:rPr>
        <w:t>ний на Семипалатинском полигоне» («Российская газета», 12.01.2002,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26 ноября 1998 года № 175-ФЗ «</w:t>
      </w:r>
      <w:r w:rsidRPr="004F55D6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186F78">
        <w:rPr>
          <w:rFonts w:ascii="Times New Roman" w:hAnsi="Times New Roman" w:cs="Times New Roman"/>
          <w:sz w:val="28"/>
          <w:szCs w:val="28"/>
        </w:rPr>
        <w:t>а производственном объединении «Маяк»</w:t>
      </w:r>
      <w:r w:rsidRPr="004F55D6">
        <w:rPr>
          <w:rFonts w:ascii="Times New Roman" w:hAnsi="Times New Roman" w:cs="Times New Roman"/>
          <w:sz w:val="28"/>
          <w:szCs w:val="28"/>
        </w:rPr>
        <w:t xml:space="preserve"> и сбросов ра</w:t>
      </w:r>
      <w:r w:rsidR="00186F78">
        <w:rPr>
          <w:rFonts w:ascii="Times New Roman" w:hAnsi="Times New Roman" w:cs="Times New Roman"/>
          <w:sz w:val="28"/>
          <w:szCs w:val="28"/>
        </w:rPr>
        <w:t xml:space="preserve">диоактивных отходов в реку </w:t>
      </w:r>
      <w:proofErr w:type="spellStart"/>
      <w:r w:rsidR="00186F7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186F78">
        <w:rPr>
          <w:rFonts w:ascii="Times New Roman" w:hAnsi="Times New Roman" w:cs="Times New Roman"/>
          <w:sz w:val="28"/>
          <w:szCs w:val="28"/>
        </w:rPr>
        <w:t>» («Российская газета», 02.12.1998,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229);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tooltip="Федеральный закон от 09.01.1997 N 5-ФЗ (ред. от 28.12.2013, с изм. от 06.04.2015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9 января 1997 года № 5-ФЗ «</w:t>
      </w:r>
      <w:r w:rsidRPr="004F55D6">
        <w:rPr>
          <w:rFonts w:ascii="Times New Roman" w:hAnsi="Times New Roman" w:cs="Times New Roman"/>
          <w:sz w:val="28"/>
          <w:szCs w:val="28"/>
        </w:rPr>
        <w:t>О предоставлении социальных гарантий Героям Социалистического Труда, Героям труда Российской Федерации и полным к</w:t>
      </w:r>
      <w:r w:rsidR="00186F78">
        <w:rPr>
          <w:rFonts w:ascii="Times New Roman" w:hAnsi="Times New Roman" w:cs="Times New Roman"/>
          <w:sz w:val="28"/>
          <w:szCs w:val="28"/>
        </w:rPr>
        <w:t>авалерам орденов Трудовой Славы» («Российская газета», 21.01.1997г.,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13);</w:t>
      </w:r>
    </w:p>
    <w:p w:rsidR="004F55D6" w:rsidRPr="004F55D6" w:rsidRDefault="001636F1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82662">
        <w:rPr>
          <w:rFonts w:ascii="Times New Roman" w:hAnsi="Times New Roman" w:cs="Times New Roman"/>
          <w:sz w:val="28"/>
          <w:szCs w:val="28"/>
        </w:rPr>
        <w:t xml:space="preserve"> Федерации от 15 мая 1991 года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1</w:t>
      </w:r>
      <w:r w:rsidR="00A82662">
        <w:rPr>
          <w:rFonts w:ascii="Times New Roman" w:hAnsi="Times New Roman" w:cs="Times New Roman"/>
          <w:sz w:val="28"/>
          <w:szCs w:val="28"/>
        </w:rPr>
        <w:t>244-1 «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A82662">
        <w:rPr>
          <w:rFonts w:ascii="Times New Roman" w:hAnsi="Times New Roman" w:cs="Times New Roman"/>
          <w:sz w:val="28"/>
          <w:szCs w:val="28"/>
        </w:rPr>
        <w:t>катастрофы на Чернобыльской АЭС» («Ведомости СНД и ВС РСФСР», 1991,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21, ст. 699);</w:t>
      </w:r>
    </w:p>
    <w:p w:rsidR="004F55D6" w:rsidRPr="004F55D6" w:rsidRDefault="001636F1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Закон РФ от 15.01.1993 N 4301-1 (ред. от 02.07.2013, с изм. от 06.04.2015) &quot;О статусе Героев Советского Союза, Героев Российской Федерации и полных кавалеров ордена Славы&quot;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1993 </w:t>
      </w:r>
      <w:r w:rsidR="00A82662">
        <w:rPr>
          <w:rFonts w:ascii="Times New Roman" w:hAnsi="Times New Roman" w:cs="Times New Roman"/>
          <w:sz w:val="28"/>
          <w:szCs w:val="28"/>
        </w:rPr>
        <w:t>года « 4301-1 «</w:t>
      </w:r>
      <w:r w:rsidR="004F55D6" w:rsidRPr="004F55D6">
        <w:rPr>
          <w:rFonts w:ascii="Times New Roman" w:hAnsi="Times New Roman" w:cs="Times New Roman"/>
          <w:sz w:val="28"/>
          <w:szCs w:val="28"/>
        </w:rPr>
        <w:t>О статусе Героев Советского Союза, героев Российской Федерации и</w:t>
      </w:r>
      <w:r w:rsidR="00A82662">
        <w:rPr>
          <w:rFonts w:ascii="Times New Roman" w:hAnsi="Times New Roman" w:cs="Times New Roman"/>
          <w:sz w:val="28"/>
          <w:szCs w:val="28"/>
        </w:rPr>
        <w:t xml:space="preserve"> полных кавалеров орденов Славы» («Российская газета», 10.02.1993,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27);</w:t>
      </w:r>
    </w:p>
    <w:p w:rsidR="004F55D6" w:rsidRPr="004F55D6" w:rsidRDefault="001636F1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Верховного Совета Росс</w:t>
      </w:r>
      <w:r w:rsidR="00A82662">
        <w:rPr>
          <w:rFonts w:ascii="Times New Roman" w:hAnsi="Times New Roman" w:cs="Times New Roman"/>
          <w:sz w:val="28"/>
          <w:szCs w:val="28"/>
        </w:rPr>
        <w:t>ийской Федерации от 27.12.1991 № 2123-1 «</w:t>
      </w:r>
      <w:r w:rsidR="004F55D6" w:rsidRPr="004F55D6">
        <w:rPr>
          <w:rFonts w:ascii="Times New Roman" w:hAnsi="Times New Roman" w:cs="Times New Roman"/>
          <w:sz w:val="28"/>
          <w:szCs w:val="28"/>
        </w:rPr>
        <w:t>О распрос</w:t>
      </w:r>
      <w:r w:rsidR="00A82662">
        <w:rPr>
          <w:rFonts w:ascii="Times New Roman" w:hAnsi="Times New Roman" w:cs="Times New Roman"/>
          <w:sz w:val="28"/>
          <w:szCs w:val="28"/>
        </w:rPr>
        <w:t>транении действия Закона РСФСР «</w:t>
      </w:r>
      <w:r w:rsidR="004F55D6" w:rsidRPr="004F55D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</w:t>
      </w:r>
      <w:r w:rsidR="00A82662">
        <w:rPr>
          <w:rFonts w:ascii="Times New Roman" w:hAnsi="Times New Roman" w:cs="Times New Roman"/>
          <w:sz w:val="28"/>
          <w:szCs w:val="28"/>
        </w:rPr>
        <w:t>ЭС»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на граждан</w:t>
      </w:r>
      <w:r w:rsidR="00A82662"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 («Ведомости СНД и ВС РСФСР», 23.01.1992,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4, ст. 138);</w:t>
      </w:r>
    </w:p>
    <w:p w:rsidR="008E391E" w:rsidRDefault="001636F1" w:rsidP="004F55D6">
      <w:pPr>
        <w:pStyle w:val="ConsPlusNormal"/>
        <w:ind w:firstLine="540"/>
        <w:jc w:val="both"/>
        <w:rPr>
          <w:sz w:val="28"/>
          <w:szCs w:val="28"/>
        </w:rPr>
      </w:pPr>
      <w:hyperlink r:id="rId27" w:tooltip="Закон Свердловской области от 07.07.2004 N 18-ОЗ (ред. от 12.10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A82662">
        <w:rPr>
          <w:rFonts w:ascii="Times New Roman" w:hAnsi="Times New Roman" w:cs="Times New Roman"/>
          <w:sz w:val="28"/>
          <w:szCs w:val="28"/>
        </w:rPr>
        <w:t>й области от 07 июля 2004 года № 18-ОЗ «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A82662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газета», 07.07.2004,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181-182);</w:t>
      </w:r>
      <w:r w:rsidR="008E391E" w:rsidRPr="008E391E">
        <w:rPr>
          <w:sz w:val="28"/>
          <w:szCs w:val="28"/>
        </w:rPr>
        <w:t xml:space="preserve"> </w:t>
      </w:r>
    </w:p>
    <w:p w:rsidR="004F55D6" w:rsidRPr="008E391E" w:rsidRDefault="008E391E" w:rsidP="008E39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E391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 июля 2015 года № 648-ПП «О реализации статьи 25 Закона Свердловской области от 07 июля 2004 </w:t>
      </w:r>
      <w:r w:rsidRPr="008E391E">
        <w:rPr>
          <w:rFonts w:ascii="Times New Roman" w:hAnsi="Times New Roman" w:cs="Times New Roman"/>
          <w:sz w:val="28"/>
          <w:szCs w:val="28"/>
        </w:rPr>
        <w:lastRenderedPageBreak/>
        <w:t xml:space="preserve">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8E391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E391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391E">
        <w:rPr>
          <w:rFonts w:ascii="Times New Roman" w:eastAsia="Times New Roman" w:hAnsi="Times New Roman" w:cs="Times New Roman"/>
          <w:sz w:val="28"/>
          <w:szCs w:val="28"/>
        </w:rPr>
        <w:t>Областная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391E">
        <w:rPr>
          <w:rFonts w:ascii="Times New Roman" w:eastAsia="Times New Roman" w:hAnsi="Times New Roman" w:cs="Times New Roman"/>
          <w:sz w:val="28"/>
          <w:szCs w:val="28"/>
        </w:rPr>
        <w:t xml:space="preserve">, 29.07.2015,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E391E">
        <w:rPr>
          <w:rFonts w:ascii="Times New Roman" w:eastAsia="Times New Roman" w:hAnsi="Times New Roman" w:cs="Times New Roman"/>
          <w:sz w:val="28"/>
          <w:szCs w:val="28"/>
        </w:rPr>
        <w:t xml:space="preserve"> 134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2FE" w:rsidRDefault="001636F1" w:rsidP="00EA0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&quot;Устав Новолялинского городского округа&quot; (утв. Решением Новолялинской районной Думы от 13.04.2005 N 81) (ред. от 26.02.2015) (Зарегистрировано в ГУ Минюста РФ по Уральскому федеральному округу 18.11.2005 N RU663570002005007)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</w:t>
      </w:r>
      <w:r w:rsidR="00A82662">
        <w:rPr>
          <w:rFonts w:ascii="Times New Roman" w:hAnsi="Times New Roman" w:cs="Times New Roman"/>
          <w:sz w:val="28"/>
          <w:szCs w:val="28"/>
        </w:rPr>
        <w:t>городского округа Верхотурский («Новая жизнь», 19.08.2005, № 33</w:t>
      </w:r>
      <w:r w:rsidR="008E391E">
        <w:rPr>
          <w:rFonts w:ascii="Times New Roman" w:hAnsi="Times New Roman" w:cs="Times New Roman"/>
          <w:sz w:val="28"/>
          <w:szCs w:val="28"/>
        </w:rPr>
        <w:t>)</w:t>
      </w:r>
      <w:r w:rsidR="0079139D">
        <w:rPr>
          <w:rFonts w:ascii="Times New Roman" w:hAnsi="Times New Roman" w:cs="Times New Roman"/>
          <w:sz w:val="28"/>
          <w:szCs w:val="28"/>
        </w:rPr>
        <w:t>;</w:t>
      </w:r>
    </w:p>
    <w:p w:rsidR="0079139D" w:rsidRDefault="0079139D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16.11.2015г.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строительства»;</w:t>
      </w:r>
      <w:proofErr w:type="gramEnd"/>
    </w:p>
    <w:p w:rsidR="0079139D" w:rsidRPr="004F55D6" w:rsidRDefault="0079139D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23.04.2015г. № 429 «</w:t>
      </w:r>
      <w:r w:rsidR="00C075D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формы заявления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формы журнала учета заявлений о предоставлении однократно бесплатно в собственность земельного участка для индивидуального жилищного строительства».</w:t>
      </w:r>
    </w:p>
    <w:p w:rsidR="00CC0654" w:rsidRPr="006A067D" w:rsidRDefault="00CC0654" w:rsidP="00E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067D">
        <w:rPr>
          <w:rFonts w:ascii="Times New Roman" w:hAnsi="Times New Roman" w:cs="Times New Roman"/>
          <w:sz w:val="28"/>
          <w:szCs w:val="28"/>
        </w:rPr>
        <w:t xml:space="preserve">Для </w:t>
      </w:r>
      <w:r w:rsidR="00977363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  <w:r w:rsidRPr="006A067D">
        <w:rPr>
          <w:rFonts w:ascii="Times New Roman" w:hAnsi="Times New Roman" w:cs="Times New Roman"/>
          <w:sz w:val="28"/>
          <w:szCs w:val="28"/>
        </w:rPr>
        <w:t xml:space="preserve"> граждане подают </w:t>
      </w:r>
      <w:r w:rsidR="001919F9">
        <w:rPr>
          <w:rFonts w:ascii="Times New Roman" w:hAnsi="Times New Roman" w:cs="Times New Roman"/>
          <w:sz w:val="28"/>
          <w:szCs w:val="28"/>
        </w:rPr>
        <w:t>согласие</w:t>
      </w:r>
      <w:r w:rsidR="00977363">
        <w:rPr>
          <w:rFonts w:ascii="Times New Roman" w:hAnsi="Times New Roman" w:cs="Times New Roman"/>
          <w:sz w:val="28"/>
          <w:szCs w:val="28"/>
        </w:rPr>
        <w:t xml:space="preserve"> на предоставление земельного участка</w:t>
      </w:r>
      <w:r w:rsidR="00F92B65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C41F24">
        <w:rPr>
          <w:rFonts w:ascii="Times New Roman" w:hAnsi="Times New Roman" w:cs="Times New Roman"/>
          <w:sz w:val="28"/>
          <w:szCs w:val="28"/>
        </w:rPr>
        <w:t xml:space="preserve"> и следующие документы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269FD">
        <w:rPr>
          <w:sz w:val="28"/>
          <w:szCs w:val="28"/>
        </w:rPr>
        <w:t xml:space="preserve"> граждане, указанные в подпункте 1 пункта 2 раздела 1 настоящего регламента</w:t>
      </w:r>
      <w:r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Свердловской области</w:t>
      </w:r>
      <w:r w:rsidRPr="001767CD">
        <w:rPr>
          <w:sz w:val="28"/>
          <w:szCs w:val="28"/>
        </w:rPr>
        <w:t>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рождении (</w:t>
      </w:r>
      <w:r w:rsidRPr="001767CD">
        <w:rPr>
          <w:sz w:val="28"/>
          <w:szCs w:val="28"/>
        </w:rPr>
        <w:t>усыновлении детей);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1767CD">
        <w:rPr>
          <w:sz w:val="28"/>
          <w:szCs w:val="28"/>
        </w:rPr>
        <w:t>удостоверение многодетной семьи установленного образца</w:t>
      </w:r>
      <w:r>
        <w:rPr>
          <w:sz w:val="28"/>
          <w:szCs w:val="28"/>
        </w:rPr>
        <w:t xml:space="preserve"> (при наличии)</w:t>
      </w:r>
      <w:r w:rsidRPr="001767CD">
        <w:rPr>
          <w:sz w:val="28"/>
          <w:szCs w:val="28"/>
        </w:rPr>
        <w:t>;</w:t>
      </w:r>
    </w:p>
    <w:p w:rsidR="001F2EDB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</w:t>
      </w:r>
      <w:r w:rsidRPr="001767CD">
        <w:rPr>
          <w:sz w:val="28"/>
          <w:szCs w:val="28"/>
        </w:rPr>
        <w:t xml:space="preserve"> о </w:t>
      </w:r>
      <w:r>
        <w:rPr>
          <w:sz w:val="28"/>
          <w:szCs w:val="28"/>
        </w:rPr>
        <w:t>заключении брака</w:t>
      </w:r>
      <w:r w:rsidRPr="001767CD">
        <w:rPr>
          <w:sz w:val="28"/>
          <w:szCs w:val="28"/>
        </w:rPr>
        <w:t xml:space="preserve"> (при наличии);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расторжении брака (при наличии);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заявители, ука</w:t>
      </w:r>
      <w:r w:rsidR="00E269FD">
        <w:rPr>
          <w:sz w:val="28"/>
          <w:szCs w:val="28"/>
        </w:rPr>
        <w:t>занные в подпунктах 2-7 пункта 2 раздела 1</w:t>
      </w:r>
      <w:r>
        <w:rPr>
          <w:sz w:val="28"/>
          <w:szCs w:val="28"/>
        </w:rPr>
        <w:t xml:space="preserve"> настоящего </w:t>
      </w:r>
      <w:r w:rsidR="00E269FD">
        <w:rPr>
          <w:sz w:val="28"/>
          <w:szCs w:val="28"/>
        </w:rPr>
        <w:t>регламента</w:t>
      </w:r>
      <w:r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 w:rsidRPr="006104F3">
        <w:rPr>
          <w:sz w:val="28"/>
          <w:szCs w:val="28"/>
        </w:rPr>
        <w:t>копию удостоверения установленного образца;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заявители, </w:t>
      </w:r>
      <w:r w:rsidR="00E269FD">
        <w:rPr>
          <w:sz w:val="28"/>
          <w:szCs w:val="28"/>
        </w:rPr>
        <w:t>указанные в подпункте 8 пункта 2 раздела 1</w:t>
      </w:r>
      <w:r>
        <w:rPr>
          <w:sz w:val="28"/>
          <w:szCs w:val="28"/>
        </w:rPr>
        <w:t xml:space="preserve"> настоящего </w:t>
      </w:r>
      <w:r w:rsidR="00E269FD">
        <w:rPr>
          <w:sz w:val="28"/>
          <w:szCs w:val="28"/>
        </w:rPr>
        <w:t>регламента</w:t>
      </w:r>
      <w:r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lastRenderedPageBreak/>
        <w:t>справку,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копию справки медико-социальной экспертизы о наличии инвалидности;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1F2EDB" w:rsidRDefault="001F2EDB" w:rsidP="001F2EDB">
      <w:pPr>
        <w:pStyle w:val="ConsPlusNormal"/>
        <w:ind w:firstLine="540"/>
        <w:jc w:val="both"/>
        <w:rPr>
          <w:sz w:val="28"/>
          <w:szCs w:val="28"/>
        </w:rPr>
      </w:pPr>
      <w:r w:rsidRPr="007654D1">
        <w:rPr>
          <w:rFonts w:ascii="Times New Roman" w:hAnsi="Times New Roman" w:cs="Times New Roman"/>
          <w:sz w:val="28"/>
          <w:szCs w:val="28"/>
        </w:rPr>
        <w:t xml:space="preserve">4) заявители,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C53B4E">
        <w:rPr>
          <w:rFonts w:ascii="Times New Roman" w:hAnsi="Times New Roman" w:cs="Times New Roman"/>
          <w:sz w:val="28"/>
          <w:szCs w:val="28"/>
        </w:rPr>
        <w:t>подпунктах 9 и  10 пункта 2 раздела 1</w:t>
      </w:r>
      <w:r w:rsidRPr="007654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3B4E">
        <w:rPr>
          <w:rFonts w:ascii="Times New Roman" w:hAnsi="Times New Roman" w:cs="Times New Roman"/>
          <w:sz w:val="28"/>
          <w:szCs w:val="28"/>
        </w:rPr>
        <w:t>регламента</w:t>
      </w:r>
      <w:r w:rsidRPr="007654D1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F2EDB" w:rsidRDefault="001F2EDB" w:rsidP="001F2EDB">
      <w:pPr>
        <w:pStyle w:val="ConsPlusNormal"/>
        <w:ind w:firstLine="540"/>
        <w:jc w:val="both"/>
        <w:rPr>
          <w:sz w:val="28"/>
          <w:szCs w:val="28"/>
        </w:rPr>
      </w:pPr>
      <w:r w:rsidRPr="00981974">
        <w:rPr>
          <w:rFonts w:ascii="Times New Roman" w:hAnsi="Times New Roman" w:cs="Times New Roman"/>
          <w:sz w:val="28"/>
          <w:szCs w:val="28"/>
        </w:rPr>
        <w:t>5) заявители, указанные в подпункте 1</w:t>
      </w:r>
      <w:r w:rsidR="00C53B4E">
        <w:rPr>
          <w:rFonts w:ascii="Times New Roman" w:hAnsi="Times New Roman" w:cs="Times New Roman"/>
          <w:sz w:val="28"/>
          <w:szCs w:val="28"/>
        </w:rPr>
        <w:t>1 пункта 2 раздела 1</w:t>
      </w:r>
      <w:r w:rsidRPr="00981974">
        <w:rPr>
          <w:rFonts w:ascii="Times New Roman" w:hAnsi="Times New Roman" w:cs="Times New Roman"/>
          <w:sz w:val="28"/>
          <w:szCs w:val="28"/>
        </w:rPr>
        <w:t xml:space="preserve"> </w:t>
      </w:r>
      <w:r w:rsidRPr="007654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3B4E">
        <w:rPr>
          <w:rFonts w:ascii="Times New Roman" w:hAnsi="Times New Roman" w:cs="Times New Roman"/>
          <w:sz w:val="28"/>
          <w:szCs w:val="28"/>
        </w:rPr>
        <w:t>регламента</w:t>
      </w:r>
      <w:r w:rsidRPr="007654D1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</w:t>
      </w:r>
      <w:r w:rsidRPr="001767CD">
        <w:rPr>
          <w:sz w:val="28"/>
          <w:szCs w:val="28"/>
        </w:rPr>
        <w:lastRenderedPageBreak/>
        <w:t>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свидетельства о заключении брака;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53B4E">
        <w:rPr>
          <w:sz w:val="28"/>
          <w:szCs w:val="28"/>
        </w:rPr>
        <w:t xml:space="preserve"> пункта 2</w:t>
      </w:r>
      <w:r w:rsidRPr="00981974">
        <w:rPr>
          <w:sz w:val="28"/>
          <w:szCs w:val="28"/>
        </w:rPr>
        <w:t xml:space="preserve"> </w:t>
      </w:r>
      <w:r w:rsidR="00C53B4E">
        <w:rPr>
          <w:sz w:val="28"/>
          <w:szCs w:val="28"/>
        </w:rPr>
        <w:t>раздела 1</w:t>
      </w:r>
      <w:r w:rsidRPr="007654D1">
        <w:rPr>
          <w:sz w:val="28"/>
          <w:szCs w:val="28"/>
        </w:rPr>
        <w:t xml:space="preserve"> </w:t>
      </w:r>
      <w:r w:rsidR="00C53B4E">
        <w:rPr>
          <w:sz w:val="28"/>
          <w:szCs w:val="28"/>
        </w:rPr>
        <w:t>настоящего 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копии свидетельств о рождении (усыновлении) детей;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1A157A" w:rsidRDefault="001F2EDB" w:rsidP="001F2EDB">
      <w:pPr>
        <w:ind w:firstLine="540"/>
        <w:jc w:val="both"/>
        <w:rPr>
          <w:sz w:val="28"/>
          <w:szCs w:val="28"/>
        </w:rPr>
      </w:pPr>
      <w:r w:rsidRPr="001A157A">
        <w:rPr>
          <w:sz w:val="28"/>
          <w:szCs w:val="28"/>
        </w:rPr>
        <w:t>копию удостоверения установленного образца;</w:t>
      </w:r>
    </w:p>
    <w:p w:rsidR="001F2EDB" w:rsidRPr="00EB2E45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1A157A">
        <w:rPr>
          <w:sz w:val="28"/>
          <w:szCs w:val="28"/>
        </w:rPr>
        <w:t xml:space="preserve">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подпунктах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 xml:space="preserve">6 и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 w:rsidRPr="001A157A">
        <w:rPr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DE0DA0" w:rsidRDefault="00DE0DA0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право на однократное бесплатное предоставление земельных участков для индивидуального жилищного строительства, представляются заявителями одновременно с их подлинниками для их сверки и заверения лицом, осуществляющим прием документов.</w:t>
      </w:r>
    </w:p>
    <w:p w:rsidR="00755937" w:rsidRPr="00D85AF0" w:rsidRDefault="00755937" w:rsidP="001F2EDB">
      <w:pPr>
        <w:ind w:firstLine="540"/>
        <w:jc w:val="both"/>
        <w:rPr>
          <w:sz w:val="28"/>
          <w:szCs w:val="28"/>
        </w:rPr>
      </w:pPr>
      <w:r w:rsidRPr="00D85AF0">
        <w:rPr>
          <w:sz w:val="28"/>
          <w:szCs w:val="28"/>
        </w:rPr>
        <w:t xml:space="preserve">Если с </w:t>
      </w:r>
      <w:r w:rsidR="001919F9">
        <w:rPr>
          <w:sz w:val="28"/>
          <w:szCs w:val="28"/>
        </w:rPr>
        <w:t>согласием</w:t>
      </w:r>
      <w:r w:rsidRPr="00D85AF0">
        <w:rPr>
          <w:sz w:val="28"/>
          <w:szCs w:val="28"/>
        </w:rPr>
        <w:t xml:space="preserve"> о предоставлении земельного участка обращается представитель заявителя,</w:t>
      </w:r>
      <w:r w:rsidR="00D85AF0" w:rsidRPr="00D85AF0">
        <w:rPr>
          <w:sz w:val="28"/>
          <w:szCs w:val="28"/>
        </w:rPr>
        <w:t xml:space="preserve"> </w:t>
      </w:r>
      <w:r w:rsidR="00D85AF0">
        <w:rPr>
          <w:sz w:val="28"/>
          <w:szCs w:val="28"/>
        </w:rPr>
        <w:t xml:space="preserve">необходимо </w:t>
      </w:r>
      <w:proofErr w:type="gramStart"/>
      <w:r w:rsidR="00D85AF0">
        <w:rPr>
          <w:sz w:val="28"/>
          <w:szCs w:val="28"/>
        </w:rPr>
        <w:t>предоставить документ</w:t>
      </w:r>
      <w:proofErr w:type="gramEnd"/>
      <w:r w:rsidR="00D85AF0">
        <w:rPr>
          <w:sz w:val="28"/>
          <w:szCs w:val="28"/>
        </w:rPr>
        <w:t>, удостоверяющий права (полномочия) представителя заявителя.</w:t>
      </w:r>
    </w:p>
    <w:p w:rsidR="00943B2D" w:rsidRPr="00313B5A" w:rsidRDefault="00943B2D" w:rsidP="00943B2D">
      <w:pPr>
        <w:ind w:firstLine="540"/>
        <w:jc w:val="both"/>
        <w:rPr>
          <w:sz w:val="28"/>
          <w:szCs w:val="28"/>
        </w:rPr>
      </w:pPr>
      <w:r w:rsidRPr="00313B5A">
        <w:rPr>
          <w:sz w:val="28"/>
          <w:szCs w:val="28"/>
        </w:rPr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</w:t>
      </w:r>
      <w:r w:rsidRPr="00313B5A">
        <w:rPr>
          <w:sz w:val="28"/>
          <w:szCs w:val="28"/>
        </w:rPr>
        <w:lastRenderedPageBreak/>
        <w:t xml:space="preserve">документов. В случае направления </w:t>
      </w:r>
      <w:r w:rsidR="0087320B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и </w:t>
      </w:r>
      <w:r w:rsidRPr="00313B5A">
        <w:rPr>
          <w:sz w:val="28"/>
          <w:szCs w:val="28"/>
        </w:rPr>
        <w:t>документов путем почтового отправления</w:t>
      </w:r>
      <w:r>
        <w:rPr>
          <w:sz w:val="28"/>
          <w:szCs w:val="28"/>
        </w:rPr>
        <w:t>,</w:t>
      </w:r>
      <w:r w:rsidRPr="00313B5A">
        <w:rPr>
          <w:sz w:val="28"/>
          <w:szCs w:val="28"/>
        </w:rPr>
        <w:t xml:space="preserve"> </w:t>
      </w:r>
      <w:r w:rsidR="001919F9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и </w:t>
      </w:r>
      <w:r w:rsidRPr="00313B5A">
        <w:rPr>
          <w:sz w:val="28"/>
          <w:szCs w:val="28"/>
        </w:rPr>
        <w:t>копии документов должны быть нотариально удостоверены.</w:t>
      </w:r>
    </w:p>
    <w:p w:rsidR="00943B2D" w:rsidRPr="001A157A" w:rsidRDefault="00943B2D" w:rsidP="00943B2D">
      <w:pPr>
        <w:ind w:firstLine="540"/>
        <w:jc w:val="both"/>
        <w:rPr>
          <w:sz w:val="28"/>
          <w:szCs w:val="28"/>
        </w:rPr>
      </w:pPr>
      <w:r w:rsidRPr="00313B5A">
        <w:rPr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575634" w:rsidRPr="00313B5A" w:rsidRDefault="00575634" w:rsidP="005756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Документы, указанные в абзаце 4 подпункта 2 пункта 6 раздела 2, абзаце 6 подпункта 3 пункта 6 раздела 2, абзаце 3 подпункта 5 пункта 6</w:t>
      </w:r>
      <w:r w:rsidRPr="00020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2, </w:t>
      </w:r>
      <w:r w:rsidRPr="003A091F">
        <w:rPr>
          <w:sz w:val="28"/>
          <w:szCs w:val="28"/>
        </w:rPr>
        <w:t>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3E0FFF" w:rsidRPr="003E0FFF" w:rsidRDefault="00A973DF" w:rsidP="003E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0FFF" w:rsidRPr="00007626">
        <w:rPr>
          <w:rFonts w:ascii="Times New Roman" w:hAnsi="Times New Roman" w:cs="Times New Roman"/>
          <w:sz w:val="28"/>
          <w:szCs w:val="28"/>
        </w:rPr>
        <w:t>Зап</w:t>
      </w:r>
      <w:r w:rsidR="003E0FFF">
        <w:rPr>
          <w:rFonts w:ascii="Times New Roman" w:hAnsi="Times New Roman" w:cs="Times New Roman"/>
          <w:sz w:val="28"/>
          <w:szCs w:val="28"/>
        </w:rPr>
        <w:t xml:space="preserve">рещается требовать от заявителя </w:t>
      </w:r>
      <w:r w:rsidR="003E0FFF"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3E0FFF">
        <w:rPr>
          <w:rFonts w:ascii="Times New Roman" w:hAnsi="Times New Roman" w:cs="Times New Roman"/>
          <w:sz w:val="28"/>
          <w:szCs w:val="28"/>
        </w:rPr>
        <w:t xml:space="preserve"> </w:t>
      </w:r>
      <w:r w:rsidR="003E0FFF"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3E0FFF">
        <w:rPr>
          <w:sz w:val="28"/>
          <w:szCs w:val="28"/>
        </w:rPr>
        <w:tab/>
      </w:r>
    </w:p>
    <w:p w:rsidR="009A465B" w:rsidRDefault="0061786A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A067D">
        <w:rPr>
          <w:rFonts w:ascii="Times New Roman" w:hAnsi="Times New Roman" w:cs="Times New Roman"/>
          <w:sz w:val="28"/>
          <w:szCs w:val="28"/>
        </w:rPr>
        <w:t>Оснований для приостановления в предоставлении муниципальной услуги не предусмотрено.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в случае: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1) если </w:t>
      </w:r>
      <w:r w:rsidR="001919F9">
        <w:rPr>
          <w:rFonts w:ascii="Times New Roman" w:hAnsi="Times New Roman" w:cs="Times New Roman"/>
          <w:sz w:val="28"/>
          <w:szCs w:val="28"/>
        </w:rPr>
        <w:t>согласие</w:t>
      </w:r>
      <w:r w:rsidRPr="006A067D">
        <w:rPr>
          <w:rFonts w:ascii="Times New Roman" w:hAnsi="Times New Roman" w:cs="Times New Roman"/>
          <w:sz w:val="28"/>
          <w:szCs w:val="28"/>
        </w:rPr>
        <w:t xml:space="preserve"> подано лицом, не имеющим на это полномочий;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если к </w:t>
      </w:r>
      <w:r w:rsidR="001919F9">
        <w:rPr>
          <w:rFonts w:ascii="Times New Roman" w:hAnsi="Times New Roman" w:cs="Times New Roman"/>
          <w:sz w:val="28"/>
          <w:szCs w:val="28"/>
        </w:rPr>
        <w:t>согласию</w:t>
      </w:r>
      <w:r w:rsidRPr="006A067D">
        <w:rPr>
          <w:rFonts w:ascii="Times New Roman" w:hAnsi="Times New Roman" w:cs="Times New Roman"/>
          <w:sz w:val="28"/>
          <w:szCs w:val="28"/>
        </w:rPr>
        <w:t xml:space="preserve"> не приложены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 6 раздела 2 настоящего р</w:t>
      </w:r>
      <w:r w:rsidRPr="006A067D">
        <w:rPr>
          <w:rFonts w:ascii="Times New Roman" w:hAnsi="Times New Roman" w:cs="Times New Roman"/>
          <w:sz w:val="28"/>
          <w:szCs w:val="28"/>
        </w:rPr>
        <w:t>егламента;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3) если представлены документы, которые не подтверждают право соответствующих граждан </w:t>
      </w:r>
      <w:r w:rsidR="000E2EFC">
        <w:rPr>
          <w:rFonts w:ascii="Times New Roman" w:hAnsi="Times New Roman" w:cs="Times New Roman"/>
          <w:sz w:val="28"/>
          <w:szCs w:val="28"/>
        </w:rPr>
        <w:t>на предоставление земельных участков в собственность бесплатно для индивидуального жилищного строительства</w:t>
      </w:r>
      <w:r w:rsidRPr="006A067D">
        <w:rPr>
          <w:rFonts w:ascii="Times New Roman" w:hAnsi="Times New Roman" w:cs="Times New Roman"/>
          <w:sz w:val="28"/>
          <w:szCs w:val="28"/>
        </w:rPr>
        <w:t>.</w:t>
      </w:r>
    </w:p>
    <w:p w:rsidR="001318D1" w:rsidRPr="006A067D" w:rsidRDefault="001318D1" w:rsidP="0013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A067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</w:t>
      </w:r>
      <w:r w:rsidR="004C50B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4C50B1" w:rsidRPr="004C50B1">
        <w:t xml:space="preserve"> </w:t>
      </w:r>
      <w:r w:rsidR="004C50B1" w:rsidRPr="004C50B1">
        <w:rPr>
          <w:rFonts w:ascii="Times New Roman" w:hAnsi="Times New Roman" w:cs="Times New Roman"/>
          <w:sz w:val="28"/>
          <w:szCs w:val="28"/>
        </w:rPr>
        <w:t>«Принятие граждан на учет в качестве лиц, имеющих право на предоставление в собственность бесплатно земельных участков для индивидуально</w:t>
      </w:r>
      <w:r w:rsidR="004C50B1">
        <w:rPr>
          <w:rFonts w:ascii="Times New Roman" w:hAnsi="Times New Roman" w:cs="Times New Roman"/>
          <w:sz w:val="28"/>
          <w:szCs w:val="28"/>
        </w:rPr>
        <w:t>го жилищного строительства»</w:t>
      </w:r>
      <w:r w:rsidRPr="006A067D">
        <w:rPr>
          <w:rFonts w:ascii="Times New Roman" w:hAnsi="Times New Roman" w:cs="Times New Roman"/>
          <w:sz w:val="28"/>
          <w:szCs w:val="28"/>
        </w:rPr>
        <w:t>.</w:t>
      </w:r>
    </w:p>
    <w:p w:rsidR="0061786A" w:rsidRDefault="001318D1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Муниципальная услуга предоставляется бесплатно.</w:t>
      </w:r>
    </w:p>
    <w:p w:rsidR="00E062FC" w:rsidRPr="009A465B" w:rsidRDefault="00E062FC" w:rsidP="00E062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9A465B">
        <w:rPr>
          <w:sz w:val="28"/>
          <w:szCs w:val="28"/>
        </w:rPr>
        <w:t>ремя получения ответа при индивидуальном устном консультирован</w:t>
      </w:r>
      <w:r>
        <w:rPr>
          <w:sz w:val="28"/>
          <w:szCs w:val="28"/>
        </w:rPr>
        <w:t>ии не должно превышать 15 минут.</w:t>
      </w:r>
    </w:p>
    <w:p w:rsidR="00E062FC" w:rsidRDefault="00E062FC" w:rsidP="00E0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A465B">
        <w:rPr>
          <w:sz w:val="28"/>
          <w:szCs w:val="28"/>
        </w:rPr>
        <w:t>аксимальный срок ожидания в очереди для заявителя не должен превышать 15 минут.</w:t>
      </w:r>
    </w:p>
    <w:p w:rsidR="001318D1" w:rsidRDefault="00E062FC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607A7">
        <w:rPr>
          <w:rFonts w:ascii="Times New Roman" w:hAnsi="Times New Roman" w:cs="Times New Roman"/>
          <w:sz w:val="28"/>
          <w:szCs w:val="28"/>
        </w:rPr>
        <w:t xml:space="preserve"> </w:t>
      </w:r>
      <w:r w:rsidR="001919F9">
        <w:rPr>
          <w:rFonts w:ascii="Times New Roman" w:hAnsi="Times New Roman" w:cs="Times New Roman"/>
          <w:sz w:val="28"/>
          <w:szCs w:val="28"/>
        </w:rPr>
        <w:t>Согласие</w:t>
      </w:r>
      <w:r w:rsidR="004C50B1">
        <w:rPr>
          <w:rFonts w:ascii="Times New Roman" w:hAnsi="Times New Roman" w:cs="Times New Roman"/>
          <w:sz w:val="28"/>
          <w:szCs w:val="28"/>
        </w:rPr>
        <w:t xml:space="preserve"> на предоставление земельного участка </w:t>
      </w:r>
      <w:r w:rsidR="006607A7">
        <w:rPr>
          <w:rFonts w:ascii="Times New Roman" w:hAnsi="Times New Roman" w:cs="Times New Roman"/>
          <w:sz w:val="28"/>
          <w:szCs w:val="28"/>
        </w:rPr>
        <w:t xml:space="preserve">в день его </w:t>
      </w:r>
      <w:r w:rsidR="001919F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607A7">
        <w:rPr>
          <w:rFonts w:ascii="Times New Roman" w:hAnsi="Times New Roman" w:cs="Times New Roman"/>
          <w:sz w:val="28"/>
          <w:szCs w:val="28"/>
        </w:rPr>
        <w:t xml:space="preserve">регистрируется в журнале </w:t>
      </w:r>
      <w:r w:rsidR="001919F9">
        <w:rPr>
          <w:rFonts w:ascii="Times New Roman" w:hAnsi="Times New Roman" w:cs="Times New Roman"/>
          <w:sz w:val="28"/>
          <w:szCs w:val="28"/>
        </w:rPr>
        <w:t>учета согласий</w:t>
      </w:r>
      <w:r w:rsidR="004C50B1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6607A7" w:rsidRPr="006607A7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</w:t>
      </w:r>
      <w:r w:rsidR="0087320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732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7320B">
        <w:rPr>
          <w:rFonts w:ascii="Times New Roman" w:hAnsi="Times New Roman" w:cs="Times New Roman"/>
          <w:sz w:val="28"/>
          <w:szCs w:val="28"/>
        </w:rPr>
        <w:t xml:space="preserve"> журнал учета согласий – Приложение № 2)</w:t>
      </w:r>
      <w:r w:rsidR="006607A7">
        <w:rPr>
          <w:rFonts w:ascii="Times New Roman" w:hAnsi="Times New Roman" w:cs="Times New Roman"/>
          <w:sz w:val="28"/>
          <w:szCs w:val="28"/>
        </w:rPr>
        <w:t>.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  <w:r w:rsidRPr="00FC2563">
        <w:rPr>
          <w:rFonts w:ascii="Times New Roman" w:eastAsia="Times New Roman" w:hAnsi="Times New Roman" w:cs="Times New Roman"/>
          <w:sz w:val="28"/>
          <w:szCs w:val="28"/>
        </w:rPr>
        <w:t>. Помещение, в котором предоставляется муниципальная услуга, должно обеспечивать комфортное расположение заявителя и должностного лица,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оборудование мест ожидания, наличие письменных принадлежностей и бумаги формата A4.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C2563">
        <w:rPr>
          <w:rFonts w:ascii="Times New Roman" w:eastAsia="Times New Roman" w:hAnsi="Times New Roman" w:cs="Times New Roman"/>
          <w:sz w:val="28"/>
          <w:szCs w:val="28"/>
        </w:rPr>
        <w:t>. Помещение, в котором предоставляется муниципальная услуга, должно быть доступным для инвалидов в соответствии с законодательством Российской Федерации о социальной защите инвалидов: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563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FC2563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C25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C2563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2563">
        <w:rPr>
          <w:rFonts w:ascii="Times New Roman" w:eastAsia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C2563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FC2563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C2563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spellStart"/>
      <w:r w:rsidRPr="00FC2563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2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 xml:space="preserve">время ожидания заявителей от момента обращения за получением </w:t>
      </w:r>
      <w:r w:rsidRPr="00FC256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до фактического начала предоставления услуги;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 на официальном сайте городского округа Верхотурский;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стендах, размещенных в помещениях Администрации;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возможность получения консультации специалистов комитета по имуществу по вопросам предоставления муниципальной услуги: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FC2563" w:rsidRPr="00FC2563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 муниципальной услуги;</w:t>
      </w:r>
    </w:p>
    <w:p w:rsidR="00FE7998" w:rsidRDefault="00FC2563" w:rsidP="00FC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563">
        <w:rPr>
          <w:rFonts w:ascii="Times New Roman" w:eastAsia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9A465B" w:rsidRDefault="00D40AD1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</w:t>
      </w:r>
    </w:p>
    <w:p w:rsidR="00FE7998" w:rsidRPr="006A067D" w:rsidRDefault="0011395F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95F">
        <w:rPr>
          <w:rFonts w:ascii="Times New Roman" w:hAnsi="Times New Roman" w:cs="Times New Roman"/>
          <w:sz w:val="28"/>
          <w:szCs w:val="28"/>
        </w:rPr>
        <w:t>Глава 1. Состав административных процедур</w:t>
      </w:r>
    </w:p>
    <w:p w:rsidR="003C20DA" w:rsidRPr="00907A54" w:rsidRDefault="00FE7998" w:rsidP="00FE799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20DA" w:rsidRPr="00FE7998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3C20DA" w:rsidRPr="00907A54">
        <w:rPr>
          <w:sz w:val="28"/>
          <w:szCs w:val="28"/>
        </w:rPr>
        <w:t>административные процедуры (действия):</w:t>
      </w:r>
    </w:p>
    <w:p w:rsidR="00085C4C" w:rsidRDefault="00085C4C" w:rsidP="009901E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рассмотрении в отношении него вопроса  о </w:t>
      </w:r>
    </w:p>
    <w:p w:rsidR="009901EA" w:rsidRPr="006A067D" w:rsidRDefault="00085C4C" w:rsidP="00085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901EA" w:rsidRPr="006A067D">
        <w:rPr>
          <w:rFonts w:ascii="Times New Roman" w:hAnsi="Times New Roman" w:cs="Times New Roman"/>
          <w:sz w:val="28"/>
          <w:szCs w:val="28"/>
        </w:rPr>
        <w:t>;</w:t>
      </w:r>
    </w:p>
    <w:p w:rsidR="00727DB4" w:rsidRDefault="001919F9" w:rsidP="003D359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письменного согласия</w:t>
      </w:r>
      <w:r w:rsidR="00727DB4">
        <w:rPr>
          <w:rFonts w:ascii="Times New Roman" w:hAnsi="Times New Roman" w:cs="Times New Roman"/>
          <w:sz w:val="28"/>
          <w:szCs w:val="28"/>
        </w:rPr>
        <w:t xml:space="preserve"> на предоставление земельного</w:t>
      </w:r>
      <w:r w:rsidR="00085C4C" w:rsidRPr="00727DB4">
        <w:rPr>
          <w:rFonts w:ascii="Times New Roman" w:hAnsi="Times New Roman" w:cs="Times New Roman"/>
          <w:sz w:val="28"/>
          <w:szCs w:val="28"/>
        </w:rPr>
        <w:t xml:space="preserve"> участка </w:t>
      </w:r>
    </w:p>
    <w:p w:rsidR="009901EA" w:rsidRPr="00727DB4" w:rsidRDefault="00085C4C" w:rsidP="00727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(приложение № 1)</w:t>
      </w:r>
      <w:r w:rsidR="003D359A" w:rsidRPr="00727DB4">
        <w:rPr>
          <w:rFonts w:ascii="Times New Roman" w:hAnsi="Times New Roman" w:cs="Times New Roman"/>
          <w:sz w:val="28"/>
          <w:szCs w:val="28"/>
        </w:rPr>
        <w:t xml:space="preserve"> и необходимых документов, регистрация</w:t>
      </w:r>
      <w:r w:rsidR="0087320B">
        <w:rPr>
          <w:rFonts w:ascii="Times New Roman" w:hAnsi="Times New Roman" w:cs="Times New Roman"/>
          <w:sz w:val="28"/>
          <w:szCs w:val="28"/>
        </w:rPr>
        <w:t xml:space="preserve"> </w:t>
      </w:r>
      <w:r w:rsidR="003D359A" w:rsidRPr="00727DB4">
        <w:rPr>
          <w:rFonts w:ascii="Times New Roman" w:hAnsi="Times New Roman" w:cs="Times New Roman"/>
          <w:sz w:val="28"/>
          <w:szCs w:val="28"/>
        </w:rPr>
        <w:t>соглас</w:t>
      </w:r>
      <w:r w:rsidR="0087320B">
        <w:rPr>
          <w:rFonts w:ascii="Times New Roman" w:hAnsi="Times New Roman" w:cs="Times New Roman"/>
          <w:sz w:val="28"/>
          <w:szCs w:val="28"/>
        </w:rPr>
        <w:t>ия</w:t>
      </w:r>
      <w:r w:rsidR="00727DB4">
        <w:rPr>
          <w:rFonts w:ascii="Times New Roman" w:hAnsi="Times New Roman" w:cs="Times New Roman"/>
          <w:sz w:val="28"/>
          <w:szCs w:val="28"/>
        </w:rPr>
        <w:t xml:space="preserve"> в журнале учета согласий</w:t>
      </w:r>
      <w:r w:rsidR="009901EA" w:rsidRPr="00727DB4">
        <w:rPr>
          <w:rFonts w:ascii="Times New Roman" w:hAnsi="Times New Roman" w:cs="Times New Roman"/>
          <w:sz w:val="28"/>
          <w:szCs w:val="28"/>
        </w:rPr>
        <w:t>;</w:t>
      </w:r>
    </w:p>
    <w:p w:rsidR="00727DB4" w:rsidRDefault="00727DB4" w:rsidP="003D359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согласия</w:t>
      </w:r>
      <w:r w:rsidR="003D359A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D1" w:rsidRPr="00727DB4" w:rsidRDefault="000568A8" w:rsidP="00727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75D1" w:rsidRPr="00727DB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3D359A" w:rsidRPr="00727DB4">
        <w:rPr>
          <w:rFonts w:ascii="Times New Roman" w:hAnsi="Times New Roman" w:cs="Times New Roman"/>
          <w:sz w:val="28"/>
          <w:szCs w:val="28"/>
        </w:rPr>
        <w:t xml:space="preserve"> </w:t>
      </w:r>
      <w:r w:rsidR="00C075D1" w:rsidRPr="00727DB4">
        <w:rPr>
          <w:rFonts w:ascii="Times New Roman" w:hAnsi="Times New Roman" w:cs="Times New Roman"/>
          <w:sz w:val="28"/>
          <w:szCs w:val="28"/>
        </w:rPr>
        <w:t>о предоставлении документов, необходимых для предоставления муниципальной услуги, в органы и организации, участвующие в предоставлении муниципальной услуги</w:t>
      </w:r>
      <w:r w:rsidR="00244246" w:rsidRPr="00727DB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C075D1" w:rsidRPr="00727DB4">
        <w:rPr>
          <w:rFonts w:ascii="Times New Roman" w:hAnsi="Times New Roman" w:cs="Times New Roman"/>
          <w:sz w:val="28"/>
          <w:szCs w:val="28"/>
        </w:rPr>
        <w:t>;</w:t>
      </w:r>
    </w:p>
    <w:p w:rsidR="009901EA" w:rsidRDefault="000568A8" w:rsidP="00910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1EA" w:rsidRPr="006A067D">
        <w:rPr>
          <w:rFonts w:ascii="Times New Roman" w:hAnsi="Times New Roman" w:cs="Times New Roman"/>
          <w:sz w:val="28"/>
          <w:szCs w:val="28"/>
        </w:rPr>
        <w:t xml:space="preserve">) </w:t>
      </w:r>
      <w:r w:rsidR="00797662">
        <w:rPr>
          <w:rFonts w:ascii="Times New Roman" w:hAnsi="Times New Roman" w:cs="Times New Roman"/>
          <w:sz w:val="28"/>
          <w:szCs w:val="28"/>
        </w:rPr>
        <w:t>принятие</w:t>
      </w:r>
      <w:r w:rsidR="009901EA" w:rsidRPr="006A067D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</w:t>
      </w:r>
      <w:r w:rsidR="006C5C2D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0D6E" w:rsidRDefault="000568A8" w:rsidP="00910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D6E">
        <w:rPr>
          <w:rFonts w:ascii="Times New Roman" w:hAnsi="Times New Roman" w:cs="Times New Roman"/>
          <w:sz w:val="28"/>
          <w:szCs w:val="28"/>
        </w:rPr>
        <w:t xml:space="preserve">) </w:t>
      </w:r>
      <w:r w:rsidR="00A3522C">
        <w:rPr>
          <w:rFonts w:ascii="Times New Roman" w:hAnsi="Times New Roman" w:cs="Times New Roman"/>
          <w:sz w:val="28"/>
          <w:szCs w:val="28"/>
        </w:rPr>
        <w:t>подготовка акта</w:t>
      </w:r>
      <w:r w:rsidR="00C80D6E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A3522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D3167B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C80D6E">
        <w:rPr>
          <w:rFonts w:ascii="Times New Roman" w:hAnsi="Times New Roman" w:cs="Times New Roman"/>
          <w:sz w:val="28"/>
          <w:szCs w:val="28"/>
        </w:rPr>
        <w:t>;</w:t>
      </w:r>
    </w:p>
    <w:p w:rsidR="006C5C2D" w:rsidRDefault="000568A8" w:rsidP="006C5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5C2D">
        <w:rPr>
          <w:sz w:val="28"/>
          <w:szCs w:val="28"/>
        </w:rPr>
        <w:t xml:space="preserve">) принятие решения </w:t>
      </w:r>
      <w:r w:rsidR="00C80D6E">
        <w:rPr>
          <w:sz w:val="28"/>
          <w:szCs w:val="28"/>
        </w:rPr>
        <w:t xml:space="preserve">о </w:t>
      </w:r>
      <w:r w:rsidR="00C80D6E" w:rsidRPr="00C80D6E">
        <w:rPr>
          <w:sz w:val="28"/>
          <w:szCs w:val="28"/>
        </w:rPr>
        <w:t xml:space="preserve">снятии </w:t>
      </w:r>
      <w:r w:rsidR="00C80D6E">
        <w:rPr>
          <w:sz w:val="28"/>
          <w:szCs w:val="28"/>
        </w:rPr>
        <w:t>гражданина</w:t>
      </w:r>
      <w:r w:rsidR="00C80D6E" w:rsidRPr="00C80D6E">
        <w:rPr>
          <w:sz w:val="28"/>
          <w:szCs w:val="28"/>
        </w:rPr>
        <w:t xml:space="preserve"> с учета  граждан, состоящих на учете в качестве лиц, имеющих право на предоставление в собственность однократно бесплатно земельных участков для индивидуального жилищного строительства</w:t>
      </w:r>
      <w:r w:rsidR="006C5C2D" w:rsidRPr="00055182">
        <w:rPr>
          <w:sz w:val="28"/>
          <w:szCs w:val="28"/>
        </w:rPr>
        <w:t>.</w:t>
      </w:r>
    </w:p>
    <w:p w:rsidR="0011395F" w:rsidRDefault="0011395F" w:rsidP="001139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1395F">
        <w:rPr>
          <w:sz w:val="28"/>
          <w:szCs w:val="28"/>
        </w:rPr>
        <w:t>Глава 2.</w:t>
      </w:r>
      <w:r w:rsidRPr="0011395F">
        <w:t xml:space="preserve"> </w:t>
      </w:r>
      <w:r>
        <w:rPr>
          <w:sz w:val="28"/>
          <w:szCs w:val="28"/>
        </w:rPr>
        <w:t>У</w:t>
      </w:r>
      <w:r w:rsidRPr="0011395F">
        <w:rPr>
          <w:sz w:val="28"/>
          <w:szCs w:val="28"/>
        </w:rPr>
        <w:t>ведомление заявителя о рассмотрении в отношении него вопроса  о предоставлении земельного участка</w:t>
      </w:r>
    </w:p>
    <w:p w:rsidR="0011395F" w:rsidRDefault="0011395F" w:rsidP="00713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910679">
        <w:rPr>
          <w:rFonts w:ascii="Times New Roman" w:hAnsi="Times New Roman" w:cs="Times New Roman"/>
          <w:sz w:val="28"/>
          <w:szCs w:val="28"/>
        </w:rPr>
        <w:t xml:space="preserve">. </w:t>
      </w:r>
      <w:r w:rsidR="00910679" w:rsidRPr="006A067D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</w:t>
      </w:r>
      <w:r w:rsidR="00713517">
        <w:rPr>
          <w:rFonts w:ascii="Times New Roman" w:hAnsi="Times New Roman" w:cs="Times New Roman"/>
          <w:sz w:val="28"/>
          <w:szCs w:val="28"/>
        </w:rPr>
        <w:t xml:space="preserve"> </w:t>
      </w:r>
      <w:r w:rsidR="00910679" w:rsidRPr="006A067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13517">
        <w:rPr>
          <w:rFonts w:ascii="Times New Roman" w:hAnsi="Times New Roman" w:cs="Times New Roman"/>
          <w:sz w:val="28"/>
          <w:szCs w:val="28"/>
        </w:rPr>
        <w:t>наличие сформированного земельного участка, подлежащего предоставлению для индивидуального жилищного строительства</w:t>
      </w:r>
      <w:r w:rsidR="00D8391F">
        <w:rPr>
          <w:rFonts w:ascii="Times New Roman" w:hAnsi="Times New Roman" w:cs="Times New Roman"/>
          <w:sz w:val="28"/>
          <w:szCs w:val="28"/>
        </w:rPr>
        <w:t>.</w:t>
      </w:r>
      <w:r w:rsidR="00461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FA4" w:rsidRDefault="0046183A" w:rsidP="001139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комитета по имуществу, исходя из даты и времени приема заявления о постановке гражданина на учет, </w:t>
      </w:r>
      <w:r w:rsidR="00DA19F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A19F3" w:rsidRPr="00DA19F3">
        <w:rPr>
          <w:rFonts w:ascii="Times New Roman" w:hAnsi="Times New Roman" w:cs="Times New Roman"/>
          <w:sz w:val="28"/>
          <w:szCs w:val="28"/>
        </w:rPr>
        <w:t>письменное уведомление о рассмотрении в отношении него вопроса о предоставлении сформированного земельного участка</w:t>
      </w:r>
      <w:r w:rsidR="00DA19F3">
        <w:rPr>
          <w:rFonts w:ascii="Times New Roman" w:hAnsi="Times New Roman" w:cs="Times New Roman"/>
          <w:sz w:val="28"/>
          <w:szCs w:val="28"/>
        </w:rPr>
        <w:t xml:space="preserve"> </w:t>
      </w:r>
      <w:r w:rsidR="00DA19F3" w:rsidRPr="00DA19F3">
        <w:rPr>
          <w:rFonts w:ascii="Times New Roman" w:hAnsi="Times New Roman" w:cs="Times New Roman"/>
          <w:sz w:val="28"/>
          <w:szCs w:val="28"/>
        </w:rPr>
        <w:t xml:space="preserve">с предложением сформированного земельного участка </w:t>
      </w:r>
      <w:r w:rsidR="00DA19F3">
        <w:rPr>
          <w:rFonts w:ascii="Times New Roman" w:hAnsi="Times New Roman" w:cs="Times New Roman"/>
          <w:sz w:val="28"/>
          <w:szCs w:val="28"/>
        </w:rPr>
        <w:t>(далее – уведомление) и</w:t>
      </w:r>
      <w:r w:rsidR="00DA19F3" w:rsidRPr="00DA19F3">
        <w:rPr>
          <w:rFonts w:ascii="Times New Roman" w:hAnsi="Times New Roman" w:cs="Times New Roman"/>
          <w:sz w:val="28"/>
          <w:szCs w:val="28"/>
        </w:rPr>
        <w:t xml:space="preserve"> </w:t>
      </w:r>
      <w:r w:rsidR="00DA19F3">
        <w:rPr>
          <w:rFonts w:ascii="Times New Roman" w:hAnsi="Times New Roman" w:cs="Times New Roman"/>
          <w:sz w:val="28"/>
          <w:szCs w:val="28"/>
        </w:rPr>
        <w:t xml:space="preserve">сообщает о необходимости его получения по телефону, </w:t>
      </w:r>
      <w:r w:rsidR="00DA19F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заявлении, либо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A19F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E6545" w:rsidRPr="002E6545">
        <w:rPr>
          <w:rFonts w:ascii="Times New Roman" w:hAnsi="Times New Roman" w:cs="Times New Roman"/>
          <w:sz w:val="28"/>
          <w:szCs w:val="28"/>
        </w:rPr>
        <w:t xml:space="preserve">по указанному в заявлении адресу </w:t>
      </w:r>
      <w:r w:rsidR="00DA19F3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учете первым, и запрашивает оригиналы документов, необходимых для предоставления муниципальной услуги.</w:t>
      </w:r>
    </w:p>
    <w:p w:rsidR="002E6545" w:rsidRDefault="002E6545" w:rsidP="001139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уведомления.</w:t>
      </w:r>
    </w:p>
    <w:p w:rsidR="002E6545" w:rsidRDefault="002E6545" w:rsidP="001139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545" w:rsidRDefault="002E6545" w:rsidP="00727DB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</w:t>
      </w:r>
      <w:r w:rsidR="00727DB4" w:rsidRPr="00727DB4">
        <w:rPr>
          <w:rFonts w:ascii="Times New Roman" w:hAnsi="Times New Roman" w:cs="Times New Roman"/>
          <w:sz w:val="28"/>
          <w:szCs w:val="28"/>
        </w:rPr>
        <w:t>рием письменного согласия на предоставление земельного участка  и необходимых док</w:t>
      </w:r>
      <w:r w:rsidR="00727DB4">
        <w:rPr>
          <w:rFonts w:ascii="Times New Roman" w:hAnsi="Times New Roman" w:cs="Times New Roman"/>
          <w:sz w:val="28"/>
          <w:szCs w:val="28"/>
        </w:rPr>
        <w:t>ументов, регистрация заявления согласия</w:t>
      </w:r>
      <w:r w:rsidR="00727DB4" w:rsidRPr="00727DB4">
        <w:rPr>
          <w:rFonts w:ascii="Times New Roman" w:hAnsi="Times New Roman" w:cs="Times New Roman"/>
          <w:sz w:val="28"/>
          <w:szCs w:val="28"/>
        </w:rPr>
        <w:t xml:space="preserve"> в журнале учета согласий</w:t>
      </w:r>
    </w:p>
    <w:p w:rsidR="002E6545" w:rsidRDefault="00727DB4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65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получившего уведомление, в комитет по имуществу, МФЦ или через Единый портал государственных и муниципальных услуг (далее</w:t>
      </w:r>
      <w:r>
        <w:rPr>
          <w:rFonts w:ascii="Times New Roman" w:hAnsi="Times New Roman" w:cs="Times New Roman"/>
          <w:sz w:val="28"/>
          <w:szCs w:val="28"/>
        </w:rPr>
        <w:t xml:space="preserve"> – ЕПГУ) с </w:t>
      </w:r>
      <w:r w:rsidR="002E6545">
        <w:rPr>
          <w:rFonts w:ascii="Times New Roman" w:hAnsi="Times New Roman" w:cs="Times New Roman"/>
          <w:sz w:val="28"/>
          <w:szCs w:val="28"/>
        </w:rPr>
        <w:t>согласием</w:t>
      </w:r>
      <w:r w:rsidR="002E6545" w:rsidRPr="002E6545">
        <w:rPr>
          <w:rFonts w:ascii="Times New Roman" w:hAnsi="Times New Roman" w:cs="Times New Roman"/>
          <w:sz w:val="28"/>
          <w:szCs w:val="28"/>
        </w:rPr>
        <w:t xml:space="preserve"> на предоставление земельного участка</w:t>
      </w:r>
      <w:r w:rsidR="000D103A">
        <w:rPr>
          <w:rFonts w:ascii="Times New Roman" w:hAnsi="Times New Roman" w:cs="Times New Roman"/>
          <w:sz w:val="28"/>
          <w:szCs w:val="28"/>
        </w:rPr>
        <w:t>.</w:t>
      </w:r>
    </w:p>
    <w:p w:rsidR="000D103A" w:rsidRDefault="000D103A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Заявитель, получивший уведомление, в течение 10 рабочих дней со дня </w:t>
      </w:r>
      <w:r w:rsidR="00045E6C">
        <w:rPr>
          <w:rFonts w:ascii="Times New Roman" w:hAnsi="Times New Roman" w:cs="Times New Roman"/>
          <w:sz w:val="28"/>
          <w:szCs w:val="28"/>
        </w:rPr>
        <w:t xml:space="preserve">его получения, направляет в </w:t>
      </w:r>
      <w:r w:rsidR="00045E6C" w:rsidRPr="00045E6C">
        <w:rPr>
          <w:rFonts w:ascii="Times New Roman" w:hAnsi="Times New Roman" w:cs="Times New Roman"/>
          <w:sz w:val="28"/>
          <w:szCs w:val="28"/>
        </w:rPr>
        <w:t xml:space="preserve">комитет по имуществу, МФЦ или через </w:t>
      </w:r>
      <w:r w:rsidR="00045E6C">
        <w:rPr>
          <w:rFonts w:ascii="Times New Roman" w:hAnsi="Times New Roman" w:cs="Times New Roman"/>
          <w:sz w:val="28"/>
          <w:szCs w:val="28"/>
        </w:rPr>
        <w:t>ЕПГУ</w:t>
      </w:r>
      <w:r w:rsidR="00045E6C" w:rsidRPr="00045E6C">
        <w:rPr>
          <w:rFonts w:ascii="Times New Roman" w:hAnsi="Times New Roman" w:cs="Times New Roman"/>
          <w:sz w:val="28"/>
          <w:szCs w:val="28"/>
        </w:rPr>
        <w:t xml:space="preserve"> </w:t>
      </w:r>
      <w:r w:rsidR="00727DB4">
        <w:rPr>
          <w:rFonts w:ascii="Times New Roman" w:hAnsi="Times New Roman" w:cs="Times New Roman"/>
          <w:sz w:val="28"/>
          <w:szCs w:val="28"/>
        </w:rPr>
        <w:t>согласие</w:t>
      </w:r>
      <w:r w:rsidR="00045E6C">
        <w:rPr>
          <w:rFonts w:ascii="Times New Roman" w:hAnsi="Times New Roman" w:cs="Times New Roman"/>
          <w:sz w:val="28"/>
          <w:szCs w:val="28"/>
        </w:rPr>
        <w:t xml:space="preserve"> по установленной форме и документы, необходимые для получения муниципальной услуги.</w:t>
      </w:r>
      <w:r w:rsidR="00FA1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008" w:rsidRPr="00454008">
        <w:rPr>
          <w:rFonts w:ascii="Times New Roman" w:hAnsi="Times New Roman" w:cs="Times New Roman"/>
          <w:sz w:val="28"/>
          <w:szCs w:val="28"/>
        </w:rPr>
        <w:t>В случае если заявитель, получивший уведомление, не представи</w:t>
      </w:r>
      <w:r w:rsidR="00727DB4">
        <w:rPr>
          <w:rFonts w:ascii="Times New Roman" w:hAnsi="Times New Roman" w:cs="Times New Roman"/>
          <w:sz w:val="28"/>
          <w:szCs w:val="28"/>
        </w:rPr>
        <w:t>л в установленный срок согласие</w:t>
      </w:r>
      <w:r w:rsidR="00454008" w:rsidRPr="00454008">
        <w:rPr>
          <w:rFonts w:ascii="Times New Roman" w:hAnsi="Times New Roman" w:cs="Times New Roman"/>
          <w:sz w:val="28"/>
          <w:szCs w:val="28"/>
        </w:rPr>
        <w:t xml:space="preserve"> и (или) требуемые документы и при этом не направил уведомление о наличии каких-либо обстоятельств, препятствующих ему представить </w:t>
      </w:r>
      <w:r w:rsidR="00727DB4">
        <w:rPr>
          <w:rFonts w:ascii="Times New Roman" w:hAnsi="Times New Roman" w:cs="Times New Roman"/>
          <w:sz w:val="28"/>
          <w:szCs w:val="28"/>
        </w:rPr>
        <w:t>согласие</w:t>
      </w:r>
      <w:r w:rsidR="00454008" w:rsidRPr="00454008">
        <w:rPr>
          <w:rFonts w:ascii="Times New Roman" w:hAnsi="Times New Roman" w:cs="Times New Roman"/>
          <w:sz w:val="28"/>
          <w:szCs w:val="28"/>
        </w:rPr>
        <w:t xml:space="preserve"> и (или) требуемые документы в установленный срок, или представил отказ от предлагаемого ему земельного участка, земельный участок </w:t>
      </w:r>
      <w:r w:rsidR="00454008">
        <w:rPr>
          <w:rFonts w:ascii="Times New Roman" w:hAnsi="Times New Roman" w:cs="Times New Roman"/>
          <w:sz w:val="28"/>
          <w:szCs w:val="28"/>
        </w:rPr>
        <w:t xml:space="preserve"> предлагается следующему </w:t>
      </w:r>
      <w:r w:rsidR="00454008" w:rsidRPr="00454008">
        <w:rPr>
          <w:rFonts w:ascii="Times New Roman" w:hAnsi="Times New Roman" w:cs="Times New Roman"/>
          <w:sz w:val="28"/>
          <w:szCs w:val="28"/>
        </w:rPr>
        <w:t xml:space="preserve">заявителю, </w:t>
      </w:r>
      <w:r w:rsidR="00454008">
        <w:rPr>
          <w:rFonts w:ascii="Times New Roman" w:hAnsi="Times New Roman" w:cs="Times New Roman"/>
          <w:sz w:val="28"/>
          <w:szCs w:val="28"/>
        </w:rPr>
        <w:t>состоящему на учете.</w:t>
      </w:r>
      <w:proofErr w:type="gramEnd"/>
      <w:r w:rsidR="00454008">
        <w:rPr>
          <w:rFonts w:ascii="Times New Roman" w:hAnsi="Times New Roman" w:cs="Times New Roman"/>
          <w:sz w:val="28"/>
          <w:szCs w:val="28"/>
        </w:rPr>
        <w:t xml:space="preserve"> </w:t>
      </w:r>
      <w:r w:rsidR="00FA13B2">
        <w:rPr>
          <w:rFonts w:ascii="Times New Roman" w:hAnsi="Times New Roman" w:cs="Times New Roman"/>
          <w:sz w:val="28"/>
          <w:szCs w:val="28"/>
        </w:rPr>
        <w:t>Непредставление заявит</w:t>
      </w:r>
      <w:r w:rsidR="00727DB4">
        <w:rPr>
          <w:rFonts w:ascii="Times New Roman" w:hAnsi="Times New Roman" w:cs="Times New Roman"/>
          <w:sz w:val="28"/>
          <w:szCs w:val="28"/>
        </w:rPr>
        <w:t>елем согласия</w:t>
      </w:r>
      <w:r w:rsidR="00FA13B2">
        <w:rPr>
          <w:rFonts w:ascii="Times New Roman" w:hAnsi="Times New Roman" w:cs="Times New Roman"/>
          <w:sz w:val="28"/>
          <w:szCs w:val="28"/>
        </w:rPr>
        <w:t xml:space="preserve"> и документов является отказом от предложенного земельного участка.</w:t>
      </w:r>
    </w:p>
    <w:p w:rsidR="00FA13B2" w:rsidRDefault="00FA13B2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87320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B4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0B">
        <w:rPr>
          <w:rFonts w:ascii="Times New Roman" w:hAnsi="Times New Roman" w:cs="Times New Roman"/>
          <w:sz w:val="28"/>
          <w:szCs w:val="28"/>
        </w:rPr>
        <w:t xml:space="preserve">в журнале учета согласий либо подготовка уведомления о предоставлении земельного участка </w:t>
      </w:r>
      <w:proofErr w:type="gramStart"/>
      <w:r w:rsidR="0087320B">
        <w:rPr>
          <w:rFonts w:ascii="Times New Roman" w:hAnsi="Times New Roman" w:cs="Times New Roman"/>
          <w:sz w:val="28"/>
          <w:szCs w:val="28"/>
        </w:rPr>
        <w:t>следующему</w:t>
      </w:r>
      <w:proofErr w:type="gramEnd"/>
      <w:r w:rsidR="0087320B">
        <w:rPr>
          <w:rFonts w:ascii="Times New Roman" w:hAnsi="Times New Roman" w:cs="Times New Roman"/>
          <w:sz w:val="28"/>
          <w:szCs w:val="28"/>
        </w:rPr>
        <w:t xml:space="preserve"> состоящему на учете заявителю.</w:t>
      </w:r>
    </w:p>
    <w:p w:rsidR="00FA13B2" w:rsidRDefault="0087320B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0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 в течение одного рабочего дня со дня регистрации согласия.</w:t>
      </w:r>
    </w:p>
    <w:p w:rsidR="0087320B" w:rsidRDefault="0087320B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3B2" w:rsidRDefault="00FA13B2" w:rsidP="00004F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004FD0">
        <w:rPr>
          <w:rFonts w:ascii="Times New Roman" w:hAnsi="Times New Roman" w:cs="Times New Roman"/>
          <w:sz w:val="28"/>
          <w:szCs w:val="28"/>
        </w:rPr>
        <w:t>Р</w:t>
      </w:r>
      <w:r w:rsidR="00004FD0" w:rsidRPr="00004FD0">
        <w:rPr>
          <w:rFonts w:ascii="Times New Roman" w:hAnsi="Times New Roman" w:cs="Times New Roman"/>
          <w:sz w:val="28"/>
          <w:szCs w:val="28"/>
        </w:rPr>
        <w:t>ассмотрение согласия и документов на предоставление муниципальной услуги, формирование и направление межведомственных запросов о предоставлении документов, необходимых для предоставления муниципальной услуги, в органы и организации,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83A" w:rsidRDefault="00FA13B2" w:rsidP="00713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1FF" w:rsidRPr="00D251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</w:t>
      </w:r>
      <w:r w:rsidR="00004FD0">
        <w:rPr>
          <w:rFonts w:ascii="Times New Roman" w:hAnsi="Times New Roman" w:cs="Times New Roman"/>
          <w:sz w:val="28"/>
          <w:szCs w:val="28"/>
        </w:rPr>
        <w:t xml:space="preserve">ы является поступление </w:t>
      </w:r>
      <w:r w:rsidR="00D251FF">
        <w:rPr>
          <w:rFonts w:ascii="Times New Roman" w:hAnsi="Times New Roman" w:cs="Times New Roman"/>
          <w:sz w:val="28"/>
          <w:szCs w:val="28"/>
        </w:rPr>
        <w:t>согласия</w:t>
      </w:r>
      <w:r w:rsidR="00D251FF" w:rsidRPr="00D251FF">
        <w:rPr>
          <w:rFonts w:ascii="Times New Roman" w:hAnsi="Times New Roman" w:cs="Times New Roman"/>
          <w:sz w:val="28"/>
          <w:szCs w:val="28"/>
        </w:rPr>
        <w:t xml:space="preserve"> по утвержденной форме  и необходимых документов,</w:t>
      </w:r>
      <w:r w:rsidR="000568A8" w:rsidRPr="000568A8">
        <w:t xml:space="preserve"> </w:t>
      </w:r>
      <w:r w:rsidR="00004FD0">
        <w:rPr>
          <w:rFonts w:ascii="Times New Roman" w:hAnsi="Times New Roman" w:cs="Times New Roman"/>
          <w:sz w:val="28"/>
          <w:szCs w:val="28"/>
        </w:rPr>
        <w:t>регистрация согласия</w:t>
      </w:r>
      <w:r w:rsidR="000568A8" w:rsidRPr="000568A8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0568A8" w:rsidRPr="000568A8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04FD0">
        <w:rPr>
          <w:rFonts w:ascii="Times New Roman" w:hAnsi="Times New Roman" w:cs="Times New Roman"/>
          <w:sz w:val="28"/>
          <w:szCs w:val="28"/>
        </w:rPr>
        <w:t>, ответственный</w:t>
      </w:r>
      <w:r w:rsidRPr="000568A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услуги, осуществляе</w:t>
      </w:r>
      <w:r w:rsidRPr="000568A8">
        <w:rPr>
          <w:rFonts w:ascii="Times New Roman" w:hAnsi="Times New Roman" w:cs="Times New Roman"/>
          <w:sz w:val="28"/>
          <w:szCs w:val="28"/>
        </w:rPr>
        <w:t>т проверку сведений на предмет:</w:t>
      </w:r>
    </w:p>
    <w:p w:rsidR="000568A8" w:rsidRPr="000568A8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A8">
        <w:rPr>
          <w:rFonts w:ascii="Times New Roman" w:hAnsi="Times New Roman" w:cs="Times New Roman"/>
          <w:sz w:val="28"/>
          <w:szCs w:val="28"/>
        </w:rPr>
        <w:t xml:space="preserve">1) наличия у лица, подавшего </w:t>
      </w:r>
      <w:r w:rsidR="00004FD0">
        <w:rPr>
          <w:rFonts w:ascii="Times New Roman" w:hAnsi="Times New Roman" w:cs="Times New Roman"/>
          <w:sz w:val="28"/>
          <w:szCs w:val="28"/>
        </w:rPr>
        <w:t>согласие</w:t>
      </w:r>
      <w:r w:rsidRPr="000568A8">
        <w:rPr>
          <w:rFonts w:ascii="Times New Roman" w:hAnsi="Times New Roman" w:cs="Times New Roman"/>
          <w:sz w:val="28"/>
          <w:szCs w:val="28"/>
        </w:rPr>
        <w:t xml:space="preserve"> от чьего-то имени, соответствующих полномочий;</w:t>
      </w:r>
    </w:p>
    <w:p w:rsidR="000568A8" w:rsidRPr="000568A8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A8">
        <w:rPr>
          <w:rFonts w:ascii="Times New Roman" w:hAnsi="Times New Roman" w:cs="Times New Roman"/>
          <w:sz w:val="28"/>
          <w:szCs w:val="28"/>
        </w:rPr>
        <w:t>2) наличия у заявителя права на бесплатное получение земельного участка в собственность для индивидуального жилищного строительства;</w:t>
      </w:r>
    </w:p>
    <w:p w:rsidR="000568A8" w:rsidRPr="000568A8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A8">
        <w:rPr>
          <w:rFonts w:ascii="Times New Roman" w:hAnsi="Times New Roman" w:cs="Times New Roman"/>
          <w:sz w:val="28"/>
          <w:szCs w:val="28"/>
        </w:rPr>
        <w:t xml:space="preserve">3) наличия или отсутствия реализованного заявителем права на получение земельного участка в собственность бесплатно для индивидуального жилищного  строительства путем  направления  запроса в   МУГИСО с использованием </w:t>
      </w:r>
      <w:r w:rsidRPr="000568A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сервиса  http://www.mugiso.midural.ru/igs/hodispoluslug.php. </w:t>
      </w:r>
    </w:p>
    <w:p w:rsidR="0046183A" w:rsidRDefault="000568A8" w:rsidP="0005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A8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специалисты при необходимости формируют и направляют межведомственный запрос  в МКУ «Служба заказчика» о предоставлении справки, подтверждающей, что заявитель состоит на учете граждан, нуждающихся в жилых помещениях, предоставляемых по договорам социального найма.</w:t>
      </w:r>
    </w:p>
    <w:p w:rsidR="000568A8" w:rsidRDefault="000568A8" w:rsidP="0005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7C2B3C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запросы.</w:t>
      </w:r>
    </w:p>
    <w:p w:rsidR="0046183A" w:rsidRDefault="0087320B" w:rsidP="008732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20B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– не более семи рабочих дней.</w:t>
      </w:r>
    </w:p>
    <w:p w:rsidR="0087320B" w:rsidRDefault="0087320B" w:rsidP="008732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3A" w:rsidRDefault="007C2B3C" w:rsidP="00004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004FD0">
        <w:rPr>
          <w:rFonts w:ascii="Times New Roman" w:hAnsi="Times New Roman" w:cs="Times New Roman"/>
          <w:sz w:val="28"/>
          <w:szCs w:val="28"/>
        </w:rPr>
        <w:t>П</w:t>
      </w:r>
      <w:r w:rsidR="00004FD0" w:rsidRPr="00004FD0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</w:r>
    </w:p>
    <w:p w:rsidR="00D65310" w:rsidRPr="006A067D" w:rsidRDefault="00D8391F" w:rsidP="007C2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91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1E7225">
        <w:t xml:space="preserve"> </w:t>
      </w:r>
      <w:proofErr w:type="gramStart"/>
      <w:r w:rsidR="001E7225" w:rsidRPr="006A067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1E7225" w:rsidRPr="001E7225">
        <w:rPr>
          <w:sz w:val="28"/>
          <w:szCs w:val="28"/>
        </w:rPr>
        <w:t xml:space="preserve"> </w:t>
      </w:r>
      <w:r w:rsidR="00E751D4" w:rsidRPr="006A067D">
        <w:rPr>
          <w:rFonts w:ascii="Times New Roman" w:hAnsi="Times New Roman" w:cs="Times New Roman"/>
          <w:sz w:val="28"/>
          <w:szCs w:val="28"/>
        </w:rPr>
        <w:t xml:space="preserve">является завершение </w:t>
      </w:r>
      <w:r w:rsidR="00004FD0">
        <w:rPr>
          <w:rFonts w:ascii="Times New Roman" w:hAnsi="Times New Roman" w:cs="Times New Roman"/>
          <w:sz w:val="28"/>
          <w:szCs w:val="28"/>
        </w:rPr>
        <w:t>рассмотрения согласия</w:t>
      </w:r>
      <w:r w:rsidR="007C2B3C">
        <w:rPr>
          <w:rFonts w:ascii="Times New Roman" w:hAnsi="Times New Roman" w:cs="Times New Roman"/>
          <w:sz w:val="28"/>
          <w:szCs w:val="28"/>
        </w:rPr>
        <w:t xml:space="preserve"> и</w:t>
      </w:r>
      <w:r w:rsidR="00E751D4" w:rsidRPr="006A067D">
        <w:rPr>
          <w:rFonts w:ascii="Times New Roman" w:hAnsi="Times New Roman" w:cs="Times New Roman"/>
          <w:sz w:val="28"/>
          <w:szCs w:val="28"/>
        </w:rPr>
        <w:t xml:space="preserve"> </w:t>
      </w:r>
      <w:r w:rsidR="0052314E"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  <w:r w:rsidR="00AF37EA">
        <w:rPr>
          <w:rFonts w:ascii="Times New Roman" w:hAnsi="Times New Roman" w:cs="Times New Roman"/>
          <w:sz w:val="28"/>
          <w:szCs w:val="28"/>
        </w:rPr>
        <w:t>,</w:t>
      </w:r>
      <w:r w:rsidR="0052314E">
        <w:rPr>
          <w:rFonts w:ascii="Times New Roman" w:hAnsi="Times New Roman" w:cs="Times New Roman"/>
          <w:sz w:val="28"/>
          <w:szCs w:val="28"/>
        </w:rPr>
        <w:t xml:space="preserve"> </w:t>
      </w:r>
      <w:r w:rsidR="00E751D4" w:rsidRPr="006A067D">
        <w:rPr>
          <w:rFonts w:ascii="Times New Roman" w:hAnsi="Times New Roman" w:cs="Times New Roman"/>
          <w:sz w:val="28"/>
          <w:szCs w:val="28"/>
        </w:rPr>
        <w:t xml:space="preserve">и </w:t>
      </w:r>
      <w:r w:rsidR="00367520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7C2B3C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367520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AF37EA">
        <w:rPr>
          <w:rFonts w:ascii="Times New Roman" w:hAnsi="Times New Roman" w:cs="Times New Roman"/>
          <w:sz w:val="28"/>
          <w:szCs w:val="28"/>
        </w:rPr>
        <w:t xml:space="preserve">, </w:t>
      </w:r>
      <w:r w:rsidR="00E751D4" w:rsidRPr="006A067D">
        <w:rPr>
          <w:rFonts w:ascii="Times New Roman" w:hAnsi="Times New Roman" w:cs="Times New Roman"/>
          <w:sz w:val="28"/>
          <w:szCs w:val="28"/>
        </w:rPr>
        <w:t>установление</w:t>
      </w:r>
      <w:r w:rsidR="007C2B3C">
        <w:rPr>
          <w:rFonts w:ascii="Times New Roman" w:hAnsi="Times New Roman" w:cs="Times New Roman"/>
          <w:sz w:val="28"/>
          <w:szCs w:val="28"/>
        </w:rPr>
        <w:t xml:space="preserve"> </w:t>
      </w:r>
      <w:r w:rsidR="00D65310" w:rsidRPr="006A067D">
        <w:rPr>
          <w:rFonts w:ascii="Times New Roman" w:hAnsi="Times New Roman" w:cs="Times New Roman"/>
          <w:sz w:val="28"/>
          <w:szCs w:val="28"/>
        </w:rPr>
        <w:t>их соответствия требованиям действующего законодательства и наличия у заявителя права на п</w:t>
      </w:r>
      <w:r w:rsidR="007C2B3C">
        <w:rPr>
          <w:rFonts w:ascii="Times New Roman" w:hAnsi="Times New Roman" w:cs="Times New Roman"/>
          <w:sz w:val="28"/>
          <w:szCs w:val="28"/>
        </w:rPr>
        <w:t>редоставление земельного участка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бесплатно в собственность для индивиду</w:t>
      </w:r>
      <w:r w:rsidR="007C2B3C"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либо 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</w:t>
      </w:r>
      <w:r w:rsidR="00D65310">
        <w:rPr>
          <w:rFonts w:ascii="Times New Roman" w:hAnsi="Times New Roman" w:cs="Times New Roman"/>
          <w:sz w:val="28"/>
          <w:szCs w:val="28"/>
        </w:rPr>
        <w:t>муниципальной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5310" w:rsidRPr="006A067D" w:rsidRDefault="007C2B3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14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65310">
        <w:rPr>
          <w:rFonts w:ascii="Times New Roman" w:hAnsi="Times New Roman" w:cs="Times New Roman"/>
          <w:sz w:val="28"/>
          <w:szCs w:val="28"/>
        </w:rPr>
        <w:t>комитет</w:t>
      </w:r>
      <w:r w:rsidR="0052314E">
        <w:rPr>
          <w:rFonts w:ascii="Times New Roman" w:hAnsi="Times New Roman" w:cs="Times New Roman"/>
          <w:sz w:val="28"/>
          <w:szCs w:val="28"/>
        </w:rPr>
        <w:t>а</w:t>
      </w:r>
      <w:r w:rsidR="00D65310"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обеспечивает подготовку одного из </w:t>
      </w:r>
      <w:proofErr w:type="gramStart"/>
      <w:r w:rsidR="00D65310" w:rsidRPr="006A067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D65310" w:rsidRPr="006A067D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D65310" w:rsidRPr="006A067D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14E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о </w:t>
      </w:r>
      <w:r w:rsidR="007C2B3C">
        <w:rPr>
          <w:rFonts w:ascii="Times New Roman" w:hAnsi="Times New Roman" w:cs="Times New Roman"/>
          <w:sz w:val="28"/>
          <w:szCs w:val="28"/>
        </w:rPr>
        <w:t>предоставлении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бесплатно в собственность земельного участка для индивидуального жилищного строительства;</w:t>
      </w:r>
    </w:p>
    <w:p w:rsidR="00D65310" w:rsidRDefault="0052314E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7C2B3C">
        <w:rPr>
          <w:rFonts w:ascii="Times New Roman" w:hAnsi="Times New Roman" w:cs="Times New Roman"/>
          <w:sz w:val="28"/>
          <w:szCs w:val="28"/>
        </w:rPr>
        <w:t>в предоставлении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бесплатно в собственность земельного участка для индивидуального жилищного строительства.</w:t>
      </w:r>
    </w:p>
    <w:p w:rsidR="00A3522C" w:rsidRPr="006A067D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подписанное главой Администрации постановление о предоставлении земельного участка (далее – постановление) или письменный отказ в предоставлении земельного участка.</w:t>
      </w:r>
    </w:p>
    <w:p w:rsidR="00D65310" w:rsidRPr="00523192" w:rsidRDefault="00D65310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Максимальный срок осуществления</w:t>
      </w:r>
      <w:r w:rsidR="0052314E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523192">
        <w:rPr>
          <w:rFonts w:ascii="Times New Roman" w:hAnsi="Times New Roman" w:cs="Times New Roman"/>
          <w:sz w:val="28"/>
          <w:szCs w:val="28"/>
        </w:rPr>
        <w:t>–</w:t>
      </w:r>
      <w:r w:rsidR="0052314E">
        <w:rPr>
          <w:rFonts w:ascii="Times New Roman" w:hAnsi="Times New Roman" w:cs="Times New Roman"/>
          <w:sz w:val="28"/>
          <w:szCs w:val="28"/>
        </w:rPr>
        <w:t xml:space="preserve"> </w:t>
      </w:r>
      <w:r w:rsidR="00523192" w:rsidRPr="00523192">
        <w:rPr>
          <w:rFonts w:ascii="Times New Roman" w:hAnsi="Times New Roman" w:cs="Times New Roman"/>
          <w:sz w:val="28"/>
          <w:szCs w:val="28"/>
        </w:rPr>
        <w:t>7 рабочих дней</w:t>
      </w:r>
      <w:r w:rsidR="00523192">
        <w:rPr>
          <w:rFonts w:ascii="Times New Roman" w:hAnsi="Times New Roman" w:cs="Times New Roman"/>
          <w:sz w:val="28"/>
          <w:szCs w:val="28"/>
        </w:rPr>
        <w:t>.</w:t>
      </w:r>
    </w:p>
    <w:p w:rsidR="00836162" w:rsidRDefault="00836162" w:rsidP="00D6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22C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22C">
        <w:rPr>
          <w:rFonts w:ascii="Times New Roman" w:hAnsi="Times New Roman" w:cs="Times New Roman"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22C">
        <w:rPr>
          <w:rFonts w:ascii="Times New Roman" w:hAnsi="Times New Roman" w:cs="Times New Roman"/>
          <w:sz w:val="28"/>
          <w:szCs w:val="28"/>
        </w:rPr>
        <w:t>одготовка акта приема-передачи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22C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2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главой Администрации постановление</w:t>
      </w:r>
      <w:r w:rsidR="001B2689" w:rsidRPr="001B2689">
        <w:t xml:space="preserve"> </w:t>
      </w:r>
      <w:r w:rsidR="001B2689" w:rsidRPr="001B2689">
        <w:rPr>
          <w:rFonts w:ascii="Times New Roman" w:hAnsi="Times New Roman" w:cs="Times New Roman"/>
          <w:sz w:val="28"/>
          <w:szCs w:val="28"/>
        </w:rPr>
        <w:t>о предоставлении бесплатно в собственность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055" w:rsidRDefault="001B2689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</w:t>
      </w:r>
      <w:r w:rsidR="00A3522C">
        <w:rPr>
          <w:rFonts w:ascii="Times New Roman" w:hAnsi="Times New Roman" w:cs="Times New Roman"/>
          <w:sz w:val="28"/>
          <w:szCs w:val="28"/>
        </w:rPr>
        <w:t xml:space="preserve">ие трех рабочих дней со дня принятия постановления специалист комитета по имуществу подготавливает акт приема-передачи земельного участка. </w:t>
      </w:r>
    </w:p>
    <w:p w:rsidR="00A3522C" w:rsidRDefault="00231055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1055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04FD0">
        <w:rPr>
          <w:rFonts w:ascii="Times New Roman" w:hAnsi="Times New Roman" w:cs="Times New Roman"/>
          <w:sz w:val="28"/>
          <w:szCs w:val="28"/>
        </w:rPr>
        <w:t>согласия</w:t>
      </w:r>
      <w:r w:rsidRPr="00231055">
        <w:rPr>
          <w:rFonts w:ascii="Times New Roman" w:hAnsi="Times New Roman" w:cs="Times New Roman"/>
          <w:sz w:val="28"/>
          <w:szCs w:val="28"/>
        </w:rPr>
        <w:t xml:space="preserve"> непосредственно в комитет по имуществу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31055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подписания акта приема-передачи </w:t>
      </w:r>
      <w:r>
        <w:rPr>
          <w:rFonts w:ascii="Times New Roman" w:hAnsi="Times New Roman" w:cs="Times New Roman"/>
          <w:sz w:val="28"/>
          <w:szCs w:val="28"/>
        </w:rPr>
        <w:t>извещает о принятом решении заявителя по номеру те</w:t>
      </w:r>
      <w:r w:rsidR="00004FD0">
        <w:rPr>
          <w:rFonts w:ascii="Times New Roman" w:hAnsi="Times New Roman" w:cs="Times New Roman"/>
          <w:sz w:val="28"/>
          <w:szCs w:val="28"/>
        </w:rPr>
        <w:t>лефона, указанному в согласии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необходимости получения документов.</w:t>
      </w:r>
    </w:p>
    <w:p w:rsidR="00231055" w:rsidRDefault="00231055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004FD0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в МФЦ, </w:t>
      </w:r>
      <w:r w:rsidR="00BB5F49">
        <w:rPr>
          <w:rFonts w:ascii="Times New Roman" w:hAnsi="Times New Roman" w:cs="Times New Roman"/>
          <w:sz w:val="28"/>
          <w:szCs w:val="28"/>
        </w:rPr>
        <w:t>специалист комитета по имуществу в течение пяти рабочих дней со дня подписания главой Администрации акта приема-передачи земельного участка, направляет в МФЦ по ведомости приема-</w:t>
      </w:r>
      <w:r w:rsidR="00BB5F49">
        <w:rPr>
          <w:rFonts w:ascii="Times New Roman" w:hAnsi="Times New Roman" w:cs="Times New Roman"/>
          <w:sz w:val="28"/>
          <w:szCs w:val="28"/>
        </w:rPr>
        <w:lastRenderedPageBreak/>
        <w:t>передачи документов, оформленной передающей стороной в двух экземплярах</w:t>
      </w:r>
      <w:r w:rsidR="00004FD0">
        <w:rPr>
          <w:rFonts w:ascii="Times New Roman" w:hAnsi="Times New Roman" w:cs="Times New Roman"/>
          <w:sz w:val="28"/>
          <w:szCs w:val="28"/>
        </w:rPr>
        <w:t>,</w:t>
      </w:r>
      <w:r w:rsidR="00BB5F4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5F49" w:rsidRDefault="00BB5F49" w:rsidP="00BB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о предоставлении земельного участка в двух экземплярах;</w:t>
      </w:r>
    </w:p>
    <w:p w:rsidR="00BB5F49" w:rsidRDefault="00BB5F49" w:rsidP="00BB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 приема-передачи земельного участка;</w:t>
      </w:r>
    </w:p>
    <w:p w:rsidR="00BB5F49" w:rsidRDefault="00BB5F49" w:rsidP="00BB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кадастровый паспорт земельного участка;</w:t>
      </w:r>
    </w:p>
    <w:p w:rsidR="00BB5F49" w:rsidRDefault="00BB5F49" w:rsidP="00BB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градостроительный план земельного участка;</w:t>
      </w:r>
    </w:p>
    <w:p w:rsidR="00BB5F49" w:rsidRDefault="00BB5F49" w:rsidP="00BB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технические условия подключения объекта строительства к сетям инженерно-технического обеспечения.</w:t>
      </w:r>
    </w:p>
    <w:p w:rsidR="00293D78" w:rsidRDefault="00293D78" w:rsidP="00BB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документов заявителем, один экземпляр акта приема-передачи земельного участка, подписанный со стороны заявителя, передается специалистом МФЦ по ведомости приема-передачи документов в Администрацию.</w:t>
      </w:r>
    </w:p>
    <w:p w:rsidR="00BB5F49" w:rsidRPr="00A3522C" w:rsidRDefault="00004FD0" w:rsidP="00471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согласия</w:t>
      </w:r>
      <w:r w:rsidR="0047190E" w:rsidRPr="0047190E">
        <w:rPr>
          <w:rFonts w:ascii="Times New Roman" w:hAnsi="Times New Roman" w:cs="Times New Roman"/>
          <w:sz w:val="28"/>
          <w:szCs w:val="28"/>
        </w:rPr>
        <w:t xml:space="preserve"> </w:t>
      </w:r>
      <w:r w:rsidR="0047190E">
        <w:rPr>
          <w:rFonts w:ascii="Times New Roman" w:hAnsi="Times New Roman" w:cs="Times New Roman"/>
          <w:sz w:val="28"/>
          <w:szCs w:val="28"/>
        </w:rPr>
        <w:t>через ЕПГУ</w:t>
      </w:r>
      <w:r w:rsidR="0047190E" w:rsidRPr="0047190E">
        <w:rPr>
          <w:rFonts w:ascii="Times New Roman" w:hAnsi="Times New Roman" w:cs="Times New Roman"/>
          <w:sz w:val="28"/>
          <w:szCs w:val="28"/>
        </w:rPr>
        <w:t>, специалист коми</w:t>
      </w:r>
      <w:r w:rsidR="00115A91">
        <w:rPr>
          <w:rFonts w:ascii="Times New Roman" w:hAnsi="Times New Roman" w:cs="Times New Roman"/>
          <w:sz w:val="28"/>
          <w:szCs w:val="28"/>
        </w:rPr>
        <w:t>тета по имуществу в течение трех</w:t>
      </w:r>
      <w:r w:rsidR="0047190E" w:rsidRPr="0047190E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главой Администрации акта приема-передачи земельного участка</w:t>
      </w:r>
      <w:r w:rsidR="0047190E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293D78" w:rsidRPr="00293D7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7190E">
        <w:rPr>
          <w:rFonts w:ascii="Times New Roman" w:hAnsi="Times New Roman" w:cs="Times New Roman"/>
          <w:sz w:val="28"/>
          <w:szCs w:val="28"/>
        </w:rPr>
        <w:t xml:space="preserve">о необходимости получения документов в комитете по имуществу. </w:t>
      </w:r>
    </w:p>
    <w:p w:rsidR="00273BF4" w:rsidRDefault="00CF66D3" w:rsidP="00683B0B">
      <w:pPr>
        <w:autoSpaceDE w:val="0"/>
        <w:autoSpaceDN w:val="0"/>
        <w:adjustRightInd w:val="0"/>
        <w:jc w:val="both"/>
      </w:pPr>
      <w:r>
        <w:tab/>
      </w:r>
    </w:p>
    <w:p w:rsidR="00836162" w:rsidRDefault="00836162" w:rsidP="00836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162">
        <w:rPr>
          <w:sz w:val="28"/>
          <w:szCs w:val="28"/>
        </w:rPr>
        <w:t>Глава 7</w:t>
      </w:r>
      <w:r>
        <w:rPr>
          <w:sz w:val="28"/>
          <w:szCs w:val="28"/>
        </w:rPr>
        <w:t>.</w:t>
      </w:r>
      <w:r w:rsidRPr="008361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162">
        <w:rPr>
          <w:sz w:val="28"/>
          <w:szCs w:val="28"/>
        </w:rPr>
        <w:t>ринятие решения о снятии гражданина с учета  граждан, состоящих на учете в качестве лиц, имеющих право на предоставление в собственность однократно бесплатно земельных участков для индивидуального жилищного строительства.</w:t>
      </w:r>
    </w:p>
    <w:p w:rsidR="00836162" w:rsidRDefault="00836162" w:rsidP="00836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6162" w:rsidRDefault="00836162" w:rsidP="00836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D1C" w:rsidRPr="00276D1C">
        <w:rPr>
          <w:sz w:val="28"/>
          <w:szCs w:val="28"/>
        </w:rPr>
        <w:t>Основанием для начала административной процедуры является</w:t>
      </w:r>
      <w:r w:rsidR="00276D1C">
        <w:rPr>
          <w:sz w:val="28"/>
          <w:szCs w:val="28"/>
        </w:rPr>
        <w:t xml:space="preserve"> подписанное главой Администрации постановление о предоставлении земельного участка в собственность бесплатно для индивидуального жилищного строительства.</w:t>
      </w:r>
    </w:p>
    <w:p w:rsidR="00276D1C" w:rsidRDefault="00276D1C" w:rsidP="00836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комитета по имуществу в течение двух рабочих дней со дня принятия постановления Администрации о предоставлении земельного участка, готовит проект постановления </w:t>
      </w:r>
      <w:r w:rsidRPr="00276D1C">
        <w:rPr>
          <w:sz w:val="28"/>
          <w:szCs w:val="28"/>
        </w:rPr>
        <w:t>о снятии гражданина с учета  граждан, состоящих на учете в качестве лиц, имеющих право на предоставление в собственность однократно бесплатно земельных участков для индивидуального жилищного строительства</w:t>
      </w:r>
      <w:r>
        <w:rPr>
          <w:sz w:val="28"/>
          <w:szCs w:val="28"/>
        </w:rPr>
        <w:t>.</w:t>
      </w:r>
    </w:p>
    <w:p w:rsidR="00276D1C" w:rsidRDefault="00276D1C" w:rsidP="00836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течение двух рабочих дней со дня принятия решения о снятии гражданина с учета, специалист комитета по имуществу направляет заверенную копию постановления в МКУ «Служба заказчика» для снятия заявителя с в качестве нуждающегося в улучшении жилищных условий (в случае, если заявитель состоит на учете в качестве нуждающихся в жилых помещениях, предоставляемых по договорам социального найма).</w:t>
      </w:r>
      <w:proofErr w:type="gramEnd"/>
    </w:p>
    <w:p w:rsidR="00836162" w:rsidRDefault="00637AFA" w:rsidP="008361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8.</w:t>
      </w:r>
      <w:r w:rsidRPr="00637AFA">
        <w:t xml:space="preserve"> </w:t>
      </w:r>
      <w:r w:rsidRPr="00637AFA">
        <w:rPr>
          <w:sz w:val="28"/>
          <w:szCs w:val="28"/>
        </w:rPr>
        <w:t>Предоставление муниципальной услуги в МФЦ</w:t>
      </w:r>
      <w:r>
        <w:rPr>
          <w:sz w:val="28"/>
          <w:szCs w:val="28"/>
        </w:rPr>
        <w:t>.</w:t>
      </w:r>
    </w:p>
    <w:p w:rsidR="00637AFA" w:rsidRPr="00836162" w:rsidRDefault="00637AFA" w:rsidP="00836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42E1" w:rsidRPr="00026CE1" w:rsidRDefault="000F42E1" w:rsidP="000F42E1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637AFA">
        <w:rPr>
          <w:sz w:val="28"/>
          <w:szCs w:val="28"/>
          <w:lang w:eastAsia="en-US"/>
        </w:rPr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</w:t>
      </w:r>
      <w:r w:rsidRPr="00026CE1">
        <w:rPr>
          <w:sz w:val="28"/>
          <w:szCs w:val="28"/>
          <w:lang w:eastAsia="en-US"/>
        </w:rPr>
        <w:t>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26CE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регламентом.  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</w:t>
      </w:r>
      <w:r>
        <w:rPr>
          <w:rFonts w:ascii="Times New Roman" w:hAnsi="Times New Roman" w:cs="Times New Roman"/>
          <w:sz w:val="28"/>
          <w:szCs w:val="28"/>
        </w:rPr>
        <w:t>прямоугольного штампа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CE1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 выполняются МФЦ  в соответствии с особенностями, предусмотренными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026CE1">
        <w:rPr>
          <w:rFonts w:ascii="Times New Roman" w:hAnsi="Times New Roman" w:cs="Times New Roman"/>
          <w:sz w:val="28"/>
          <w:szCs w:val="28"/>
        </w:rPr>
        <w:t>.</w:t>
      </w:r>
    </w:p>
    <w:p w:rsidR="000F42E1" w:rsidRPr="006C5C2D" w:rsidRDefault="00F370A9" w:rsidP="000F4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E1">
        <w:rPr>
          <w:rFonts w:ascii="Times New Roman" w:hAnsi="Times New Roman" w:cs="Times New Roman"/>
          <w:sz w:val="28"/>
          <w:szCs w:val="28"/>
        </w:rPr>
        <w:tab/>
      </w:r>
      <w:r w:rsidR="000F42E1" w:rsidRPr="006C5C2D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</w:t>
      </w:r>
      <w:r w:rsidR="000F42E1" w:rsidRPr="006C5C2D">
        <w:rPr>
          <w:rFonts w:ascii="Times New Roman" w:hAnsi="Times New Roman" w:cs="Times New Roman"/>
          <w:sz w:val="28"/>
          <w:szCs w:val="28"/>
        </w:rPr>
        <w:br/>
        <w:t xml:space="preserve">в приложении  № </w:t>
      </w:r>
      <w:r w:rsidR="001B2689">
        <w:rPr>
          <w:rFonts w:ascii="Times New Roman" w:hAnsi="Times New Roman" w:cs="Times New Roman"/>
          <w:sz w:val="28"/>
          <w:szCs w:val="28"/>
        </w:rPr>
        <w:t>4</w:t>
      </w:r>
      <w:r w:rsidR="000F42E1" w:rsidRPr="006C5C2D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0F42E1">
        <w:rPr>
          <w:rFonts w:ascii="Times New Roman" w:hAnsi="Times New Roman" w:cs="Times New Roman"/>
          <w:sz w:val="28"/>
          <w:szCs w:val="28"/>
        </w:rPr>
        <w:t>.</w:t>
      </w:r>
    </w:p>
    <w:p w:rsidR="00F370A9" w:rsidRPr="00646AAF" w:rsidRDefault="00F370A9" w:rsidP="000F42E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370A9" w:rsidRPr="00646AAF" w:rsidRDefault="00F370A9" w:rsidP="00F370A9">
      <w:pPr>
        <w:pStyle w:val="a5"/>
        <w:jc w:val="center"/>
        <w:rPr>
          <w:szCs w:val="28"/>
        </w:rPr>
      </w:pPr>
      <w:r w:rsidRPr="00646AAF">
        <w:rPr>
          <w:szCs w:val="28"/>
        </w:rPr>
        <w:t xml:space="preserve">Раздел 4. Порядок и формы </w:t>
      </w:r>
      <w:proofErr w:type="gramStart"/>
      <w:r w:rsidRPr="00646AAF">
        <w:rPr>
          <w:szCs w:val="28"/>
        </w:rPr>
        <w:t>контроля за</w:t>
      </w:r>
      <w:proofErr w:type="gramEnd"/>
      <w:r w:rsidRPr="00646AAF">
        <w:rPr>
          <w:szCs w:val="28"/>
        </w:rPr>
        <w:t xml:space="preserve"> предоставлением муниципальной услуги</w:t>
      </w:r>
    </w:p>
    <w:p w:rsidR="00F370A9" w:rsidRPr="00646AAF" w:rsidRDefault="00F370A9" w:rsidP="00F370A9">
      <w:pPr>
        <w:pStyle w:val="a5"/>
        <w:jc w:val="center"/>
        <w:rPr>
          <w:szCs w:val="28"/>
        </w:rPr>
      </w:pPr>
    </w:p>
    <w:p w:rsidR="00F370A9" w:rsidRPr="00646AAF" w:rsidRDefault="00F370A9" w:rsidP="00F370A9">
      <w:pPr>
        <w:tabs>
          <w:tab w:val="left" w:pos="0"/>
        </w:tabs>
        <w:jc w:val="both"/>
        <w:rPr>
          <w:sz w:val="28"/>
          <w:szCs w:val="28"/>
        </w:rPr>
      </w:pPr>
      <w:r w:rsidRPr="00646AAF">
        <w:rPr>
          <w:sz w:val="28"/>
          <w:szCs w:val="28"/>
        </w:rPr>
        <w:tab/>
        <w:t xml:space="preserve">Текущий контроль осуществляется специалистом в процессе подготовки проекта постановления Администрации о предоставлении земельного участка в </w:t>
      </w:r>
      <w:r w:rsidR="000F42E1">
        <w:rPr>
          <w:sz w:val="28"/>
          <w:szCs w:val="28"/>
        </w:rPr>
        <w:t>собственность бесплатно для индивидуального жилищного строительства</w:t>
      </w:r>
      <w:r w:rsidRPr="00646AAF">
        <w:rPr>
          <w:bCs/>
          <w:sz w:val="28"/>
          <w:szCs w:val="28"/>
        </w:rPr>
        <w:t>.</w:t>
      </w:r>
    </w:p>
    <w:p w:rsidR="00F370A9" w:rsidRPr="00646AAF" w:rsidRDefault="00F370A9" w:rsidP="00F370A9">
      <w:pPr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         Полнота и качество предоставления муниципальной услуги  специалистом определяются по результатам проверки, назначаемой  председателем комитета по имуществу.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F370A9" w:rsidRPr="00D914E6" w:rsidRDefault="00F370A9" w:rsidP="00F370A9">
      <w:pPr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</w:t>
      </w:r>
      <w:r w:rsidRPr="00D914E6">
        <w:rPr>
          <w:sz w:val="28"/>
          <w:szCs w:val="28"/>
        </w:rPr>
        <w:t xml:space="preserve">). </w:t>
      </w:r>
    </w:p>
    <w:p w:rsidR="00F370A9" w:rsidRPr="00B13294" w:rsidRDefault="00F370A9" w:rsidP="00F370A9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0A9" w:rsidRDefault="00F370A9" w:rsidP="00F370A9">
      <w:pPr>
        <w:pStyle w:val="a5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F370A9" w:rsidRDefault="00F370A9" w:rsidP="00F370A9">
      <w:pPr>
        <w:pStyle w:val="a5"/>
        <w:jc w:val="center"/>
        <w:rPr>
          <w:szCs w:val="28"/>
        </w:rPr>
      </w:pP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370A9" w:rsidRPr="00633A0A" w:rsidRDefault="00F370A9" w:rsidP="00F370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000CB1">
        <w:rPr>
          <w:sz w:val="28"/>
          <w:szCs w:val="28"/>
        </w:rPr>
        <w:t xml:space="preserve"> или в МФЦ</w:t>
      </w:r>
      <w:r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F370A9" w:rsidRPr="004C5210" w:rsidRDefault="00F370A9" w:rsidP="0000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3. Жалоба рассматривается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Pr="004C5210">
        <w:rPr>
          <w:rFonts w:ascii="Times New Roman" w:hAnsi="Times New Roman" w:cs="Times New Roman"/>
          <w:sz w:val="28"/>
          <w:szCs w:val="28"/>
        </w:rPr>
        <w:t xml:space="preserve">  дней со дня регистрации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210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  <w:r w:rsidR="00000CB1" w:rsidRPr="00000CB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000CB1" w:rsidRPr="00000CB1">
        <w:rPr>
          <w:rFonts w:ascii="Times New Roman" w:hAnsi="Times New Roman" w:cs="Times New Roman"/>
          <w:sz w:val="28"/>
          <w:szCs w:val="28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Pr="00A117DF">
        <w:rPr>
          <w:rFonts w:ascii="Times New Roman" w:hAnsi="Times New Roman" w:cs="Times New Roman"/>
          <w:szCs w:val="28"/>
        </w:rPr>
        <w:t xml:space="preserve"> 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</w:p>
    <w:p w:rsidR="00F370A9" w:rsidRPr="007031B7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F370A9" w:rsidRPr="007031B7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5BA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5BA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5BA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5BA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63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C4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B50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192" w:rsidRDefault="00523192" w:rsidP="00B50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Pr="009D58F8" w:rsidRDefault="008E5DB9" w:rsidP="008E5DB9">
      <w:pPr>
        <w:ind w:firstLine="540"/>
        <w:jc w:val="right"/>
      </w:pPr>
      <w:r w:rsidRPr="009D58F8">
        <w:lastRenderedPageBreak/>
        <w:t xml:space="preserve">Приложение № 1 </w:t>
      </w:r>
    </w:p>
    <w:p w:rsidR="008E5DB9" w:rsidRDefault="008E5DB9" w:rsidP="008E5DB9">
      <w:pPr>
        <w:ind w:firstLine="540"/>
        <w:jc w:val="right"/>
        <w:rPr>
          <w:sz w:val="28"/>
          <w:szCs w:val="28"/>
        </w:rPr>
      </w:pPr>
      <w:r w:rsidRPr="009D58F8">
        <w:t>к Административному регламенту</w:t>
      </w: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BE4727">
        <w:rPr>
          <w:rFonts w:ascii="Times New Roman" w:hAnsi="Times New Roman" w:cs="Times New Roman"/>
        </w:rPr>
        <w:t>В ___________________________________</w:t>
      </w:r>
      <w:r>
        <w:rPr>
          <w:rFonts w:ascii="Times New Roman" w:hAnsi="Times New Roman" w:cs="Times New Roman"/>
        </w:rPr>
        <w:t>______</w:t>
      </w: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 w:rsidRPr="00BE4727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 xml:space="preserve">органа местного </w:t>
      </w:r>
      <w:r w:rsidRPr="00BE4727">
        <w:rPr>
          <w:rFonts w:ascii="Times New Roman" w:hAnsi="Times New Roman" w:cs="Times New Roman"/>
        </w:rPr>
        <w:t>самоуправления)</w:t>
      </w: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 w:rsidRPr="00BE4727">
        <w:rPr>
          <w:rFonts w:ascii="Times New Roman" w:hAnsi="Times New Roman" w:cs="Times New Roman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</w:rPr>
        <w:t>_____</w:t>
      </w:r>
    </w:p>
    <w:p w:rsidR="008E5DB9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 w:rsidRPr="00BE4727">
        <w:rPr>
          <w:rFonts w:ascii="Times New Roman" w:hAnsi="Times New Roman" w:cs="Times New Roman"/>
        </w:rPr>
        <w:t xml:space="preserve">                                      _____</w:t>
      </w:r>
      <w:r>
        <w:rPr>
          <w:rFonts w:ascii="Times New Roman" w:hAnsi="Times New Roman" w:cs="Times New Roman"/>
        </w:rPr>
        <w:t>_____________________________________</w:t>
      </w:r>
    </w:p>
    <w:p w:rsidR="00514D5F" w:rsidRPr="00BE4727" w:rsidRDefault="00514D5F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E5DB9" w:rsidRDefault="008E5DB9" w:rsidP="008E5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E4727">
        <w:rPr>
          <w:rFonts w:ascii="Times New Roman" w:hAnsi="Times New Roman" w:cs="Times New Roman"/>
        </w:rPr>
        <w:t>(фа</w:t>
      </w:r>
      <w:r>
        <w:rPr>
          <w:rFonts w:ascii="Times New Roman" w:hAnsi="Times New Roman" w:cs="Times New Roman"/>
        </w:rPr>
        <w:t>милия, имя, отчество гражданина)</w:t>
      </w:r>
    </w:p>
    <w:p w:rsidR="008E5DB9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A8170A" w:rsidRDefault="00A8170A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A8170A" w:rsidRDefault="00A8170A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A8170A" w:rsidRDefault="00A8170A" w:rsidP="00A817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документа, </w:t>
      </w:r>
      <w:r w:rsidRPr="00A8170A">
        <w:rPr>
          <w:rFonts w:ascii="Times New Roman" w:hAnsi="Times New Roman" w:cs="Times New Roman"/>
        </w:rPr>
        <w:t xml:space="preserve">удостоверяющего </w:t>
      </w:r>
      <w:r>
        <w:rPr>
          <w:rFonts w:ascii="Times New Roman" w:hAnsi="Times New Roman" w:cs="Times New Roman"/>
        </w:rPr>
        <w:t xml:space="preserve">                    </w:t>
      </w:r>
      <w:proofErr w:type="gramEnd"/>
    </w:p>
    <w:p w:rsidR="00A8170A" w:rsidRPr="00A8170A" w:rsidRDefault="00A8170A" w:rsidP="00A817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A8170A">
        <w:rPr>
          <w:rFonts w:ascii="Times New Roman" w:hAnsi="Times New Roman" w:cs="Times New Roman"/>
        </w:rPr>
        <w:t>личность заявителя, серия, номер, кем и</w:t>
      </w:r>
    </w:p>
    <w:p w:rsidR="00A8170A" w:rsidRDefault="00A8170A" w:rsidP="00A817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A8170A">
        <w:rPr>
          <w:rFonts w:ascii="Times New Roman" w:hAnsi="Times New Roman" w:cs="Times New Roman"/>
        </w:rPr>
        <w:t>когда выдан</w:t>
      </w:r>
      <w:r>
        <w:rPr>
          <w:rFonts w:ascii="Times New Roman" w:hAnsi="Times New Roman" w:cs="Times New Roman"/>
        </w:rPr>
        <w:t>)</w:t>
      </w:r>
    </w:p>
    <w:p w:rsidR="00514D5F" w:rsidRDefault="00514D5F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14D5F" w:rsidRPr="00BE4727" w:rsidRDefault="00514D5F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E5DB9" w:rsidRPr="00BE4727" w:rsidRDefault="008E5DB9" w:rsidP="008E5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BE4727">
        <w:rPr>
          <w:rFonts w:ascii="Times New Roman" w:hAnsi="Times New Roman" w:cs="Times New Roman"/>
        </w:rPr>
        <w:t>адрес постоянного места жительства</w:t>
      </w:r>
      <w:r>
        <w:rPr>
          <w:rFonts w:ascii="Times New Roman" w:hAnsi="Times New Roman" w:cs="Times New Roman"/>
        </w:rPr>
        <w:t>:</w:t>
      </w:r>
      <w:proofErr w:type="gramEnd"/>
    </w:p>
    <w:p w:rsidR="008E5DB9" w:rsidRPr="00BE4727" w:rsidRDefault="008E5DB9" w:rsidP="008E5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BE4727">
        <w:rPr>
          <w:rFonts w:ascii="Times New Roman" w:hAnsi="Times New Roman" w:cs="Times New Roman"/>
        </w:rPr>
        <w:t>область, город, улица, дом, корпус,</w:t>
      </w:r>
      <w:r>
        <w:rPr>
          <w:rFonts w:ascii="Times New Roman" w:hAnsi="Times New Roman" w:cs="Times New Roman"/>
        </w:rPr>
        <w:t xml:space="preserve"> квартира</w:t>
      </w:r>
      <w:r w:rsidRPr="00BE4727">
        <w:rPr>
          <w:rFonts w:ascii="Times New Roman" w:hAnsi="Times New Roman" w:cs="Times New Roman"/>
        </w:rPr>
        <w:t>)</w:t>
      </w:r>
    </w:p>
    <w:p w:rsidR="008E5DB9" w:rsidRDefault="0023128F" w:rsidP="0023128F">
      <w:pPr>
        <w:jc w:val="right"/>
        <w:rPr>
          <w:bCs/>
        </w:rPr>
      </w:pPr>
      <w:r>
        <w:rPr>
          <w:bCs/>
        </w:rPr>
        <w:t xml:space="preserve">___________________________________            </w:t>
      </w:r>
    </w:p>
    <w:p w:rsidR="008E5DB9" w:rsidRPr="00514D5F" w:rsidRDefault="0023128F" w:rsidP="008E5DB9">
      <w:pPr>
        <w:jc w:val="center"/>
        <w:rPr>
          <w:bCs/>
          <w:sz w:val="20"/>
          <w:szCs w:val="20"/>
        </w:rPr>
      </w:pPr>
      <w:r>
        <w:rPr>
          <w:bCs/>
        </w:rPr>
        <w:t xml:space="preserve">                     </w:t>
      </w:r>
      <w:r w:rsidR="00514D5F">
        <w:rPr>
          <w:bCs/>
        </w:rPr>
        <w:t xml:space="preserve">                                                                       </w:t>
      </w:r>
      <w:r>
        <w:rPr>
          <w:bCs/>
        </w:rPr>
        <w:t xml:space="preserve"> </w:t>
      </w:r>
      <w:r w:rsidRPr="00514D5F">
        <w:rPr>
          <w:bCs/>
          <w:sz w:val="20"/>
          <w:szCs w:val="20"/>
        </w:rPr>
        <w:t>(номер телефона)</w:t>
      </w:r>
    </w:p>
    <w:p w:rsidR="0023128F" w:rsidRPr="0023128F" w:rsidRDefault="0023128F" w:rsidP="0023128F">
      <w:pPr>
        <w:ind w:firstLine="540"/>
        <w:jc w:val="center"/>
        <w:rPr>
          <w:bCs/>
        </w:rPr>
      </w:pPr>
      <w:r>
        <w:rPr>
          <w:bCs/>
        </w:rPr>
        <w:t>с</w:t>
      </w:r>
      <w:r w:rsidRPr="0023128F">
        <w:rPr>
          <w:bCs/>
        </w:rPr>
        <w:t>огласие</w:t>
      </w:r>
    </w:p>
    <w:p w:rsidR="0023128F" w:rsidRPr="0023128F" w:rsidRDefault="0023128F" w:rsidP="0023128F">
      <w:pPr>
        <w:ind w:firstLine="540"/>
        <w:jc w:val="center"/>
        <w:rPr>
          <w:bCs/>
        </w:rPr>
      </w:pPr>
      <w:r w:rsidRPr="0023128F">
        <w:rPr>
          <w:bCs/>
        </w:rPr>
        <w:t>на предоставление земельного участка в собственность бесплатно</w:t>
      </w:r>
    </w:p>
    <w:p w:rsidR="0023128F" w:rsidRPr="0023128F" w:rsidRDefault="0023128F" w:rsidP="0023128F">
      <w:pPr>
        <w:ind w:firstLine="540"/>
        <w:rPr>
          <w:bCs/>
        </w:rPr>
      </w:pPr>
    </w:p>
    <w:p w:rsidR="00A8170A" w:rsidRPr="00A8170A" w:rsidRDefault="0023128F" w:rsidP="00A8170A">
      <w:pPr>
        <w:ind w:firstLine="540"/>
        <w:jc w:val="both"/>
        <w:rPr>
          <w:bCs/>
        </w:rPr>
      </w:pPr>
      <w:r w:rsidRPr="0023128F">
        <w:rPr>
          <w:bCs/>
        </w:rPr>
        <w:t xml:space="preserve">    </w:t>
      </w:r>
      <w:proofErr w:type="gramStart"/>
      <w:r w:rsidR="00A8170A" w:rsidRPr="00A8170A">
        <w:rPr>
          <w:bCs/>
        </w:rPr>
        <w:t>В соответствии со статьей 39.5 Земельного кодекса Российской Федерации, пунктом  5  статьи  26  Закона  Свердловской  области  от 07 июля 2004 года N  18-ОЗ  «Об 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_____ * подпункта 3 пункта 2 статьи 22 Закона Свердловской области  от  07  июля  2004  года  N  18-ОЗ  "Об особенностях регулирования земельных</w:t>
      </w:r>
      <w:proofErr w:type="gramEnd"/>
      <w:r w:rsidR="00A8170A" w:rsidRPr="00A8170A">
        <w:rPr>
          <w:bCs/>
        </w:rPr>
        <w:t xml:space="preserve"> отношений на территории Свердловской области" выражаю согласие на предоставление  мне в собственность бесплатно для индивидуального жилищного строительства      земельного     участка   с  кадастровым  номером __</w:t>
      </w:r>
      <w:r w:rsidR="00A8170A">
        <w:rPr>
          <w:bCs/>
        </w:rPr>
        <w:t>_____________________, площадью___________</w:t>
      </w:r>
      <w:proofErr w:type="spellStart"/>
      <w:r w:rsidR="00A8170A">
        <w:rPr>
          <w:bCs/>
        </w:rPr>
        <w:t>кв</w:t>
      </w:r>
      <w:proofErr w:type="gramStart"/>
      <w:r w:rsidR="00A8170A">
        <w:rPr>
          <w:bCs/>
        </w:rPr>
        <w:t>.</w:t>
      </w:r>
      <w:r w:rsidR="00A8170A" w:rsidRPr="00A8170A">
        <w:rPr>
          <w:bCs/>
        </w:rPr>
        <w:t>м</w:t>
      </w:r>
      <w:proofErr w:type="gramEnd"/>
      <w:r w:rsidR="00A8170A" w:rsidRPr="00A8170A">
        <w:rPr>
          <w:bCs/>
        </w:rPr>
        <w:t>етров</w:t>
      </w:r>
      <w:proofErr w:type="spellEnd"/>
      <w:r w:rsidR="00A8170A" w:rsidRPr="00A8170A">
        <w:rPr>
          <w:bCs/>
        </w:rPr>
        <w:t>, местоположением: ____________________________________,  в  состоянии,  существующем  на день подписания настоящего согласия.</w:t>
      </w:r>
    </w:p>
    <w:p w:rsidR="00A8170A" w:rsidRPr="00A8170A" w:rsidRDefault="00A8170A" w:rsidP="00A8170A">
      <w:pPr>
        <w:ind w:firstLine="540"/>
        <w:jc w:val="both"/>
        <w:rPr>
          <w:bCs/>
        </w:rPr>
      </w:pP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    Прилагаются следующие документы: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    1. ___________________________________________________________________.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               </w:t>
      </w:r>
      <w:proofErr w:type="gramStart"/>
      <w:r w:rsidRPr="00A8170A">
        <w:rPr>
          <w:bCs/>
        </w:rPr>
        <w:t>(порядковый номер, наименование и номер документа,</w:t>
      </w:r>
      <w:proofErr w:type="gramEnd"/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                           кем и когда выдан документ)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    2. ___________________________________________________________________.</w:t>
      </w:r>
    </w:p>
    <w:p w:rsidR="00A8170A" w:rsidRPr="00A8170A" w:rsidRDefault="00A8170A" w:rsidP="00A8170A">
      <w:pPr>
        <w:ind w:firstLine="540"/>
        <w:jc w:val="both"/>
        <w:rPr>
          <w:bCs/>
        </w:rPr>
      </w:pP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"__" ___________________                                 </w:t>
      </w:r>
      <w:r>
        <w:rPr>
          <w:bCs/>
        </w:rPr>
        <w:t xml:space="preserve">                                   </w:t>
      </w:r>
      <w:r w:rsidRPr="00A8170A">
        <w:rPr>
          <w:bCs/>
        </w:rPr>
        <w:t>__________________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                                  </w:t>
      </w:r>
      <w:r w:rsidRPr="00A8170A">
        <w:rPr>
          <w:bCs/>
        </w:rPr>
        <w:t xml:space="preserve">  (подпись)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 xml:space="preserve">"__" ___________________                                </w:t>
      </w:r>
      <w:r>
        <w:rPr>
          <w:bCs/>
        </w:rPr>
        <w:t xml:space="preserve">                                   </w:t>
      </w:r>
      <w:r w:rsidRPr="00A8170A">
        <w:rPr>
          <w:bCs/>
        </w:rPr>
        <w:t xml:space="preserve"> __________________</w:t>
      </w:r>
    </w:p>
    <w:p w:rsidR="00A8170A" w:rsidRPr="00A8170A" w:rsidRDefault="00A8170A" w:rsidP="00A52E5B">
      <w:pPr>
        <w:ind w:firstLine="540"/>
        <w:jc w:val="both"/>
        <w:rPr>
          <w:bCs/>
        </w:rPr>
      </w:pPr>
      <w:r w:rsidRPr="00A8170A">
        <w:rPr>
          <w:bCs/>
        </w:rPr>
        <w:t xml:space="preserve">                       </w:t>
      </w:r>
      <w:r w:rsidR="00A52E5B">
        <w:rPr>
          <w:bCs/>
        </w:rPr>
        <w:t xml:space="preserve">                                                                                                     </w:t>
      </w:r>
      <w:r w:rsidRPr="00A8170A">
        <w:rPr>
          <w:bCs/>
        </w:rPr>
        <w:t xml:space="preserve"> (подпись)</w:t>
      </w:r>
    </w:p>
    <w:p w:rsidR="00A8170A" w:rsidRPr="00A8170A" w:rsidRDefault="00A8170A" w:rsidP="00A8170A">
      <w:pPr>
        <w:ind w:firstLine="540"/>
        <w:jc w:val="both"/>
        <w:rPr>
          <w:bCs/>
        </w:rPr>
      </w:pP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>* второй абзац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proofErr w:type="gramStart"/>
      <w:r w:rsidRPr="00A8170A">
        <w:rPr>
          <w:bCs/>
        </w:rPr>
        <w:t>третий абзац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>четвертый абзац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</w:t>
      </w:r>
      <w:r w:rsidR="00FA5346">
        <w:rPr>
          <w:bCs/>
        </w:rPr>
        <w:t>).</w:t>
      </w:r>
      <w:r w:rsidRPr="00A8170A">
        <w:rPr>
          <w:bCs/>
        </w:rPr>
        <w:t xml:space="preserve"> 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proofErr w:type="gramStart"/>
      <w:r w:rsidRPr="00A8170A">
        <w:rPr>
          <w:bCs/>
        </w:rPr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</w:t>
      </w:r>
      <w:r w:rsidRPr="00A8170A">
        <w:rPr>
          <w:bCs/>
        </w:rPr>
        <w:lastRenderedPageBreak/>
        <w:t>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</w:t>
      </w:r>
      <w:proofErr w:type="gramEnd"/>
      <w:r w:rsidRPr="00A8170A">
        <w:rPr>
          <w:bCs/>
        </w:rPr>
        <w:t xml:space="preserve">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Pr="00A8170A">
        <w:rPr>
          <w:bCs/>
        </w:rPr>
        <w:t>Теча</w:t>
      </w:r>
      <w:proofErr w:type="spellEnd"/>
      <w:r w:rsidRPr="00A8170A">
        <w:rPr>
          <w:bCs/>
        </w:rPr>
        <w:t>);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>пятый абзац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>шестой абзац - граждане, не достигшие возраста 35 лет, состоящие между собой в браке и совместно обратившиеся с этим заявлением;</w:t>
      </w:r>
    </w:p>
    <w:p w:rsidR="00A8170A" w:rsidRPr="00A8170A" w:rsidRDefault="00A8170A" w:rsidP="00A8170A">
      <w:pPr>
        <w:ind w:firstLine="540"/>
        <w:jc w:val="both"/>
        <w:rPr>
          <w:bCs/>
        </w:rPr>
      </w:pPr>
      <w:r w:rsidRPr="00A8170A">
        <w:rPr>
          <w:bCs/>
        </w:rPr>
        <w:t>седьмой абзац - граждане, являющиеся одинокими родителями или лицами, их заменяющими, воспитывающие несовершеннолетних детей;</w:t>
      </w:r>
    </w:p>
    <w:p w:rsidR="00A91BCA" w:rsidRDefault="00A8170A" w:rsidP="00A8170A">
      <w:pPr>
        <w:ind w:firstLine="540"/>
        <w:jc w:val="both"/>
      </w:pPr>
      <w:r w:rsidRPr="00A8170A">
        <w:rPr>
          <w:bCs/>
        </w:rPr>
        <w:t>восьмой абзац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23128F" w:rsidRDefault="0023128F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23128F" w:rsidRDefault="0023128F" w:rsidP="00514D5F"/>
    <w:p w:rsidR="00514D5F" w:rsidRDefault="00514D5F" w:rsidP="00514D5F"/>
    <w:p w:rsidR="0023128F" w:rsidRDefault="0023128F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CE05BA" w:rsidRDefault="00CE05BA" w:rsidP="008E5DB9">
      <w:pPr>
        <w:ind w:firstLine="540"/>
        <w:jc w:val="right"/>
      </w:pPr>
    </w:p>
    <w:p w:rsidR="00CE05BA" w:rsidRDefault="00CE05BA" w:rsidP="008E5DB9">
      <w:pPr>
        <w:ind w:firstLine="540"/>
        <w:jc w:val="right"/>
      </w:pPr>
    </w:p>
    <w:p w:rsidR="00CE05BA" w:rsidRDefault="00CE05BA" w:rsidP="008E5DB9">
      <w:pPr>
        <w:ind w:firstLine="540"/>
        <w:jc w:val="right"/>
      </w:pPr>
    </w:p>
    <w:p w:rsidR="00CE05BA" w:rsidRDefault="00CE05BA" w:rsidP="008E5DB9">
      <w:pPr>
        <w:ind w:firstLine="540"/>
        <w:jc w:val="right"/>
      </w:pPr>
    </w:p>
    <w:p w:rsidR="00523192" w:rsidRDefault="00523192" w:rsidP="008E5DB9">
      <w:pPr>
        <w:ind w:firstLine="540"/>
        <w:jc w:val="right"/>
      </w:pPr>
    </w:p>
    <w:p w:rsidR="001D0800" w:rsidRDefault="001D0800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23128F" w:rsidRDefault="0023128F" w:rsidP="008E5DB9">
      <w:pPr>
        <w:ind w:firstLine="540"/>
        <w:jc w:val="right"/>
      </w:pPr>
    </w:p>
    <w:p w:rsidR="007F7F23" w:rsidRDefault="007F7F23" w:rsidP="007F7F23">
      <w:pPr>
        <w:ind w:firstLine="540"/>
        <w:jc w:val="right"/>
      </w:pPr>
      <w:r>
        <w:lastRenderedPageBreak/>
        <w:t xml:space="preserve">Приложение № 2 </w:t>
      </w:r>
    </w:p>
    <w:p w:rsidR="007F7F23" w:rsidRDefault="007F7F23" w:rsidP="007F7F23">
      <w:pPr>
        <w:ind w:firstLine="540"/>
        <w:jc w:val="right"/>
      </w:pPr>
      <w:r>
        <w:t>к Административному регламенту</w:t>
      </w:r>
    </w:p>
    <w:p w:rsidR="007F7F23" w:rsidRDefault="007F7F23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  <w:r>
        <w:t>______________________________________________________________________________</w:t>
      </w:r>
    </w:p>
    <w:p w:rsidR="007F7F23" w:rsidRDefault="00777777" w:rsidP="00777777">
      <w:pPr>
        <w:ind w:firstLine="540"/>
        <w:jc w:val="center"/>
      </w:pPr>
      <w:r>
        <w:t>наименование органа муниципального контроля</w:t>
      </w: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77777" w:rsidP="00777777">
      <w:pPr>
        <w:ind w:firstLine="540"/>
        <w:jc w:val="center"/>
      </w:pPr>
      <w:r>
        <w:t>Журнал учета согласий на предоставление земельного участка для индивидуального жилищного строительства</w:t>
      </w:r>
    </w:p>
    <w:p w:rsidR="00777777" w:rsidRDefault="00777777" w:rsidP="00777777">
      <w:pPr>
        <w:ind w:firstLine="540"/>
        <w:jc w:val="center"/>
      </w:pPr>
    </w:p>
    <w:p w:rsidR="00777777" w:rsidRDefault="00777777" w:rsidP="00777777">
      <w:pPr>
        <w:ind w:firstLine="540"/>
        <w:jc w:val="center"/>
      </w:pPr>
    </w:p>
    <w:p w:rsidR="007F7F23" w:rsidRDefault="007F7F23" w:rsidP="008E5DB9">
      <w:pPr>
        <w:ind w:firstLine="540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3181"/>
        <w:gridCol w:w="2028"/>
      </w:tblGrid>
      <w:tr w:rsidR="00777777" w:rsidTr="00777777">
        <w:tc>
          <w:tcPr>
            <w:tcW w:w="817" w:type="dxa"/>
          </w:tcPr>
          <w:p w:rsidR="00777777" w:rsidRDefault="00777777" w:rsidP="0077777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777777" w:rsidRDefault="00777777" w:rsidP="00777777">
            <w:pPr>
              <w:jc w:val="both"/>
            </w:pPr>
            <w:r>
              <w:t>Дата поступления согласия</w:t>
            </w:r>
          </w:p>
        </w:tc>
        <w:tc>
          <w:tcPr>
            <w:tcW w:w="2552" w:type="dxa"/>
          </w:tcPr>
          <w:p w:rsidR="00777777" w:rsidRDefault="00777777" w:rsidP="00777777">
            <w:pPr>
              <w:jc w:val="both"/>
            </w:pPr>
            <w:r>
              <w:t>Ф.И.О. заявителя</w:t>
            </w:r>
          </w:p>
        </w:tc>
        <w:tc>
          <w:tcPr>
            <w:tcW w:w="3181" w:type="dxa"/>
          </w:tcPr>
          <w:p w:rsidR="00777777" w:rsidRDefault="00777777" w:rsidP="00777777">
            <w:pPr>
              <w:jc w:val="both"/>
            </w:pPr>
            <w:r>
              <w:t>Адрес земельного участка</w:t>
            </w:r>
          </w:p>
        </w:tc>
        <w:tc>
          <w:tcPr>
            <w:tcW w:w="2028" w:type="dxa"/>
          </w:tcPr>
          <w:p w:rsidR="00777777" w:rsidRDefault="00777777" w:rsidP="00777777">
            <w:pPr>
              <w:jc w:val="both"/>
            </w:pPr>
            <w:r>
              <w:t>Перечень документов, приложенных к согласию</w:t>
            </w:r>
          </w:p>
        </w:tc>
      </w:tr>
      <w:tr w:rsidR="00777777" w:rsidTr="00777777">
        <w:tc>
          <w:tcPr>
            <w:tcW w:w="817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1559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2552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3181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2028" w:type="dxa"/>
          </w:tcPr>
          <w:p w:rsidR="00777777" w:rsidRDefault="00777777" w:rsidP="00777777">
            <w:pPr>
              <w:jc w:val="both"/>
            </w:pPr>
          </w:p>
        </w:tc>
      </w:tr>
    </w:tbl>
    <w:p w:rsidR="00777777" w:rsidRDefault="00777777" w:rsidP="00777777">
      <w:pPr>
        <w:ind w:firstLine="540"/>
        <w:jc w:val="both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8E5DB9" w:rsidRPr="009D58F8" w:rsidRDefault="00F66927" w:rsidP="008E5DB9">
      <w:pPr>
        <w:ind w:firstLine="540"/>
        <w:jc w:val="right"/>
      </w:pPr>
      <w:r>
        <w:lastRenderedPageBreak/>
        <w:t>Приложение № 3</w:t>
      </w:r>
      <w:r w:rsidR="008E5DB9" w:rsidRPr="009D58F8">
        <w:t xml:space="preserve"> </w:t>
      </w:r>
    </w:p>
    <w:p w:rsidR="008E5DB9" w:rsidRDefault="008E5DB9" w:rsidP="008E5DB9">
      <w:pPr>
        <w:ind w:firstLine="540"/>
        <w:jc w:val="right"/>
        <w:rPr>
          <w:sz w:val="28"/>
          <w:szCs w:val="28"/>
        </w:rPr>
      </w:pPr>
      <w:r w:rsidRPr="009D58F8">
        <w:t>к Административному регламенту</w:t>
      </w:r>
    </w:p>
    <w:p w:rsidR="008E5DB9" w:rsidRPr="007031B7" w:rsidRDefault="008E5DB9" w:rsidP="008E5D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участка,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7A9">
        <w:rPr>
          <w:rFonts w:ascii="Times New Roman" w:hAnsi="Times New Roman" w:cs="Times New Roman"/>
          <w:b/>
          <w:sz w:val="24"/>
          <w:szCs w:val="24"/>
        </w:rPr>
        <w:t>передаваемого</w:t>
      </w:r>
      <w:proofErr w:type="gramEnd"/>
      <w:r w:rsidRPr="009D17A9">
        <w:rPr>
          <w:rFonts w:ascii="Times New Roman" w:hAnsi="Times New Roman" w:cs="Times New Roman"/>
          <w:b/>
          <w:sz w:val="24"/>
          <w:szCs w:val="24"/>
        </w:rPr>
        <w:t xml:space="preserve"> в собственность бесплатно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 xml:space="preserve">город Верхотурье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«__»____________ 20__г. 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на основании 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</w:t>
      </w:r>
      <w:proofErr w:type="gramStart"/>
      <w:r w:rsidRPr="00CB3FA9">
        <w:rPr>
          <w:rFonts w:ascii="Times New Roman" w:hAnsi="Times New Roman" w:cs="Times New Roman"/>
        </w:rPr>
        <w:t>(реквизиты и название документа, на основании которого</w:t>
      </w:r>
      <w:proofErr w:type="gramEnd"/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производится передача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Я, 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(Ф.И.О. должность лица, осуществляющего передачу)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действующий</w:t>
      </w:r>
      <w:proofErr w:type="gramEnd"/>
      <w:r w:rsidRPr="00CB3FA9">
        <w:rPr>
          <w:rFonts w:ascii="Times New Roman" w:hAnsi="Times New Roman" w:cs="Times New Roman"/>
        </w:rPr>
        <w:t xml:space="preserve"> на основании 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(реквизиты документа, делегирующего право)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передал, а гражданин (за гражданина): ____________________</w:t>
      </w:r>
      <w:r>
        <w:rPr>
          <w:rFonts w:ascii="Times New Roman" w:hAnsi="Times New Roman" w:cs="Times New Roman"/>
        </w:rPr>
        <w:t>______________________</w:t>
      </w:r>
      <w:r w:rsidRPr="00CB3FA9">
        <w:rPr>
          <w:rFonts w:ascii="Times New Roman" w:hAnsi="Times New Roman" w:cs="Times New Roman"/>
        </w:rPr>
        <w:t>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        (Ф.И.О. получателя земельного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проживающий</w:t>
      </w:r>
      <w:proofErr w:type="gramEnd"/>
      <w:r w:rsidRPr="00CB3FA9">
        <w:rPr>
          <w:rFonts w:ascii="Times New Roman" w:hAnsi="Times New Roman" w:cs="Times New Roman"/>
        </w:rPr>
        <w:t xml:space="preserve"> по адресу: 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(адрес регистрации и адрес фактического проживания)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</w:t>
      </w:r>
      <w:r w:rsidRPr="00CB3FA9">
        <w:rPr>
          <w:rFonts w:ascii="Times New Roman" w:hAnsi="Times New Roman" w:cs="Times New Roman"/>
        </w:rPr>
        <w:t>___________________________________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(паспортные данные)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гражданин: 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(Ф.И.О. доверенного лица получателя земельного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действующий</w:t>
      </w:r>
      <w:proofErr w:type="gramEnd"/>
      <w:r w:rsidRPr="00CB3FA9">
        <w:rPr>
          <w:rFonts w:ascii="Times New Roman" w:hAnsi="Times New Roman" w:cs="Times New Roman"/>
        </w:rPr>
        <w:t xml:space="preserve"> на основании доверенности _______________</w:t>
      </w:r>
      <w:r>
        <w:rPr>
          <w:rFonts w:ascii="Times New Roman" w:hAnsi="Times New Roman" w:cs="Times New Roman"/>
        </w:rPr>
        <w:t>___________________</w:t>
      </w:r>
      <w:r w:rsidRPr="00CB3FA9">
        <w:rPr>
          <w:rFonts w:ascii="Times New Roman" w:hAnsi="Times New Roman" w:cs="Times New Roman"/>
        </w:rPr>
        <w:t>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(Ф.И.О. лица - доверителя и реквизиты доверенности)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принял земельный участок, расположенный по адресу: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C473CF" w:rsidRPr="00E169E8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9E8">
        <w:rPr>
          <w:rFonts w:ascii="Times New Roman" w:hAnsi="Times New Roman" w:cs="Times New Roman"/>
        </w:rPr>
        <w:t xml:space="preserve">с кадастровым номером: </w:t>
      </w:r>
      <w:r>
        <w:rPr>
          <w:rFonts w:ascii="Times New Roman" w:hAnsi="Times New Roman" w:cs="Times New Roman"/>
        </w:rPr>
        <w:t>_________________________</w:t>
      </w:r>
      <w:r w:rsidRPr="00E169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общей </w:t>
      </w:r>
      <w:r w:rsidRPr="00E169E8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____________</w:t>
      </w:r>
      <w:r w:rsidRPr="00E169E8">
        <w:rPr>
          <w:rFonts w:ascii="Times New Roman" w:hAnsi="Times New Roman" w:cs="Times New Roman"/>
        </w:rPr>
        <w:t xml:space="preserve"> кв. м. (категория земель – земли населенных пунктов), с разрешенным использованием </w:t>
      </w:r>
      <w:r>
        <w:rPr>
          <w:rFonts w:ascii="Times New Roman" w:hAnsi="Times New Roman" w:cs="Times New Roman"/>
        </w:rPr>
        <w:t>_______________________________________</w:t>
      </w:r>
      <w:r w:rsidRPr="00E169E8">
        <w:rPr>
          <w:rFonts w:ascii="Times New Roman" w:hAnsi="Times New Roman" w:cs="Times New Roman"/>
        </w:rPr>
        <w:t xml:space="preserve">. 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E169E8">
        <w:rPr>
          <w:rFonts w:ascii="Times New Roman" w:hAnsi="Times New Roman" w:cs="Times New Roman"/>
        </w:rPr>
        <w:t xml:space="preserve">Акт приема-передачи составлен в трех экземплярах (на 1 листе каждый), имеющих одинаковую юридическую силу, один   </w:t>
      </w:r>
      <w:proofErr w:type="gramStart"/>
      <w:r w:rsidRPr="00E169E8">
        <w:rPr>
          <w:rFonts w:ascii="Times New Roman" w:hAnsi="Times New Roman" w:cs="Times New Roman"/>
        </w:rPr>
        <w:t>из</w:t>
      </w:r>
      <w:proofErr w:type="gramEnd"/>
      <w:r w:rsidRPr="00E169E8">
        <w:rPr>
          <w:rFonts w:ascii="Times New Roman" w:hAnsi="Times New Roman" w:cs="Times New Roman"/>
        </w:rPr>
        <w:t xml:space="preserve">   которых   передан  </w:t>
      </w:r>
      <w:r w:rsidRPr="00F220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F22047">
        <w:rPr>
          <w:rFonts w:ascii="Times New Roman" w:hAnsi="Times New Roman" w:cs="Times New Roman"/>
        </w:rPr>
        <w:t>,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 (Ф.И.О. получателя земельного участка)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второй хранится в учетном деле в Администрации городского округа Верхотурский, третий   предоставлен   в   Управление  Федеральной  службы  государственной  регистрации,  кадастра  и картографии по Свердловской области.</w:t>
      </w:r>
    </w:p>
    <w:p w:rsidR="00C473CF" w:rsidRPr="00F22047" w:rsidRDefault="00C473CF" w:rsidP="00C473C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>На момент подписания настоящего Акта стороны не имеют взаимных претензий.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tabs>
          <w:tab w:val="left" w:pos="5400"/>
          <w:tab w:val="left" w:pos="5760"/>
        </w:tabs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Передал: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       Принял: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_______________ (Ф.И.О.)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_____________  (Ф.И.О.)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F22047">
        <w:rPr>
          <w:rFonts w:ascii="Times New Roman" w:hAnsi="Times New Roman" w:cs="Times New Roman"/>
        </w:rPr>
        <w:t>мп</w:t>
      </w:r>
      <w:proofErr w:type="spellEnd"/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22047">
        <w:rPr>
          <w:rFonts w:ascii="Times New Roman" w:hAnsi="Times New Roman" w:cs="Times New Roman"/>
        </w:rPr>
        <w:t xml:space="preserve"> _____________  (Ф.И.О.)</w:t>
      </w: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AD" w:rsidRDefault="001A18AD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5F" w:rsidRDefault="00514D5F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5F" w:rsidRDefault="00514D5F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AD" w:rsidRDefault="001A18AD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Pr="009D58F8" w:rsidRDefault="00523192" w:rsidP="00764B1A">
      <w:pPr>
        <w:ind w:firstLine="540"/>
        <w:jc w:val="right"/>
      </w:pPr>
      <w:r>
        <w:lastRenderedPageBreak/>
        <w:t>Приложение № 4</w:t>
      </w:r>
      <w:r w:rsidR="00764B1A" w:rsidRPr="009D58F8">
        <w:t xml:space="preserve"> </w:t>
      </w:r>
    </w:p>
    <w:p w:rsidR="00764B1A" w:rsidRDefault="00764B1A" w:rsidP="00764B1A">
      <w:pPr>
        <w:autoSpaceDE w:val="0"/>
        <w:autoSpaceDN w:val="0"/>
        <w:adjustRightInd w:val="0"/>
        <w:jc w:val="right"/>
      </w:pPr>
      <w:r w:rsidRPr="009D58F8">
        <w:t>к Административному регламенту</w:t>
      </w:r>
    </w:p>
    <w:p w:rsidR="00B5087A" w:rsidRDefault="00B5087A" w:rsidP="00B5087A">
      <w:pPr>
        <w:autoSpaceDE w:val="0"/>
        <w:autoSpaceDN w:val="0"/>
        <w:adjustRightInd w:val="0"/>
        <w:jc w:val="center"/>
      </w:pPr>
    </w:p>
    <w:p w:rsidR="006B3F3C" w:rsidRPr="00B5087A" w:rsidRDefault="00B5087A" w:rsidP="00B508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087A">
        <w:rPr>
          <w:sz w:val="28"/>
          <w:szCs w:val="28"/>
        </w:rPr>
        <w:t>Блок-схема предоставления муниципальной услуги</w:t>
      </w:r>
    </w:p>
    <w:p w:rsidR="006B3F3C" w:rsidRDefault="006B3F3C" w:rsidP="00764B1A">
      <w:pPr>
        <w:autoSpaceDE w:val="0"/>
        <w:autoSpaceDN w:val="0"/>
        <w:adjustRightInd w:val="0"/>
        <w:jc w:val="right"/>
      </w:pPr>
    </w:p>
    <w:p w:rsidR="0062324D" w:rsidRDefault="0062324D" w:rsidP="00764B1A">
      <w:pPr>
        <w:autoSpaceDE w:val="0"/>
        <w:autoSpaceDN w:val="0"/>
        <w:adjustRightInd w:val="0"/>
        <w:jc w:val="right"/>
      </w:pPr>
    </w:p>
    <w:p w:rsidR="0062324D" w:rsidRPr="00942FC2" w:rsidRDefault="00EB3B94" w:rsidP="00623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5588635</wp:posOffset>
                </wp:positionV>
                <wp:extent cx="0" cy="2000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5.6pt;margin-top:440.05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4636135</wp:posOffset>
                </wp:positionV>
                <wp:extent cx="9525" cy="18097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.6pt;margin-top:365.05pt;width:.7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2550160</wp:posOffset>
                </wp:positionV>
                <wp:extent cx="200025" cy="2381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35pt;margin-top:200.8pt;width:15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2550160</wp:posOffset>
                </wp:positionV>
                <wp:extent cx="295275" cy="238125"/>
                <wp:effectExtent l="38100" t="0" r="285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.6pt;margin-top:200.8pt;width:23.25pt;height:1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1692910</wp:posOffset>
                </wp:positionV>
                <wp:extent cx="9525" cy="180975"/>
                <wp:effectExtent l="7620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85.1pt;margin-top:133.3pt;width: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1692910</wp:posOffset>
                </wp:positionV>
                <wp:extent cx="0" cy="1809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11.35pt;margin-top:133.3pt;width:0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588010</wp:posOffset>
                </wp:positionV>
                <wp:extent cx="571500" cy="180975"/>
                <wp:effectExtent l="0" t="0" r="762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16.85pt;margin-top:46.3pt;width:4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588010</wp:posOffset>
                </wp:positionV>
                <wp:extent cx="371475" cy="180975"/>
                <wp:effectExtent l="38100" t="0" r="285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22.6pt;margin-top:46.3pt;width:29.25pt;height:14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99E76" wp14:editId="4AB0D54E">
                <wp:simplePos x="0" y="0"/>
                <wp:positionH relativeFrom="column">
                  <wp:posOffset>-452755</wp:posOffset>
                </wp:positionH>
                <wp:positionV relativeFrom="paragraph">
                  <wp:posOffset>5855336</wp:posOffset>
                </wp:positionV>
                <wp:extent cx="1800225" cy="5715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0B" w:rsidRDefault="0087320B" w:rsidP="00567BFD">
                            <w:pPr>
                              <w:jc w:val="center"/>
                            </w:pPr>
                            <w:r>
                              <w:t>Выдача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35.65pt;margin-top:461.05pt;width:141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Выдача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FEA88" wp14:editId="18B53BF9">
                <wp:simplePos x="0" y="0"/>
                <wp:positionH relativeFrom="column">
                  <wp:posOffset>-452755</wp:posOffset>
                </wp:positionH>
                <wp:positionV relativeFrom="paragraph">
                  <wp:posOffset>4883786</wp:posOffset>
                </wp:positionV>
                <wp:extent cx="1800225" cy="7048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0B" w:rsidRDefault="0087320B" w:rsidP="00567BFD">
                            <w:pPr>
                              <w:jc w:val="center"/>
                            </w:pPr>
                            <w:r>
                              <w:t>Подго</w:t>
                            </w:r>
                            <w:r w:rsidRPr="00AF37EA">
                              <w:t>т</w:t>
                            </w:r>
                            <w:r>
                              <w:t>овка</w:t>
                            </w:r>
                            <w:r w:rsidRPr="00AF37EA">
                              <w:t xml:space="preserve"> акт</w:t>
                            </w:r>
                            <w:r>
                              <w:t>а</w:t>
                            </w:r>
                            <w:r w:rsidRPr="00AF37EA">
                              <w:t xml:space="preserve"> приема-передачи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-35.65pt;margin-top:384.55pt;width:141.75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Подго</w:t>
                      </w:r>
                      <w:r w:rsidRPr="00AF37EA">
                        <w:t>т</w:t>
                      </w:r>
                      <w:r>
                        <w:t>овка</w:t>
                      </w:r>
                      <w:r w:rsidRPr="00AF37EA">
                        <w:t xml:space="preserve"> акт</w:t>
                      </w:r>
                      <w:r>
                        <w:t>а</w:t>
                      </w:r>
                      <w:r w:rsidRPr="00AF37EA">
                        <w:t xml:space="preserve"> приема-передачи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A8DC1" wp14:editId="24AD1E33">
                <wp:simplePos x="0" y="0"/>
                <wp:positionH relativeFrom="column">
                  <wp:posOffset>1728470</wp:posOffset>
                </wp:positionH>
                <wp:positionV relativeFrom="paragraph">
                  <wp:posOffset>2854960</wp:posOffset>
                </wp:positionV>
                <wp:extent cx="1771650" cy="17811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0B" w:rsidRDefault="0087320B" w:rsidP="00567BFD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AF37EA">
                              <w:t>отивированный отказ в предоставлении бесплатно в собственность земельного участка для индивидуального жилищного строительства.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36.1pt;margin-top:224.8pt;width:139.5pt;height:14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М</w:t>
                      </w:r>
                      <w:r w:rsidRPr="00AF37EA">
                        <w:t>отивированный отказ в предоставлении бесплатно в собственность земельного участка для индивидуального жилищного строительства.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C5263" wp14:editId="76A15ADB">
                <wp:simplePos x="0" y="0"/>
                <wp:positionH relativeFrom="column">
                  <wp:posOffset>-452755</wp:posOffset>
                </wp:positionH>
                <wp:positionV relativeFrom="paragraph">
                  <wp:posOffset>2854960</wp:posOffset>
                </wp:positionV>
                <wp:extent cx="1800225" cy="17811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0B" w:rsidRDefault="0087320B" w:rsidP="00567BFD">
                            <w:pPr>
                              <w:jc w:val="center"/>
                            </w:pPr>
                            <w:r>
                              <w:t>Подготовка проекта постановления о предоставлении бесплатно в собственность земельного участка для индивидуального жилищного строительства.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-35.65pt;margin-top:224.8pt;width:141.75pt;height:14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Подготовка проекта постановления о предоставлении бесплатно в собственность земельного участка для индивидуального жилищного строительства.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7AEC" wp14:editId="30A370D9">
                <wp:simplePos x="0" y="0"/>
                <wp:positionH relativeFrom="column">
                  <wp:posOffset>3585845</wp:posOffset>
                </wp:positionH>
                <wp:positionV relativeFrom="paragraph">
                  <wp:posOffset>1969136</wp:posOffset>
                </wp:positionV>
                <wp:extent cx="2552700" cy="704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B" w:rsidRPr="00AF37EA" w:rsidRDefault="0087320B" w:rsidP="00143651">
                            <w:pPr>
                              <w:jc w:val="center"/>
                            </w:pPr>
                            <w:r w:rsidRPr="00AF37EA">
                              <w:t xml:space="preserve">Земельный участок предлагается </w:t>
                            </w:r>
                            <w:proofErr w:type="gramStart"/>
                            <w:r w:rsidRPr="00AF37EA">
                              <w:t>следующему</w:t>
                            </w:r>
                            <w:proofErr w:type="gramEnd"/>
                            <w:r w:rsidRPr="00AF37EA">
                              <w:t xml:space="preserve"> стоящему в очереди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82.35pt;margin-top:155.05pt;width:20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">
                <v:textbox>
                  <w:txbxContent>
                    <w:p w:rsidR="0087320B" w:rsidRPr="00AF37EA" w:rsidRDefault="0087320B" w:rsidP="00143651">
                      <w:pPr>
                        <w:jc w:val="center"/>
                      </w:pPr>
                      <w:r w:rsidRPr="00AF37EA">
                        <w:t xml:space="preserve">Земельный участок предлагается </w:t>
                      </w:r>
                      <w:proofErr w:type="gramStart"/>
                      <w:r w:rsidRPr="00AF37EA">
                        <w:t>следующему</w:t>
                      </w:r>
                      <w:proofErr w:type="gramEnd"/>
                      <w:r w:rsidRPr="00AF37EA">
                        <w:t xml:space="preserve"> стоящему в очереди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08C1" wp14:editId="1FB59860">
                <wp:simplePos x="0" y="0"/>
                <wp:positionH relativeFrom="column">
                  <wp:posOffset>252095</wp:posOffset>
                </wp:positionH>
                <wp:positionV relativeFrom="paragraph">
                  <wp:posOffset>1969135</wp:posOffset>
                </wp:positionV>
                <wp:extent cx="2305050" cy="581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B" w:rsidRPr="00AF37EA" w:rsidRDefault="0087320B" w:rsidP="00143651">
                            <w:pPr>
                              <w:jc w:val="center"/>
                            </w:pPr>
                            <w:r w:rsidRPr="00AF37EA">
                              <w:t>формирование и направление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9.85pt;margin-top:155.05pt;width:18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">
                <v:textbox>
                  <w:txbxContent>
                    <w:p w:rsidR="0087320B" w:rsidRPr="00AF37EA" w:rsidRDefault="0087320B" w:rsidP="00143651">
                      <w:pPr>
                        <w:jc w:val="center"/>
                      </w:pPr>
                      <w:r w:rsidRPr="00AF37EA">
                        <w:t>формирование и направление межведомственных запросов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36090" wp14:editId="5ABC24F1">
                <wp:simplePos x="0" y="0"/>
                <wp:positionH relativeFrom="column">
                  <wp:posOffset>3585845</wp:posOffset>
                </wp:positionH>
                <wp:positionV relativeFrom="paragraph">
                  <wp:posOffset>835660</wp:posOffset>
                </wp:positionV>
                <wp:extent cx="2552700" cy="8572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0B" w:rsidRPr="00AF37EA" w:rsidRDefault="0087320B" w:rsidP="00567BFD">
                            <w:pPr>
                              <w:jc w:val="center"/>
                            </w:pPr>
                            <w:r w:rsidRPr="00AF37EA">
                              <w:t>Согласие и необходимые документы не представлены заявителем в 10-дневный срок со дня получения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82.35pt;margin-top:65.8pt;width:201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" fillcolor="white [3201]" strokeweight=".5pt">
                <v:textbox>
                  <w:txbxContent>
                    <w:p w:rsidR="0087320B" w:rsidRPr="00AF37EA" w:rsidRDefault="0087320B" w:rsidP="00567BFD">
                      <w:pPr>
                        <w:jc w:val="center"/>
                      </w:pPr>
                      <w:r w:rsidRPr="00AF37EA">
                        <w:t>Согласие и необходимые документы не представлены заявителем в 10-дневный срок со дня получения уведомления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06F7" wp14:editId="403234A1">
                <wp:simplePos x="0" y="0"/>
                <wp:positionH relativeFrom="column">
                  <wp:posOffset>52070</wp:posOffset>
                </wp:positionH>
                <wp:positionV relativeFrom="paragraph">
                  <wp:posOffset>835660</wp:posOffset>
                </wp:positionV>
                <wp:extent cx="2686050" cy="85725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B" w:rsidRPr="00AF37EA" w:rsidRDefault="0087320B" w:rsidP="00567BFD">
                            <w:pPr>
                              <w:jc w:val="center"/>
                            </w:pPr>
                            <w:r w:rsidRPr="00AF37EA">
                              <w:t>Согласие и необходимые документы представлены заявителем в 10-дневный срок со дня получения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.1pt;margin-top:65.8pt;width:21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xYKQ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">
                <v:textbox>
                  <w:txbxContent>
                    <w:p w:rsidR="0087320B" w:rsidRPr="00AF37EA" w:rsidRDefault="0087320B" w:rsidP="00567BFD">
                      <w:pPr>
                        <w:jc w:val="center"/>
                      </w:pPr>
                      <w:r w:rsidRPr="00AF37EA">
                        <w:t>Согласие и необходимые документы представлены заявителем в 10-дневный срок со дня получения уведомления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9EAEA" wp14:editId="3A55F876">
                <wp:simplePos x="0" y="0"/>
                <wp:positionH relativeFrom="column">
                  <wp:posOffset>861695</wp:posOffset>
                </wp:positionH>
                <wp:positionV relativeFrom="paragraph">
                  <wp:posOffset>92711</wp:posOffset>
                </wp:positionV>
                <wp:extent cx="4305300" cy="495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B" w:rsidRPr="00AF37EA" w:rsidRDefault="0087320B" w:rsidP="00567BFD">
                            <w:pPr>
                              <w:jc w:val="center"/>
                            </w:pPr>
                            <w:r w:rsidRPr="00AF37EA">
                              <w:t>Направление заявителю уведомления о рассмотрении в отношении него вопроса о предоставлении земельного участка</w:t>
                            </w:r>
                          </w:p>
                          <w:p w:rsidR="0087320B" w:rsidRDefault="00873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320B" w:rsidRDefault="00873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320B" w:rsidRDefault="00873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320B" w:rsidRPr="0062324D" w:rsidRDefault="00873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67.85pt;margin-top:7.3pt;width:33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">
                <v:textbox>
                  <w:txbxContent>
                    <w:p w:rsidR="0087320B" w:rsidRPr="00AF37EA" w:rsidRDefault="0087320B" w:rsidP="00567BFD">
                      <w:pPr>
                        <w:jc w:val="center"/>
                      </w:pPr>
                      <w:r w:rsidRPr="00AF37EA">
                        <w:t>Направление заявителю уведомления о рассмотрении в отношении него вопроса о предоставлении земельного участка</w:t>
                      </w:r>
                    </w:p>
                    <w:p w:rsidR="0087320B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320B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320B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320B" w:rsidRPr="0062324D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2324D" w:rsidRPr="00942FC2" w:rsidSect="00196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21C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4C796F"/>
    <w:multiLevelType w:val="hybridMultilevel"/>
    <w:tmpl w:val="931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C341DB"/>
    <w:multiLevelType w:val="hybridMultilevel"/>
    <w:tmpl w:val="04E41148"/>
    <w:lvl w:ilvl="0" w:tplc="73C02F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EA62AC"/>
    <w:multiLevelType w:val="hybridMultilevel"/>
    <w:tmpl w:val="B402601A"/>
    <w:lvl w:ilvl="0" w:tplc="39ACE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B"/>
    <w:rsid w:val="00000CB1"/>
    <w:rsid w:val="00003C08"/>
    <w:rsid w:val="00004FD0"/>
    <w:rsid w:val="00027B71"/>
    <w:rsid w:val="00045E6C"/>
    <w:rsid w:val="0005512B"/>
    <w:rsid w:val="00055182"/>
    <w:rsid w:val="000568A8"/>
    <w:rsid w:val="000701F9"/>
    <w:rsid w:val="000703FF"/>
    <w:rsid w:val="0008384D"/>
    <w:rsid w:val="00085C4C"/>
    <w:rsid w:val="00087A2D"/>
    <w:rsid w:val="000B4F8F"/>
    <w:rsid w:val="000C3A49"/>
    <w:rsid w:val="000D103A"/>
    <w:rsid w:val="000E2EFC"/>
    <w:rsid w:val="000F42E1"/>
    <w:rsid w:val="000F5537"/>
    <w:rsid w:val="000F6B9E"/>
    <w:rsid w:val="000F70C4"/>
    <w:rsid w:val="0011395F"/>
    <w:rsid w:val="0011562F"/>
    <w:rsid w:val="00115A91"/>
    <w:rsid w:val="001318D1"/>
    <w:rsid w:val="001332BF"/>
    <w:rsid w:val="001369ED"/>
    <w:rsid w:val="00143651"/>
    <w:rsid w:val="00156F2E"/>
    <w:rsid w:val="001606A5"/>
    <w:rsid w:val="00161F25"/>
    <w:rsid w:val="001636F1"/>
    <w:rsid w:val="0017019B"/>
    <w:rsid w:val="0017337F"/>
    <w:rsid w:val="00174374"/>
    <w:rsid w:val="00186F78"/>
    <w:rsid w:val="001919F9"/>
    <w:rsid w:val="00195E63"/>
    <w:rsid w:val="00196157"/>
    <w:rsid w:val="001A18AD"/>
    <w:rsid w:val="001B06F1"/>
    <w:rsid w:val="001B2689"/>
    <w:rsid w:val="001B4EFC"/>
    <w:rsid w:val="001D0800"/>
    <w:rsid w:val="001E5924"/>
    <w:rsid w:val="001E7225"/>
    <w:rsid w:val="001F2EDB"/>
    <w:rsid w:val="0020094E"/>
    <w:rsid w:val="002135ED"/>
    <w:rsid w:val="00224130"/>
    <w:rsid w:val="00231055"/>
    <w:rsid w:val="0023128F"/>
    <w:rsid w:val="0024166D"/>
    <w:rsid w:val="00241FA4"/>
    <w:rsid w:val="0024383B"/>
    <w:rsid w:val="00244246"/>
    <w:rsid w:val="00273BF4"/>
    <w:rsid w:val="00276D1C"/>
    <w:rsid w:val="00293D78"/>
    <w:rsid w:val="002970E6"/>
    <w:rsid w:val="002D146F"/>
    <w:rsid w:val="002E6545"/>
    <w:rsid w:val="002F07B5"/>
    <w:rsid w:val="002F1843"/>
    <w:rsid w:val="003314D4"/>
    <w:rsid w:val="0034408C"/>
    <w:rsid w:val="003477AC"/>
    <w:rsid w:val="003635B4"/>
    <w:rsid w:val="00367520"/>
    <w:rsid w:val="0037027D"/>
    <w:rsid w:val="003A379A"/>
    <w:rsid w:val="003B1D34"/>
    <w:rsid w:val="003B4618"/>
    <w:rsid w:val="003C20DA"/>
    <w:rsid w:val="003D359A"/>
    <w:rsid w:val="003E0FFF"/>
    <w:rsid w:val="00454008"/>
    <w:rsid w:val="0046183A"/>
    <w:rsid w:val="00462B3A"/>
    <w:rsid w:val="0047190E"/>
    <w:rsid w:val="004723EC"/>
    <w:rsid w:val="004C17D7"/>
    <w:rsid w:val="004C50B1"/>
    <w:rsid w:val="004D6277"/>
    <w:rsid w:val="004E05AC"/>
    <w:rsid w:val="004E0BEB"/>
    <w:rsid w:val="004F007E"/>
    <w:rsid w:val="004F55D6"/>
    <w:rsid w:val="004F6162"/>
    <w:rsid w:val="00514D5F"/>
    <w:rsid w:val="00522B09"/>
    <w:rsid w:val="0052314E"/>
    <w:rsid w:val="00523192"/>
    <w:rsid w:val="00536EFB"/>
    <w:rsid w:val="005431C1"/>
    <w:rsid w:val="00547EAB"/>
    <w:rsid w:val="00553407"/>
    <w:rsid w:val="00561350"/>
    <w:rsid w:val="00567BFD"/>
    <w:rsid w:val="00575634"/>
    <w:rsid w:val="00576AA4"/>
    <w:rsid w:val="005811B0"/>
    <w:rsid w:val="005B2840"/>
    <w:rsid w:val="005C0BC8"/>
    <w:rsid w:val="005D7A3C"/>
    <w:rsid w:val="0061786A"/>
    <w:rsid w:val="0062324D"/>
    <w:rsid w:val="00624938"/>
    <w:rsid w:val="00635101"/>
    <w:rsid w:val="00635F88"/>
    <w:rsid w:val="00637AFA"/>
    <w:rsid w:val="00646AAF"/>
    <w:rsid w:val="006607A7"/>
    <w:rsid w:val="00683B0B"/>
    <w:rsid w:val="006A17ED"/>
    <w:rsid w:val="006B3F3C"/>
    <w:rsid w:val="006C27AE"/>
    <w:rsid w:val="006C46DD"/>
    <w:rsid w:val="006C5C2D"/>
    <w:rsid w:val="006F6EA2"/>
    <w:rsid w:val="00706F21"/>
    <w:rsid w:val="00712361"/>
    <w:rsid w:val="00713517"/>
    <w:rsid w:val="007238D2"/>
    <w:rsid w:val="00727DB4"/>
    <w:rsid w:val="00747458"/>
    <w:rsid w:val="00753EBF"/>
    <w:rsid w:val="00754E75"/>
    <w:rsid w:val="00755937"/>
    <w:rsid w:val="007630E1"/>
    <w:rsid w:val="00764B1A"/>
    <w:rsid w:val="00770097"/>
    <w:rsid w:val="00770A05"/>
    <w:rsid w:val="00777777"/>
    <w:rsid w:val="00783912"/>
    <w:rsid w:val="0079139D"/>
    <w:rsid w:val="007936AD"/>
    <w:rsid w:val="00797662"/>
    <w:rsid w:val="007A1018"/>
    <w:rsid w:val="007C2B3C"/>
    <w:rsid w:val="007F3F02"/>
    <w:rsid w:val="007F7F23"/>
    <w:rsid w:val="00820003"/>
    <w:rsid w:val="008336A5"/>
    <w:rsid w:val="00835CB7"/>
    <w:rsid w:val="00836162"/>
    <w:rsid w:val="00837070"/>
    <w:rsid w:val="00837BA4"/>
    <w:rsid w:val="00852408"/>
    <w:rsid w:val="0087320B"/>
    <w:rsid w:val="00880DDA"/>
    <w:rsid w:val="008B3C8E"/>
    <w:rsid w:val="008C3D8D"/>
    <w:rsid w:val="008C59EC"/>
    <w:rsid w:val="008E391E"/>
    <w:rsid w:val="008E5DB9"/>
    <w:rsid w:val="00910679"/>
    <w:rsid w:val="009112BD"/>
    <w:rsid w:val="009173C3"/>
    <w:rsid w:val="00942FC2"/>
    <w:rsid w:val="00943B2D"/>
    <w:rsid w:val="009503C4"/>
    <w:rsid w:val="00977363"/>
    <w:rsid w:val="009811C4"/>
    <w:rsid w:val="009901EA"/>
    <w:rsid w:val="0099388E"/>
    <w:rsid w:val="00995EB7"/>
    <w:rsid w:val="00996548"/>
    <w:rsid w:val="009A465B"/>
    <w:rsid w:val="009B1236"/>
    <w:rsid w:val="009B52FE"/>
    <w:rsid w:val="009C04E7"/>
    <w:rsid w:val="009D2E2E"/>
    <w:rsid w:val="00A21CF7"/>
    <w:rsid w:val="00A21DE6"/>
    <w:rsid w:val="00A3522C"/>
    <w:rsid w:val="00A52E5B"/>
    <w:rsid w:val="00A54A53"/>
    <w:rsid w:val="00A8170A"/>
    <w:rsid w:val="00A82662"/>
    <w:rsid w:val="00A90336"/>
    <w:rsid w:val="00A91BCA"/>
    <w:rsid w:val="00A96BE3"/>
    <w:rsid w:val="00A973DF"/>
    <w:rsid w:val="00AB2B2E"/>
    <w:rsid w:val="00AD32CF"/>
    <w:rsid w:val="00AE6B6F"/>
    <w:rsid w:val="00AF37EA"/>
    <w:rsid w:val="00B100F6"/>
    <w:rsid w:val="00B25217"/>
    <w:rsid w:val="00B317FF"/>
    <w:rsid w:val="00B359E3"/>
    <w:rsid w:val="00B5087A"/>
    <w:rsid w:val="00B53CD3"/>
    <w:rsid w:val="00B840A7"/>
    <w:rsid w:val="00B91F4B"/>
    <w:rsid w:val="00B95F46"/>
    <w:rsid w:val="00BB5F49"/>
    <w:rsid w:val="00C02DB8"/>
    <w:rsid w:val="00C075D1"/>
    <w:rsid w:val="00C3306B"/>
    <w:rsid w:val="00C41F24"/>
    <w:rsid w:val="00C473CF"/>
    <w:rsid w:val="00C53B4E"/>
    <w:rsid w:val="00C55805"/>
    <w:rsid w:val="00C63E65"/>
    <w:rsid w:val="00C80D6E"/>
    <w:rsid w:val="00C977DC"/>
    <w:rsid w:val="00CA3805"/>
    <w:rsid w:val="00CB63CD"/>
    <w:rsid w:val="00CB7E5B"/>
    <w:rsid w:val="00CC0654"/>
    <w:rsid w:val="00CC0D00"/>
    <w:rsid w:val="00CD45A8"/>
    <w:rsid w:val="00CE05BA"/>
    <w:rsid w:val="00CE2FAE"/>
    <w:rsid w:val="00CE4E2F"/>
    <w:rsid w:val="00CF5735"/>
    <w:rsid w:val="00CF66D3"/>
    <w:rsid w:val="00D059D2"/>
    <w:rsid w:val="00D074CB"/>
    <w:rsid w:val="00D11891"/>
    <w:rsid w:val="00D251FF"/>
    <w:rsid w:val="00D25A81"/>
    <w:rsid w:val="00D3167B"/>
    <w:rsid w:val="00D32AA9"/>
    <w:rsid w:val="00D40AD1"/>
    <w:rsid w:val="00D64177"/>
    <w:rsid w:val="00D65310"/>
    <w:rsid w:val="00D83514"/>
    <w:rsid w:val="00D8391F"/>
    <w:rsid w:val="00D85AF0"/>
    <w:rsid w:val="00DA19F3"/>
    <w:rsid w:val="00DC1BBC"/>
    <w:rsid w:val="00DC628A"/>
    <w:rsid w:val="00DD7C5B"/>
    <w:rsid w:val="00DE0DA0"/>
    <w:rsid w:val="00DE61BB"/>
    <w:rsid w:val="00E062FC"/>
    <w:rsid w:val="00E269FD"/>
    <w:rsid w:val="00E33BA9"/>
    <w:rsid w:val="00E50878"/>
    <w:rsid w:val="00E60055"/>
    <w:rsid w:val="00E73B3E"/>
    <w:rsid w:val="00E751D4"/>
    <w:rsid w:val="00E82F53"/>
    <w:rsid w:val="00EA08BE"/>
    <w:rsid w:val="00EA49A1"/>
    <w:rsid w:val="00EB3B94"/>
    <w:rsid w:val="00EC358A"/>
    <w:rsid w:val="00ED57AA"/>
    <w:rsid w:val="00EF58AA"/>
    <w:rsid w:val="00F00D01"/>
    <w:rsid w:val="00F36981"/>
    <w:rsid w:val="00F370A9"/>
    <w:rsid w:val="00F45441"/>
    <w:rsid w:val="00F51DAE"/>
    <w:rsid w:val="00F66927"/>
    <w:rsid w:val="00F707DC"/>
    <w:rsid w:val="00F70F31"/>
    <w:rsid w:val="00F7232B"/>
    <w:rsid w:val="00F92B65"/>
    <w:rsid w:val="00F95FB8"/>
    <w:rsid w:val="00F97D8A"/>
    <w:rsid w:val="00FA04EC"/>
    <w:rsid w:val="00FA13B2"/>
    <w:rsid w:val="00FA5346"/>
    <w:rsid w:val="00FC2563"/>
    <w:rsid w:val="00FC52EC"/>
    <w:rsid w:val="00FE7998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table" w:styleId="a9">
    <w:name w:val="Table Grid"/>
    <w:basedOn w:val="a1"/>
    <w:rsid w:val="0077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table" w:styleId="a9">
    <w:name w:val="Table Grid"/>
    <w:basedOn w:val="a1"/>
    <w:rsid w:val="0077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8E05B5D5C33A6BB4DB0D77AC463308D2C0C6626E6EDBEAE9089518CFF0367FFFF94B368BFD6D322HCL" TargetMode="External"/><Relationship Id="rId13" Type="http://schemas.openxmlformats.org/officeDocument/2006/relationships/hyperlink" Target="consultantplus://offline/ref=1408E05B5D5C33A6BB4DB0D77AC463308D2C0C6629E6EDBEAE9089518C2FHFL" TargetMode="External"/><Relationship Id="rId18" Type="http://schemas.openxmlformats.org/officeDocument/2006/relationships/hyperlink" Target="consultantplus://offline/ref=11D3D17843AE3BBE7D4B6A17B1B113C933D905389DF27AD7284EDD45C8F70017E3939498B988AC0E10W3L" TargetMode="External"/><Relationship Id="rId26" Type="http://schemas.openxmlformats.org/officeDocument/2006/relationships/hyperlink" Target="consultantplus://offline/ref=567A584B75B22049A72C2ED55732719F3DC732C3A00A2CD68C1F1DC03BA4R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A584B75B22049A72C2ED55732719F3DC732C3AF0A2CD68C1F1DC03BA4R0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08E05B5D5C33A6BB4DB0D77AC463308D230F6A2DE6EDBEAE9089518C2FHFL" TargetMode="External"/><Relationship Id="rId17" Type="http://schemas.openxmlformats.org/officeDocument/2006/relationships/hyperlink" Target="consultantplus://offline/ref=11D3D17843AE3BBE7D4B6A17B1B113C933D80B399AFF7AD7284EDD45C8F70017E3939498B988AC0E10W7L" TargetMode="External"/><Relationship Id="rId25" Type="http://schemas.openxmlformats.org/officeDocument/2006/relationships/hyperlink" Target="consultantplus://offline/ref=567A584B75B22049A72C2ED55732719F3DCB3BC2A0092CD68C1F1DC03BA4R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69D6559B859C89906C40C1599F9A1D7361A32C0EE2DB47E88EAC76F62CDA9D255B579H5Q7L" TargetMode="External"/><Relationship Id="rId20" Type="http://schemas.openxmlformats.org/officeDocument/2006/relationships/hyperlink" Target="consultantplus://offline/ref=567A584B75B22049A72C2ED55732719F3DC731CDA70A2CD68C1F1DC03BA4R0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08E05B5D5C33A6BB4DB0D77AC463308D2C0C6626E8EDBEAE9089518CFF0367FFFF94BA26HEL" TargetMode="External"/><Relationship Id="rId24" Type="http://schemas.openxmlformats.org/officeDocument/2006/relationships/hyperlink" Target="consultantplus://offline/ref=567A584B75B22049A72C2ED55732719F3DC732C3AF042CD68C1F1DC03BA4R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B69D6559B859C89906C40C1599F9A1D7361A32C0EE2DB47E88EAC76F62CDA9D255B579H5Q7L" TargetMode="External"/><Relationship Id="rId23" Type="http://schemas.openxmlformats.org/officeDocument/2006/relationships/hyperlink" Target="consultantplus://offline/ref=567A584B75B22049A72C2ED55732719F3DCA35C3A7042CD68C1F1DC03BA4R0J" TargetMode="External"/><Relationship Id="rId28" Type="http://schemas.openxmlformats.org/officeDocument/2006/relationships/hyperlink" Target="consultantplus://offline/ref=567A584B75B22049A72C30D8415E2F953DC46DC7A6082786D5481B976410B01E32ABR7J" TargetMode="External"/><Relationship Id="rId10" Type="http://schemas.openxmlformats.org/officeDocument/2006/relationships/hyperlink" Target="consultantplus://offline/ref=1408E05B5D5C33A6BB4DB0D77AC463308D2C0C6626E8EDBEAE9089518C2FHFL" TargetMode="External"/><Relationship Id="rId19" Type="http://schemas.openxmlformats.org/officeDocument/2006/relationships/hyperlink" Target="consultantplus://offline/ref=567A584B75B22049A72C2ED55732719F3DC732C3AF092CD68C1F1DC03BA4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8E05B5D5C33A6BB4DB0D77AC463308D2C0C6626E8EDBEAE9089518C2FHFL" TargetMode="External"/><Relationship Id="rId14" Type="http://schemas.openxmlformats.org/officeDocument/2006/relationships/hyperlink" Target="consultantplus://offline/ref=56B69D6559B859C89906C40C1599F9A1D736193CC8ED2DB47E88EAC76F62CDA9D255B57B56D5B8A0HBQCL" TargetMode="External"/><Relationship Id="rId22" Type="http://schemas.openxmlformats.org/officeDocument/2006/relationships/hyperlink" Target="consultantplus://offline/ref=567A584B75B22049A72C2ED55732719F3DC831CFA40A2CD68C1F1DC03BA4R0J" TargetMode="External"/><Relationship Id="rId27" Type="http://schemas.openxmlformats.org/officeDocument/2006/relationships/hyperlink" Target="consultantplus://offline/ref=567A584B75B22049A72C30D8415E2F953DC46DC7A6082F86D44C1B976410B01E32ABR7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A467-E1E0-4F69-86CC-0B2605D2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9535</Words>
  <Characters>54356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КРАСНОТУРЬИНСК</vt:lpstr>
    </vt:vector>
  </TitlesOfParts>
  <Company>OrgName</Company>
  <LinksUpToDate>false</LinksUpToDate>
  <CharactersWithSpaces>63764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КРАСНОТУРЬИНСК</dc:title>
  <dc:creator>UserName</dc:creator>
  <cp:lastModifiedBy>Ольга А. Тарамженина</cp:lastModifiedBy>
  <cp:revision>49</cp:revision>
  <cp:lastPrinted>2016-10-26T11:17:00Z</cp:lastPrinted>
  <dcterms:created xsi:type="dcterms:W3CDTF">2016-10-10T05:20:00Z</dcterms:created>
  <dcterms:modified xsi:type="dcterms:W3CDTF">2016-11-15T11:03:00Z</dcterms:modified>
</cp:coreProperties>
</file>