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27" w:rsidRPr="00DD0D2C" w:rsidRDefault="00CF5C27" w:rsidP="00CF5C27">
      <w:pPr>
        <w:spacing w:after="0" w:line="240" w:lineRule="auto"/>
        <w:jc w:val="center"/>
      </w:pPr>
      <w:r w:rsidRPr="00DD0D2C">
        <w:rPr>
          <w:noProof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D2C">
        <w:t xml:space="preserve"> </w:t>
      </w:r>
    </w:p>
    <w:p w:rsidR="00CF5C27" w:rsidRPr="00CF5C27" w:rsidRDefault="00CF5C27" w:rsidP="00CF5C27">
      <w:pPr>
        <w:pStyle w:val="3"/>
        <w:rPr>
          <w:sz w:val="28"/>
          <w:szCs w:val="28"/>
        </w:rPr>
      </w:pPr>
      <w:r w:rsidRPr="00CF5C27">
        <w:rPr>
          <w:sz w:val="28"/>
          <w:szCs w:val="28"/>
        </w:rPr>
        <w:t>АДМИНИСТРАЦИЯ</w:t>
      </w:r>
    </w:p>
    <w:p w:rsidR="00CF5C27" w:rsidRPr="00CF5C27" w:rsidRDefault="00CF5C27" w:rsidP="00CF5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27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CF5C27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CF5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C27" w:rsidRPr="00CF5C27" w:rsidRDefault="00CF5C27" w:rsidP="00CF5C27">
      <w:pPr>
        <w:pStyle w:val="1"/>
        <w:rPr>
          <w:sz w:val="28"/>
          <w:szCs w:val="28"/>
        </w:rPr>
      </w:pPr>
      <w:proofErr w:type="gramStart"/>
      <w:r w:rsidRPr="00CF5C27">
        <w:rPr>
          <w:sz w:val="28"/>
          <w:szCs w:val="28"/>
        </w:rPr>
        <w:t>П</w:t>
      </w:r>
      <w:proofErr w:type="gramEnd"/>
      <w:r w:rsidRPr="00CF5C27">
        <w:rPr>
          <w:sz w:val="28"/>
          <w:szCs w:val="28"/>
        </w:rPr>
        <w:t xml:space="preserve"> О С Т А Н О В Л Е Н И Е</w:t>
      </w:r>
    </w:p>
    <w:p w:rsidR="00CF5C27" w:rsidRPr="00CF5C27" w:rsidRDefault="00CF5C27" w:rsidP="00CF5C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5C27" w:rsidRPr="00CF5C27" w:rsidRDefault="00CF5C27" w:rsidP="00CF5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27">
        <w:rPr>
          <w:rFonts w:ascii="Times New Roman" w:hAnsi="Times New Roman" w:cs="Times New Roman"/>
          <w:b/>
          <w:sz w:val="24"/>
          <w:szCs w:val="24"/>
        </w:rPr>
        <w:t>от __________ 2020г. № ______</w:t>
      </w:r>
    </w:p>
    <w:p w:rsidR="00CF5C27" w:rsidRPr="00CF5C27" w:rsidRDefault="00CF5C27" w:rsidP="00CF5C27">
      <w:pPr>
        <w:spacing w:after="0" w:line="240" w:lineRule="auto"/>
        <w:rPr>
          <w:rFonts w:ascii="Times New Roman" w:hAnsi="Times New Roman" w:cs="Times New Roman"/>
        </w:rPr>
      </w:pPr>
      <w:r w:rsidRPr="00CF5C27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451DF4" w:rsidRPr="00CF5C27" w:rsidRDefault="00451DF4" w:rsidP="00CF5C27">
      <w:pPr>
        <w:tabs>
          <w:tab w:val="left" w:pos="708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</w:pPr>
    </w:p>
    <w:p w:rsidR="006A70B3" w:rsidRPr="00CF5C27" w:rsidRDefault="001373C9" w:rsidP="00CF5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F5C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 утверждении П</w:t>
      </w:r>
      <w:r w:rsidR="00451DF4" w:rsidRPr="00CF5C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лана </w:t>
      </w:r>
      <w:r w:rsidRPr="00CF5C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мероприятий </w:t>
      </w:r>
      <w:r w:rsidR="00451DF4" w:rsidRPr="00CF5C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 информатизации </w:t>
      </w:r>
    </w:p>
    <w:p w:rsidR="006A70B3" w:rsidRPr="00CF5C27" w:rsidRDefault="00451DF4" w:rsidP="00CF5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F5C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Муниципального бюджетного учреждения культуры </w:t>
      </w:r>
    </w:p>
    <w:p w:rsidR="006A70B3" w:rsidRPr="00CF5C27" w:rsidRDefault="00451DF4" w:rsidP="00CF5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F5C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«Централизованная библиотечная система»</w:t>
      </w:r>
    </w:p>
    <w:p w:rsidR="00451DF4" w:rsidRPr="00CF5C27" w:rsidRDefault="00451DF4" w:rsidP="00CF5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F5C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городского округа Верхотурский на 2020-2024 годы </w:t>
      </w:r>
    </w:p>
    <w:p w:rsidR="00451DF4" w:rsidRPr="00CF5C27" w:rsidRDefault="00451DF4" w:rsidP="00CF5C27">
      <w:pPr>
        <w:tabs>
          <w:tab w:val="left" w:pos="708"/>
        </w:tabs>
        <w:suppressAutoHyphens/>
        <w:spacing w:after="0" w:line="240" w:lineRule="auto"/>
        <w:ind w:firstLine="708"/>
        <w:jc w:val="center"/>
        <w:rPr>
          <w:rFonts w:ascii="Calibri" w:eastAsia="Calibri" w:hAnsi="Calibri" w:cs="Times New Roman"/>
          <w:color w:val="00000A"/>
          <w:kern w:val="1"/>
          <w:sz w:val="26"/>
          <w:szCs w:val="26"/>
        </w:rPr>
      </w:pPr>
    </w:p>
    <w:p w:rsidR="00451DF4" w:rsidRPr="00CF5C27" w:rsidRDefault="00451DF4" w:rsidP="00CF5C27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color w:val="00000A"/>
          <w:kern w:val="1"/>
          <w:sz w:val="26"/>
          <w:szCs w:val="26"/>
        </w:rPr>
      </w:pPr>
    </w:p>
    <w:p w:rsidR="00451DF4" w:rsidRPr="00CF5C27" w:rsidRDefault="001373C9" w:rsidP="00CF5C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</w:pPr>
      <w:r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 xml:space="preserve">           </w:t>
      </w:r>
      <w:proofErr w:type="gramStart"/>
      <w:r w:rsidR="00B80FB1"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>В соответствии с Указом</w:t>
      </w:r>
      <w:r w:rsidR="00451DF4"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</w:t>
      </w:r>
      <w:r w:rsidR="00736B4E"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>постановлением Правительства Свердловской области от 21.10.2013 № 1268-ПП «Об утверждении государственной программы Свердловской области «</w:t>
      </w:r>
      <w:r w:rsidR="00073E93"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>Развитие культуры в С</w:t>
      </w:r>
      <w:r w:rsidR="00736B4E"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 xml:space="preserve">вердловской области до 2024 года»», </w:t>
      </w:r>
      <w:r w:rsidR="00B80FB1"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 xml:space="preserve"> </w:t>
      </w:r>
      <w:r w:rsidR="00736B4E"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>приказом</w:t>
      </w:r>
      <w:r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 xml:space="preserve"> Министерства культуры Свердловской области от 08.07.2020 № 311 «Об утверждении планов мероприятий</w:t>
      </w:r>
      <w:proofErr w:type="gramEnd"/>
      <w:r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 xml:space="preserve"> </w:t>
      </w:r>
      <w:proofErr w:type="gramStart"/>
      <w:r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 xml:space="preserve">по информатизации муниципальных музеев и библиотек, расположенных на территории Свердловской области, на 2020-2024 годы», </w:t>
      </w:r>
      <w:r w:rsidR="00451DF4"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>повышения эффективности реализ</w:t>
      </w:r>
      <w:r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>ации мероприятий муниципальной программы городского округа Верхотурский</w:t>
      </w:r>
      <w:r w:rsidR="00451DF4"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 xml:space="preserve"> «Развитие ку</w:t>
      </w:r>
      <w:r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>льтуры в городском округе Верхотурский на 2020-2025 годы</w:t>
      </w:r>
      <w:r w:rsidR="00451DF4"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>»,</w:t>
      </w:r>
      <w:r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 xml:space="preserve"> утвержденной постановлением Администрации городского округа Верхотурский </w:t>
      </w:r>
      <w:r w:rsidR="00451DF4"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>о</w:t>
      </w:r>
      <w:r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>т</w:t>
      </w:r>
      <w:r w:rsidR="009640DB"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 xml:space="preserve"> 30.09.2019 №799</w:t>
      </w:r>
      <w:r w:rsidR="00F100E3"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 xml:space="preserve"> «Об утверждении муниципальной программы городского округа Верхотурский «Развитие культуры в городском округе Верхотурский на 2020-2025 годы»</w:t>
      </w:r>
      <w:r w:rsidR="00073E93"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>»</w:t>
      </w:r>
      <w:r w:rsidR="00451DF4"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>, направленных на повышение</w:t>
      </w:r>
      <w:proofErr w:type="gramEnd"/>
      <w:r w:rsidR="00451DF4"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 xml:space="preserve"> уровня инфор</w:t>
      </w:r>
      <w:r w:rsidR="009640DB"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>матизации</w:t>
      </w:r>
      <w:r w:rsidR="00CD1326"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 xml:space="preserve"> Муниципального бюджетного учреждения культуры «Централизованная библиотечная система» городского округа Верхотурский</w:t>
      </w:r>
      <w:r w:rsidR="00451DF4"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>, руководствуясь Уставом городского округа Верхотурский,</w:t>
      </w:r>
    </w:p>
    <w:p w:rsidR="00451DF4" w:rsidRPr="00CF5C27" w:rsidRDefault="00451DF4" w:rsidP="00CF5C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</w:pPr>
      <w:r w:rsidRPr="00CF5C27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 xml:space="preserve">ПОСТАНОВЛЯЮ: </w:t>
      </w:r>
    </w:p>
    <w:p w:rsidR="003E4B00" w:rsidRPr="00CF5C27" w:rsidRDefault="00CF5C27" w:rsidP="00CF5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C27">
        <w:rPr>
          <w:rFonts w:ascii="Times New Roman" w:eastAsia="WenQuanYi Micro Hei" w:hAnsi="Times New Roman" w:cs="font301"/>
          <w:color w:val="00000A"/>
          <w:kern w:val="1"/>
          <w:sz w:val="26"/>
          <w:szCs w:val="26"/>
        </w:rPr>
        <w:t>1.</w:t>
      </w:r>
      <w:r w:rsidR="003E4B00" w:rsidRPr="00CF5C27">
        <w:rPr>
          <w:rFonts w:ascii="Times New Roman" w:eastAsia="WenQuanYi Micro Hei" w:hAnsi="Times New Roman" w:cs="font301"/>
          <w:color w:val="00000A"/>
          <w:kern w:val="1"/>
          <w:sz w:val="26"/>
          <w:szCs w:val="26"/>
        </w:rPr>
        <w:t>Утвердить:</w:t>
      </w:r>
    </w:p>
    <w:p w:rsidR="00CF5C27" w:rsidRPr="00CF5C27" w:rsidRDefault="00CF5C27" w:rsidP="00CF5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CD1326" w:rsidRPr="00CF5C2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</w:t>
      </w:r>
      <w:r w:rsidR="00451DF4" w:rsidRPr="00CF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информатизации Муниципального бюджетного учреждения культуры «Централизованная библиотечная система» городского округа Верхотурский на 2020-2024 годы</w:t>
      </w:r>
      <w:r w:rsidR="006A70B3" w:rsidRPr="00CF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</w:t>
      </w:r>
      <w:r w:rsidR="003E4B00" w:rsidRPr="00CF5C2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F5C27" w:rsidRPr="00CF5C27" w:rsidRDefault="00CF5C27" w:rsidP="00CF5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3E4B00" w:rsidRPr="00CF5C2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результативности реализации Плана мероприятий по информатизации Муниципального бюджетного учреждения культуры «Централизованная библиотечная система» городского округа Верхотурский (прилагается).</w:t>
      </w:r>
    </w:p>
    <w:p w:rsidR="00CF5C27" w:rsidRPr="00CF5C27" w:rsidRDefault="00CF5C27" w:rsidP="00CF5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C2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51DF4" w:rsidRPr="00CF5C2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51DF4" w:rsidRPr="00CF5C27" w:rsidRDefault="00CF5C27" w:rsidP="00CF5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C2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51DF4" w:rsidRPr="00CF5C27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9F4853" w:rsidRPr="00CF5C27" w:rsidRDefault="009F4853" w:rsidP="00CF5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4853" w:rsidRPr="00CF5C27" w:rsidRDefault="009F4853" w:rsidP="00CF5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DF4" w:rsidRPr="00CF5C27" w:rsidRDefault="009F4853" w:rsidP="00CF5C27">
      <w:pPr>
        <w:tabs>
          <w:tab w:val="left" w:pos="708"/>
        </w:tabs>
        <w:suppressAutoHyphens/>
        <w:spacing w:after="0" w:line="240" w:lineRule="auto"/>
        <w:rPr>
          <w:rFonts w:ascii="Times New Roman" w:eastAsia="WenQuanYi Micro Hei" w:hAnsi="Times New Roman" w:cs="Times New Roman"/>
          <w:color w:val="00000A"/>
          <w:kern w:val="1"/>
          <w:sz w:val="26"/>
          <w:szCs w:val="26"/>
        </w:rPr>
      </w:pPr>
      <w:r w:rsidRPr="00CF5C27">
        <w:rPr>
          <w:rFonts w:ascii="Times New Roman" w:eastAsia="WenQuanYi Micro Hei" w:hAnsi="Times New Roman" w:cs="Times New Roman"/>
          <w:color w:val="00000A"/>
          <w:kern w:val="1"/>
          <w:sz w:val="26"/>
          <w:szCs w:val="26"/>
        </w:rPr>
        <w:t>Г</w:t>
      </w:r>
      <w:r w:rsidR="00451DF4" w:rsidRPr="00CF5C27">
        <w:rPr>
          <w:rFonts w:ascii="Times New Roman" w:eastAsia="WenQuanYi Micro Hei" w:hAnsi="Times New Roman" w:cs="Times New Roman"/>
          <w:color w:val="00000A"/>
          <w:kern w:val="1"/>
          <w:sz w:val="26"/>
          <w:szCs w:val="26"/>
        </w:rPr>
        <w:t>лава</w:t>
      </w:r>
    </w:p>
    <w:p w:rsidR="00451DF4" w:rsidRPr="00CF5C27" w:rsidRDefault="00451DF4" w:rsidP="00CF5C27">
      <w:pPr>
        <w:tabs>
          <w:tab w:val="left" w:pos="708"/>
        </w:tabs>
        <w:suppressAutoHyphens/>
        <w:spacing w:after="0" w:line="240" w:lineRule="auto"/>
        <w:rPr>
          <w:rFonts w:ascii="Times New Roman" w:eastAsia="WenQuanYi Micro Hei" w:hAnsi="Times New Roman" w:cs="Times New Roman"/>
          <w:color w:val="00000A"/>
          <w:kern w:val="1"/>
          <w:sz w:val="26"/>
          <w:szCs w:val="26"/>
        </w:rPr>
      </w:pPr>
      <w:r w:rsidRPr="00CF5C27">
        <w:rPr>
          <w:rFonts w:ascii="Times New Roman" w:eastAsia="WenQuanYi Micro Hei" w:hAnsi="Times New Roman" w:cs="Times New Roman"/>
          <w:color w:val="00000A"/>
          <w:kern w:val="1"/>
          <w:sz w:val="26"/>
          <w:szCs w:val="26"/>
        </w:rPr>
        <w:t xml:space="preserve">городского округа Верхотурский                                       </w:t>
      </w:r>
      <w:r w:rsidR="00F100E3" w:rsidRPr="00CF5C27">
        <w:rPr>
          <w:rFonts w:ascii="Times New Roman" w:eastAsia="WenQuanYi Micro Hei" w:hAnsi="Times New Roman" w:cs="Times New Roman"/>
          <w:color w:val="00000A"/>
          <w:kern w:val="1"/>
          <w:sz w:val="26"/>
          <w:szCs w:val="26"/>
        </w:rPr>
        <w:t xml:space="preserve">     </w:t>
      </w:r>
      <w:r w:rsidRPr="00CF5C27">
        <w:rPr>
          <w:rFonts w:ascii="Times New Roman" w:eastAsia="WenQuanYi Micro Hei" w:hAnsi="Times New Roman" w:cs="Times New Roman"/>
          <w:color w:val="00000A"/>
          <w:kern w:val="1"/>
          <w:sz w:val="26"/>
          <w:szCs w:val="26"/>
        </w:rPr>
        <w:t xml:space="preserve">             </w:t>
      </w:r>
      <w:r w:rsidR="00CF5C27">
        <w:rPr>
          <w:rFonts w:ascii="Times New Roman" w:eastAsia="WenQuanYi Micro Hei" w:hAnsi="Times New Roman" w:cs="Times New Roman"/>
          <w:color w:val="00000A"/>
          <w:kern w:val="1"/>
          <w:sz w:val="26"/>
          <w:szCs w:val="26"/>
        </w:rPr>
        <w:t xml:space="preserve">            </w:t>
      </w:r>
      <w:bookmarkStart w:id="0" w:name="_GoBack"/>
      <w:bookmarkEnd w:id="0"/>
      <w:r w:rsidRPr="00CF5C27">
        <w:rPr>
          <w:rFonts w:ascii="Times New Roman" w:eastAsia="WenQuanYi Micro Hei" w:hAnsi="Times New Roman" w:cs="Times New Roman"/>
          <w:color w:val="00000A"/>
          <w:kern w:val="1"/>
          <w:sz w:val="26"/>
          <w:szCs w:val="26"/>
        </w:rPr>
        <w:t>А.Г. Лиханов</w:t>
      </w:r>
    </w:p>
    <w:sectPr w:rsidR="00451DF4" w:rsidRPr="00CF5C27" w:rsidSect="009F4853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enQuanYi Micro Hei">
    <w:altName w:val="Times New Roman"/>
    <w:charset w:val="80"/>
    <w:family w:val="auto"/>
    <w:pitch w:val="variable"/>
  </w:font>
  <w:font w:name="font301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207060"/>
    <w:multiLevelType w:val="hybridMultilevel"/>
    <w:tmpl w:val="8CB8D500"/>
    <w:lvl w:ilvl="0" w:tplc="78443452">
      <w:start w:val="1"/>
      <w:numFmt w:val="decimal"/>
      <w:lvlText w:val="%1)"/>
      <w:lvlJc w:val="left"/>
      <w:pPr>
        <w:ind w:left="1069" w:hanging="360"/>
      </w:pPr>
      <w:rPr>
        <w:rFonts w:eastAsia="WenQuanYi Micro Hei" w:cs="font301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4718C"/>
    <w:multiLevelType w:val="hybridMultilevel"/>
    <w:tmpl w:val="CAD2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131D"/>
    <w:multiLevelType w:val="hybridMultilevel"/>
    <w:tmpl w:val="58E4B370"/>
    <w:lvl w:ilvl="0" w:tplc="4DEA8AF4">
      <w:start w:val="1"/>
      <w:numFmt w:val="decimal"/>
      <w:lvlText w:val="%1."/>
      <w:lvlJc w:val="left"/>
      <w:pPr>
        <w:ind w:left="720" w:hanging="360"/>
      </w:pPr>
      <w:rPr>
        <w:rFonts w:eastAsia="WenQuanYi Micro Hei" w:cs="font301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F4"/>
    <w:rsid w:val="00073E93"/>
    <w:rsid w:val="001373C9"/>
    <w:rsid w:val="003E4B00"/>
    <w:rsid w:val="00451DF4"/>
    <w:rsid w:val="006A70B3"/>
    <w:rsid w:val="00736B4E"/>
    <w:rsid w:val="009640DB"/>
    <w:rsid w:val="009F4853"/>
    <w:rsid w:val="00B80FB1"/>
    <w:rsid w:val="00CD1326"/>
    <w:rsid w:val="00CF5C27"/>
    <w:rsid w:val="00F100E3"/>
    <w:rsid w:val="00F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5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5C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A70B3"/>
    <w:pPr>
      <w:ind w:left="720"/>
      <w:contextualSpacing/>
    </w:pPr>
  </w:style>
  <w:style w:type="paragraph" w:styleId="a4">
    <w:name w:val="No Spacing"/>
    <w:uiPriority w:val="99"/>
    <w:qFormat/>
    <w:rsid w:val="001373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F5C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5C27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5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5C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A70B3"/>
    <w:pPr>
      <w:ind w:left="720"/>
      <w:contextualSpacing/>
    </w:pPr>
  </w:style>
  <w:style w:type="paragraph" w:styleId="a4">
    <w:name w:val="No Spacing"/>
    <w:uiPriority w:val="99"/>
    <w:qFormat/>
    <w:rsid w:val="001373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F5C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5C27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Ольга А. Тарамженина</cp:lastModifiedBy>
  <cp:revision>2</cp:revision>
  <cp:lastPrinted>2020-09-08T04:57:00Z</cp:lastPrinted>
  <dcterms:created xsi:type="dcterms:W3CDTF">2020-10-23T05:49:00Z</dcterms:created>
  <dcterms:modified xsi:type="dcterms:W3CDTF">2020-10-23T05:49:00Z</dcterms:modified>
</cp:coreProperties>
</file>