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44C50">
        <w:t>в отношении земельных</w:t>
      </w:r>
      <w:r w:rsidR="00405B1B">
        <w:t xml:space="preserve"> </w:t>
      </w:r>
      <w:r w:rsidR="00744C50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A53E10">
        <w:t xml:space="preserve">от </w:t>
      </w:r>
      <w:r w:rsidR="0020201C">
        <w:t>18.08</w:t>
      </w:r>
      <w:r w:rsidR="00DD2A4C">
        <w:t>.</w:t>
      </w:r>
      <w:r w:rsidR="00A53E10" w:rsidRPr="00521A66">
        <w:t xml:space="preserve">2017г. № </w:t>
      </w:r>
      <w:r w:rsidR="0020201C">
        <w:t>666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744C50">
        <w:t>договоров</w:t>
      </w:r>
      <w:r w:rsidR="00937D36">
        <w:t xml:space="preserve"> а</w:t>
      </w:r>
      <w:r w:rsidR="00744C50">
        <w:t>ренды земельных участков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20201C">
        <w:t>27 сентября</w:t>
      </w:r>
      <w:r w:rsidR="002A798D">
        <w:t xml:space="preserve"> </w:t>
      </w:r>
      <w:r w:rsidR="00F30E25">
        <w:t>2017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20201C" w:rsidRPr="0020201C">
        <w:t>для размещения площадки для складирования деловой готовой продукции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20201C" w:rsidRPr="0020201C">
        <w:t>66:09:0201004:74</w:t>
      </w:r>
      <w:r w:rsidRPr="008929CA">
        <w:t xml:space="preserve">; местоположение: </w:t>
      </w:r>
      <w:r w:rsidR="0020201C" w:rsidRPr="0020201C">
        <w:t>Свердловская область, Верхотурский район, поселок Привокзальный, улица Трактовая, 6</w:t>
      </w:r>
      <w:proofErr w:type="gramStart"/>
      <w:r w:rsidR="0020201C" w:rsidRPr="0020201C">
        <w:t xml:space="preserve"> В</w:t>
      </w:r>
      <w:proofErr w:type="gramEnd"/>
      <w:r w:rsidRPr="008929CA">
        <w:t xml:space="preserve">; площадь земельного участка – </w:t>
      </w:r>
      <w:r w:rsidR="0020201C" w:rsidRPr="0020201C">
        <w:t>20669</w:t>
      </w:r>
      <w:r>
        <w:t xml:space="preserve">кв.м. </w:t>
      </w:r>
    </w:p>
    <w:p w:rsidR="004E1D81" w:rsidRDefault="00A53E10" w:rsidP="00405B1B">
      <w:pPr>
        <w:ind w:firstLine="708"/>
        <w:jc w:val="both"/>
      </w:pPr>
      <w:r>
        <w:t xml:space="preserve">Цель использования земельного участка – </w:t>
      </w:r>
      <w:r w:rsidR="0020201C">
        <w:t>складирование пиломатериала</w:t>
      </w:r>
      <w:r>
        <w:t>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A53E10">
        <w:t>10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20201C" w:rsidRPr="0020201C">
        <w:t xml:space="preserve">101 204,58 </w:t>
      </w:r>
      <w:r w:rsidRPr="008929CA">
        <w:t>(</w:t>
      </w:r>
      <w:r w:rsidR="0020201C">
        <w:t>сто одна тысяча двести четыре рубля 58 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20201C" w:rsidRPr="0020201C">
        <w:t xml:space="preserve">3 036,14 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20201C">
        <w:t>три тысячи тридцать шесть рублей 14 копеек</w:t>
      </w:r>
      <w:r w:rsidR="00A53E10">
        <w:t>)</w:t>
      </w:r>
      <w:r w:rsidRPr="008929CA">
        <w:t>.</w:t>
      </w:r>
    </w:p>
    <w:p w:rsidR="0020201C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20201C" w:rsidRPr="0020201C">
        <w:t>101 204,58 (сто одна тысяча двести четыре рубля 58 копеек).</w:t>
      </w:r>
    </w:p>
    <w:p w:rsidR="00744C50" w:rsidRPr="00744C50" w:rsidRDefault="00744C50" w:rsidP="00394500">
      <w:pPr>
        <w:ind w:firstLine="708"/>
        <w:jc w:val="both"/>
        <w:rPr>
          <w:b/>
        </w:rPr>
      </w:pPr>
      <w:r w:rsidRPr="00744C50">
        <w:rPr>
          <w:b/>
        </w:rPr>
        <w:t xml:space="preserve">Лот № 2: </w:t>
      </w:r>
    </w:p>
    <w:p w:rsidR="00744C50" w:rsidRDefault="00744C50" w:rsidP="00744C50">
      <w:pPr>
        <w:ind w:firstLine="708"/>
        <w:jc w:val="both"/>
      </w:pPr>
      <w:r>
        <w:t xml:space="preserve">Предмет аукциона: земельный участок с разрешенным использованием </w:t>
      </w:r>
      <w:r w:rsidR="0020201C" w:rsidRPr="0020201C">
        <w:t>для размещения площадки для складирования деловой готовой продукции</w:t>
      </w:r>
      <w:r>
        <w:t xml:space="preserve">, категория земель – земли населенных пунктов; кадастровый номер </w:t>
      </w:r>
      <w:r w:rsidR="0020201C" w:rsidRPr="0020201C">
        <w:t>66:09:0201004:75</w:t>
      </w:r>
      <w:r>
        <w:t xml:space="preserve">; местоположение: </w:t>
      </w:r>
      <w:r w:rsidR="0020201C" w:rsidRPr="0020201C">
        <w:t>Свердловская область, Верхотурский район, поселок Привокзальный, улица Трактовая, 6Д</w:t>
      </w:r>
      <w:r>
        <w:t>; площадь зе</w:t>
      </w:r>
      <w:r w:rsidR="00EC5C1A">
        <w:t xml:space="preserve">мельного участка – </w:t>
      </w:r>
      <w:r w:rsidR="0020201C" w:rsidRPr="0020201C">
        <w:t>38219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9501EA" w:rsidRDefault="009501EA" w:rsidP="00744C50">
      <w:pPr>
        <w:ind w:firstLine="708"/>
        <w:jc w:val="both"/>
      </w:pPr>
      <w:r w:rsidRPr="009501EA">
        <w:t xml:space="preserve">Цель использования земельного участка – </w:t>
      </w:r>
      <w:r w:rsidR="0020201C" w:rsidRPr="0020201C">
        <w:t>складирование пиломатериала</w:t>
      </w:r>
      <w:r w:rsidRPr="009501EA">
        <w:t>.</w:t>
      </w:r>
    </w:p>
    <w:p w:rsidR="00744C50" w:rsidRDefault="00744C50" w:rsidP="00744C50">
      <w:pPr>
        <w:ind w:firstLine="708"/>
        <w:jc w:val="both"/>
      </w:pPr>
      <w:r>
        <w:t xml:space="preserve">Срок </w:t>
      </w:r>
      <w:r w:rsidR="00EC5C1A">
        <w:t>аренды  земельного участка 10 лет</w:t>
      </w:r>
      <w:r>
        <w:t>.</w:t>
      </w:r>
    </w:p>
    <w:p w:rsidR="00744C50" w:rsidRDefault="00744C50" w:rsidP="00744C50">
      <w:pPr>
        <w:ind w:firstLine="708"/>
        <w:jc w:val="both"/>
      </w:pPr>
      <w:r>
        <w:t xml:space="preserve">Начальный размер ежегодной арендной платы за земельный участок – </w:t>
      </w:r>
      <w:r w:rsidR="0020201C" w:rsidRPr="0020201C">
        <w:t xml:space="preserve">187 137,15 </w:t>
      </w:r>
      <w:r w:rsidR="0020201C">
        <w:t>рублей</w:t>
      </w:r>
      <w:r>
        <w:t xml:space="preserve"> (</w:t>
      </w:r>
      <w:r w:rsidR="0020201C">
        <w:t>сто восемьдесят семь тысяч сто тридцать семь рублей 15</w:t>
      </w:r>
      <w:r w:rsidR="00F11B39">
        <w:t xml:space="preserve"> копеек</w:t>
      </w:r>
      <w:r>
        <w:t>).</w:t>
      </w:r>
    </w:p>
    <w:p w:rsidR="00744C50" w:rsidRDefault="00EC5C1A" w:rsidP="00744C50">
      <w:pPr>
        <w:ind w:firstLine="708"/>
        <w:jc w:val="both"/>
      </w:pPr>
      <w:r>
        <w:t xml:space="preserve">«Шаг аукциона» - </w:t>
      </w:r>
      <w:r w:rsidR="00950057" w:rsidRPr="00950057">
        <w:t>5 614,11</w:t>
      </w:r>
      <w:r w:rsidR="00950057">
        <w:t xml:space="preserve"> </w:t>
      </w:r>
      <w:r w:rsidR="00744C50">
        <w:t>рублей (</w:t>
      </w:r>
      <w:r w:rsidR="00950057">
        <w:t>пять тысяч шестьсот четырнадцать рублей 11</w:t>
      </w:r>
      <w:r w:rsidR="00744C50">
        <w:t xml:space="preserve"> копеек) рублей.</w:t>
      </w:r>
    </w:p>
    <w:p w:rsidR="00950057" w:rsidRDefault="00744C50" w:rsidP="007107B7">
      <w:pPr>
        <w:ind w:firstLine="708"/>
        <w:jc w:val="both"/>
      </w:pPr>
      <w:r>
        <w:t xml:space="preserve">Размер задатка – </w:t>
      </w:r>
      <w:r w:rsidR="00950057" w:rsidRPr="00950057">
        <w:t>187 137,15 рублей (сто восемьдесят семь тысяч сто тридцать семь рублей 15 копеек).</w:t>
      </w:r>
    </w:p>
    <w:p w:rsidR="00FE2F7F" w:rsidRDefault="00405B1B" w:rsidP="007107B7">
      <w:pPr>
        <w:ind w:firstLine="708"/>
        <w:jc w:val="both"/>
      </w:pPr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="00950057">
        <w:t>с 23 августа</w:t>
      </w:r>
      <w:r w:rsidR="002A798D">
        <w:t xml:space="preserve"> </w:t>
      </w:r>
      <w:r w:rsidR="00937D36">
        <w:t>2017</w:t>
      </w:r>
      <w:r w:rsidR="002A798D">
        <w:t xml:space="preserve"> (с 09.00 час.)</w:t>
      </w:r>
      <w:r w:rsidR="002A6218">
        <w:t xml:space="preserve">  по </w:t>
      </w:r>
      <w:r w:rsidR="00950057">
        <w:t>21 сентября</w:t>
      </w:r>
      <w:r w:rsidR="002A798D">
        <w:t xml:space="preserve"> </w:t>
      </w:r>
      <w:r w:rsidR="004E1D81">
        <w:t>2017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Pr="00405B1B">
        <w:t xml:space="preserve"> (перерыв с 12.00</w:t>
      </w:r>
      <w:proofErr w:type="gramEnd"/>
      <w:r w:rsidRPr="00405B1B">
        <w:t xml:space="preserve">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lastRenderedPageBreak/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950057">
        <w:t xml:space="preserve">22 сентября </w:t>
      </w:r>
      <w:r w:rsidR="004E1D81">
        <w:t>2017</w:t>
      </w:r>
      <w:r w:rsidR="003C1677">
        <w:t>г. в 16.3</w:t>
      </w:r>
      <w:r w:rsidR="00FE2F7F">
        <w:t>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</w:t>
      </w:r>
      <w:r w:rsidR="006441AC">
        <w:t xml:space="preserve">21 </w:t>
      </w:r>
      <w:bookmarkStart w:id="0" w:name="_GoBack"/>
      <w:bookmarkEnd w:id="0"/>
      <w:r w:rsidR="00950057">
        <w:t>сентября</w:t>
      </w:r>
      <w:r w:rsidR="002A798D">
        <w:t xml:space="preserve"> </w:t>
      </w:r>
      <w:r w:rsidR="001B4051">
        <w:t>2017</w:t>
      </w:r>
      <w:r w:rsidRPr="00405B1B">
        <w:t xml:space="preserve">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17" w:rsidRDefault="00EF3617">
      <w:r>
        <w:separator/>
      </w:r>
    </w:p>
  </w:endnote>
  <w:endnote w:type="continuationSeparator" w:id="0">
    <w:p w:rsidR="00EF3617" w:rsidRDefault="00EF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17" w:rsidRDefault="00EF3617">
      <w:r>
        <w:separator/>
      </w:r>
    </w:p>
  </w:footnote>
  <w:footnote w:type="continuationSeparator" w:id="0">
    <w:p w:rsidR="00EF3617" w:rsidRDefault="00EF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201C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441AC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5664"/>
    <w:rsid w:val="007E61A8"/>
    <w:rsid w:val="007E6730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0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0ADE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617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0EDD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62</cp:revision>
  <cp:lastPrinted>2017-08-22T06:17:00Z</cp:lastPrinted>
  <dcterms:created xsi:type="dcterms:W3CDTF">2016-04-13T08:20:00Z</dcterms:created>
  <dcterms:modified xsi:type="dcterms:W3CDTF">2017-08-22T08:37:00Z</dcterms:modified>
</cp:coreProperties>
</file>