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AF" w:rsidRPr="004B5B51" w:rsidRDefault="00CA41AF" w:rsidP="00CA41AF">
      <w:pPr>
        <w:pageBreakBefore/>
        <w:ind w:left="5103"/>
        <w:jc w:val="right"/>
        <w:rPr>
          <w:sz w:val="24"/>
          <w:szCs w:val="24"/>
        </w:rPr>
      </w:pPr>
      <w:r w:rsidRPr="004B5B51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proofErr w:type="gramStart"/>
      <w:r w:rsidRPr="004B5B51">
        <w:rPr>
          <w:bCs/>
          <w:sz w:val="24"/>
          <w:szCs w:val="24"/>
        </w:rPr>
        <w:t>к</w:t>
      </w:r>
      <w:proofErr w:type="gramEnd"/>
    </w:p>
    <w:p w:rsidR="00CA41AF" w:rsidRDefault="00CA41AF" w:rsidP="00CA41AF">
      <w:pPr>
        <w:ind w:left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постановлению Администрации</w:t>
      </w:r>
    </w:p>
    <w:p w:rsidR="00CA41AF" w:rsidRPr="004B5B51" w:rsidRDefault="00CA41AF" w:rsidP="00CA41AF">
      <w:pPr>
        <w:ind w:left="5103"/>
        <w:jc w:val="right"/>
        <w:rPr>
          <w:sz w:val="24"/>
          <w:szCs w:val="24"/>
        </w:rPr>
      </w:pPr>
      <w:r w:rsidRPr="004B5B51">
        <w:rPr>
          <w:bCs/>
          <w:sz w:val="24"/>
          <w:szCs w:val="24"/>
        </w:rPr>
        <w:t>городского округа Верхотурский</w:t>
      </w:r>
    </w:p>
    <w:p w:rsidR="00CA41AF" w:rsidRPr="004B5B51" w:rsidRDefault="00CA41AF" w:rsidP="00CA41AF">
      <w:pPr>
        <w:ind w:left="5103"/>
        <w:jc w:val="right"/>
        <w:rPr>
          <w:bCs/>
          <w:sz w:val="24"/>
          <w:szCs w:val="24"/>
        </w:rPr>
      </w:pPr>
      <w:r w:rsidRPr="004B5B51">
        <w:rPr>
          <w:bCs/>
          <w:sz w:val="24"/>
          <w:szCs w:val="24"/>
        </w:rPr>
        <w:t>от 10.02.2020г. №</w:t>
      </w:r>
      <w:r>
        <w:rPr>
          <w:bCs/>
          <w:sz w:val="24"/>
          <w:szCs w:val="24"/>
        </w:rPr>
        <w:t xml:space="preserve"> </w:t>
      </w:r>
      <w:r w:rsidRPr="004B5B51">
        <w:rPr>
          <w:bCs/>
          <w:sz w:val="24"/>
          <w:szCs w:val="24"/>
        </w:rPr>
        <w:t>85</w:t>
      </w:r>
    </w:p>
    <w:p w:rsidR="00CA41AF" w:rsidRPr="004B5B51" w:rsidRDefault="00CA41AF" w:rsidP="00CA41AF">
      <w:pPr>
        <w:pStyle w:val="ConsPlusTitle"/>
        <w:jc w:val="right"/>
        <w:rPr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«О внесении изменений  в муниципальную программу</w:t>
      </w:r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Верхотурский «Управление</w:t>
      </w:r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финансами городского округа</w:t>
      </w:r>
    </w:p>
    <w:p w:rsidR="00CA41AF" w:rsidRPr="004B5B51" w:rsidRDefault="00CA41AF" w:rsidP="00CA41AF">
      <w:pPr>
        <w:pStyle w:val="ConsPlusTitle"/>
        <w:jc w:val="right"/>
        <w:rPr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>Верхотурский  до 2025 года»</w:t>
      </w: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</w:t>
      </w:r>
      <w:proofErr w:type="gramStart"/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утвержденную</w:t>
      </w:r>
      <w:proofErr w:type="gramEnd"/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постановлением Администрации городского</w:t>
      </w:r>
    </w:p>
    <w:p w:rsidR="00CA41AF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округа Верхотурский от 27.09.2019г. №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790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»</w:t>
      </w:r>
    </w:p>
    <w:p w:rsidR="00CA41AF" w:rsidRPr="004B5B51" w:rsidRDefault="00CA41AF" w:rsidP="00CA41AF">
      <w:pPr>
        <w:pStyle w:val="ConsPlusTitle"/>
        <w:jc w:val="right"/>
        <w:rPr>
          <w:sz w:val="24"/>
          <w:szCs w:val="24"/>
        </w:rPr>
      </w:pPr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  <w:r w:rsidRPr="004B5B51">
        <w:rPr>
          <w:b/>
          <w:sz w:val="24"/>
          <w:szCs w:val="24"/>
        </w:rPr>
        <w:t>План мероприятий</w:t>
      </w:r>
      <w:bookmarkStart w:id="0" w:name="_GoBack"/>
      <w:bookmarkEnd w:id="0"/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  <w:r w:rsidRPr="004B5B51">
        <w:rPr>
          <w:b/>
          <w:sz w:val="24"/>
          <w:szCs w:val="24"/>
        </w:rPr>
        <w:t>по выполнению муниципальной программы городского округа Верхотурский</w:t>
      </w:r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«Управление </w:t>
      </w:r>
      <w:r w:rsidRPr="004B5B51">
        <w:rPr>
          <w:b/>
          <w:sz w:val="24"/>
          <w:szCs w:val="24"/>
        </w:rPr>
        <w:t>муниципальными финансами городского округа Верхотурский до 2025 года»</w:t>
      </w:r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701"/>
        <w:gridCol w:w="2835"/>
      </w:tblGrid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ind w:firstLine="54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41AF" w:rsidRPr="00573654" w:rsidRDefault="00CA41AF" w:rsidP="00CA41AF">
      <w:pPr>
        <w:tabs>
          <w:tab w:val="left" w:pos="3261"/>
        </w:tabs>
        <w:jc w:val="both"/>
        <w:rPr>
          <w:sz w:val="2"/>
          <w:szCs w:val="2"/>
        </w:rPr>
      </w:pPr>
    </w:p>
    <w:tbl>
      <w:tblPr>
        <w:tblW w:w="177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57"/>
        <w:gridCol w:w="1276"/>
        <w:gridCol w:w="1276"/>
        <w:gridCol w:w="1276"/>
        <w:gridCol w:w="17"/>
        <w:gridCol w:w="1108"/>
        <w:gridCol w:w="150"/>
        <w:gridCol w:w="1276"/>
        <w:gridCol w:w="1719"/>
        <w:gridCol w:w="2835"/>
        <w:gridCol w:w="2282"/>
      </w:tblGrid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  <w:rPr>
                <w:b/>
                <w:lang w:val="en-US"/>
              </w:rPr>
            </w:pPr>
            <w:r w:rsidRPr="00573654">
              <w:rPr>
                <w:b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  <w:rPr>
                <w:b/>
              </w:rPr>
            </w:pPr>
            <w:r w:rsidRPr="00573654">
              <w:rPr>
                <w:b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  <w:p w:rsidR="00CA41AF" w:rsidRPr="0064500E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ind w:left="-216" w:firstLine="216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</w:tcPr>
          <w:p w:rsidR="00CA41AF" w:rsidRPr="00573654" w:rsidRDefault="00CA41AF" w:rsidP="00730C78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 w:rsidRPr="0057365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B44598">
              <w:rPr>
                <w:b/>
                <w:sz w:val="20"/>
                <w:szCs w:val="20"/>
              </w:rPr>
              <w:t>70050,2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11439,7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11439,7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 w:rsidRPr="0057365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B21E4">
              <w:rPr>
                <w:sz w:val="20"/>
                <w:szCs w:val="20"/>
              </w:rPr>
              <w:t>11439,7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  <w:r w:rsidRPr="009B21E4">
              <w:t>11439,7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  <w:r w:rsidRPr="009B21E4">
              <w:t>11439,7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11439,7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DD0BCF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11439,7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B21E4">
              <w:rPr>
                <w:sz w:val="20"/>
                <w:szCs w:val="20"/>
              </w:rPr>
              <w:t>11439,7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  <w:r w:rsidRPr="009B21E4">
              <w:t>11439,7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  <w:r w:rsidRPr="009B21E4">
              <w:t>11439,7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C268AB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573654">
              <w:rPr>
                <w:b/>
              </w:rPr>
              <w:t xml:space="preserve"> «Управление бюджетным процессом и его совершенствование»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E662ED">
              <w:rPr>
                <w:b/>
                <w:sz w:val="20"/>
                <w:szCs w:val="20"/>
              </w:rPr>
              <w:t>,0</w:t>
            </w:r>
          </w:p>
          <w:p w:rsidR="00CA41AF" w:rsidRPr="00E662ED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E662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E662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662ED">
              <w:rPr>
                <w:b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662ED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662ED">
              <w:rPr>
                <w:b/>
              </w:rPr>
              <w:t>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662ED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662ED">
              <w:rPr>
                <w:b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916A7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916A7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916A7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jc w:val="center"/>
            </w:pPr>
            <w:r w:rsidRPr="00916A74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jc w:val="center"/>
            </w:pPr>
            <w:r w:rsidRPr="00916A7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jc w:val="center"/>
            </w:pPr>
            <w:r w:rsidRPr="00916A74"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16A74" w:rsidRDefault="00CA41AF" w:rsidP="00730C78">
            <w:pPr>
              <w:jc w:val="center"/>
            </w:pPr>
            <w:r w:rsidRPr="00916A74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C32AD" w:rsidRDefault="00CA41AF" w:rsidP="00730C78">
            <w:pPr>
              <w:pStyle w:val="ConsPlusCell"/>
              <w:tabs>
                <w:tab w:val="left" w:pos="3261"/>
              </w:tabs>
              <w:ind w:left="67"/>
              <w:rPr>
                <w:b/>
              </w:rPr>
            </w:pPr>
            <w:r>
              <w:rPr>
                <w:b/>
              </w:rPr>
              <w:t xml:space="preserve">Всего по направлению </w:t>
            </w:r>
            <w:r w:rsidRPr="004C32AD">
              <w:rPr>
                <w:b/>
              </w:rPr>
              <w:t xml:space="preserve">«Прочие нужды», в </w:t>
            </w:r>
            <w:r w:rsidRPr="004C32AD">
              <w:rPr>
                <w:b/>
              </w:rPr>
              <w:lastRenderedPageBreak/>
              <w:t>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9B21E4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1. </w:t>
            </w:r>
          </w:p>
          <w:p w:rsidR="00CA41AF" w:rsidRPr="00573654" w:rsidRDefault="00CA41AF" w:rsidP="00730C78">
            <w:r w:rsidRPr="00573654">
              <w:t xml:space="preserve">Своевременная и качественная подготовка проекта </w:t>
            </w:r>
            <w:r>
              <w:t>решения Думы городского округа Верхотурский</w:t>
            </w:r>
            <w:r w:rsidRPr="00573654">
              <w:t xml:space="preserve"> о</w:t>
            </w:r>
            <w:r>
              <w:t xml:space="preserve"> </w:t>
            </w:r>
            <w:r w:rsidRPr="00573654">
              <w:t xml:space="preserve">бюджете  </w:t>
            </w:r>
            <w:r>
              <w:t xml:space="preserve">городского округа Верхотурский </w:t>
            </w:r>
            <w:r w:rsidRPr="00573654">
              <w:t>на очередной финансовый год и плановый период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.1.1.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rHeight w:val="15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2. </w:t>
            </w:r>
          </w:p>
          <w:p w:rsidR="00CA41AF" w:rsidRPr="00573654" w:rsidRDefault="00CA41AF" w:rsidP="00730C78">
            <w:r w:rsidRPr="00573654">
              <w:t xml:space="preserve">Планирование расходов бюджета </w:t>
            </w:r>
            <w:r>
              <w:t xml:space="preserve">городского округа Верхотурский </w:t>
            </w:r>
            <w:r w:rsidRPr="00573654">
              <w:t>преимущественно в программной структуре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.1.2.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3. </w:t>
            </w:r>
          </w:p>
          <w:p w:rsidR="00CA41AF" w:rsidRPr="00573654" w:rsidRDefault="00CA41AF" w:rsidP="00730C78">
            <w:r w:rsidRPr="00573654">
              <w:t>Организация взаимодействия  с федеральными органами исполнительной власти по вопросам бюджетного и финансового регулирования, главными администраторами доходов бюджета</w:t>
            </w:r>
            <w:r>
              <w:t xml:space="preserve"> городского округа Верхотурский</w:t>
            </w:r>
            <w:r w:rsidRPr="00573654">
              <w:t>, крупн</w:t>
            </w:r>
            <w:r>
              <w:t xml:space="preserve">ыми </w:t>
            </w:r>
            <w:r w:rsidRPr="00573654">
              <w:t xml:space="preserve">налогоплательщиками </w:t>
            </w:r>
            <w:r>
              <w:t>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4. </w:t>
            </w:r>
          </w:p>
          <w:p w:rsidR="00CA41AF" w:rsidRPr="00573654" w:rsidRDefault="00CA41AF" w:rsidP="00730C78">
            <w:r w:rsidRPr="00573654"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5. </w:t>
            </w:r>
          </w:p>
          <w:p w:rsidR="00CA41AF" w:rsidRPr="00573654" w:rsidRDefault="00CA41AF" w:rsidP="00730C78">
            <w:r w:rsidRPr="00573654">
              <w:t>Постановка на учет бюджетных обязательств, подлежащих исполнению за счет средств бюджета</w:t>
            </w:r>
            <w:r>
              <w:t xml:space="preserve"> </w:t>
            </w:r>
            <w:r>
              <w:lastRenderedPageBreak/>
              <w:t>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6. </w:t>
            </w:r>
          </w:p>
          <w:p w:rsidR="00CA41AF" w:rsidRPr="00573654" w:rsidRDefault="00CA41AF" w:rsidP="00730C78">
            <w:r w:rsidRPr="00573654">
              <w:t>Проведение  санкционирования операций получателей  бюджетных 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736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rHeight w:val="1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</w:t>
            </w:r>
            <w:r>
              <w:rPr>
                <w:b/>
              </w:rPr>
              <w:t>7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Формирование и представление бюджетной отчетности  об исполнении бюджета </w:t>
            </w:r>
            <w:r>
              <w:rPr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>
              <w:rPr>
                <w:b/>
              </w:rPr>
              <w:t>Мероприятие 8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r w:rsidRPr="00573654">
              <w:t xml:space="preserve">Разработка </w:t>
            </w:r>
            <w:r w:rsidRPr="00573654">
              <w:rPr>
                <w:bCs/>
              </w:rPr>
              <w:t xml:space="preserve">и утверждение постановлением </w:t>
            </w:r>
            <w:r>
              <w:rPr>
                <w:bCs/>
              </w:rPr>
              <w:t>Администрации городского округа Верхотурский</w:t>
            </w:r>
            <w:r w:rsidRPr="00573654">
              <w:rPr>
                <w:bCs/>
              </w:rPr>
              <w:t xml:space="preserve"> </w:t>
            </w:r>
            <w:r>
              <w:rPr>
                <w:bCs/>
              </w:rPr>
              <w:t xml:space="preserve">мероприятий по </w:t>
            </w:r>
            <w:r w:rsidRPr="00573654">
              <w:rPr>
                <w:bCs/>
              </w:rPr>
              <w:t xml:space="preserve"> повышени</w:t>
            </w:r>
            <w:r>
              <w:rPr>
                <w:bCs/>
              </w:rPr>
              <w:t>ю</w:t>
            </w:r>
            <w:r w:rsidRPr="00573654">
              <w:rPr>
                <w:bCs/>
              </w:rPr>
              <w:t xml:space="preserve"> эффективности  управления муниципальными  финансами </w:t>
            </w:r>
            <w:r>
              <w:rPr>
                <w:bCs/>
              </w:rPr>
              <w:t xml:space="preserve">городского округа Верхотурский </w:t>
            </w:r>
            <w:r w:rsidRPr="00573654">
              <w:rPr>
                <w:bCs/>
              </w:rPr>
              <w:t>на период до 20</w:t>
            </w:r>
            <w:r>
              <w:rPr>
                <w:bCs/>
              </w:rPr>
              <w:t xml:space="preserve">25 </w:t>
            </w:r>
            <w:r w:rsidRPr="00573654">
              <w:rPr>
                <w:bCs/>
              </w:rPr>
              <w:t>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>
              <w:rPr>
                <w:b/>
              </w:rPr>
              <w:t>Мероприятие 9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r w:rsidRPr="00573654">
              <w:t xml:space="preserve">Проведение мониторинга качества финансового менеджмента, осуществляемого главными распорядителями средств бюджета, в соответствии с Порядком  утвержденным </w:t>
            </w:r>
            <w:r>
              <w:t>Администрацией городского округа Верхотурский</w:t>
            </w:r>
            <w:r w:rsidRPr="00573654"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46733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46733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346733">
              <w:rPr>
                <w:b/>
              </w:rPr>
              <w:t xml:space="preserve"> «</w:t>
            </w:r>
            <w:r>
              <w:rPr>
                <w:b/>
              </w:rPr>
              <w:t>Совершенствование</w:t>
            </w:r>
            <w:r w:rsidRPr="00346733">
              <w:rPr>
                <w:b/>
              </w:rPr>
              <w:t xml:space="preserve"> информационной системы управления финансами»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sz w:val="20"/>
                <w:szCs w:val="20"/>
              </w:rPr>
              <w:t>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0745B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4863,7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802,0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  <w:p w:rsidR="00CA41AF" w:rsidRPr="00573654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4863,7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802,0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  <w:p w:rsidR="00CA41AF" w:rsidRPr="00573654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lastRenderedPageBreak/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0"/>
              </w:rPr>
              <w:t xml:space="preserve"> Прочие нужды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2740B" w:rsidRDefault="00CA41AF" w:rsidP="00730C78">
            <w:pPr>
              <w:jc w:val="center"/>
              <w:rPr>
                <w:b/>
              </w:rPr>
            </w:pPr>
            <w:r w:rsidRPr="0002740B">
              <w:rPr>
                <w:b/>
              </w:rPr>
              <w:t>4863,7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2740B" w:rsidRDefault="00CA41AF" w:rsidP="00730C78">
            <w:pPr>
              <w:jc w:val="center"/>
              <w:rPr>
                <w:b/>
              </w:rPr>
            </w:pPr>
            <w:r w:rsidRPr="0002740B">
              <w:rPr>
                <w:b/>
              </w:rPr>
              <w:t>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2740B" w:rsidRDefault="00CA41AF" w:rsidP="00730C78">
            <w:pPr>
              <w:jc w:val="center"/>
              <w:rPr>
                <w:b/>
              </w:rPr>
            </w:pPr>
            <w:r w:rsidRPr="0002740B">
              <w:rPr>
                <w:b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2740B" w:rsidRDefault="00CA41AF" w:rsidP="00730C78">
            <w:pPr>
              <w:jc w:val="center"/>
              <w:rPr>
                <w:b/>
              </w:rPr>
            </w:pPr>
            <w:r w:rsidRPr="0002740B">
              <w:rPr>
                <w:b/>
              </w:rPr>
              <w:t>802,0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B23912" w:rsidRDefault="00CA41AF" w:rsidP="00730C78">
            <w:pPr>
              <w:jc w:val="center"/>
              <w:rPr>
                <w:b/>
              </w:rPr>
            </w:pPr>
            <w:r w:rsidRPr="00B23912">
              <w:rPr>
                <w:b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B23912" w:rsidRDefault="00CA41AF" w:rsidP="00730C78">
            <w:pPr>
              <w:jc w:val="center"/>
              <w:rPr>
                <w:b/>
              </w:rPr>
            </w:pPr>
            <w:r w:rsidRPr="00B23912">
              <w:rPr>
                <w:b/>
              </w:rPr>
              <w:t>840,0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B23912" w:rsidRDefault="00CA41AF" w:rsidP="00730C78">
            <w:pPr>
              <w:jc w:val="center"/>
              <w:rPr>
                <w:b/>
              </w:rPr>
            </w:pPr>
            <w:r w:rsidRPr="00B23912">
              <w:rPr>
                <w:b/>
              </w:rPr>
              <w:t>840,0</w:t>
            </w:r>
          </w:p>
          <w:p w:rsidR="00CA41AF" w:rsidRPr="00B23912" w:rsidRDefault="00CA41AF" w:rsidP="00730C7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4863,7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802,0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840,0</w:t>
            </w:r>
          </w:p>
          <w:p w:rsidR="00CA41AF" w:rsidRPr="00573654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b/>
              </w:rPr>
              <w:t>Мероприятие 1.</w:t>
            </w:r>
            <w:r w:rsidRPr="00573654">
              <w:t xml:space="preserve"> «Сопровождение программного комплекса «</w:t>
            </w:r>
            <w:r>
              <w:t>САПФИР</w:t>
            </w:r>
            <w:r w:rsidRPr="00573654"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3.1.1</w:t>
            </w:r>
            <w:r w:rsidRPr="00573654">
              <w:t xml:space="preserve">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rHeight w:val="19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>Мероприятие 2.</w:t>
            </w:r>
          </w:p>
          <w:p w:rsidR="00CA41AF" w:rsidRPr="00573654" w:rsidRDefault="00CA41AF" w:rsidP="00730C78">
            <w:r>
              <w:t>Развитие автоматизированных элементов бюджетного процесса на базе программных комплексов (Бюджет Смарт, Свод СМАРТ)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4863,7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t>802,0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0745B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0745B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0745B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lang w:val="en-US"/>
              </w:rPr>
            </w:pPr>
            <w:r>
              <w:t>3.2.1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</w:rPr>
              <w:t xml:space="preserve">Подпрограмма 3 «Управление </w:t>
            </w:r>
            <w:r>
              <w:rPr>
                <w:b/>
              </w:rPr>
              <w:t>муниципальным</w:t>
            </w:r>
            <w:r w:rsidRPr="00573654">
              <w:rPr>
                <w:b/>
              </w:rPr>
              <w:t xml:space="preserve"> долгом»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3,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rHeight w:val="385"/>
          <w:tblCellSpacing w:w="5" w:type="nil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0"/>
              </w:rPr>
              <w:t>Прочие нужды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F0416" w:rsidRDefault="00CA41AF" w:rsidP="00730C7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1. </w:t>
            </w:r>
          </w:p>
          <w:p w:rsidR="00CA41AF" w:rsidRPr="00573654" w:rsidRDefault="00CA41AF" w:rsidP="00730C78">
            <w:r w:rsidRPr="00573654">
              <w:t xml:space="preserve">Подготовка программы </w:t>
            </w:r>
            <w:r>
              <w:t xml:space="preserve">муниципальных </w:t>
            </w:r>
            <w:r w:rsidRPr="00573654">
              <w:t xml:space="preserve">заимствований </w:t>
            </w:r>
            <w:r>
              <w:t>городского округа Верхотурский</w:t>
            </w:r>
            <w:r w:rsidRPr="00573654">
              <w:t>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2. </w:t>
            </w:r>
          </w:p>
          <w:p w:rsidR="00CA41AF" w:rsidRPr="00573654" w:rsidRDefault="00CA41AF" w:rsidP="00730C78">
            <w:r w:rsidRPr="00573654">
              <w:t xml:space="preserve">Подготовка программы </w:t>
            </w:r>
            <w:r>
              <w:t>муниципальных</w:t>
            </w:r>
            <w:r w:rsidRPr="00573654">
              <w:t xml:space="preserve"> гарантий </w:t>
            </w:r>
            <w:r>
              <w:t>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  <w:p w:rsidR="00CA41AF" w:rsidRPr="00573654" w:rsidRDefault="00CA41AF" w:rsidP="00730C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b/>
              </w:rPr>
              <w:t xml:space="preserve">Мероприятие 3. </w:t>
            </w:r>
          </w:p>
          <w:p w:rsidR="00CA41AF" w:rsidRPr="00573654" w:rsidRDefault="00CA41AF" w:rsidP="00730C78">
            <w:r w:rsidRPr="00573654">
              <w:lastRenderedPageBreak/>
              <w:t xml:space="preserve">Ведение </w:t>
            </w:r>
            <w:proofErr w:type="gramStart"/>
            <w:r w:rsidRPr="00573654">
              <w:t>долговой</w:t>
            </w:r>
            <w:proofErr w:type="gramEnd"/>
            <w:r w:rsidRPr="00573654">
              <w:t xml:space="preserve"> книги в соответствии с утвержденным порядком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  <w:p w:rsidR="00CA41AF" w:rsidRPr="00573654" w:rsidRDefault="00CA41AF" w:rsidP="00730C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73654">
              <w:rPr>
                <w:sz w:val="20"/>
                <w:szCs w:val="20"/>
              </w:rPr>
              <w:t>.2.1.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r w:rsidRPr="00573654">
              <w:t xml:space="preserve">Исполнение обязательств по обслуживанию </w:t>
            </w:r>
            <w:r>
              <w:t>муниципального</w:t>
            </w:r>
            <w:r w:rsidRPr="00573654">
              <w:t xml:space="preserve"> долга </w:t>
            </w:r>
            <w:r>
              <w:t xml:space="preserve">городского округа Верхотурский </w:t>
            </w:r>
            <w:r w:rsidRPr="00573654">
              <w:t xml:space="preserve"> в соответствии с программой </w:t>
            </w:r>
            <w:r>
              <w:t>муниципальных</w:t>
            </w:r>
            <w:r w:rsidRPr="00573654">
              <w:t xml:space="preserve"> заимствований </w:t>
            </w:r>
            <w:r>
              <w:t xml:space="preserve">городского округа Верхотурский </w:t>
            </w:r>
            <w:r w:rsidRPr="00573654">
              <w:t>заключенными контрактами (соглашениями)**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 w:rsidRPr="00E717E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717E1" w:rsidRDefault="00CA41AF" w:rsidP="00730C78">
            <w:pPr>
              <w:jc w:val="center"/>
            </w:pPr>
            <w:r w:rsidRPr="00E717E1"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3654">
              <w:rPr>
                <w:sz w:val="20"/>
                <w:szCs w:val="20"/>
              </w:rPr>
              <w:t>.3.1.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b/>
              </w:rPr>
              <w:t xml:space="preserve">Мероприятие </w:t>
            </w:r>
            <w:r>
              <w:rPr>
                <w:b/>
              </w:rPr>
              <w:t>5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r w:rsidRPr="00573654"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  <w:p w:rsidR="00CA41AF" w:rsidRPr="00573654" w:rsidRDefault="00CA41AF" w:rsidP="00730C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3654">
              <w:rPr>
                <w:sz w:val="20"/>
                <w:szCs w:val="20"/>
              </w:rPr>
              <w:t>.3.1.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b/>
              </w:rPr>
              <w:t xml:space="preserve">Мероприятие </w:t>
            </w:r>
            <w:r>
              <w:rPr>
                <w:b/>
              </w:rPr>
              <w:t>6</w:t>
            </w:r>
            <w:r w:rsidRPr="00573654">
              <w:rPr>
                <w:b/>
              </w:rPr>
              <w:t xml:space="preserve">. </w:t>
            </w:r>
          </w:p>
          <w:p w:rsidR="00CA41AF" w:rsidRPr="00573654" w:rsidRDefault="00CA41AF" w:rsidP="00730C78">
            <w:r w:rsidRPr="00573654">
              <w:t>Соблюдение сроков исполнения обязательств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-</w:t>
            </w:r>
          </w:p>
          <w:p w:rsidR="00CA41AF" w:rsidRPr="00573654" w:rsidRDefault="00CA41AF" w:rsidP="00730C7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3654">
              <w:rPr>
                <w:sz w:val="20"/>
                <w:szCs w:val="20"/>
              </w:rPr>
              <w:t>.3.2.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</w:rPr>
              <w:t>П</w:t>
            </w:r>
            <w:r w:rsidRPr="009A70C8">
              <w:rPr>
                <w:b/>
              </w:rPr>
              <w:t>одпрограмма 5 «Организация внутреннего муниципального финансового контроля и контроля в сфере закупок товаров, работ, услуг»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  <w: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sz w:val="20"/>
                <w:szCs w:val="20"/>
              </w:rPr>
              <w:t>4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  <w: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  <w:r w:rsidRPr="00573654">
              <w:rPr>
                <w:b/>
              </w:rPr>
              <w:t xml:space="preserve"> «Обеспечение реализации </w:t>
            </w:r>
            <w:r>
              <w:rPr>
                <w:b/>
              </w:rPr>
              <w:t>муниципальной</w:t>
            </w:r>
            <w:r w:rsidRPr="00573654">
              <w:rPr>
                <w:b/>
              </w:rPr>
              <w:t xml:space="preserve">  программы </w:t>
            </w:r>
            <w:r>
              <w:rPr>
                <w:b/>
              </w:rPr>
              <w:t>городского округа Верхотурский</w:t>
            </w:r>
            <w:r w:rsidRPr="00573654">
              <w:rPr>
                <w:b/>
              </w:rPr>
              <w:t xml:space="preserve"> «Управление </w:t>
            </w:r>
            <w:r>
              <w:rPr>
                <w:b/>
              </w:rPr>
              <w:t xml:space="preserve">муниципальными </w:t>
            </w:r>
            <w:r w:rsidRPr="00573654">
              <w:rPr>
                <w:b/>
              </w:rPr>
              <w:t xml:space="preserve"> финансами </w:t>
            </w:r>
            <w:r>
              <w:rPr>
                <w:b/>
              </w:rPr>
              <w:t xml:space="preserve">городского округа Верхотурский </w:t>
            </w:r>
            <w:r w:rsidRPr="00573654">
              <w:rPr>
                <w:b/>
              </w:rPr>
              <w:t xml:space="preserve"> до 202</w:t>
            </w:r>
            <w:r w:rsidRPr="005209D1">
              <w:rPr>
                <w:b/>
              </w:rPr>
              <w:t>5</w:t>
            </w:r>
            <w:r w:rsidRPr="00573654">
              <w:rPr>
                <w:b/>
              </w:rPr>
              <w:t xml:space="preserve"> года»  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3261"/>
              </w:tabs>
              <w:jc w:val="center"/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b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b/>
                <w:sz w:val="20"/>
                <w:szCs w:val="20"/>
              </w:rPr>
              <w:t>4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10299,5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10449,7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6F52AD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52AD">
              <w:rPr>
                <w:b/>
                <w:sz w:val="20"/>
              </w:rPr>
              <w:lastRenderedPageBreak/>
              <w:t>Прочие нужды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11095,4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11156,3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B0A41">
              <w:rPr>
                <w:b/>
                <w:color w:val="000000"/>
              </w:rPr>
              <w:t>10449,7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1. </w:t>
            </w:r>
          </w:p>
          <w:p w:rsidR="00CA41AF" w:rsidRPr="00573654" w:rsidRDefault="00CA41AF" w:rsidP="00730C78">
            <w:pPr>
              <w:rPr>
                <w:b/>
              </w:rPr>
            </w:pPr>
            <w:r w:rsidRPr="00573654">
              <w:t xml:space="preserve">Обеспечение деятельности </w:t>
            </w:r>
            <w:r>
              <w:t>муниципальных</w:t>
            </w:r>
            <w:r w:rsidRPr="00573654">
              <w:t xml:space="preserve"> органов (центральный аппарат)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3C1E03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10574,8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10614,3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20B18">
              <w:rPr>
                <w:color w:val="000000"/>
              </w:rPr>
              <w:t>9849,1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20B18">
              <w:rPr>
                <w:color w:val="000000"/>
              </w:rPr>
              <w:t>9849,1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</w:pPr>
            <w:r w:rsidRPr="00420B18">
              <w:rPr>
                <w:color w:val="000000"/>
              </w:rPr>
              <w:t>9849,1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3654">
              <w:rPr>
                <w:sz w:val="20"/>
                <w:szCs w:val="20"/>
              </w:rPr>
              <w:t>.1.1.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2282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tabs>
                <w:tab w:val="left" w:pos="3261"/>
              </w:tabs>
              <w:jc w:val="center"/>
            </w:pPr>
            <w:r>
              <w:t>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b/>
              </w:rPr>
            </w:pPr>
            <w:r w:rsidRPr="00573654">
              <w:rPr>
                <w:b/>
              </w:rPr>
              <w:t xml:space="preserve">Мероприятие 2. </w:t>
            </w:r>
          </w:p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Управление информационными технологиями, создание и техническое сопровождение информационно-коммуникационной инфраструктуры в сфере реализации  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573654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024540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600,6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600,6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3654">
              <w:rPr>
                <w:sz w:val="20"/>
                <w:szCs w:val="20"/>
              </w:rPr>
              <w:t>.1.1.</w:t>
            </w:r>
          </w:p>
        </w:tc>
      </w:tr>
    </w:tbl>
    <w:p w:rsidR="00CA41AF" w:rsidRPr="00573654" w:rsidRDefault="00CA41AF" w:rsidP="00CA41AF">
      <w:pPr>
        <w:rPr>
          <w:sz w:val="24"/>
          <w:szCs w:val="24"/>
        </w:rPr>
      </w:pPr>
      <w:r w:rsidRPr="00573654">
        <w:rPr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CA41AF" w:rsidRPr="00573654" w:rsidRDefault="00CA41AF" w:rsidP="00CA41AF">
      <w:pPr>
        <w:rPr>
          <w:sz w:val="24"/>
          <w:szCs w:val="24"/>
        </w:rPr>
      </w:pPr>
      <w:r w:rsidRPr="00573654">
        <w:rPr>
          <w:sz w:val="24"/>
          <w:szCs w:val="24"/>
        </w:rPr>
        <w:t xml:space="preserve">**без расходов на погашение основной суммы прямых долговых обязательств </w:t>
      </w:r>
      <w:r>
        <w:rPr>
          <w:sz w:val="24"/>
          <w:szCs w:val="24"/>
        </w:rPr>
        <w:t>городского округа Верхотурский</w:t>
      </w: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Default="00CA41AF" w:rsidP="00CA41AF">
      <w:pPr>
        <w:jc w:val="right"/>
        <w:rPr>
          <w:b/>
          <w:sz w:val="28"/>
          <w:szCs w:val="28"/>
        </w:rPr>
      </w:pPr>
    </w:p>
    <w:p w:rsidR="00CA41AF" w:rsidRPr="004B5B51" w:rsidRDefault="00CA41AF" w:rsidP="00CA41AF">
      <w:pPr>
        <w:pageBreakBefore/>
        <w:ind w:left="5103"/>
        <w:jc w:val="right"/>
        <w:rPr>
          <w:sz w:val="24"/>
          <w:szCs w:val="24"/>
        </w:rPr>
      </w:pPr>
      <w:r w:rsidRPr="004B5B51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proofErr w:type="gramStart"/>
      <w:r w:rsidRPr="004B5B51">
        <w:rPr>
          <w:bCs/>
          <w:sz w:val="24"/>
          <w:szCs w:val="24"/>
        </w:rPr>
        <w:t>к</w:t>
      </w:r>
      <w:proofErr w:type="gramEnd"/>
    </w:p>
    <w:p w:rsidR="00CA41AF" w:rsidRDefault="00CA41AF" w:rsidP="00CA41AF">
      <w:pPr>
        <w:ind w:left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постановлению Администрации</w:t>
      </w:r>
    </w:p>
    <w:p w:rsidR="00CA41AF" w:rsidRPr="004B5B51" w:rsidRDefault="00CA41AF" w:rsidP="00CA41AF">
      <w:pPr>
        <w:ind w:left="5103"/>
        <w:jc w:val="right"/>
        <w:rPr>
          <w:sz w:val="24"/>
          <w:szCs w:val="24"/>
        </w:rPr>
      </w:pPr>
      <w:r w:rsidRPr="004B5B51">
        <w:rPr>
          <w:bCs/>
          <w:sz w:val="24"/>
          <w:szCs w:val="24"/>
        </w:rPr>
        <w:t>городского округа Верхотурский</w:t>
      </w:r>
    </w:p>
    <w:p w:rsidR="00CA41AF" w:rsidRPr="004B5B51" w:rsidRDefault="00CA41AF" w:rsidP="00CA41AF">
      <w:pPr>
        <w:ind w:left="5103"/>
        <w:jc w:val="right"/>
        <w:rPr>
          <w:bCs/>
          <w:sz w:val="24"/>
          <w:szCs w:val="24"/>
        </w:rPr>
      </w:pPr>
      <w:r w:rsidRPr="004B5B51">
        <w:rPr>
          <w:bCs/>
          <w:sz w:val="24"/>
          <w:szCs w:val="24"/>
        </w:rPr>
        <w:t>от 10.02.2020г. №</w:t>
      </w:r>
      <w:r>
        <w:rPr>
          <w:bCs/>
          <w:sz w:val="24"/>
          <w:szCs w:val="24"/>
        </w:rPr>
        <w:t xml:space="preserve"> </w:t>
      </w:r>
      <w:r w:rsidRPr="004B5B51">
        <w:rPr>
          <w:bCs/>
          <w:sz w:val="24"/>
          <w:szCs w:val="24"/>
        </w:rPr>
        <w:t>85</w:t>
      </w:r>
    </w:p>
    <w:p w:rsidR="00CA41AF" w:rsidRPr="004B5B51" w:rsidRDefault="00CA41AF" w:rsidP="00CA41AF">
      <w:pPr>
        <w:pStyle w:val="ConsPlusTitle"/>
        <w:jc w:val="right"/>
        <w:rPr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«О внесении изменений  в муниципальную программу</w:t>
      </w:r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Верхотурский «Управление</w:t>
      </w:r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финансами городского округа</w:t>
      </w:r>
    </w:p>
    <w:p w:rsidR="00CA41AF" w:rsidRPr="004B5B51" w:rsidRDefault="00CA41AF" w:rsidP="00CA41AF">
      <w:pPr>
        <w:pStyle w:val="ConsPlusTitle"/>
        <w:jc w:val="right"/>
        <w:rPr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sz w:val="24"/>
          <w:szCs w:val="24"/>
        </w:rPr>
        <w:t>Верхотурский  до 2025 года»</w:t>
      </w: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</w:t>
      </w:r>
      <w:proofErr w:type="gramStart"/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утвержденную</w:t>
      </w:r>
      <w:proofErr w:type="gramEnd"/>
    </w:p>
    <w:p w:rsidR="00CA41AF" w:rsidRPr="004B5B51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постановлением Администрации городского</w:t>
      </w:r>
    </w:p>
    <w:p w:rsidR="00CA41AF" w:rsidRDefault="00CA41AF" w:rsidP="00CA41AF">
      <w:pPr>
        <w:pStyle w:val="ConsPlusTitle"/>
        <w:jc w:val="righ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4B5B5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округа Верхотурский от 27.09.2019г. №790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»</w:t>
      </w:r>
    </w:p>
    <w:p w:rsidR="00CA41AF" w:rsidRPr="004B5B51" w:rsidRDefault="00CA41AF" w:rsidP="00CA41AF">
      <w:pPr>
        <w:jc w:val="center"/>
        <w:rPr>
          <w:sz w:val="24"/>
          <w:szCs w:val="24"/>
        </w:rPr>
      </w:pPr>
    </w:p>
    <w:p w:rsidR="00CA41AF" w:rsidRPr="004B5B51" w:rsidRDefault="00CA41AF" w:rsidP="00CA41AF">
      <w:pPr>
        <w:ind w:firstLine="539"/>
        <w:jc w:val="center"/>
        <w:rPr>
          <w:b/>
          <w:sz w:val="24"/>
          <w:szCs w:val="24"/>
        </w:rPr>
      </w:pPr>
      <w:r w:rsidRPr="004B5B51">
        <w:rPr>
          <w:b/>
          <w:sz w:val="24"/>
          <w:szCs w:val="24"/>
        </w:rPr>
        <w:t>Цели, задачи и целевые показатели</w:t>
      </w:r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  <w:r w:rsidRPr="004B5B51">
        <w:rPr>
          <w:b/>
          <w:sz w:val="24"/>
          <w:szCs w:val="24"/>
        </w:rPr>
        <w:t>муниципальной программы городского округа Верхотурский</w:t>
      </w:r>
    </w:p>
    <w:p w:rsidR="00CA41AF" w:rsidRPr="004B5B51" w:rsidRDefault="00CA41AF" w:rsidP="00CA41AF">
      <w:pPr>
        <w:jc w:val="center"/>
        <w:rPr>
          <w:b/>
          <w:sz w:val="24"/>
          <w:szCs w:val="24"/>
        </w:rPr>
      </w:pPr>
      <w:r w:rsidRPr="004B5B51">
        <w:rPr>
          <w:b/>
          <w:sz w:val="24"/>
          <w:szCs w:val="24"/>
        </w:rPr>
        <w:t xml:space="preserve">«Управление муниципальными финансами городского округа Верхотурский до 2025 года» </w:t>
      </w:r>
    </w:p>
    <w:p w:rsidR="00CA41AF" w:rsidRPr="004B5B51" w:rsidRDefault="00CA41AF" w:rsidP="00CA41AF">
      <w:pPr>
        <w:ind w:firstLine="539"/>
        <w:jc w:val="center"/>
        <w:rPr>
          <w:b/>
          <w:sz w:val="24"/>
          <w:szCs w:val="24"/>
        </w:rPr>
      </w:pPr>
    </w:p>
    <w:tbl>
      <w:tblPr>
        <w:tblW w:w="1733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11"/>
        <w:gridCol w:w="986"/>
        <w:gridCol w:w="9"/>
        <w:gridCol w:w="14"/>
        <w:gridCol w:w="2340"/>
        <w:gridCol w:w="42"/>
        <w:gridCol w:w="12"/>
        <w:gridCol w:w="16"/>
        <w:gridCol w:w="1417"/>
        <w:gridCol w:w="56"/>
        <w:gridCol w:w="879"/>
        <w:gridCol w:w="17"/>
        <w:gridCol w:w="41"/>
        <w:gridCol w:w="12"/>
        <w:gridCol w:w="980"/>
        <w:gridCol w:w="17"/>
        <w:gridCol w:w="15"/>
        <w:gridCol w:w="17"/>
        <w:gridCol w:w="1123"/>
        <w:gridCol w:w="55"/>
        <w:gridCol w:w="10"/>
        <w:gridCol w:w="20"/>
        <w:gridCol w:w="21"/>
        <w:gridCol w:w="16"/>
        <w:gridCol w:w="1123"/>
        <w:gridCol w:w="41"/>
        <w:gridCol w:w="53"/>
        <w:gridCol w:w="13"/>
        <w:gridCol w:w="29"/>
        <w:gridCol w:w="11"/>
        <w:gridCol w:w="8"/>
        <w:gridCol w:w="1222"/>
        <w:gridCol w:w="15"/>
        <w:gridCol w:w="20"/>
        <w:gridCol w:w="11"/>
        <w:gridCol w:w="9"/>
        <w:gridCol w:w="8"/>
        <w:gridCol w:w="964"/>
        <w:gridCol w:w="21"/>
        <w:gridCol w:w="4111"/>
        <w:gridCol w:w="869"/>
      </w:tblGrid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cantSplit/>
          <w:trHeight w:val="705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строки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</w:pPr>
            <w:r>
              <w:t>№ цели, задачи и целевого показателя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Наименование цел</w:t>
            </w:r>
            <w:proofErr w:type="gramStart"/>
            <w:r w:rsidRPr="00573654">
              <w:t>и(</w:t>
            </w:r>
            <w:proofErr w:type="gramEnd"/>
            <w:r w:rsidRPr="00573654">
              <w:t xml:space="preserve">целей) и задач, целевых показателей 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Единица измерения</w:t>
            </w:r>
          </w:p>
        </w:tc>
        <w:tc>
          <w:tcPr>
            <w:tcW w:w="68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Значение целевого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57365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left="-25"/>
              <w:jc w:val="center"/>
            </w:pPr>
            <w:r w:rsidRPr="00573654">
              <w:t>Источник значений  показателей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cantSplit/>
          <w:trHeight w:val="255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</w:pP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/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center"/>
            </w:pPr>
          </w:p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25</w:t>
            </w:r>
          </w:p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cantSplit/>
          <w:trHeight w:val="443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right="5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20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21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22</w:t>
            </w:r>
          </w:p>
        </w:tc>
        <w:tc>
          <w:tcPr>
            <w:tcW w:w="13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23</w:t>
            </w:r>
          </w:p>
        </w:tc>
        <w:tc>
          <w:tcPr>
            <w:tcW w:w="12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20</w:t>
            </w:r>
            <w:r>
              <w:t>24</w:t>
            </w: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cantSplit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</w:pPr>
            <w:r>
              <w:t>2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3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10</w:t>
            </w:r>
          </w:p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</w:pPr>
            <w:r>
              <w:t>11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</w:pPr>
            <w:r>
              <w:t>1.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</w:pPr>
          </w:p>
        </w:tc>
        <w:tc>
          <w:tcPr>
            <w:tcW w:w="1476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</w:pPr>
            <w:r w:rsidRPr="00573654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573654">
              <w:rPr>
                <w:b/>
              </w:rPr>
              <w:t>«Управление бюджетным процессом и его совершенствование»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2.</w:t>
            </w:r>
            <w:r w:rsidRPr="00573654"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ConsPlusCell"/>
              <w:ind w:right="50"/>
            </w:pPr>
            <w:r w:rsidRPr="00E46385">
              <w:t>1</w:t>
            </w:r>
            <w:r>
              <w:t>.</w:t>
            </w:r>
          </w:p>
        </w:tc>
        <w:tc>
          <w:tcPr>
            <w:tcW w:w="147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56D58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256D58">
              <w:rPr>
                <w:b/>
              </w:rPr>
              <w:t>Цель «Повышение финансовой устойчивости бюджета городского округа»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3.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ConsPlusCell"/>
              <w:ind w:right="50"/>
            </w:pPr>
            <w:r>
              <w:t>1.1.</w:t>
            </w:r>
          </w:p>
        </w:tc>
        <w:tc>
          <w:tcPr>
            <w:tcW w:w="147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56D58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 w:rsidRPr="00256D58">
              <w:rPr>
                <w:b/>
              </w:rPr>
              <w:t xml:space="preserve">Задача 1 </w:t>
            </w:r>
            <w:r>
              <w:rPr>
                <w:b/>
              </w:rPr>
              <w:t>«</w:t>
            </w:r>
            <w:r w:rsidRPr="00256D58">
              <w:rPr>
                <w:b/>
              </w:rPr>
              <w:t>Увеличение объема налоговых и неналоговых доходов бюджета городского округа</w:t>
            </w:r>
            <w:r>
              <w:rPr>
                <w:b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4.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</w:t>
            </w:r>
            <w:r w:rsidRPr="00573654">
              <w:t>.1</w:t>
            </w:r>
            <w:r>
              <w:t>.1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56D58" w:rsidRDefault="00CA41AF" w:rsidP="00730C78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56D58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56D5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&gt;= 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Прогноз социально-экономического развития городского округа Верхотурский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5.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1.1.2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 xml:space="preserve">Объем налоговых и неналоговых доходов </w:t>
            </w:r>
            <w:r>
              <w:lastRenderedPageBreak/>
              <w:t>бюджета городского округа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proofErr w:type="spellStart"/>
            <w:r>
              <w:lastRenderedPageBreak/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550,2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550,2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552,9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555,6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558,3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561,0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 xml:space="preserve">Прогноз социально-экономического развития городского округа </w:t>
            </w:r>
            <w:r>
              <w:lastRenderedPageBreak/>
              <w:t>Верхотурский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lastRenderedPageBreak/>
              <w:t>6</w:t>
            </w:r>
            <w:r w:rsidRPr="00573654">
              <w:t xml:space="preserve">.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ConsPlusCell"/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left="40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3A3E0C">
              <w:rPr>
                <w:b/>
                <w:sz w:val="22"/>
                <w:szCs w:val="22"/>
              </w:rPr>
              <w:t>Цель</w:t>
            </w:r>
            <w:r w:rsidRPr="003A3E0C">
              <w:rPr>
                <w:sz w:val="22"/>
                <w:szCs w:val="22"/>
              </w:rPr>
              <w:t xml:space="preserve">  «</w:t>
            </w:r>
            <w:r w:rsidRPr="003A3E0C">
              <w:rPr>
                <w:b/>
                <w:sz w:val="22"/>
                <w:szCs w:val="22"/>
              </w:rPr>
              <w:t>Рациональное управление средствами бюджета городского округа Верхотурский, повышение эффективности</w:t>
            </w:r>
            <w:r>
              <w:rPr>
                <w:b/>
                <w:sz w:val="22"/>
                <w:szCs w:val="22"/>
              </w:rPr>
              <w:t xml:space="preserve"> администрирования доходов местного бюджета и</w:t>
            </w:r>
            <w:r w:rsidRPr="003A3E0C">
              <w:rPr>
                <w:b/>
                <w:sz w:val="22"/>
                <w:szCs w:val="22"/>
              </w:rPr>
              <w:t xml:space="preserve"> бюджетных расходов»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7.</w:t>
            </w:r>
            <w:r w:rsidRPr="00573654"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ConsPlusCell"/>
              <w:ind w:right="50"/>
            </w:pPr>
            <w:r>
              <w:t>2</w:t>
            </w:r>
            <w:r w:rsidRPr="00E46385">
              <w:t>.1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573654">
              <w:t xml:space="preserve"> </w:t>
            </w:r>
            <w:r w:rsidRPr="00050FCA">
              <w:rPr>
                <w:b/>
              </w:rPr>
              <w:t>"Организация планирования и исполнения местного бюджета"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8.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</w:t>
            </w:r>
            <w:r w:rsidRPr="00573654">
              <w:t>.1.1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E3317E" w:rsidRDefault="00CA41AF" w:rsidP="00730C78">
            <w:pPr>
              <w:pStyle w:val="ConsPlusCell"/>
            </w:pPr>
            <w:r w:rsidRPr="00E3317E">
              <w:t xml:space="preserve">Соблюдение сроков разработки проекта  бюджета городского округа Верхотурский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да/нет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  <w:p w:rsidR="00CA41AF" w:rsidRPr="00573654" w:rsidRDefault="00CA41AF" w:rsidP="00730C78">
            <w:pPr>
              <w:pStyle w:val="ConsPlusCel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Постановление Администрации городского округа Верхотурский  о порядке и сроках составления проекта  бюджета городского округа Верхотурский на очередной финансовый год и плановый период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9.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2.1.2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 xml:space="preserve">Формирование бюджета </w:t>
            </w:r>
            <w:r>
              <w:t>городского округа Верхотурский</w:t>
            </w:r>
            <w:r w:rsidRPr="00573654">
              <w:rPr>
                <w:iCs/>
              </w:rPr>
              <w:t xml:space="preserve"> в программной структуре   </w:t>
            </w:r>
          </w:p>
          <w:p w:rsidR="00CA41AF" w:rsidRPr="00573654" w:rsidRDefault="00CA41AF" w:rsidP="00730C78">
            <w:pPr>
              <w:pStyle w:val="ConsPlusCell"/>
            </w:pP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да/нет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  <w:p w:rsidR="00CA41AF" w:rsidRPr="00573654" w:rsidRDefault="00CA41AF" w:rsidP="00730C78">
            <w:pPr>
              <w:pStyle w:val="ConsPlusCell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Решение о бюджете городского округа Верхотурский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10.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2.1.3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Cell"/>
              <w:jc w:val="both"/>
            </w:pPr>
            <w:r>
              <w:t xml:space="preserve">Отношение объема просроченной дебиторской задолженности по администрируемым Финансовым управлением доходам местного бюджета (без учета безвозмездных поступлений) по состоянию на 1 января года, следующего за отчетным финансовым годом, к аналогичному показателю на 1 января отчетного </w:t>
            </w:r>
            <w:r>
              <w:lastRenderedPageBreak/>
              <w:t>финансового года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477D59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44340B" w:rsidRDefault="00CA41AF" w:rsidP="00730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отчетности Финансового управления  - главного администратора (администратора) доходов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lastRenderedPageBreak/>
              <w:t>11.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2.1.4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Normal"/>
              <w:ind w:firstLine="79"/>
            </w:pP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 бюджет, по которым администратором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>на 1 января года, следующего за отчетным финансовым годом, не произведено уточнение вида и принадлежности платежа, к аналогичному показателю на 1 января отчетного финансового года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477D59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center"/>
            </w:pPr>
            <w:r>
              <w:t>&lt; 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4340B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40B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отчетности Финансового управления  - главного администратора (администратора) доходов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12.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2.1.5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 xml:space="preserve">Утверждение сводной бюджетной росписи бюджета </w:t>
            </w:r>
            <w:r>
              <w:t xml:space="preserve">городского округа </w:t>
            </w:r>
            <w:r>
              <w:lastRenderedPageBreak/>
              <w:t>Верхотурский</w:t>
            </w:r>
            <w:r w:rsidRPr="00573654">
              <w:t xml:space="preserve"> </w:t>
            </w:r>
            <w:r>
              <w:t xml:space="preserve"> </w:t>
            </w:r>
            <w:r w:rsidRPr="00573654">
              <w:t xml:space="preserve">и доведение ассигнований и лимитов бюджетных обязательств до главных распорядителей средств бюджета </w:t>
            </w:r>
            <w:r>
              <w:t>городского округа Верхотурский</w:t>
            </w:r>
            <w:r w:rsidRPr="00573654">
              <w:t xml:space="preserve"> в установленные законодательством сроки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lastRenderedPageBreak/>
              <w:t>да/нет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left="-73" w:hanging="2"/>
            </w:pPr>
            <w:r w:rsidRPr="00573654">
              <w:t>да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  <w:p w:rsidR="00CA41AF" w:rsidRPr="00573654" w:rsidRDefault="00CA41AF" w:rsidP="00730C78">
            <w:pPr>
              <w:pStyle w:val="ConsPlusCell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 w:rsidRPr="00D324BC">
              <w:t xml:space="preserve">Бюджетный Кодекс РФ; </w:t>
            </w:r>
          </w:p>
          <w:p w:rsidR="00CA41AF" w:rsidRDefault="00CA41AF" w:rsidP="00730C78">
            <w:pPr>
              <w:pStyle w:val="ConsPlusCell"/>
            </w:pPr>
            <w:r>
              <w:t>Решение</w:t>
            </w:r>
            <w:r w:rsidRPr="00BC23EE">
              <w:t xml:space="preserve"> Думы от 18 октября 2010 года № 66 </w:t>
            </w:r>
            <w:r>
              <w:t xml:space="preserve">«Об </w:t>
            </w:r>
            <w:r w:rsidRPr="00BC23EE">
              <w:t>утвержден</w:t>
            </w:r>
            <w:r>
              <w:t>ии Положения о</w:t>
            </w:r>
            <w:r w:rsidRPr="00BC23EE">
              <w:t xml:space="preserve"> Финансовом </w:t>
            </w:r>
            <w:r w:rsidRPr="00BC23EE">
              <w:lastRenderedPageBreak/>
              <w:t>управлении Администрации городского округа Верхотурский»</w:t>
            </w:r>
          </w:p>
          <w:p w:rsidR="00CA41AF" w:rsidRDefault="00CA41AF" w:rsidP="00730C78">
            <w:pPr>
              <w:pStyle w:val="ConsPlusCell"/>
            </w:pPr>
          </w:p>
          <w:p w:rsidR="00CA41AF" w:rsidRPr="00573654" w:rsidRDefault="00CA41AF" w:rsidP="00730C78">
            <w:pPr>
              <w:pStyle w:val="ConsPlusCell"/>
              <w:ind w:hanging="75"/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lastRenderedPageBreak/>
              <w:t>13.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r>
              <w:t>2.1.6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>
              <w:t>Доля исполненных судебных актов по обращениям и взысканием на средства бюджета городского округа Верхотурский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pStyle w:val="ConsPlusCell"/>
            </w:pPr>
            <w:r>
              <w:t>процентов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21501C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Normal"/>
              <w:ind w:firstLine="0"/>
            </w:pPr>
            <w:r w:rsidRPr="0021501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6" w:history="1">
              <w:r w:rsidRPr="0021501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1501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both"/>
            </w:pPr>
            <w:r>
              <w:t>14.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both"/>
            </w:pPr>
            <w:r>
              <w:t>2</w:t>
            </w:r>
            <w:r w:rsidRPr="00573654">
              <w:t>.2.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9A7D87">
              <w:rPr>
                <w:b/>
              </w:rPr>
              <w:t xml:space="preserve"> "</w:t>
            </w:r>
            <w:r>
              <w:rPr>
                <w:b/>
              </w:rPr>
              <w:t>Организация исполнения бюджета городского округа Верхотурский</w:t>
            </w:r>
            <w:r w:rsidRPr="009A7D87">
              <w:rPr>
                <w:b/>
              </w:rPr>
              <w:t>"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15.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</w:t>
            </w:r>
            <w:r w:rsidRPr="00573654">
              <w:t xml:space="preserve">.2.1. 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 xml:space="preserve">Исполнение прогноза налоговых и неналоговых доходов бюджета </w:t>
            </w:r>
            <w:r>
              <w:t>городского округа Верхотурский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100,0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afb"/>
              <w:rPr>
                <w:rFonts w:ascii="Times New Roman" w:hAnsi="Times New Roman"/>
                <w:lang w:eastAsia="ru-RU"/>
              </w:rPr>
            </w:pPr>
            <w:r w:rsidRPr="00573654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 w:rsidRPr="00573654">
              <w:t>отчет об исполнении бюджета</w:t>
            </w:r>
            <w:r>
              <w:t xml:space="preserve"> городского округа Верхотурский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rHeight w:val="638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AE39F8">
              <w:rPr>
                <w:iCs/>
              </w:rPr>
              <w:t xml:space="preserve">.2.3. 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>
              <w:t>И</w:t>
            </w:r>
            <w:r w:rsidRPr="008C0023">
              <w:t>сполнение бюджетных обязательств, подлежащих исполнению за счет средств бюджета</w:t>
            </w:r>
            <w:r>
              <w:t xml:space="preserve"> городского округа Верхотурский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да/нет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AE39F8" w:rsidRDefault="00CA41AF" w:rsidP="00730C78">
            <w:pPr>
              <w:pStyle w:val="ConsPlusCell"/>
              <w:rPr>
                <w:iCs/>
              </w:rPr>
            </w:pPr>
            <w:r w:rsidRPr="00AE39F8">
              <w:rPr>
                <w:iCs/>
              </w:rPr>
              <w:t>да</w:t>
            </w:r>
          </w:p>
          <w:p w:rsidR="00CA41AF" w:rsidRPr="00AE39F8" w:rsidRDefault="00CA41AF" w:rsidP="00730C78">
            <w:pPr>
              <w:pStyle w:val="ConsPlusCell"/>
              <w:rPr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>
              <w:rPr>
                <w:iCs/>
              </w:rPr>
              <w:t xml:space="preserve">Бюджетный Кодекс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573654">
              <w:rPr>
                <w:iCs/>
              </w:rPr>
              <w:t>.2.4.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 xml:space="preserve">Осуществление  внутреннего </w:t>
            </w:r>
            <w:r>
              <w:rPr>
                <w:iCs/>
              </w:rPr>
              <w:lastRenderedPageBreak/>
              <w:t>муниципального</w:t>
            </w:r>
            <w:r w:rsidRPr="00573654">
              <w:rPr>
                <w:iCs/>
              </w:rPr>
              <w:t xml:space="preserve"> финансового контроля в сфере бюджетных правоотношений  </w:t>
            </w:r>
          </w:p>
          <w:p w:rsidR="00CA41AF" w:rsidRPr="00573654" w:rsidRDefault="00CA41AF" w:rsidP="00730C78">
            <w:pPr>
              <w:pStyle w:val="ConsPlusCell"/>
              <w:rPr>
                <w:iCs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lastRenderedPageBreak/>
              <w:t>да/нет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 w:rsidRPr="00573654">
              <w:rPr>
                <w:iCs/>
              </w:rPr>
              <w:t>да</w:t>
            </w:r>
          </w:p>
          <w:p w:rsidR="00CA41AF" w:rsidRPr="00573654" w:rsidRDefault="00CA41AF" w:rsidP="00730C78">
            <w:pPr>
              <w:pStyle w:val="ConsPlusCell"/>
              <w:rPr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>
              <w:rPr>
                <w:iCs/>
              </w:rPr>
              <w:t>Бюджетный Кодекс РФ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lastRenderedPageBreak/>
              <w:t>18.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>2.2.5.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 xml:space="preserve"> Полное и своевременное исполнение полномочий финансового органа в части планирования и организации исполнения бюджета городского округа Верхотурский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>процентов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6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7" w:history="1">
              <w:r w:rsidRPr="00F5406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5406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A41AF" w:rsidRPr="00522A52" w:rsidRDefault="00CA41AF" w:rsidP="00730C78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 о порядке и сроках составления проекта бюджета городского округа верхотурский на очередной финансовый год и плановый период</w:t>
            </w:r>
          </w:p>
          <w:p w:rsidR="00CA41AF" w:rsidRDefault="00CA41AF" w:rsidP="00730C78">
            <w:pPr>
              <w:pStyle w:val="ConsPlusCell"/>
              <w:jc w:val="both"/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19.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</w:t>
            </w:r>
            <w:r w:rsidRPr="00573654">
              <w:t xml:space="preserve">.3. 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573654">
              <w:t xml:space="preserve"> «</w:t>
            </w:r>
            <w:r w:rsidRPr="00573654">
              <w:rPr>
                <w:b/>
              </w:rPr>
              <w:t>Организация бюджетного процесса в части составления отчетности об исполнении бюджета</w:t>
            </w:r>
            <w:r>
              <w:t xml:space="preserve"> </w:t>
            </w:r>
            <w:r w:rsidRPr="004966B9">
              <w:rPr>
                <w:b/>
              </w:rPr>
              <w:t>городского округа Верхотурский</w:t>
            </w:r>
            <w:r w:rsidRPr="00573654">
              <w:rPr>
                <w:b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af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73654">
              <w:rPr>
                <w:rFonts w:ascii="Times New Roman" w:hAnsi="Times New Roman"/>
                <w:lang w:val="ru-RU"/>
              </w:rPr>
              <w:t>.3</w:t>
            </w:r>
            <w:r w:rsidRPr="00573654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Соблюдение установленных законодательством сроков формирования и предоставления отчетности об исполнении бюджета</w:t>
            </w:r>
            <w:r>
              <w:t xml:space="preserve"> городского округа Верхотурский</w:t>
            </w:r>
            <w:r w:rsidRPr="00573654">
              <w:t xml:space="preserve">, формируемой </w:t>
            </w:r>
            <w:r>
              <w:t>Финансовым управлением</w:t>
            </w:r>
            <w:r w:rsidRPr="00573654">
              <w:t xml:space="preserve"> 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да/нет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да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  <w:p w:rsidR="00CA41AF" w:rsidRPr="00573654" w:rsidRDefault="00CA41AF" w:rsidP="00730C7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hyperlink r:id="rId8" w:history="1">
              <w:r w:rsidRPr="00F5406A">
                <w:t>Приказ</w:t>
              </w:r>
            </w:hyperlink>
            <w: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af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af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2.3.2.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iCs/>
              </w:rPr>
            </w:pPr>
            <w:r>
              <w:t xml:space="preserve">Полнота формирования и представления бюджетной отчетности с </w:t>
            </w:r>
            <w:r>
              <w:lastRenderedPageBreak/>
              <w:t>соблюдением требований, установленных бюджетным законодательством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lastRenderedPageBreak/>
              <w:t>процентов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</w:pPr>
            <w:hyperlink r:id="rId9" w:history="1">
              <w:r w:rsidRPr="00F5406A">
                <w:t>Приказ</w:t>
              </w:r>
            </w:hyperlink>
            <w: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</w:t>
            </w:r>
            <w:r>
              <w:lastRenderedPageBreak/>
              <w:t xml:space="preserve">и месячной отчетности об исполнении бюджетов бюджетной системы Российской Федерации"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7004D8" w:rsidRDefault="00CA41AF" w:rsidP="00730C78">
            <w:pPr>
              <w:pStyle w:val="ConsPlusCell"/>
              <w:rPr>
                <w:highlight w:val="yellow"/>
              </w:rPr>
            </w:pPr>
            <w:r w:rsidRPr="007004D8">
              <w:rPr>
                <w:highlight w:val="yellow"/>
              </w:rPr>
              <w:lastRenderedPageBreak/>
              <w:t>22.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7004D8" w:rsidRDefault="00CA41AF" w:rsidP="00730C78">
            <w:pPr>
              <w:pStyle w:val="ConsPlusCell"/>
              <w:rPr>
                <w:highlight w:val="yellow"/>
              </w:rPr>
            </w:pPr>
            <w:r w:rsidRPr="007004D8">
              <w:rPr>
                <w:highlight w:val="yellow"/>
              </w:rPr>
              <w:t xml:space="preserve">2.4. 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004D8" w:rsidRDefault="00CA41AF" w:rsidP="00730C78">
            <w:pPr>
              <w:pStyle w:val="ConsPlusCell"/>
              <w:jc w:val="center"/>
              <w:rPr>
                <w:highlight w:val="yellow"/>
              </w:rPr>
            </w:pPr>
            <w:r w:rsidRPr="007004D8">
              <w:rPr>
                <w:b/>
                <w:highlight w:val="yellow"/>
              </w:rPr>
              <w:t>Задача 4</w:t>
            </w:r>
            <w:r w:rsidRPr="007004D8">
              <w:rPr>
                <w:highlight w:val="yellow"/>
              </w:rPr>
              <w:t xml:space="preserve"> </w:t>
            </w:r>
            <w:r w:rsidRPr="007004D8">
              <w:rPr>
                <w:b/>
                <w:highlight w:val="yellow"/>
              </w:rPr>
              <w:t>«Повышение эффективности управления средствами бюджета городского округа Верхотурский»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23.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2</w:t>
            </w:r>
            <w:r w:rsidRPr="00573654">
              <w:t>.</w:t>
            </w:r>
            <w:r>
              <w:t>4</w:t>
            </w:r>
            <w:r w:rsidRPr="00573654">
              <w:t xml:space="preserve">.1. 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 xml:space="preserve">Степень качества управления </w:t>
            </w:r>
            <w:r>
              <w:t>бюджетным процессом в</w:t>
            </w:r>
            <w:r w:rsidRPr="00573654">
              <w:t xml:space="preserve"> </w:t>
            </w:r>
            <w:r>
              <w:t>городском округе Верхотурский</w:t>
            </w:r>
            <w:r w:rsidRPr="00573654">
              <w:t xml:space="preserve">, определяемая в соответствии с </w:t>
            </w:r>
            <w:r>
              <w:t>Постановлением  Правительства Свердловской области</w:t>
            </w:r>
            <w:r w:rsidRPr="00573654"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 xml:space="preserve">степень качества управления  </w:t>
            </w:r>
            <w:r>
              <w:t>бюджетным процессом в муниципальном образовании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4F2F40" w:rsidRDefault="00CA41AF" w:rsidP="00730C78">
            <w:pPr>
              <w:pStyle w:val="ConsPlusCell"/>
              <w:rPr>
                <w:lang w:val="en-US"/>
              </w:rPr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rPr>
                <w:lang w:val="en-US"/>
              </w:rPr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4966B9" w:rsidRDefault="00CA41AF" w:rsidP="00730C78">
            <w:pPr>
              <w:pStyle w:val="ConsPlusCell"/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lang w:val="en-US"/>
              </w:rPr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lang w:val="en-US"/>
              </w:rPr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lang w:val="en-US"/>
              </w:rPr>
            </w:pPr>
            <w:r w:rsidRPr="0057365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  <w:p w:rsidR="00CA41AF" w:rsidRPr="0064500E" w:rsidRDefault="00CA41AF" w:rsidP="00730C78">
            <w:pPr>
              <w:pStyle w:val="ConsPlusCel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ПП СО  от 25.05.2011</w:t>
            </w:r>
            <w:r w:rsidRPr="00573654">
              <w:t xml:space="preserve"> № </w:t>
            </w:r>
            <w:r>
              <w:t>596-ПП</w:t>
            </w:r>
            <w:r w:rsidRPr="00573654">
              <w:t xml:space="preserve"> «О</w:t>
            </w:r>
            <w:r>
              <w:t>б утверждении</w:t>
            </w:r>
            <w:r w:rsidRPr="00573654">
              <w:t xml:space="preserve"> Порядк</w:t>
            </w:r>
            <w:r>
              <w:t>а</w:t>
            </w:r>
            <w:r w:rsidRPr="00573654">
              <w:t xml:space="preserve"> осуществления мониторинга и оценки качества управления </w:t>
            </w:r>
            <w:r>
              <w:t>бюджетным процессом в муниципальных образованиях Свердловской области</w:t>
            </w:r>
            <w:r w:rsidRPr="00573654"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E35C0" w:rsidRDefault="00CA41AF" w:rsidP="00730C78">
            <w:pPr>
              <w:pStyle w:val="ConsPlusCell"/>
              <w:ind w:right="50"/>
              <w:jc w:val="center"/>
            </w:pPr>
            <w:r w:rsidRPr="00EE35C0">
              <w:t>24</w:t>
            </w:r>
          </w:p>
        </w:tc>
        <w:tc>
          <w:tcPr>
            <w:tcW w:w="15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 w:rsidRPr="00573654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73654">
              <w:rPr>
                <w:b/>
              </w:rPr>
              <w:t xml:space="preserve"> «Совершенствование информационной системы управления финансами»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rPr>
                <w:b/>
              </w:rPr>
            </w:pPr>
            <w:r>
              <w:rPr>
                <w:b/>
              </w:rPr>
              <w:t>3.</w:t>
            </w:r>
            <w:r w:rsidRPr="00573654">
              <w:rPr>
                <w:b/>
              </w:rPr>
              <w:t xml:space="preserve">Цель  </w:t>
            </w:r>
            <w:r w:rsidRPr="00573654">
              <w:t>«</w:t>
            </w:r>
            <w:r>
              <w:rPr>
                <w:b/>
              </w:rPr>
              <w:t xml:space="preserve">Применение </w:t>
            </w:r>
            <w:r w:rsidRPr="00573654">
              <w:rPr>
                <w:b/>
              </w:rPr>
              <w:t xml:space="preserve"> информационн</w:t>
            </w:r>
            <w:r>
              <w:rPr>
                <w:b/>
              </w:rPr>
              <w:t>ых</w:t>
            </w:r>
            <w:r w:rsidRPr="00573654">
              <w:rPr>
                <w:b/>
              </w:rPr>
              <w:t xml:space="preserve">  и телекоммуникационных технологий в сфере управления </w:t>
            </w:r>
            <w:r>
              <w:rPr>
                <w:b/>
              </w:rPr>
              <w:t>муниципальными</w:t>
            </w:r>
            <w:r w:rsidRPr="00573654">
              <w:rPr>
                <w:b/>
              </w:rPr>
              <w:t xml:space="preserve"> финансами </w:t>
            </w:r>
            <w:r>
              <w:rPr>
                <w:b/>
              </w:rPr>
              <w:t>городского округа Верхотурский</w:t>
            </w:r>
            <w:r w:rsidRPr="00573654">
              <w:rPr>
                <w:b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56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b/>
              </w:rPr>
            </w:pPr>
            <w:r w:rsidRPr="00573654">
              <w:rPr>
                <w:b/>
              </w:rPr>
              <w:t>Задача 1 «Создание единого информационного пространства</w:t>
            </w:r>
            <w:r w:rsidRPr="00573654">
              <w:t xml:space="preserve"> </w:t>
            </w:r>
            <w:r w:rsidRPr="00573654">
              <w:rPr>
                <w:b/>
              </w:rPr>
              <w:t xml:space="preserve">для обеспечения формирования программных бюджетов»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D31E3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D31E3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31E3">
              <w:rPr>
                <w:sz w:val="24"/>
                <w:szCs w:val="24"/>
              </w:rPr>
              <w:t>.1.1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D31E3" w:rsidRDefault="00CA41AF" w:rsidP="00730C78">
            <w:pPr>
              <w:rPr>
                <w:sz w:val="24"/>
                <w:szCs w:val="24"/>
              </w:rPr>
            </w:pPr>
            <w:r w:rsidRPr="005D31E3">
              <w:rPr>
                <w:sz w:val="24"/>
                <w:szCs w:val="24"/>
              </w:rPr>
              <w:t>Предоставление ГРБС доступа к информационному ресурсу для  осуществления перехода к программному бюджету с использованием программного комплекса «САПФИР»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C012B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C012BE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C012BE">
              <w:rPr>
                <w:sz w:val="24"/>
                <w:szCs w:val="24"/>
              </w:rPr>
              <w:t>100</w:t>
            </w:r>
          </w:p>
          <w:p w:rsidR="00CA41AF" w:rsidRDefault="00CA41AF" w:rsidP="00730C78"/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бюджете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ГРБС</w:t>
            </w:r>
            <w:r w:rsidRPr="00573654">
              <w:rPr>
                <w:sz w:val="24"/>
                <w:szCs w:val="24"/>
              </w:rPr>
              <w:t xml:space="preserve"> (ответственных </w:t>
            </w:r>
            <w:r w:rsidRPr="00573654">
              <w:rPr>
                <w:sz w:val="24"/>
                <w:szCs w:val="24"/>
              </w:rPr>
              <w:lastRenderedPageBreak/>
              <w:t xml:space="preserve">исполнителей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573654">
              <w:rPr>
                <w:sz w:val="24"/>
                <w:szCs w:val="24"/>
              </w:rPr>
              <w:t>программ), применяющих программный комплекс «</w:t>
            </w:r>
            <w:r>
              <w:rPr>
                <w:sz w:val="24"/>
                <w:szCs w:val="24"/>
              </w:rPr>
              <w:t>САПФИР</w:t>
            </w:r>
            <w:r w:rsidRPr="00573654">
              <w:rPr>
                <w:sz w:val="24"/>
                <w:szCs w:val="24"/>
              </w:rPr>
              <w:t xml:space="preserve">» для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573654">
              <w:rPr>
                <w:sz w:val="24"/>
                <w:szCs w:val="24"/>
              </w:rPr>
              <w:t xml:space="preserve"> программами из общего количества </w:t>
            </w:r>
            <w:r>
              <w:rPr>
                <w:sz w:val="24"/>
                <w:szCs w:val="24"/>
              </w:rPr>
              <w:t>ГРБС</w:t>
            </w:r>
            <w:r w:rsidRPr="00573654">
              <w:rPr>
                <w:sz w:val="24"/>
                <w:szCs w:val="24"/>
              </w:rPr>
              <w:t xml:space="preserve"> (ответственных исполнителей </w:t>
            </w:r>
            <w:r>
              <w:rPr>
                <w:sz w:val="24"/>
                <w:szCs w:val="24"/>
              </w:rPr>
              <w:t>муниципальных</w:t>
            </w:r>
            <w:r w:rsidRPr="00573654">
              <w:rPr>
                <w:sz w:val="24"/>
                <w:szCs w:val="24"/>
              </w:rPr>
              <w:t xml:space="preserve"> программ), имеющих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573654">
              <w:rPr>
                <w:sz w:val="24"/>
                <w:szCs w:val="24"/>
              </w:rPr>
              <w:t>программы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left="-159" w:firstLine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CA41AF" w:rsidRPr="00573654" w:rsidRDefault="00CA41AF" w:rsidP="00730C78">
            <w:pPr>
              <w:pStyle w:val="ConsPlusCell"/>
              <w:jc w:val="center"/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данные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программного комплекса  «</w:t>
            </w:r>
            <w:r>
              <w:rPr>
                <w:sz w:val="24"/>
                <w:szCs w:val="24"/>
              </w:rPr>
              <w:t>САПФИР</w:t>
            </w:r>
            <w:r w:rsidRPr="00573654">
              <w:rPr>
                <w:sz w:val="24"/>
                <w:szCs w:val="24"/>
              </w:rPr>
              <w:t xml:space="preserve">»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>.2.</w:t>
            </w:r>
          </w:p>
        </w:tc>
        <w:tc>
          <w:tcPr>
            <w:tcW w:w="156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jc w:val="center"/>
              <w:rPr>
                <w:b/>
              </w:rPr>
            </w:pPr>
            <w:r w:rsidRPr="00573654">
              <w:rPr>
                <w:b/>
              </w:rPr>
              <w:t xml:space="preserve">Задача 2 «Развитие информационной системы управления финансами»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1D3C36" w:rsidRDefault="00CA41AF" w:rsidP="00730C78">
            <w:pPr>
              <w:ind w:right="50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1D3C36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3C36">
              <w:rPr>
                <w:sz w:val="24"/>
                <w:szCs w:val="24"/>
              </w:rPr>
              <w:t>.2.1.</w:t>
            </w: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1D3C36" w:rsidRDefault="00CA41AF" w:rsidP="00730C78">
            <w:pPr>
              <w:rPr>
                <w:sz w:val="24"/>
                <w:szCs w:val="24"/>
              </w:rPr>
            </w:pPr>
            <w:r w:rsidRPr="001D3C36">
              <w:rPr>
                <w:sz w:val="24"/>
                <w:szCs w:val="24"/>
              </w:rPr>
              <w:t>Развитие автоматизированных элементов бюджетного процесса на базе программных комплексов Бюджет СМАРТ, Свод СМАРТ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  <w:p w:rsidR="00CA41AF" w:rsidRPr="00573654" w:rsidRDefault="00CA41AF" w:rsidP="00730C78"/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бюджете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E46385" w:rsidRDefault="00CA41AF" w:rsidP="00730C78">
            <w:pPr>
              <w:pStyle w:val="ConsPlusCell"/>
              <w:ind w:right="50"/>
              <w:jc w:val="center"/>
            </w:pPr>
            <w:r>
              <w:t>30</w:t>
            </w:r>
            <w:r w:rsidRPr="00E46385">
              <w:t>.</w:t>
            </w:r>
          </w:p>
        </w:tc>
        <w:tc>
          <w:tcPr>
            <w:tcW w:w="15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 w:rsidRPr="00573654">
              <w:rPr>
                <w:b/>
              </w:rPr>
              <w:t xml:space="preserve">Подпрограмма 3 «Управление </w:t>
            </w:r>
            <w:r>
              <w:rPr>
                <w:b/>
              </w:rPr>
              <w:t>муниципальным</w:t>
            </w:r>
            <w:r w:rsidRPr="00573654">
              <w:rPr>
                <w:b/>
              </w:rPr>
              <w:t xml:space="preserve"> долгом»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 «Соблюдение ограничений по объему </w:t>
            </w:r>
            <w:r>
              <w:rPr>
                <w:b/>
                <w:sz w:val="24"/>
                <w:szCs w:val="24"/>
              </w:rPr>
              <w:t>муниципального</w:t>
            </w:r>
            <w:r w:rsidRPr="00573654">
              <w:rPr>
                <w:b/>
                <w:sz w:val="24"/>
                <w:szCs w:val="24"/>
              </w:rPr>
              <w:t xml:space="preserve"> долга </w:t>
            </w:r>
            <w:r>
              <w:rPr>
                <w:b/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b/>
                <w:sz w:val="24"/>
                <w:szCs w:val="24"/>
              </w:rPr>
              <w:t xml:space="preserve"> и расходам на его обслуживание, установленных федеральным и областным законодательством, </w:t>
            </w:r>
            <w:r>
              <w:rPr>
                <w:b/>
                <w:sz w:val="24"/>
                <w:szCs w:val="24"/>
              </w:rPr>
              <w:t>соблюдение сроков</w:t>
            </w:r>
            <w:r w:rsidRPr="00573654">
              <w:rPr>
                <w:b/>
                <w:sz w:val="24"/>
                <w:szCs w:val="24"/>
              </w:rPr>
              <w:t xml:space="preserve"> исполнени</w:t>
            </w:r>
            <w:r>
              <w:rPr>
                <w:b/>
                <w:sz w:val="24"/>
                <w:szCs w:val="24"/>
              </w:rPr>
              <w:t>я</w:t>
            </w:r>
            <w:r w:rsidRPr="00573654">
              <w:rPr>
                <w:b/>
                <w:sz w:val="24"/>
                <w:szCs w:val="24"/>
              </w:rPr>
              <w:t xml:space="preserve"> долговых обязательств»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«Планирование и осуществление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573654">
              <w:rPr>
                <w:b/>
                <w:sz w:val="24"/>
                <w:szCs w:val="24"/>
              </w:rPr>
              <w:t xml:space="preserve"> заимствований исходя из размера дефицита бюджета </w:t>
            </w:r>
            <w:r>
              <w:rPr>
                <w:b/>
                <w:sz w:val="24"/>
                <w:szCs w:val="24"/>
              </w:rPr>
              <w:t xml:space="preserve">городского округа Верхотурский </w:t>
            </w:r>
            <w:r w:rsidRPr="00573654">
              <w:rPr>
                <w:b/>
                <w:sz w:val="24"/>
                <w:szCs w:val="24"/>
              </w:rPr>
              <w:t xml:space="preserve">и необходимости безусловного исполнения расходных и долговых обязательств </w:t>
            </w:r>
            <w:r>
              <w:rPr>
                <w:b/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 Отношение объема заимствований к сумме объема дефицита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>
              <w:rPr>
                <w:sz w:val="24"/>
                <w:szCs w:val="24"/>
              </w:rPr>
              <w:lastRenderedPageBreak/>
              <w:t xml:space="preserve">Верхотурский </w:t>
            </w:r>
            <w:r w:rsidRPr="00573654">
              <w:rPr>
                <w:sz w:val="24"/>
                <w:szCs w:val="24"/>
              </w:rPr>
              <w:t>и объема, направленного  на погашение долговых обязательств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E6D01" w:rsidRDefault="00CA41AF" w:rsidP="00730C78">
            <w:pPr>
              <w:rPr>
                <w:sz w:val="22"/>
                <w:szCs w:val="22"/>
              </w:rPr>
            </w:pPr>
            <w:r w:rsidRPr="007E6D01">
              <w:rPr>
                <w:sz w:val="22"/>
                <w:szCs w:val="22"/>
              </w:rPr>
              <w:lastRenderedPageBreak/>
              <w:t>коэффициент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r w:rsidRPr="00573654">
              <w:t>≤ 1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r w:rsidRPr="00573654">
              <w:t>≤ 1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≤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≤ 1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≤ 1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t>≤ 1</w:t>
            </w:r>
          </w:p>
          <w:p w:rsidR="00CA41AF" w:rsidRPr="00573654" w:rsidRDefault="00CA41AF" w:rsidP="00730C7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.2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 w:rsidRPr="00573654">
              <w:rPr>
                <w:b/>
                <w:iCs/>
                <w:sz w:val="24"/>
                <w:szCs w:val="24"/>
              </w:rPr>
              <w:t xml:space="preserve">Учет долговых обязательств </w:t>
            </w:r>
            <w:r w:rsidRPr="00FB545D">
              <w:rPr>
                <w:b/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.2.1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rPr>
                <w:iCs/>
              </w:rPr>
              <w:t xml:space="preserve">Бюджетный Кодекс РФ; </w:t>
            </w:r>
            <w:r>
              <w:t>Решение</w:t>
            </w:r>
            <w:r w:rsidRPr="00BC23EE">
              <w:t xml:space="preserve"> Думы от 18 октября 2010 года № 66 </w:t>
            </w:r>
            <w:r>
              <w:t xml:space="preserve">«Об </w:t>
            </w:r>
            <w:r w:rsidRPr="00BC23EE">
              <w:t>утвержден</w:t>
            </w:r>
            <w:r>
              <w:t>ии Положения о</w:t>
            </w:r>
            <w:r w:rsidRPr="00BC23EE">
              <w:t xml:space="preserve"> Финансовом управлении Администрации городского округа Верхотурский»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73654">
              <w:rPr>
                <w:sz w:val="24"/>
                <w:szCs w:val="24"/>
              </w:rPr>
              <w:t xml:space="preserve">долга </w:t>
            </w:r>
            <w:r>
              <w:rPr>
                <w:sz w:val="24"/>
                <w:szCs w:val="24"/>
              </w:rPr>
              <w:t xml:space="preserve">городского округа Верхотурский </w:t>
            </w:r>
            <w:r w:rsidRPr="00573654">
              <w:rPr>
                <w:sz w:val="24"/>
                <w:szCs w:val="24"/>
              </w:rPr>
              <w:t xml:space="preserve">по состоянию на 1 января года, следующего за </w:t>
            </w:r>
            <w:proofErr w:type="gramStart"/>
            <w:r w:rsidRPr="00573654">
              <w:rPr>
                <w:sz w:val="24"/>
                <w:szCs w:val="24"/>
              </w:rPr>
              <w:t>отчетным</w:t>
            </w:r>
            <w:proofErr w:type="gramEnd"/>
            <w:r w:rsidRPr="00573654">
              <w:rPr>
                <w:sz w:val="24"/>
                <w:szCs w:val="24"/>
              </w:rPr>
              <w:t>, к общему годовому объему доходов  бюджета</w:t>
            </w:r>
            <w:r>
              <w:rPr>
                <w:sz w:val="24"/>
                <w:szCs w:val="24"/>
              </w:rPr>
              <w:t xml:space="preserve"> городского округа Верхотурский</w:t>
            </w:r>
            <w:r w:rsidRPr="00573654">
              <w:rPr>
                <w:sz w:val="24"/>
                <w:szCs w:val="24"/>
              </w:rPr>
              <w:t xml:space="preserve"> в отчетном финансовом году (без учета безвозмездных поступлений).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r w:rsidRPr="0048321D">
              <w:rPr>
                <w:sz w:val="24"/>
                <w:szCs w:val="24"/>
              </w:rPr>
              <w:t>35,0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r w:rsidRPr="0048321D">
              <w:rPr>
                <w:sz w:val="24"/>
                <w:szCs w:val="24"/>
              </w:rPr>
              <w:t>35,0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48321D">
              <w:rPr>
                <w:sz w:val="24"/>
                <w:szCs w:val="24"/>
              </w:rPr>
              <w:t>35,0</w:t>
            </w:r>
          </w:p>
        </w:tc>
        <w:tc>
          <w:tcPr>
            <w:tcW w:w="1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Pr="00573654" w:rsidRDefault="00CA41AF" w:rsidP="00730C78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Default="00CA41AF" w:rsidP="00730C78">
            <w:pPr>
              <w:jc w:val="center"/>
              <w:rPr>
                <w:sz w:val="24"/>
                <w:szCs w:val="24"/>
              </w:rPr>
            </w:pPr>
          </w:p>
          <w:p w:rsidR="00CA41AF" w:rsidRPr="00573654" w:rsidRDefault="00CA41AF" w:rsidP="00730C7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rPr>
                <w:iCs/>
              </w:rPr>
              <w:t>Бюджетный Кодекс РФ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.3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3  «</w:t>
            </w:r>
            <w:r w:rsidRPr="00573654">
              <w:rPr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</w:t>
            </w:r>
            <w:r>
              <w:rPr>
                <w:b/>
                <w:iCs/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b/>
                <w:iCs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.3.1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Отношение предельного объема  расходов 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573654">
              <w:rPr>
                <w:sz w:val="24"/>
                <w:szCs w:val="24"/>
              </w:rPr>
              <w:t xml:space="preserve"> 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долга к объему </w:t>
            </w:r>
            <w:r w:rsidRPr="00573654">
              <w:rPr>
                <w:sz w:val="24"/>
                <w:szCs w:val="24"/>
              </w:rPr>
              <w:lastRenderedPageBreak/>
              <w:t>расходов бюджета</w:t>
            </w:r>
            <w:r>
              <w:rPr>
                <w:sz w:val="24"/>
                <w:szCs w:val="24"/>
              </w:rPr>
              <w:t xml:space="preserve"> городского округа Верхотурский</w:t>
            </w:r>
            <w:r w:rsidRPr="0057365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jc w:val="center"/>
              <w:rPr>
                <w:sz w:val="24"/>
                <w:szCs w:val="24"/>
              </w:rPr>
            </w:pPr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r w:rsidRPr="00573654">
              <w:t xml:space="preserve">≤ </w:t>
            </w:r>
            <w:r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653FA" w:rsidRDefault="00CA41AF" w:rsidP="00730C78">
            <w:pPr>
              <w:rPr>
                <w:iCs/>
                <w:sz w:val="24"/>
                <w:szCs w:val="24"/>
              </w:rPr>
            </w:pPr>
            <w:r w:rsidRPr="008653FA">
              <w:rPr>
                <w:iCs/>
                <w:sz w:val="24"/>
                <w:szCs w:val="24"/>
              </w:rPr>
              <w:t>Бюджетный Кодекс РФ;</w:t>
            </w:r>
          </w:p>
          <w:p w:rsidR="00CA41AF" w:rsidRPr="008653FA" w:rsidRDefault="00CA41AF" w:rsidP="00730C78">
            <w:pPr>
              <w:rPr>
                <w:iCs/>
                <w:sz w:val="24"/>
                <w:szCs w:val="24"/>
              </w:rPr>
            </w:pPr>
            <w:r w:rsidRPr="008653FA">
              <w:rPr>
                <w:iCs/>
                <w:sz w:val="24"/>
                <w:szCs w:val="24"/>
              </w:rPr>
              <w:t xml:space="preserve">Закон Свердловской области от «Об областном бюджете на </w:t>
            </w:r>
            <w:r>
              <w:rPr>
                <w:iCs/>
                <w:sz w:val="24"/>
                <w:szCs w:val="24"/>
              </w:rPr>
              <w:t>очередной финансовый год и плановый период</w:t>
            </w:r>
            <w:r w:rsidRPr="008653FA">
              <w:rPr>
                <w:iCs/>
                <w:sz w:val="24"/>
                <w:szCs w:val="24"/>
              </w:rPr>
              <w:t>»</w:t>
            </w:r>
          </w:p>
          <w:p w:rsidR="00CA41AF" w:rsidRPr="008653FA" w:rsidRDefault="00CA41AF" w:rsidP="00730C78">
            <w:pPr>
              <w:rPr>
                <w:iCs/>
                <w:sz w:val="24"/>
                <w:szCs w:val="24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rHeight w:val="2289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.3.2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Pr="00573654">
              <w:rPr>
                <w:sz w:val="24"/>
                <w:szCs w:val="24"/>
              </w:rPr>
              <w:t xml:space="preserve">выплат из бюджета </w:t>
            </w:r>
            <w:r>
              <w:rPr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sz w:val="24"/>
                <w:szCs w:val="24"/>
              </w:rPr>
              <w:t xml:space="preserve"> сумм, связанных с  несвоевременным исполнением долговых обязательств 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proofErr w:type="spellStart"/>
            <w:r w:rsidRPr="00573654">
              <w:rPr>
                <w:sz w:val="24"/>
                <w:szCs w:val="24"/>
              </w:rPr>
              <w:t>тыс</w:t>
            </w:r>
            <w:proofErr w:type="gramStart"/>
            <w:r w:rsidRPr="00573654">
              <w:rPr>
                <w:sz w:val="24"/>
                <w:szCs w:val="24"/>
              </w:rPr>
              <w:t>.р</w:t>
            </w:r>
            <w:proofErr w:type="gramEnd"/>
            <w:r w:rsidRPr="00573654">
              <w:rPr>
                <w:sz w:val="24"/>
                <w:szCs w:val="24"/>
              </w:rPr>
              <w:t>уб</w:t>
            </w:r>
            <w:proofErr w:type="spellEnd"/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0</w:t>
            </w:r>
          </w:p>
          <w:p w:rsidR="00CA41AF" w:rsidRPr="00573654" w:rsidRDefault="00CA41AF" w:rsidP="00730C7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бюджете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7E6D01" w:rsidRDefault="00CA41AF" w:rsidP="00730C78">
            <w:pPr>
              <w:pStyle w:val="ConsPlusNormal"/>
              <w:widowControl/>
              <w:ind w:right="5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E6D01" w:rsidRDefault="00CA41AF" w:rsidP="00730C7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E6D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внутреннего муниципального финансового контроля и контроля в сфере закупок товаров, работ, услуг»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DC2637" w:rsidRDefault="00CA41AF" w:rsidP="00730C78">
            <w:pPr>
              <w:rPr>
                <w:b/>
                <w:sz w:val="24"/>
                <w:szCs w:val="24"/>
                <w:highlight w:val="yellow"/>
              </w:rPr>
            </w:pPr>
            <w:r w:rsidRPr="00091A2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«</w:t>
            </w:r>
            <w:r w:rsidRPr="00091A24">
              <w:rPr>
                <w:b/>
                <w:sz w:val="24"/>
                <w:szCs w:val="24"/>
              </w:rPr>
              <w:t xml:space="preserve">Осуществление предварительного финансового </w:t>
            </w:r>
            <w:proofErr w:type="gramStart"/>
            <w:r w:rsidRPr="00091A24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091A24">
              <w:rPr>
                <w:b/>
                <w:sz w:val="24"/>
                <w:szCs w:val="24"/>
              </w:rPr>
              <w:t xml:space="preserve"> исполнением бюджета городского округа, последующего внутреннего муниципального финансового</w:t>
            </w:r>
            <w:r w:rsidRPr="00091A24">
              <w:rPr>
                <w:b/>
              </w:rPr>
              <w:t xml:space="preserve"> </w:t>
            </w:r>
            <w:r w:rsidRPr="00091A24">
              <w:rPr>
                <w:b/>
                <w:sz w:val="24"/>
                <w:szCs w:val="24"/>
              </w:rPr>
              <w:t>контроля за соблюдением бюджетного законодательства и контроля за соблюдением законодательства о контрактной системе в сфере закупок товаров, работ,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E6D01" w:rsidRDefault="00CA41AF" w:rsidP="00730C78">
            <w:pPr>
              <w:rPr>
                <w:b/>
                <w:sz w:val="24"/>
                <w:szCs w:val="24"/>
              </w:rPr>
            </w:pPr>
            <w:r w:rsidRPr="007E6D01">
              <w:rPr>
                <w:b/>
                <w:sz w:val="24"/>
                <w:szCs w:val="24"/>
              </w:rPr>
              <w:t xml:space="preserve">Задача 1 </w:t>
            </w:r>
            <w:r>
              <w:rPr>
                <w:b/>
                <w:sz w:val="24"/>
                <w:szCs w:val="24"/>
              </w:rPr>
              <w:t>«</w:t>
            </w:r>
            <w:r w:rsidRPr="007E6D01">
              <w:rPr>
                <w:b/>
                <w:sz w:val="24"/>
                <w:szCs w:val="24"/>
              </w:rPr>
              <w:t xml:space="preserve">Предварительный финансовый </w:t>
            </w:r>
            <w:proofErr w:type="gramStart"/>
            <w:r w:rsidRPr="007E6D01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E6D01">
              <w:rPr>
                <w:b/>
                <w:sz w:val="24"/>
                <w:szCs w:val="24"/>
              </w:rPr>
              <w:t xml:space="preserve"> исполнением местного бюджета в рамках требований бюджетного законодательства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E6D01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D01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обязательств получателей средств местного бюджета, в отношении которых осуществлен финансовый контроль для постановки их на </w:t>
            </w:r>
            <w:r w:rsidRPr="007E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7E6D01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0" w:history="1">
              <w:r w:rsidRPr="008531E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8531E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31E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8531E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proofErr w:type="gramStart"/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Порядка учета бюджетных обязательств получателей средств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Default="00CA41AF" w:rsidP="00730C78">
            <w:pPr>
              <w:rPr>
                <w:b/>
                <w:sz w:val="24"/>
                <w:szCs w:val="24"/>
              </w:rPr>
            </w:pPr>
            <w:r w:rsidRPr="007E6D01">
              <w:rPr>
                <w:b/>
                <w:sz w:val="24"/>
                <w:szCs w:val="24"/>
              </w:rPr>
              <w:t xml:space="preserve">Задача 2. Обеспечение </w:t>
            </w:r>
            <w:proofErr w:type="gramStart"/>
            <w:r w:rsidRPr="007E6D01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7E6D01">
              <w:rPr>
                <w:b/>
                <w:sz w:val="24"/>
                <w:szCs w:val="24"/>
              </w:rPr>
              <w:t xml:space="preserve"> соблюдением бюджетного законодательства и законодательства в сфере закупок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1A24">
              <w:rPr>
                <w:b/>
                <w:sz w:val="24"/>
                <w:szCs w:val="24"/>
              </w:rPr>
              <w:t>товаров, работ, услуг</w:t>
            </w:r>
          </w:p>
          <w:p w:rsidR="00CA41AF" w:rsidRPr="007E6D01" w:rsidRDefault="00CA41AF" w:rsidP="00730C78">
            <w:pPr>
              <w:rPr>
                <w:sz w:val="24"/>
                <w:szCs w:val="24"/>
              </w:rPr>
            </w:pP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1D3C36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36"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планом плановых проверок в сфере бюджетных правоотношений</w:t>
            </w:r>
          </w:p>
          <w:p w:rsidR="00CA41AF" w:rsidRPr="001D3C36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F" w:rsidRPr="001D3C36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DC2637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F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2" w:history="1">
              <w:r w:rsidRPr="007058D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7058D7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CA41AF" w:rsidRDefault="00CA41AF" w:rsidP="00730C78">
            <w:pPr>
              <w:pStyle w:val="ConsPlusNormal"/>
              <w:ind w:firstLine="0"/>
            </w:pPr>
            <w:r w:rsidRPr="007058D7">
              <w:rPr>
                <w:rFonts w:ascii="Times New Roman" w:hAnsi="Times New Roman" w:cs="Times New Roman"/>
                <w:sz w:val="24"/>
                <w:szCs w:val="24"/>
              </w:rPr>
              <w:t>Положение о финансовом управлении Администрации городского округа Верхотурский; Распоряжение Администрации городского округа «Об утверждении Плана проведения контрольных мероприятий (проверок) по осуществлению внутреннего муниципального финансового контроля в сфере бюджетных правоотношений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B17039" w:rsidRDefault="00CA41AF" w:rsidP="00730C78">
            <w:pPr>
              <w:pStyle w:val="ConsPlusNormal"/>
              <w:ind w:right="50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B17039" w:rsidRDefault="00CA41AF" w:rsidP="00730C78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планом плановых </w:t>
            </w:r>
            <w:r w:rsidRPr="00B17039">
              <w:rPr>
                <w:rFonts w:ascii="Times New Roman" w:hAnsi="Times New Roman" w:cs="Times New Roman"/>
                <w:sz w:val="24"/>
                <w:szCs w:val="24"/>
              </w:rPr>
              <w:t>проверок исполнения действующего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8531E8" w:rsidRDefault="00CA41AF" w:rsidP="00730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 w:rsidRPr="007058D7">
              <w:rPr>
                <w:sz w:val="24"/>
                <w:szCs w:val="24"/>
              </w:rPr>
              <w:t xml:space="preserve">Бюджетный </w:t>
            </w:r>
            <w:hyperlink r:id="rId13" w:history="1">
              <w:r w:rsidRPr="007058D7">
                <w:rPr>
                  <w:sz w:val="24"/>
                  <w:szCs w:val="24"/>
                </w:rPr>
                <w:t>кодекс</w:t>
              </w:r>
            </w:hyperlink>
            <w:r w:rsidRPr="007058D7">
              <w:rPr>
                <w:sz w:val="24"/>
                <w:szCs w:val="24"/>
              </w:rPr>
              <w:t xml:space="preserve"> РФ; </w:t>
            </w:r>
          </w:p>
          <w:p w:rsidR="00CA41AF" w:rsidRDefault="00CA41AF" w:rsidP="00730C78">
            <w:pPr>
              <w:tabs>
                <w:tab w:val="left" w:pos="7695"/>
              </w:tabs>
              <w:jc w:val="both"/>
              <w:rPr>
                <w:sz w:val="24"/>
                <w:szCs w:val="24"/>
              </w:rPr>
            </w:pPr>
            <w:r w:rsidRPr="007058D7">
              <w:rPr>
                <w:sz w:val="24"/>
                <w:szCs w:val="24"/>
              </w:rPr>
              <w:t xml:space="preserve">Положение о финансовом управлении Администрации городского округа Верхотурский; </w:t>
            </w:r>
          </w:p>
          <w:p w:rsidR="00CA41AF" w:rsidRDefault="00CA41AF" w:rsidP="00730C78">
            <w:pPr>
              <w:tabs>
                <w:tab w:val="left" w:pos="7695"/>
              </w:tabs>
              <w:jc w:val="both"/>
            </w:pPr>
            <w:r w:rsidRPr="007058D7">
              <w:rPr>
                <w:sz w:val="24"/>
                <w:szCs w:val="24"/>
              </w:rPr>
              <w:t xml:space="preserve">Распоряжение Администрации </w:t>
            </w:r>
            <w:r>
              <w:rPr>
                <w:sz w:val="24"/>
                <w:szCs w:val="24"/>
              </w:rPr>
              <w:t>«</w:t>
            </w:r>
            <w:r w:rsidRPr="007058D7">
              <w:rPr>
                <w:sz w:val="24"/>
                <w:szCs w:val="24"/>
              </w:rPr>
              <w:t>Об утверждении Плана проведения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577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Default="00CA41AF" w:rsidP="00730C78">
            <w:pPr>
              <w:pStyle w:val="ConsPlusCell"/>
              <w:ind w:right="50"/>
              <w:jc w:val="center"/>
              <w:rPr>
                <w:b/>
              </w:rPr>
            </w:pPr>
            <w:r w:rsidRPr="00573654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  <w:r w:rsidRPr="00573654">
              <w:rPr>
                <w:b/>
              </w:rPr>
              <w:t xml:space="preserve"> «Обеспечение реализации </w:t>
            </w:r>
            <w:r>
              <w:rPr>
                <w:b/>
              </w:rPr>
              <w:t>муниципальной</w:t>
            </w:r>
            <w:r w:rsidRPr="00573654">
              <w:rPr>
                <w:b/>
              </w:rPr>
              <w:t xml:space="preserve"> программы </w:t>
            </w:r>
            <w:r w:rsidRPr="004E1121">
              <w:rPr>
                <w:b/>
              </w:rPr>
              <w:t>городского округа Верхотурский</w:t>
            </w:r>
            <w:r w:rsidRPr="00573654">
              <w:rPr>
                <w:b/>
              </w:rPr>
              <w:t xml:space="preserve"> </w:t>
            </w:r>
          </w:p>
          <w:p w:rsidR="00CA41AF" w:rsidRPr="00573654" w:rsidRDefault="00CA41AF" w:rsidP="00730C78">
            <w:pPr>
              <w:pStyle w:val="ConsPlusCell"/>
              <w:ind w:right="50"/>
              <w:jc w:val="center"/>
            </w:pPr>
            <w:r w:rsidRPr="00573654">
              <w:rPr>
                <w:b/>
              </w:rPr>
              <w:t xml:space="preserve">«Управление </w:t>
            </w:r>
            <w:r>
              <w:rPr>
                <w:b/>
              </w:rPr>
              <w:t>муниципальными</w:t>
            </w:r>
            <w:r w:rsidRPr="00573654">
              <w:rPr>
                <w:b/>
              </w:rPr>
              <w:t xml:space="preserve"> финансами </w:t>
            </w:r>
            <w:r w:rsidRPr="004E1121">
              <w:rPr>
                <w:b/>
              </w:rPr>
              <w:t>городского округа Верхотурский</w:t>
            </w:r>
            <w:r w:rsidRPr="00573654">
              <w:rPr>
                <w:b/>
              </w:rPr>
              <w:t xml:space="preserve"> до 202</w:t>
            </w:r>
            <w:r>
              <w:rPr>
                <w:b/>
              </w:rPr>
              <w:t>5</w:t>
            </w:r>
            <w:r w:rsidRPr="00573654">
              <w:rPr>
                <w:b/>
              </w:rPr>
              <w:t xml:space="preserve"> года»   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48.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6.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573654">
              <w:rPr>
                <w:b/>
              </w:rPr>
              <w:t xml:space="preserve">Цель «Обеспечение условий для реализации мероприятий </w:t>
            </w:r>
            <w:r>
              <w:rPr>
                <w:b/>
              </w:rPr>
              <w:t>муниципальной</w:t>
            </w:r>
            <w:r w:rsidRPr="00573654">
              <w:rPr>
                <w:b/>
              </w:rPr>
              <w:t xml:space="preserve"> программы  в соответствии </w:t>
            </w:r>
          </w:p>
          <w:p w:rsidR="00CA41AF" w:rsidRPr="00573654" w:rsidRDefault="00CA41AF" w:rsidP="00730C78">
            <w:pPr>
              <w:pStyle w:val="ConsPlusCell"/>
              <w:jc w:val="center"/>
              <w:rPr>
                <w:b/>
              </w:rPr>
            </w:pPr>
            <w:r w:rsidRPr="00573654">
              <w:rPr>
                <w:b/>
              </w:rPr>
              <w:t>с установленными  сроками и задачами»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49.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6</w:t>
            </w:r>
            <w:r w:rsidRPr="00573654">
              <w:t>.1.</w:t>
            </w:r>
          </w:p>
        </w:tc>
        <w:tc>
          <w:tcPr>
            <w:tcW w:w="147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  <w:jc w:val="center"/>
            </w:pPr>
            <w:r w:rsidRPr="00573654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38726F">
              <w:t>«Обеспечение эффективной деятельности Финансового управления по реализации муниципальной программы</w:t>
            </w:r>
            <w:r w:rsidRPr="0038726F">
              <w:rPr>
                <w:b/>
              </w:rPr>
              <w:t xml:space="preserve"> </w:t>
            </w:r>
            <w:r w:rsidRPr="0038726F">
              <w:t xml:space="preserve">городского округа </w:t>
            </w:r>
            <w:r w:rsidRPr="0038726F">
              <w:lastRenderedPageBreak/>
              <w:t>Верхотурский «Управление муниципальными финансами городского округа Верхотурский до 2025 года»</w:t>
            </w:r>
            <w:r w:rsidRPr="0038726F">
              <w:rPr>
                <w:b/>
              </w:rPr>
              <w:t>»</w:t>
            </w:r>
          </w:p>
        </w:tc>
      </w:tr>
      <w:tr w:rsidR="00CA41AF" w:rsidRPr="00573654" w:rsidTr="00730C78">
        <w:tblPrEx>
          <w:tblCellMar>
            <w:top w:w="0" w:type="dxa"/>
            <w:bottom w:w="0" w:type="dxa"/>
          </w:tblCellMar>
        </w:tblPrEx>
        <w:trPr>
          <w:gridAfter w:val="1"/>
          <w:wAfter w:w="869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lastRenderedPageBreak/>
              <w:t>50.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pStyle w:val="ConsPlusCell"/>
            </w:pPr>
            <w:r>
              <w:t>6</w:t>
            </w:r>
            <w:r w:rsidRPr="00573654">
              <w:t>.1.1.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1D3C36">
              <w:t>Уровень выполнения значений целевых показателей муниципальной программы</w:t>
            </w:r>
            <w: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процентов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100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AF" w:rsidRPr="00573654" w:rsidRDefault="00CA41AF" w:rsidP="00730C78">
            <w:pPr>
              <w:pStyle w:val="ConsPlusCell"/>
            </w:pPr>
            <w:r w:rsidRPr="00573654">
              <w:t>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r w:rsidRPr="003C4CAF">
              <w:rPr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  <w:p w:rsidR="00CA41AF" w:rsidRPr="00573654" w:rsidRDefault="00CA41AF" w:rsidP="00730C7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F" w:rsidRPr="00573654" w:rsidRDefault="00CA41AF" w:rsidP="0073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реализации муниципальной  программы по установленной форме  </w:t>
            </w:r>
          </w:p>
        </w:tc>
      </w:tr>
    </w:tbl>
    <w:p w:rsidR="0085552F" w:rsidRDefault="00CA41AF"/>
    <w:sectPr w:rsidR="0085552F">
      <w:headerReference w:type="default" r:id="rId14"/>
      <w:pgSz w:w="16838" w:h="11906" w:orient="landscape"/>
      <w:pgMar w:top="993" w:right="113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7B" w:rsidRDefault="00CA41A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D517B" w:rsidRDefault="00CA41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A46"/>
    <w:multiLevelType w:val="multilevel"/>
    <w:tmpl w:val="80641A74"/>
    <w:lvl w:ilvl="0">
      <w:start w:val="1"/>
      <w:numFmt w:val="decimal"/>
      <w:lvlText w:val="%1."/>
      <w:lvlJc w:val="left"/>
      <w:pPr>
        <w:ind w:left="1306" w:hanging="930"/>
      </w:pPr>
    </w:lvl>
    <w:lvl w:ilvl="1">
      <w:start w:val="1"/>
      <w:numFmt w:val="lowerLetter"/>
      <w:lvlText w:val="%2."/>
      <w:lvlJc w:val="left"/>
      <w:pPr>
        <w:ind w:left="1456" w:hanging="360"/>
      </w:pPr>
    </w:lvl>
    <w:lvl w:ilvl="2">
      <w:start w:val="1"/>
      <w:numFmt w:val="lowerRoman"/>
      <w:lvlText w:val="%3."/>
      <w:lvlJc w:val="right"/>
      <w:pPr>
        <w:ind w:left="2176" w:hanging="180"/>
      </w:pPr>
    </w:lvl>
    <w:lvl w:ilvl="3">
      <w:start w:val="1"/>
      <w:numFmt w:val="decimal"/>
      <w:lvlText w:val="%4."/>
      <w:lvlJc w:val="left"/>
      <w:pPr>
        <w:ind w:left="2896" w:hanging="360"/>
      </w:pPr>
    </w:lvl>
    <w:lvl w:ilvl="4">
      <w:start w:val="1"/>
      <w:numFmt w:val="lowerLetter"/>
      <w:lvlText w:val="%5."/>
      <w:lvlJc w:val="left"/>
      <w:pPr>
        <w:ind w:left="3616" w:hanging="360"/>
      </w:pPr>
    </w:lvl>
    <w:lvl w:ilvl="5">
      <w:start w:val="1"/>
      <w:numFmt w:val="lowerRoman"/>
      <w:lvlText w:val="%6."/>
      <w:lvlJc w:val="right"/>
      <w:pPr>
        <w:ind w:left="4336" w:hanging="180"/>
      </w:pPr>
    </w:lvl>
    <w:lvl w:ilvl="6">
      <w:start w:val="1"/>
      <w:numFmt w:val="decimal"/>
      <w:lvlText w:val="%7."/>
      <w:lvlJc w:val="left"/>
      <w:pPr>
        <w:ind w:left="5056" w:hanging="360"/>
      </w:pPr>
    </w:lvl>
    <w:lvl w:ilvl="7">
      <w:start w:val="1"/>
      <w:numFmt w:val="lowerLetter"/>
      <w:lvlText w:val="%8."/>
      <w:lvlJc w:val="left"/>
      <w:pPr>
        <w:ind w:left="5776" w:hanging="360"/>
      </w:pPr>
    </w:lvl>
    <w:lvl w:ilvl="8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F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A41AF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1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A41AF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rsid w:val="00CA41AF"/>
    <w:pPr>
      <w:keepNext/>
      <w:widowControl/>
      <w:autoSpaceDE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CA41AF"/>
    <w:pPr>
      <w:keepNext/>
      <w:widowControl/>
      <w:autoSpaceDE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rsid w:val="00CA41AF"/>
    <w:pPr>
      <w:keepNext/>
      <w:widowControl/>
      <w:autoSpaceDE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AF"/>
    <w:rPr>
      <w:rFonts w:eastAsia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41A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A41AF"/>
    <w:rPr>
      <w:rFonts w:eastAsia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41AF"/>
    <w:rPr>
      <w:rFonts w:eastAsia="Times New Roman" w:cs="Times New Roman"/>
      <w:b/>
      <w:i/>
      <w:szCs w:val="20"/>
      <w:lang w:eastAsia="ru-RU"/>
    </w:rPr>
  </w:style>
  <w:style w:type="paragraph" w:styleId="a3">
    <w:name w:val="Body Text Indent"/>
    <w:basedOn w:val="a"/>
    <w:link w:val="a4"/>
    <w:rsid w:val="00CA41AF"/>
    <w:pPr>
      <w:shd w:val="clear" w:color="auto" w:fill="FFFFFF"/>
      <w:ind w:firstLine="567"/>
      <w:jc w:val="both"/>
    </w:pPr>
    <w:rPr>
      <w:spacing w:val="-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41AF"/>
    <w:rPr>
      <w:rFonts w:eastAsia="Times New Roman" w:cs="Times New Roman"/>
      <w:spacing w:val="-2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A41AF"/>
    <w:pPr>
      <w:shd w:val="clear" w:color="auto" w:fill="FFFFFF"/>
      <w:tabs>
        <w:tab w:val="left" w:pos="835"/>
      </w:tabs>
      <w:ind w:right="43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41AF"/>
    <w:rPr>
      <w:rFonts w:eastAsia="Times New Roman" w:cs="Times New Roman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A41AF"/>
    <w:pPr>
      <w:shd w:val="clear" w:color="auto" w:fill="FFFFFF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A41AF"/>
    <w:rPr>
      <w:rFonts w:eastAsia="Times New Roman" w:cs="Times New Roman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CA41A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CA41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41AF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CA41AF"/>
    <w:pPr>
      <w:widowControl/>
      <w:autoSpaceDE/>
      <w:ind w:left="720"/>
    </w:pPr>
    <w:rPr>
      <w:sz w:val="28"/>
      <w:szCs w:val="28"/>
    </w:rPr>
  </w:style>
  <w:style w:type="paragraph" w:styleId="a6">
    <w:name w:val="Body Text"/>
    <w:basedOn w:val="a"/>
    <w:link w:val="a7"/>
    <w:rsid w:val="00CA41AF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CA4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A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41AF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A41AF"/>
  </w:style>
  <w:style w:type="paragraph" w:styleId="ab">
    <w:name w:val="header"/>
    <w:basedOn w:val="a"/>
    <w:link w:val="ac"/>
    <w:rsid w:val="00CA41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41AF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41A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41AF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CA41AF"/>
    <w:pPr>
      <w:spacing w:before="100" w:after="100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rsid w:val="00CA41AF"/>
    <w:pPr>
      <w:widowControl/>
      <w:autoSpaceDE/>
      <w:spacing w:before="100" w:after="100"/>
    </w:pPr>
    <w:rPr>
      <w:sz w:val="24"/>
      <w:szCs w:val="24"/>
    </w:rPr>
  </w:style>
  <w:style w:type="paragraph" w:customStyle="1" w:styleId="Pro-List2">
    <w:name w:val="Pro-List #2"/>
    <w:basedOn w:val="a"/>
    <w:rsid w:val="00CA41AF"/>
    <w:pPr>
      <w:widowControl/>
      <w:tabs>
        <w:tab w:val="left" w:pos="2040"/>
      </w:tabs>
      <w:autoSpaceDE/>
      <w:spacing w:before="180" w:line="288" w:lineRule="auto"/>
      <w:ind w:left="2040" w:hanging="480"/>
      <w:jc w:val="both"/>
    </w:pPr>
    <w:rPr>
      <w:rFonts w:ascii="Georgia" w:eastAsia="SimSun" w:hAnsi="Georgia"/>
    </w:rPr>
  </w:style>
  <w:style w:type="character" w:customStyle="1" w:styleId="Pro-List20">
    <w:name w:val="Pro-List #2 Знак"/>
    <w:rsid w:val="00CA41AF"/>
    <w:rPr>
      <w:rFonts w:ascii="Georgia" w:eastAsia="SimSun" w:hAnsi="Georgia" w:cs="Georgia"/>
    </w:rPr>
  </w:style>
  <w:style w:type="paragraph" w:customStyle="1" w:styleId="ConsPlusCell">
    <w:name w:val="ConsPlusCell"/>
    <w:rsid w:val="00CA41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4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A41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25">
    <w:name w:val="Знак Знак Знак Знак Знак Знак Знак2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0">
    <w:name w:val="No Spacing"/>
    <w:rsid w:val="00CA41AF"/>
    <w:pPr>
      <w:suppressAutoHyphens/>
      <w:autoSpaceDN w:val="0"/>
      <w:textAlignment w:val="baseline"/>
    </w:pPr>
    <w:rPr>
      <w:rFonts w:ascii="Calibri" w:eastAsia="Times New Roman" w:hAnsi="Calibri" w:cs="Calibri"/>
      <w:sz w:val="22"/>
      <w:lang w:eastAsia="ru-RU"/>
    </w:rPr>
  </w:style>
  <w:style w:type="paragraph" w:customStyle="1" w:styleId="af1">
    <w:name w:val="Стиль"/>
    <w:basedOn w:val="a"/>
    <w:rsid w:val="00CA41AF"/>
    <w:pPr>
      <w:widowControl/>
      <w:autoSpaceDE/>
      <w:spacing w:before="100" w:after="100"/>
    </w:pPr>
    <w:rPr>
      <w:rFonts w:ascii="Tahoma" w:hAnsi="Tahoma" w:cs="Tahoma"/>
      <w:lang w:val="en-US" w:eastAsia="en-US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CA41AF"/>
    <w:pPr>
      <w:widowControl/>
      <w:autoSpaceDE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33">
    <w:name w:val="Знак Знак Знак Знак Знак Знак Знак3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menubasetext1">
    <w:name w:val="menu_base_text1"/>
    <w:basedOn w:val="a"/>
    <w:rsid w:val="00CA41AF"/>
    <w:pPr>
      <w:widowControl/>
      <w:autoSpaceDE/>
      <w:spacing w:before="100" w:after="100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2">
    <w:name w:val="Title"/>
    <w:basedOn w:val="a"/>
    <w:link w:val="af3"/>
    <w:rsid w:val="00CA41AF"/>
    <w:pPr>
      <w:widowControl/>
      <w:autoSpaceDE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A41A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CA41AF"/>
    <w:pPr>
      <w:widowControl w:val="0"/>
      <w:suppressAutoHyphens/>
      <w:autoSpaceDN w:val="0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12">
    <w:name w:val="1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rsid w:val="00CA41AF"/>
    <w:pPr>
      <w:widowControl/>
      <w:autoSpaceDE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A41A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Знак1 Знак Знак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af7">
    <w:name w:val="Обычный (паспорт)"/>
    <w:basedOn w:val="a"/>
    <w:rsid w:val="00CA41AF"/>
    <w:pPr>
      <w:widowControl/>
      <w:autoSpaceDE/>
      <w:spacing w:before="120"/>
      <w:jc w:val="both"/>
    </w:pPr>
    <w:rPr>
      <w:sz w:val="28"/>
      <w:szCs w:val="28"/>
    </w:rPr>
  </w:style>
  <w:style w:type="paragraph" w:customStyle="1" w:styleId="af8">
    <w:name w:val="Знак Знак Знак Знак Знак Знак Знак Знак Знак Знак"/>
    <w:basedOn w:val="a"/>
    <w:rsid w:val="00CA41AF"/>
    <w:pPr>
      <w:widowControl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footnote reference"/>
    <w:rsid w:val="00CA41AF"/>
    <w:rPr>
      <w:position w:val="0"/>
      <w:vertAlign w:val="superscript"/>
    </w:rPr>
  </w:style>
  <w:style w:type="paragraph" w:customStyle="1" w:styleId="14">
    <w:name w:val="Знак1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character" w:styleId="afa">
    <w:name w:val="Hyperlink"/>
    <w:rsid w:val="00CA41AF"/>
    <w:rPr>
      <w:color w:val="0000FF"/>
      <w:u w:val="single"/>
    </w:rPr>
  </w:style>
  <w:style w:type="paragraph" w:customStyle="1" w:styleId="afb">
    <w:name w:val=" Знак Знак Знак Знак Знак Знак Знак Знак Знак Знак"/>
    <w:basedOn w:val="a"/>
    <w:rsid w:val="00CA41AF"/>
    <w:pPr>
      <w:widowControl/>
      <w:suppressAutoHyphens w:val="0"/>
      <w:autoSpaceDE/>
      <w:autoSpaceDN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1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A41AF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rsid w:val="00CA41AF"/>
    <w:pPr>
      <w:keepNext/>
      <w:widowControl/>
      <w:autoSpaceDE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CA41AF"/>
    <w:pPr>
      <w:keepNext/>
      <w:widowControl/>
      <w:autoSpaceDE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rsid w:val="00CA41AF"/>
    <w:pPr>
      <w:keepNext/>
      <w:widowControl/>
      <w:autoSpaceDE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AF"/>
    <w:rPr>
      <w:rFonts w:eastAsia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41A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A41AF"/>
    <w:rPr>
      <w:rFonts w:eastAsia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41AF"/>
    <w:rPr>
      <w:rFonts w:eastAsia="Times New Roman" w:cs="Times New Roman"/>
      <w:b/>
      <w:i/>
      <w:szCs w:val="20"/>
      <w:lang w:eastAsia="ru-RU"/>
    </w:rPr>
  </w:style>
  <w:style w:type="paragraph" w:styleId="a3">
    <w:name w:val="Body Text Indent"/>
    <w:basedOn w:val="a"/>
    <w:link w:val="a4"/>
    <w:rsid w:val="00CA41AF"/>
    <w:pPr>
      <w:shd w:val="clear" w:color="auto" w:fill="FFFFFF"/>
      <w:ind w:firstLine="567"/>
      <w:jc w:val="both"/>
    </w:pPr>
    <w:rPr>
      <w:spacing w:val="-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41AF"/>
    <w:rPr>
      <w:rFonts w:eastAsia="Times New Roman" w:cs="Times New Roman"/>
      <w:spacing w:val="-2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A41AF"/>
    <w:pPr>
      <w:shd w:val="clear" w:color="auto" w:fill="FFFFFF"/>
      <w:tabs>
        <w:tab w:val="left" w:pos="835"/>
      </w:tabs>
      <w:ind w:right="43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41AF"/>
    <w:rPr>
      <w:rFonts w:eastAsia="Times New Roman" w:cs="Times New Roman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A41AF"/>
    <w:pPr>
      <w:shd w:val="clear" w:color="auto" w:fill="FFFFFF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A41AF"/>
    <w:rPr>
      <w:rFonts w:eastAsia="Times New Roman" w:cs="Times New Roman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CA41A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CA41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41AF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CA41AF"/>
    <w:pPr>
      <w:widowControl/>
      <w:autoSpaceDE/>
      <w:ind w:left="720"/>
    </w:pPr>
    <w:rPr>
      <w:sz w:val="28"/>
      <w:szCs w:val="28"/>
    </w:rPr>
  </w:style>
  <w:style w:type="paragraph" w:styleId="a6">
    <w:name w:val="Body Text"/>
    <w:basedOn w:val="a"/>
    <w:link w:val="a7"/>
    <w:rsid w:val="00CA41AF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CA4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A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41AF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A41AF"/>
  </w:style>
  <w:style w:type="paragraph" w:styleId="ab">
    <w:name w:val="header"/>
    <w:basedOn w:val="a"/>
    <w:link w:val="ac"/>
    <w:rsid w:val="00CA41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41AF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41A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41AF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CA41AF"/>
    <w:pPr>
      <w:spacing w:before="100" w:after="100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 Знак Знак Знак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rsid w:val="00CA41AF"/>
    <w:pPr>
      <w:widowControl/>
      <w:autoSpaceDE/>
      <w:spacing w:before="100" w:after="100"/>
    </w:pPr>
    <w:rPr>
      <w:sz w:val="24"/>
      <w:szCs w:val="24"/>
    </w:rPr>
  </w:style>
  <w:style w:type="paragraph" w:customStyle="1" w:styleId="Pro-List2">
    <w:name w:val="Pro-List #2"/>
    <w:basedOn w:val="a"/>
    <w:rsid w:val="00CA41AF"/>
    <w:pPr>
      <w:widowControl/>
      <w:tabs>
        <w:tab w:val="left" w:pos="2040"/>
      </w:tabs>
      <w:autoSpaceDE/>
      <w:spacing w:before="180" w:line="288" w:lineRule="auto"/>
      <w:ind w:left="2040" w:hanging="480"/>
      <w:jc w:val="both"/>
    </w:pPr>
    <w:rPr>
      <w:rFonts w:ascii="Georgia" w:eastAsia="SimSun" w:hAnsi="Georgia"/>
    </w:rPr>
  </w:style>
  <w:style w:type="character" w:customStyle="1" w:styleId="Pro-List20">
    <w:name w:val="Pro-List #2 Знак"/>
    <w:rsid w:val="00CA41AF"/>
    <w:rPr>
      <w:rFonts w:ascii="Georgia" w:eastAsia="SimSun" w:hAnsi="Georgia" w:cs="Georgia"/>
    </w:rPr>
  </w:style>
  <w:style w:type="paragraph" w:customStyle="1" w:styleId="ConsPlusCell">
    <w:name w:val="ConsPlusCell"/>
    <w:rsid w:val="00CA41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4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A41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25">
    <w:name w:val="Знак Знак Знак Знак Знак Знак Знак2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0">
    <w:name w:val="No Spacing"/>
    <w:rsid w:val="00CA41AF"/>
    <w:pPr>
      <w:suppressAutoHyphens/>
      <w:autoSpaceDN w:val="0"/>
      <w:textAlignment w:val="baseline"/>
    </w:pPr>
    <w:rPr>
      <w:rFonts w:ascii="Calibri" w:eastAsia="Times New Roman" w:hAnsi="Calibri" w:cs="Calibri"/>
      <w:sz w:val="22"/>
      <w:lang w:eastAsia="ru-RU"/>
    </w:rPr>
  </w:style>
  <w:style w:type="paragraph" w:customStyle="1" w:styleId="af1">
    <w:name w:val="Стиль"/>
    <w:basedOn w:val="a"/>
    <w:rsid w:val="00CA41AF"/>
    <w:pPr>
      <w:widowControl/>
      <w:autoSpaceDE/>
      <w:spacing w:before="100" w:after="100"/>
    </w:pPr>
    <w:rPr>
      <w:rFonts w:ascii="Tahoma" w:hAnsi="Tahoma" w:cs="Tahoma"/>
      <w:lang w:val="en-US" w:eastAsia="en-US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CA41AF"/>
    <w:pPr>
      <w:widowControl/>
      <w:autoSpaceDE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33">
    <w:name w:val="Знак Знак Знак Знак Знак Знак Знак3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menubasetext1">
    <w:name w:val="menu_base_text1"/>
    <w:basedOn w:val="a"/>
    <w:rsid w:val="00CA41AF"/>
    <w:pPr>
      <w:widowControl/>
      <w:autoSpaceDE/>
      <w:spacing w:before="100" w:after="100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CA41AF"/>
    <w:pPr>
      <w:widowControl/>
      <w:autoSpaceDE/>
      <w:spacing w:before="100" w:after="100"/>
      <w:jc w:val="both"/>
    </w:pPr>
    <w:rPr>
      <w:rFonts w:ascii="Tahoma" w:hAnsi="Tahoma" w:cs="Tahoma"/>
      <w:lang w:val="en-US" w:eastAsia="en-US"/>
    </w:rPr>
  </w:style>
  <w:style w:type="paragraph" w:styleId="af2">
    <w:name w:val="Title"/>
    <w:basedOn w:val="a"/>
    <w:link w:val="af3"/>
    <w:rsid w:val="00CA41AF"/>
    <w:pPr>
      <w:widowControl/>
      <w:autoSpaceDE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A41AF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CA41AF"/>
    <w:pPr>
      <w:widowControl w:val="0"/>
      <w:suppressAutoHyphens/>
      <w:autoSpaceDN w:val="0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customStyle="1" w:styleId="12">
    <w:name w:val="1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rsid w:val="00CA41AF"/>
    <w:pPr>
      <w:widowControl/>
      <w:autoSpaceDE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A41A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Знак1 Знак Знак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af7">
    <w:name w:val="Обычный (паспорт)"/>
    <w:basedOn w:val="a"/>
    <w:rsid w:val="00CA41AF"/>
    <w:pPr>
      <w:widowControl/>
      <w:autoSpaceDE/>
      <w:spacing w:before="120"/>
      <w:jc w:val="both"/>
    </w:pPr>
    <w:rPr>
      <w:sz w:val="28"/>
      <w:szCs w:val="28"/>
    </w:rPr>
  </w:style>
  <w:style w:type="paragraph" w:customStyle="1" w:styleId="af8">
    <w:name w:val="Знак Знак Знак Знак Знак Знак Знак Знак Знак Знак"/>
    <w:basedOn w:val="a"/>
    <w:rsid w:val="00CA41AF"/>
    <w:pPr>
      <w:widowControl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footnote reference"/>
    <w:rsid w:val="00CA41AF"/>
    <w:rPr>
      <w:position w:val="0"/>
      <w:vertAlign w:val="superscript"/>
    </w:rPr>
  </w:style>
  <w:style w:type="paragraph" w:customStyle="1" w:styleId="14">
    <w:name w:val="Знак1"/>
    <w:basedOn w:val="a"/>
    <w:rsid w:val="00CA41AF"/>
    <w:pPr>
      <w:widowControl/>
      <w:autoSpaceDE/>
    </w:pPr>
    <w:rPr>
      <w:rFonts w:ascii="Verdana" w:hAnsi="Verdana" w:cs="Verdana"/>
      <w:lang w:val="en-US" w:eastAsia="en-US"/>
    </w:rPr>
  </w:style>
  <w:style w:type="character" w:styleId="afa">
    <w:name w:val="Hyperlink"/>
    <w:rsid w:val="00CA41AF"/>
    <w:rPr>
      <w:color w:val="0000FF"/>
      <w:u w:val="single"/>
    </w:rPr>
  </w:style>
  <w:style w:type="paragraph" w:customStyle="1" w:styleId="afb">
    <w:name w:val=" Знак Знак Знак Знак Знак Знак Знак Знак Знак Знак"/>
    <w:basedOn w:val="a"/>
    <w:rsid w:val="00CA41AF"/>
    <w:pPr>
      <w:widowControl/>
      <w:suppressAutoHyphens w:val="0"/>
      <w:autoSpaceDE/>
      <w:autoSpaceDN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B77C296A7342303995C404C0D5E9C108CC16F92C8AAF4B59C5B01EFF41594545B8330DB2432A0A3AA0D76DE1x6I" TargetMode="External"/><Relationship Id="rId13" Type="http://schemas.openxmlformats.org/officeDocument/2006/relationships/hyperlink" Target="consultantplus://offline/ref=632CCDAB91088CC6CB661AB42E79AF6C73A05A94B8B053EEF5382FDE35837F33CE6D31D23168CEC7879F5D1076l8K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8B77C296A7342303995C404C0D5E9C108CC17F1288AAF4B59C5B01EFF41594545B8330DB2432A0A3AA0D76DE1x6I" TargetMode="External"/><Relationship Id="rId12" Type="http://schemas.openxmlformats.org/officeDocument/2006/relationships/hyperlink" Target="consultantplus://offline/ref=632CCDAB91088CC6CB661AB42E79AF6C73A05A94B8B053EEF5382FDE35837F33CE6D31D23168CEC7879F5D1076l8K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8B77C296A7342303995C404C0D5E9C108CC17F1288AAF4B59C5B01EFF41594545B8330DB2432A0A3AA0D76DE1x6I" TargetMode="External"/><Relationship Id="rId11" Type="http://schemas.openxmlformats.org/officeDocument/2006/relationships/hyperlink" Target="consultantplus://offline/ref=3348B77C296A734230398BC912AC8BE3C301901FFA2D80FC1F0BC3E741AF470C1705E66A5FF608270C24BCD769018C39C5EEx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48B77C296A7342303995C404C0D5E9C108CC17F1288AAF4B59C5B01EFF41594545B8330DB2432A0A3AA0D76DE1x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8B77C296A7342303995C404C0D5E9C108CC16F92C8AAF4B59C5B01EFF41594545B8330DB2432A0A3AA0D76DE1x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3049</Words>
  <Characters>17385</Characters>
  <Application>Microsoft Office Word</Application>
  <DocSecurity>0</DocSecurity>
  <Lines>144</Lines>
  <Paragraphs>40</Paragraphs>
  <ScaleCrop>false</ScaleCrop>
  <Company>Home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2020-02-26T10:52:00Z</dcterms:created>
  <dcterms:modified xsi:type="dcterms:W3CDTF">2020-02-26T10:54:00Z</dcterms:modified>
</cp:coreProperties>
</file>