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F2" w:rsidRPr="00061C01" w:rsidRDefault="004A29F2" w:rsidP="00CD6BCD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>Утверждено</w:t>
      </w:r>
    </w:p>
    <w:p w:rsidR="004A29F2" w:rsidRPr="00061C01" w:rsidRDefault="00CD6BCD" w:rsidP="00CD6BCD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29F2" w:rsidRPr="00061C01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4A29F2" w:rsidRPr="00061C01" w:rsidRDefault="004A29F2" w:rsidP="00CD6BCD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4A29F2" w:rsidRPr="00061C01" w:rsidRDefault="00AB235E" w:rsidP="00CD6BCD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</w:t>
      </w:r>
      <w:r w:rsidR="00C570B0">
        <w:rPr>
          <w:rFonts w:ascii="Times New Roman" w:hAnsi="Times New Roman" w:cs="Times New Roman"/>
          <w:sz w:val="24"/>
          <w:szCs w:val="24"/>
        </w:rPr>
        <w:t xml:space="preserve">2021г. N 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4A29F2" w:rsidRPr="0006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F2" w:rsidRDefault="004A29F2" w:rsidP="00CD6BCD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>«Об утверждении Примерного положения</w:t>
      </w:r>
      <w:r w:rsidR="00CD6BCD">
        <w:rPr>
          <w:rFonts w:ascii="Times New Roman" w:hAnsi="Times New Roman" w:cs="Times New Roman"/>
          <w:sz w:val="24"/>
          <w:szCs w:val="24"/>
        </w:rPr>
        <w:t xml:space="preserve"> </w:t>
      </w:r>
      <w:r w:rsidRPr="00061C01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 w:rsidR="00C802B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D6BCD">
        <w:rPr>
          <w:rFonts w:ascii="Times New Roman" w:hAnsi="Times New Roman" w:cs="Times New Roman"/>
          <w:sz w:val="24"/>
          <w:szCs w:val="24"/>
        </w:rPr>
        <w:t xml:space="preserve"> </w:t>
      </w:r>
      <w:r w:rsidR="00C802B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сфере молодежной политики</w:t>
      </w:r>
      <w:r w:rsidRPr="00061C0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Верхотурский»</w:t>
      </w:r>
    </w:p>
    <w:p w:rsidR="004A29F2" w:rsidRDefault="004A29F2" w:rsidP="004A29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9F2" w:rsidRPr="00061C01" w:rsidRDefault="004A29F2" w:rsidP="004A29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9F2" w:rsidRPr="004A29F2" w:rsidRDefault="004A29F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802B4" w:rsidRPr="00031E9D" w:rsidRDefault="00C802B4" w:rsidP="00C80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031E9D"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C802B4" w:rsidRPr="00031E9D" w:rsidRDefault="00C802B4" w:rsidP="00C80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E9D">
        <w:rPr>
          <w:rFonts w:ascii="Times New Roman" w:hAnsi="Times New Roman" w:cs="Times New Roman"/>
          <w:sz w:val="24"/>
          <w:szCs w:val="24"/>
        </w:rPr>
        <w:t>ОБ ОПЛАТЕ Т</w:t>
      </w:r>
      <w:r w:rsidR="007627FB">
        <w:rPr>
          <w:rFonts w:ascii="Times New Roman" w:hAnsi="Times New Roman" w:cs="Times New Roman"/>
          <w:sz w:val="24"/>
          <w:szCs w:val="24"/>
        </w:rPr>
        <w:t xml:space="preserve">РУДА РАБОТНИКОВ МУНИЦИПАЛЬНОГО </w:t>
      </w:r>
      <w:r w:rsidRPr="00031E9D"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>ЕНИЯ В СФЕРЕ МОЛОДЕЖНОЙ ПОЛИТИКИ</w:t>
      </w:r>
      <w:r w:rsidRPr="00031E9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031E9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4A29F2" w:rsidRPr="004A29F2" w:rsidRDefault="004A29F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A29F2" w:rsidRPr="00CD6BCD" w:rsidRDefault="004A29F2" w:rsidP="00CD6BCD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C802B4" w:rsidRPr="00031E9D" w:rsidRDefault="00CD6BCD" w:rsidP="00C80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02B4" w:rsidRPr="00031E9D">
        <w:rPr>
          <w:rFonts w:ascii="Times New Roman" w:hAnsi="Times New Roman" w:cs="Times New Roman"/>
          <w:sz w:val="24"/>
          <w:szCs w:val="24"/>
        </w:rPr>
        <w:t>Настоящее Примерное положение применяется при исчислен</w:t>
      </w:r>
      <w:r w:rsidR="007627FB">
        <w:rPr>
          <w:rFonts w:ascii="Times New Roman" w:hAnsi="Times New Roman" w:cs="Times New Roman"/>
          <w:sz w:val="24"/>
          <w:szCs w:val="24"/>
        </w:rPr>
        <w:t xml:space="preserve">ии заработной платы работников </w:t>
      </w:r>
      <w:r w:rsidR="00C802B4" w:rsidRPr="00031E9D">
        <w:rPr>
          <w:rFonts w:ascii="Times New Roman" w:hAnsi="Times New Roman" w:cs="Times New Roman"/>
          <w:sz w:val="24"/>
          <w:szCs w:val="24"/>
        </w:rPr>
        <w:t>муниципальног</w:t>
      </w:r>
      <w:r w:rsidR="00C802B4">
        <w:rPr>
          <w:rFonts w:ascii="Times New Roman" w:hAnsi="Times New Roman" w:cs="Times New Roman"/>
          <w:sz w:val="24"/>
          <w:szCs w:val="24"/>
        </w:rPr>
        <w:t xml:space="preserve">о учреждения в сфере молодежной политики </w:t>
      </w:r>
      <w:r w:rsidR="00C802B4" w:rsidRPr="00031E9D">
        <w:rPr>
          <w:rFonts w:ascii="Times New Roman" w:hAnsi="Times New Roman" w:cs="Times New Roman"/>
          <w:sz w:val="24"/>
          <w:szCs w:val="24"/>
        </w:rPr>
        <w:t>городского округа Верхотурский (да</w:t>
      </w:r>
      <w:r w:rsidR="00C802B4">
        <w:rPr>
          <w:rFonts w:ascii="Times New Roman" w:hAnsi="Times New Roman" w:cs="Times New Roman"/>
          <w:sz w:val="24"/>
          <w:szCs w:val="24"/>
        </w:rPr>
        <w:t>лее – муниципальное учреждение</w:t>
      </w:r>
      <w:r w:rsidR="00C802B4" w:rsidRPr="00031E9D">
        <w:rPr>
          <w:rFonts w:ascii="Times New Roman" w:hAnsi="Times New Roman" w:cs="Times New Roman"/>
          <w:sz w:val="24"/>
          <w:szCs w:val="24"/>
        </w:rPr>
        <w:t>).</w:t>
      </w:r>
    </w:p>
    <w:p w:rsidR="004A29F2" w:rsidRPr="004A29F2" w:rsidRDefault="00CD6BCD" w:rsidP="005E089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29F2" w:rsidRPr="004A29F2">
        <w:rPr>
          <w:rFonts w:ascii="Times New Roman" w:hAnsi="Times New Roman" w:cs="Times New Roman"/>
          <w:sz w:val="24"/>
          <w:szCs w:val="24"/>
        </w:rPr>
        <w:t>Заработная плата работни</w:t>
      </w:r>
      <w:r w:rsidR="00C802B4">
        <w:rPr>
          <w:rFonts w:ascii="Times New Roman" w:hAnsi="Times New Roman" w:cs="Times New Roman"/>
          <w:sz w:val="24"/>
          <w:szCs w:val="24"/>
        </w:rPr>
        <w:t xml:space="preserve">ков муниципального учреждения </w:t>
      </w:r>
      <w:r w:rsidR="004A29F2" w:rsidRPr="004A29F2">
        <w:rPr>
          <w:rFonts w:ascii="Times New Roman" w:hAnsi="Times New Roman" w:cs="Times New Roman"/>
          <w:sz w:val="24"/>
          <w:szCs w:val="24"/>
        </w:rPr>
        <w:t>устанавливается трудовыми договорами в соответствии с действующим</w:t>
      </w:r>
      <w:r w:rsidR="00C802B4">
        <w:rPr>
          <w:rFonts w:ascii="Times New Roman" w:hAnsi="Times New Roman" w:cs="Times New Roman"/>
          <w:sz w:val="24"/>
          <w:szCs w:val="24"/>
        </w:rPr>
        <w:t>и в муниципальном учреждении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системами оплаты труда. Системы оплаты труд</w:t>
      </w:r>
      <w:r w:rsidR="00C802B4">
        <w:rPr>
          <w:rFonts w:ascii="Times New Roman" w:hAnsi="Times New Roman" w:cs="Times New Roman"/>
          <w:sz w:val="24"/>
          <w:szCs w:val="24"/>
        </w:rPr>
        <w:t>а в муниципальном учреждении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устанавливаются на основе настоящего Примерного положения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</w:t>
      </w:r>
      <w:r w:rsidR="00C802B4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.</w:t>
      </w:r>
    </w:p>
    <w:p w:rsidR="004A29F2" w:rsidRDefault="00CD6BCD" w:rsidP="005E089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29F2" w:rsidRPr="004A29F2">
        <w:rPr>
          <w:rFonts w:ascii="Times New Roman" w:hAnsi="Times New Roman" w:cs="Times New Roman"/>
          <w:sz w:val="24"/>
          <w:szCs w:val="24"/>
        </w:rPr>
        <w:t>Фонд оплаты труд</w:t>
      </w:r>
      <w:r w:rsidR="00DB636E">
        <w:rPr>
          <w:rFonts w:ascii="Times New Roman" w:hAnsi="Times New Roman" w:cs="Times New Roman"/>
          <w:sz w:val="24"/>
          <w:szCs w:val="24"/>
        </w:rPr>
        <w:t>а в муниципальном учреждении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DB636E">
        <w:rPr>
          <w:rFonts w:ascii="Times New Roman" w:hAnsi="Times New Roman" w:cs="Times New Roman"/>
          <w:sz w:val="24"/>
          <w:szCs w:val="24"/>
        </w:rPr>
        <w:t xml:space="preserve">на календарный год </w:t>
      </w:r>
      <w:r w:rsidR="004A29F2" w:rsidRPr="004A29F2">
        <w:rPr>
          <w:rFonts w:ascii="Times New Roman" w:hAnsi="Times New Roman" w:cs="Times New Roman"/>
          <w:sz w:val="24"/>
          <w:szCs w:val="24"/>
        </w:rPr>
        <w:t>исходя из объема субсидии, пре</w:t>
      </w:r>
      <w:r w:rsidR="00D92077">
        <w:rPr>
          <w:rFonts w:ascii="Times New Roman" w:hAnsi="Times New Roman" w:cs="Times New Roman"/>
          <w:sz w:val="24"/>
          <w:szCs w:val="24"/>
        </w:rPr>
        <w:t>доставляемой бюджетным</w:t>
      </w:r>
      <w:r w:rsidR="00DB636E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на финансовое обеспеч</w:t>
      </w:r>
      <w:r w:rsidR="00DB636E">
        <w:rPr>
          <w:rFonts w:ascii="Times New Roman" w:hAnsi="Times New Roman" w:cs="Times New Roman"/>
          <w:sz w:val="24"/>
          <w:szCs w:val="24"/>
        </w:rPr>
        <w:t>ение выполнения муниципального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задания, и средств, поступающих от приносящей доход деятельности.</w:t>
      </w:r>
    </w:p>
    <w:p w:rsidR="00CA5451" w:rsidRDefault="00CA5451" w:rsidP="00CA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средств на выплаты стимулирующего характера в составе </w:t>
      </w:r>
      <w:r w:rsidR="00FC3D12">
        <w:rPr>
          <w:rFonts w:ascii="Times New Roman" w:hAnsi="Times New Roman" w:cs="Times New Roman"/>
          <w:sz w:val="24"/>
          <w:szCs w:val="24"/>
        </w:rPr>
        <w:t>фонда оплаты труда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30%.</w:t>
      </w:r>
    </w:p>
    <w:p w:rsidR="004A29F2" w:rsidRDefault="00CD6BCD" w:rsidP="005E089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29F2" w:rsidRPr="004A29F2">
        <w:rPr>
          <w:rFonts w:ascii="Times New Roman" w:hAnsi="Times New Roman" w:cs="Times New Roman"/>
          <w:sz w:val="24"/>
          <w:szCs w:val="24"/>
        </w:rPr>
        <w:t>Штатное распис</w:t>
      </w:r>
      <w:r w:rsidR="00DB636E">
        <w:rPr>
          <w:rFonts w:ascii="Times New Roman" w:hAnsi="Times New Roman" w:cs="Times New Roman"/>
          <w:sz w:val="24"/>
          <w:szCs w:val="24"/>
        </w:rPr>
        <w:t>ание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утверждается руководит</w:t>
      </w:r>
      <w:r w:rsidR="00DB636E">
        <w:rPr>
          <w:rFonts w:ascii="Times New Roman" w:hAnsi="Times New Roman" w:cs="Times New Roman"/>
          <w:sz w:val="24"/>
          <w:szCs w:val="24"/>
        </w:rPr>
        <w:t>елем муниципального учреждения в соответствии с организационной структурой по согласованию с Управлением культуры, туризма и молодежной политики Администрации городского округа Верхотурский.</w:t>
      </w:r>
    </w:p>
    <w:p w:rsidR="00CD6BCD" w:rsidRDefault="0055547B" w:rsidP="00CD6B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>В случае изменения структуры, численности, оплаты труд</w:t>
      </w:r>
      <w:r>
        <w:rPr>
          <w:rFonts w:ascii="Times New Roman" w:hAnsi="Times New Roman" w:cs="Times New Roman"/>
          <w:sz w:val="24"/>
          <w:szCs w:val="24"/>
        </w:rPr>
        <w:t>а работников муниципального учреждения</w:t>
      </w:r>
      <w:r w:rsidRPr="00061C01">
        <w:rPr>
          <w:rFonts w:ascii="Times New Roman" w:hAnsi="Times New Roman" w:cs="Times New Roman"/>
          <w:sz w:val="24"/>
          <w:szCs w:val="24"/>
        </w:rPr>
        <w:t xml:space="preserve"> в течение года в штатное расписание вносятся соответствующие изменения</w:t>
      </w:r>
      <w:r w:rsidRPr="00061C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29F2" w:rsidRDefault="004A29F2" w:rsidP="00CD6B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9F2">
        <w:rPr>
          <w:rFonts w:ascii="Times New Roman" w:hAnsi="Times New Roman" w:cs="Times New Roman"/>
          <w:sz w:val="24"/>
          <w:szCs w:val="24"/>
        </w:rPr>
        <w:t>5.Должности работников, включаемые в штатное расписа</w:t>
      </w:r>
      <w:r w:rsidR="0055547B">
        <w:rPr>
          <w:rFonts w:ascii="Times New Roman" w:hAnsi="Times New Roman" w:cs="Times New Roman"/>
          <w:sz w:val="24"/>
          <w:szCs w:val="24"/>
        </w:rPr>
        <w:t>ние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, должны определяться в соответствии с уст</w:t>
      </w:r>
      <w:r w:rsidR="0055547B">
        <w:rPr>
          <w:rFonts w:ascii="Times New Roman" w:hAnsi="Times New Roman" w:cs="Times New Roman"/>
          <w:sz w:val="24"/>
          <w:szCs w:val="24"/>
        </w:rPr>
        <w:t>авом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 xml:space="preserve"> и соответствовать Единому квалификационному </w:t>
      </w:r>
      <w:hyperlink r:id="rId9" w:history="1">
        <w:r w:rsidRPr="007627FB">
          <w:rPr>
            <w:rFonts w:ascii="Times New Roman" w:hAnsi="Times New Roman" w:cs="Times New Roman"/>
            <w:sz w:val="24"/>
            <w:szCs w:val="24"/>
          </w:rPr>
          <w:t>справочнику</w:t>
        </w:r>
      </w:hyperlink>
      <w:r w:rsidRPr="004A29F2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55547B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F6546C">
        <w:rPr>
          <w:rFonts w:ascii="Times New Roman" w:hAnsi="Times New Roman" w:cs="Times New Roman"/>
          <w:sz w:val="24"/>
          <w:szCs w:val="24"/>
        </w:rPr>
        <w:t xml:space="preserve">телей, специалистов и служащих, </w:t>
      </w:r>
      <w:r w:rsidR="0055547B">
        <w:rPr>
          <w:rFonts w:ascii="Times New Roman" w:hAnsi="Times New Roman" w:cs="Times New Roman"/>
          <w:sz w:val="24"/>
          <w:szCs w:val="24"/>
        </w:rPr>
        <w:t>раздел «Квалификационные характеристики должностей работников учреждений органов по делам молодежи», утвержденному Приказом Министерства здравоохранения и социального развития Российской Федерации от 28.11.2008 № 678 «Об утверждении</w:t>
      </w:r>
      <w:r w:rsidR="00F6546C">
        <w:rPr>
          <w:rFonts w:ascii="Times New Roman" w:hAnsi="Times New Roman" w:cs="Times New Roman"/>
          <w:sz w:val="24"/>
          <w:szCs w:val="24"/>
        </w:rPr>
        <w:t xml:space="preserve"> Единого  квалификационного справочника должностей руководителей, специалистов и служащих, раздел</w:t>
      </w:r>
      <w:proofErr w:type="gramEnd"/>
      <w:r w:rsidR="00F6546C">
        <w:rPr>
          <w:rFonts w:ascii="Times New Roman" w:hAnsi="Times New Roman" w:cs="Times New Roman"/>
          <w:sz w:val="24"/>
          <w:szCs w:val="24"/>
        </w:rPr>
        <w:t xml:space="preserve"> «Квалификационные характеристики должностей работников учреждений органов по делам молодежи»</w:t>
      </w:r>
      <w:r w:rsidR="00854101">
        <w:rPr>
          <w:rFonts w:ascii="Times New Roman" w:hAnsi="Times New Roman" w:cs="Times New Roman"/>
          <w:sz w:val="24"/>
          <w:szCs w:val="24"/>
        </w:rPr>
        <w:t xml:space="preserve"> (далее – ЕКС)</w:t>
      </w:r>
      <w:r w:rsidR="00696EAF">
        <w:rPr>
          <w:rFonts w:ascii="Times New Roman" w:hAnsi="Times New Roman" w:cs="Times New Roman"/>
          <w:sz w:val="24"/>
          <w:szCs w:val="24"/>
        </w:rPr>
        <w:t xml:space="preserve">; </w:t>
      </w:r>
      <w:r w:rsidR="006820B0" w:rsidRPr="00061C01">
        <w:rPr>
          <w:rFonts w:ascii="Times New Roman" w:hAnsi="Times New Roman" w:cs="Times New Roman"/>
          <w:sz w:val="24"/>
          <w:szCs w:val="24"/>
        </w:rPr>
        <w:t xml:space="preserve">Единому тарифно-квалификационному справочнику работ и профессий рабочих, действующему на территории Российской Федерации, в соответствии с </w:t>
      </w:r>
      <w:hyperlink r:id="rId10" w:history="1">
        <w:r w:rsidR="006820B0" w:rsidRPr="007627F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820B0" w:rsidRPr="00061C01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</w:t>
      </w:r>
      <w:r w:rsidR="005E0894" w:rsidRPr="005E0894">
        <w:rPr>
          <w:rFonts w:ascii="Times New Roman" w:hAnsi="Times New Roman" w:cs="Times New Roman"/>
          <w:sz w:val="24"/>
          <w:szCs w:val="24"/>
        </w:rPr>
        <w:t>»</w:t>
      </w:r>
      <w:r w:rsidR="00854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54101">
        <w:rPr>
          <w:rFonts w:ascii="Times New Roman" w:hAnsi="Times New Roman" w:cs="Times New Roman"/>
          <w:sz w:val="24"/>
          <w:szCs w:val="24"/>
        </w:rPr>
        <w:lastRenderedPageBreak/>
        <w:t>– ЕТКС)</w:t>
      </w:r>
      <w:r w:rsidR="005E0894" w:rsidRPr="005E0894">
        <w:rPr>
          <w:rFonts w:ascii="Times New Roman" w:hAnsi="Times New Roman" w:cs="Times New Roman"/>
          <w:sz w:val="24"/>
          <w:szCs w:val="24"/>
        </w:rPr>
        <w:t>.</w:t>
      </w:r>
    </w:p>
    <w:p w:rsidR="004A29F2" w:rsidRPr="00CD6BCD" w:rsidRDefault="004A29F2" w:rsidP="00CD6BCD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b/>
          <w:sz w:val="24"/>
          <w:szCs w:val="24"/>
        </w:rPr>
        <w:t>Глава 2. УСЛОВИЯ ОПРЕДЕЛЕНИЯ ОПЛАТЫ ТРУДА</w:t>
      </w:r>
    </w:p>
    <w:p w:rsidR="004A29F2" w:rsidRPr="004A29F2" w:rsidRDefault="00CD6B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A29F2" w:rsidRPr="004A29F2">
        <w:rPr>
          <w:rFonts w:ascii="Times New Roman" w:hAnsi="Times New Roman" w:cs="Times New Roman"/>
          <w:sz w:val="24"/>
          <w:szCs w:val="24"/>
        </w:rPr>
        <w:t>Оплата труда работн</w:t>
      </w:r>
      <w:r w:rsidR="00854101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устанавливается с учетом:</w:t>
      </w:r>
    </w:p>
    <w:p w:rsidR="004A29F2" w:rsidRPr="004A29F2" w:rsidRDefault="004A29F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1) ЕТКС;</w:t>
      </w:r>
    </w:p>
    <w:p w:rsidR="004A29F2" w:rsidRPr="004A29F2" w:rsidRDefault="0013795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="004A29F2" w:rsidRPr="007627FB">
          <w:rPr>
            <w:rFonts w:ascii="Times New Roman" w:hAnsi="Times New Roman" w:cs="Times New Roman"/>
            <w:sz w:val="24"/>
            <w:szCs w:val="24"/>
          </w:rPr>
          <w:t>ЕКС</w:t>
        </w:r>
      </w:hyperlink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или профессиональных стандартов;</w:t>
      </w:r>
    </w:p>
    <w:p w:rsidR="004A29F2" w:rsidRPr="004A29F2" w:rsidRDefault="0013795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29F2" w:rsidRPr="004A29F2">
        <w:rPr>
          <w:rFonts w:ascii="Times New Roman" w:hAnsi="Times New Roman" w:cs="Times New Roman"/>
          <w:sz w:val="24"/>
          <w:szCs w:val="24"/>
        </w:rPr>
        <w:t>) государственных гарантий по оплате труда, предусмотренных трудовым законодательством;</w:t>
      </w:r>
    </w:p>
    <w:p w:rsidR="004A29F2" w:rsidRPr="004A29F2" w:rsidRDefault="0013795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29F2" w:rsidRPr="004A29F2">
        <w:rPr>
          <w:rFonts w:ascii="Times New Roman" w:hAnsi="Times New Roman" w:cs="Times New Roman"/>
          <w:sz w:val="24"/>
          <w:szCs w:val="24"/>
        </w:rPr>
        <w:t>) профессиональных квалификационных групп;</w:t>
      </w:r>
    </w:p>
    <w:p w:rsidR="004A29F2" w:rsidRPr="004A29F2" w:rsidRDefault="0013795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29F2" w:rsidRPr="004A29F2">
        <w:rPr>
          <w:rFonts w:ascii="Times New Roman" w:hAnsi="Times New Roman" w:cs="Times New Roman"/>
          <w:sz w:val="24"/>
          <w:szCs w:val="24"/>
        </w:rPr>
        <w:t>) перечня видов выплат компенсационного характера;</w:t>
      </w:r>
    </w:p>
    <w:p w:rsidR="004A29F2" w:rsidRPr="004A29F2" w:rsidRDefault="0013795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29F2" w:rsidRPr="004A29F2">
        <w:rPr>
          <w:rFonts w:ascii="Times New Roman" w:hAnsi="Times New Roman" w:cs="Times New Roman"/>
          <w:sz w:val="24"/>
          <w:szCs w:val="24"/>
        </w:rPr>
        <w:t>) перечня видов выплат стимулирующего характера;</w:t>
      </w:r>
    </w:p>
    <w:p w:rsidR="004A29F2" w:rsidRPr="004A29F2" w:rsidRDefault="0013795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29F2" w:rsidRPr="004A29F2">
        <w:rPr>
          <w:rFonts w:ascii="Times New Roman" w:hAnsi="Times New Roman" w:cs="Times New Roman"/>
          <w:sz w:val="24"/>
          <w:szCs w:val="24"/>
        </w:rPr>
        <w:t>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государственных и муниципальных организаций;</w:t>
      </w:r>
    </w:p>
    <w:p w:rsidR="004A29F2" w:rsidRPr="004A29F2" w:rsidRDefault="00137952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29F2" w:rsidRPr="004A29F2">
        <w:rPr>
          <w:rFonts w:ascii="Times New Roman" w:hAnsi="Times New Roman" w:cs="Times New Roman"/>
          <w:sz w:val="24"/>
          <w:szCs w:val="24"/>
        </w:rPr>
        <w:t>) мнения выборного органа первичной профсоюзной организации или при его отсутствии иного представительного органа работн</w:t>
      </w:r>
      <w:r w:rsidR="006E772D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.</w:t>
      </w:r>
    </w:p>
    <w:p w:rsidR="004A29F2" w:rsidRPr="004A29F2" w:rsidRDefault="00CD6BCD" w:rsidP="00CA545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proofErr w:type="gramStart"/>
      <w:r w:rsidR="004A29F2" w:rsidRPr="004A29F2">
        <w:rPr>
          <w:rFonts w:ascii="Times New Roman" w:hAnsi="Times New Roman" w:cs="Times New Roman"/>
          <w:sz w:val="24"/>
          <w:szCs w:val="24"/>
        </w:rPr>
        <w:t>размера оплаты труда работни</w:t>
      </w:r>
      <w:r w:rsidR="006E772D">
        <w:rPr>
          <w:rFonts w:ascii="Times New Roman" w:hAnsi="Times New Roman" w:cs="Times New Roman"/>
          <w:sz w:val="24"/>
          <w:szCs w:val="24"/>
        </w:rPr>
        <w:t>ков муниципального учреждения</w:t>
      </w:r>
      <w:proofErr w:type="gramEnd"/>
      <w:r w:rsidR="006E772D">
        <w:rPr>
          <w:rFonts w:ascii="Times New Roman" w:hAnsi="Times New Roman" w:cs="Times New Roman"/>
          <w:sz w:val="24"/>
          <w:szCs w:val="24"/>
        </w:rPr>
        <w:t xml:space="preserve"> </w:t>
      </w:r>
      <w:r w:rsidR="004A29F2" w:rsidRPr="004A29F2">
        <w:rPr>
          <w:rFonts w:ascii="Times New Roman" w:hAnsi="Times New Roman" w:cs="Times New Roman"/>
          <w:sz w:val="24"/>
          <w:szCs w:val="24"/>
        </w:rPr>
        <w:t>учитываются следующие условия:</w:t>
      </w:r>
    </w:p>
    <w:p w:rsidR="004A29F2" w:rsidRPr="004A29F2" w:rsidRDefault="004A29F2" w:rsidP="00CA545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1) показатели квалификации (</w:t>
      </w:r>
      <w:r w:rsidR="006E772D">
        <w:rPr>
          <w:rFonts w:ascii="Times New Roman" w:hAnsi="Times New Roman" w:cs="Times New Roman"/>
          <w:sz w:val="24"/>
          <w:szCs w:val="24"/>
        </w:rPr>
        <w:t>образование, стаж</w:t>
      </w:r>
      <w:r w:rsidRPr="004A29F2">
        <w:rPr>
          <w:rFonts w:ascii="Times New Roman" w:hAnsi="Times New Roman" w:cs="Times New Roman"/>
          <w:sz w:val="24"/>
          <w:szCs w:val="24"/>
        </w:rPr>
        <w:t xml:space="preserve"> работы, наличие к</w:t>
      </w:r>
      <w:r w:rsidR="007627FB">
        <w:rPr>
          <w:rFonts w:ascii="Times New Roman" w:hAnsi="Times New Roman" w:cs="Times New Roman"/>
          <w:sz w:val="24"/>
          <w:szCs w:val="24"/>
        </w:rPr>
        <w:t>валификационной категории</w:t>
      </w:r>
      <w:r w:rsidRPr="004A29F2">
        <w:rPr>
          <w:rFonts w:ascii="Times New Roman" w:hAnsi="Times New Roman" w:cs="Times New Roman"/>
          <w:sz w:val="24"/>
          <w:szCs w:val="24"/>
        </w:rPr>
        <w:t>, почетного звания);</w:t>
      </w:r>
    </w:p>
    <w:p w:rsidR="004A29F2" w:rsidRDefault="004A29F2" w:rsidP="00CA545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2) продолжительность рабочего времени</w:t>
      </w:r>
      <w:r w:rsidR="00B01F8E">
        <w:rPr>
          <w:rFonts w:ascii="Times New Roman" w:hAnsi="Times New Roman" w:cs="Times New Roman"/>
          <w:sz w:val="24"/>
          <w:szCs w:val="24"/>
        </w:rPr>
        <w:t>;</w:t>
      </w:r>
    </w:p>
    <w:p w:rsidR="00B01F8E" w:rsidRPr="00C576B0" w:rsidRDefault="00C576B0" w:rsidP="00C5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F8E" w:rsidRPr="00C576B0">
        <w:rPr>
          <w:rFonts w:ascii="Times New Roman" w:hAnsi="Times New Roman" w:cs="Times New Roman"/>
          <w:sz w:val="24"/>
          <w:szCs w:val="24"/>
        </w:rPr>
        <w:t>) условия труда, отклоняющиеся от нормальных, выплаты, обусловленные районным регулированием оплаты труда.</w:t>
      </w:r>
    </w:p>
    <w:p w:rsidR="004A29F2" w:rsidRPr="004A29F2" w:rsidRDefault="00CD6BCD" w:rsidP="00CA545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A29F2" w:rsidRPr="004A29F2">
        <w:rPr>
          <w:rFonts w:ascii="Times New Roman" w:hAnsi="Times New Roman" w:cs="Times New Roman"/>
          <w:sz w:val="24"/>
          <w:szCs w:val="24"/>
        </w:rPr>
        <w:t>Заработная плата работн</w:t>
      </w:r>
      <w:r w:rsidR="006E772D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предельными размерами не ограничивается, за исключением случаев, предусмотренных Трудовым </w:t>
      </w:r>
      <w:hyperlink r:id="rId12" w:history="1">
        <w:r w:rsidR="004A29F2" w:rsidRPr="007627F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29F2" w:rsidRPr="004A29F2" w:rsidRDefault="00CD6BCD" w:rsidP="00CA545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>
        <w:rPr>
          <w:rFonts w:ascii="Times New Roman" w:hAnsi="Times New Roman" w:cs="Times New Roman"/>
          <w:sz w:val="24"/>
          <w:szCs w:val="24"/>
        </w:rPr>
        <w:t>9.</w:t>
      </w:r>
      <w:r w:rsidR="004A29F2" w:rsidRPr="004A29F2">
        <w:rPr>
          <w:rFonts w:ascii="Times New Roman" w:hAnsi="Times New Roman" w:cs="Times New Roman"/>
          <w:sz w:val="24"/>
          <w:szCs w:val="24"/>
        </w:rPr>
        <w:t>Изменение оплаты труда работн</w:t>
      </w:r>
      <w:r w:rsidR="006E772D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6E772D" w:rsidRDefault="004A29F2" w:rsidP="00CA545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 xml:space="preserve">1) </w:t>
      </w:r>
      <w:r w:rsidR="006E772D">
        <w:rPr>
          <w:rFonts w:ascii="Times New Roman" w:hAnsi="Times New Roman" w:cs="Times New Roman"/>
          <w:sz w:val="24"/>
          <w:szCs w:val="24"/>
        </w:rPr>
        <w:t>из</w:t>
      </w:r>
      <w:r w:rsidR="00FD4438">
        <w:rPr>
          <w:rFonts w:ascii="Times New Roman" w:hAnsi="Times New Roman" w:cs="Times New Roman"/>
          <w:sz w:val="24"/>
          <w:szCs w:val="24"/>
        </w:rPr>
        <w:t>менение оклада (должностного оклада) – со дня изменения размера;</w:t>
      </w:r>
    </w:p>
    <w:p w:rsidR="00CA5451" w:rsidRDefault="00CA5451" w:rsidP="00C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0E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при установлении стимулирующей надбавки за стаж непрерывной работы, выслугу лет –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возникновения   права на назначение или изменение размера этой надбавки;</w:t>
      </w:r>
    </w:p>
    <w:p w:rsidR="007627FB" w:rsidRDefault="007627FB" w:rsidP="00C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3) </w:t>
      </w:r>
      <w:r>
        <w:rPr>
          <w:rFonts w:ascii="Times New Roman" w:hAnsi="Times New Roman" w:cs="Times New Roman"/>
          <w:sz w:val="24"/>
          <w:szCs w:val="24"/>
        </w:rPr>
        <w:t>при присвоении квалификационной категории - со дня вынесения решения соответствующей аттестационной комиссии;</w:t>
      </w:r>
    </w:p>
    <w:p w:rsidR="004A29F2" w:rsidRPr="004A29F2" w:rsidRDefault="007627FB" w:rsidP="00CA545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29F2" w:rsidRPr="004A29F2">
        <w:rPr>
          <w:rFonts w:ascii="Times New Roman" w:hAnsi="Times New Roman" w:cs="Times New Roman"/>
          <w:sz w:val="24"/>
          <w:szCs w:val="24"/>
        </w:rPr>
        <w:t>) 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4A29F2" w:rsidRPr="004A29F2" w:rsidRDefault="00CD6BCD" w:rsidP="00CA545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При наступлении у работника права в соответствии с </w:t>
      </w:r>
      <w:hyperlink w:anchor="P86" w:history="1">
        <w:r w:rsidR="004A29F2" w:rsidRPr="007627FB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4A29F2" w:rsidRPr="004A29F2" w:rsidRDefault="004A29F2" w:rsidP="0013795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11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Pr="004A29F2">
        <w:rPr>
          <w:rFonts w:ascii="Times New Roman" w:hAnsi="Times New Roman" w:cs="Times New Roman"/>
          <w:sz w:val="24"/>
          <w:szCs w:val="24"/>
        </w:rPr>
        <w:t>Руководи</w:t>
      </w:r>
      <w:r w:rsidR="00FD4438">
        <w:rPr>
          <w:rFonts w:ascii="Times New Roman" w:hAnsi="Times New Roman" w:cs="Times New Roman"/>
          <w:sz w:val="24"/>
          <w:szCs w:val="24"/>
        </w:rPr>
        <w:t>тель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:</w:t>
      </w:r>
    </w:p>
    <w:p w:rsidR="004A29F2" w:rsidRPr="004A29F2" w:rsidRDefault="00FD4438" w:rsidP="0013795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</w:t>
      </w:r>
      <w:r w:rsidR="004A29F2" w:rsidRPr="004A29F2">
        <w:rPr>
          <w:rFonts w:ascii="Times New Roman" w:hAnsi="Times New Roman" w:cs="Times New Roman"/>
          <w:sz w:val="24"/>
          <w:szCs w:val="24"/>
        </w:rPr>
        <w:t>т документы 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и стаже 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работы, другие основания, предусмотренные настоящим Примерным положением, в соответствии с которыми определяются размеры окладов (должностных о</w:t>
      </w:r>
      <w:r>
        <w:rPr>
          <w:rFonts w:ascii="Times New Roman" w:hAnsi="Times New Roman" w:cs="Times New Roman"/>
          <w:sz w:val="24"/>
          <w:szCs w:val="24"/>
        </w:rPr>
        <w:t>кладов)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4A29F2" w:rsidRPr="004A29F2" w:rsidRDefault="00FD4438" w:rsidP="0013795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ежегодно составляет и утверждае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штатное расписание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;</w:t>
      </w:r>
    </w:p>
    <w:p w:rsidR="004A29F2" w:rsidRDefault="00FD4438" w:rsidP="0013795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несе</w:t>
      </w:r>
      <w:r w:rsidR="004A29F2" w:rsidRPr="004A29F2">
        <w:rPr>
          <w:rFonts w:ascii="Times New Roman" w:hAnsi="Times New Roman" w:cs="Times New Roman"/>
          <w:sz w:val="24"/>
          <w:szCs w:val="24"/>
        </w:rPr>
        <w:t>т ответственность за своевременное и правильное определение размеров заработной платы работн</w:t>
      </w:r>
      <w:r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.</w:t>
      </w:r>
    </w:p>
    <w:p w:rsidR="004A29F2" w:rsidRPr="004A29F2" w:rsidRDefault="004A29F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4A29F2" w:rsidRPr="004A29F2" w:rsidRDefault="004A29F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b/>
          <w:sz w:val="24"/>
          <w:szCs w:val="24"/>
        </w:rPr>
        <w:t>Глава 3. ПОРЯДОК ОПРЕДЕЛЕНИЯ ОПЛАТЫ ТРУДА</w:t>
      </w:r>
    </w:p>
    <w:p w:rsidR="004A29F2" w:rsidRPr="00CD6BCD" w:rsidRDefault="004A29F2" w:rsidP="00CD6BC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b/>
          <w:sz w:val="24"/>
          <w:szCs w:val="24"/>
        </w:rPr>
        <w:t>ОТДЕЛЬНЫХ КАТЕГОРИЙ РАБОТН</w:t>
      </w:r>
      <w:r w:rsidR="00FD4438">
        <w:rPr>
          <w:rFonts w:ascii="Times New Roman" w:hAnsi="Times New Roman" w:cs="Times New Roman"/>
          <w:b/>
          <w:sz w:val="24"/>
          <w:szCs w:val="24"/>
        </w:rPr>
        <w:t>ИКОВ МУНИЦИПАЛЬНОГО УЧРЕЖДЕНИЯ</w:t>
      </w:r>
    </w:p>
    <w:p w:rsidR="004A29F2" w:rsidRPr="004A29F2" w:rsidRDefault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Оплата труда работн</w:t>
      </w:r>
      <w:r w:rsidR="00FD4438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4A29F2" w:rsidRP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1) размеры окладов (должностных о</w:t>
      </w:r>
      <w:r w:rsidR="00FD4438">
        <w:rPr>
          <w:rFonts w:ascii="Times New Roman" w:hAnsi="Times New Roman" w:cs="Times New Roman"/>
          <w:sz w:val="24"/>
          <w:szCs w:val="24"/>
        </w:rPr>
        <w:t>кладов)</w:t>
      </w:r>
      <w:r w:rsidRPr="004A29F2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квалификационным группам;</w:t>
      </w:r>
    </w:p>
    <w:p w:rsidR="004A29F2" w:rsidRP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 xml:space="preserve">2) выплаты компенсационного характера в соответствии с перечнем видов выплат компенсационного характера, установленных в </w:t>
      </w:r>
      <w:hyperlink w:anchor="P173" w:history="1">
        <w:r w:rsidRPr="007627FB">
          <w:rPr>
            <w:rFonts w:ascii="Times New Roman" w:hAnsi="Times New Roman" w:cs="Times New Roman"/>
            <w:sz w:val="24"/>
            <w:szCs w:val="24"/>
          </w:rPr>
          <w:t>главе 5</w:t>
        </w:r>
      </w:hyperlink>
      <w:r w:rsidRPr="007627FB">
        <w:rPr>
          <w:rFonts w:ascii="Times New Roman" w:hAnsi="Times New Roman" w:cs="Times New Roman"/>
          <w:sz w:val="24"/>
          <w:szCs w:val="24"/>
        </w:rPr>
        <w:t xml:space="preserve"> н</w:t>
      </w:r>
      <w:r w:rsidRPr="004A29F2">
        <w:rPr>
          <w:rFonts w:ascii="Times New Roman" w:hAnsi="Times New Roman" w:cs="Times New Roman"/>
          <w:sz w:val="24"/>
          <w:szCs w:val="24"/>
        </w:rPr>
        <w:t>астоящего Примерного положения;</w:t>
      </w:r>
    </w:p>
    <w:p w:rsid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 xml:space="preserve">3) выплаты стимулирующего характера в соответствии с перечнем видов выплат стимулирующего характера, установленных в </w:t>
      </w:r>
      <w:hyperlink w:anchor="P202" w:history="1">
        <w:r w:rsidRPr="007627FB">
          <w:rPr>
            <w:rFonts w:ascii="Times New Roman" w:hAnsi="Times New Roman" w:cs="Times New Roman"/>
            <w:sz w:val="24"/>
            <w:szCs w:val="24"/>
          </w:rPr>
          <w:t>главе 6</w:t>
        </w:r>
      </w:hyperlink>
      <w:r w:rsidRPr="004A29F2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870E94" w:rsidRPr="004A29F2" w:rsidRDefault="00870E94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F2" w:rsidRPr="004A29F2" w:rsidRDefault="00136838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DE4651">
        <w:rPr>
          <w:rFonts w:ascii="Times New Roman" w:hAnsi="Times New Roman" w:cs="Times New Roman"/>
          <w:sz w:val="24"/>
          <w:szCs w:val="24"/>
        </w:rPr>
        <w:t xml:space="preserve">Муниципальное учреждение в </w:t>
      </w:r>
      <w:proofErr w:type="gramStart"/>
      <w:r w:rsidR="00DE465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DE4651">
        <w:rPr>
          <w:rFonts w:ascii="Times New Roman" w:hAnsi="Times New Roman" w:cs="Times New Roman"/>
          <w:sz w:val="24"/>
          <w:szCs w:val="24"/>
        </w:rPr>
        <w:t xml:space="preserve"> имеющихся у него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средств на оплату труда самостоятельно определяет размеры окладов (должностных о</w:t>
      </w:r>
      <w:r w:rsidR="00DE4651">
        <w:rPr>
          <w:rFonts w:ascii="Times New Roman" w:hAnsi="Times New Roman" w:cs="Times New Roman"/>
          <w:sz w:val="24"/>
          <w:szCs w:val="24"/>
        </w:rPr>
        <w:t>кладов)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, а также размеры стимулирующих и иных выплат в соответствии с настоящим Примерным положением, за исключением случаев, предусмотренных Трудовым </w:t>
      </w:r>
      <w:hyperlink r:id="rId13" w:history="1">
        <w:r w:rsidR="004A29F2" w:rsidRPr="00C570B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A29F2" w:rsidRPr="00C570B0">
        <w:rPr>
          <w:rFonts w:ascii="Times New Roman" w:hAnsi="Times New Roman" w:cs="Times New Roman"/>
          <w:sz w:val="24"/>
          <w:szCs w:val="24"/>
        </w:rPr>
        <w:t xml:space="preserve"> </w:t>
      </w:r>
      <w:r w:rsidR="004A29F2" w:rsidRPr="004A29F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A29F2" w:rsidRPr="004A29F2" w:rsidRDefault="00136838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Размеры окладов (должностных ок</w:t>
      </w:r>
      <w:r w:rsidR="00DE4651">
        <w:rPr>
          <w:rFonts w:ascii="Times New Roman" w:hAnsi="Times New Roman" w:cs="Times New Roman"/>
          <w:sz w:val="24"/>
          <w:szCs w:val="24"/>
        </w:rPr>
        <w:t xml:space="preserve">ладов) 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работн</w:t>
      </w:r>
      <w:r w:rsidR="00DE4651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</w:t>
      </w:r>
      <w:r w:rsidR="00C651DB">
        <w:rPr>
          <w:rFonts w:ascii="Times New Roman" w:hAnsi="Times New Roman" w:cs="Times New Roman"/>
          <w:sz w:val="24"/>
          <w:szCs w:val="24"/>
        </w:rPr>
        <w:t>кладов)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работников по соответствующим профессиональным квалификационным группам.</w:t>
      </w:r>
    </w:p>
    <w:p w:rsidR="004A29F2" w:rsidRDefault="00136838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Приведенные в настоящем Примерном положении размеры окладов (должностных о</w:t>
      </w:r>
      <w:r w:rsidR="00C651DB">
        <w:rPr>
          <w:rFonts w:ascii="Times New Roman" w:hAnsi="Times New Roman" w:cs="Times New Roman"/>
          <w:sz w:val="24"/>
          <w:szCs w:val="24"/>
        </w:rPr>
        <w:t>кладов)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являются минимальн</w:t>
      </w:r>
      <w:r w:rsidR="00C651DB">
        <w:rPr>
          <w:rFonts w:ascii="Times New Roman" w:hAnsi="Times New Roman" w:cs="Times New Roman"/>
          <w:sz w:val="24"/>
          <w:szCs w:val="24"/>
        </w:rPr>
        <w:t>ыми. Муниципальное учреждение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имеет право самостоятельно устанавливать размер окладов (должностных ок</w:t>
      </w:r>
      <w:r w:rsidR="00C651DB">
        <w:rPr>
          <w:rFonts w:ascii="Times New Roman" w:hAnsi="Times New Roman" w:cs="Times New Roman"/>
          <w:sz w:val="24"/>
          <w:szCs w:val="24"/>
        </w:rPr>
        <w:t xml:space="preserve">ладов) 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работникам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</w:t>
      </w:r>
      <w:r w:rsidR="00C651DB">
        <w:rPr>
          <w:rFonts w:ascii="Times New Roman" w:hAnsi="Times New Roman" w:cs="Times New Roman"/>
          <w:sz w:val="24"/>
          <w:szCs w:val="24"/>
        </w:rPr>
        <w:t>сти. Муниципальное учреждение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9538E4" w:rsidRDefault="00136838" w:rsidP="0013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9538E4">
        <w:rPr>
          <w:rFonts w:ascii="Times New Roman" w:hAnsi="Times New Roman" w:cs="Times New Roman"/>
          <w:sz w:val="24"/>
          <w:szCs w:val="24"/>
        </w:rPr>
        <w:t>В связи с ростом потребительских цен на товары и услуги муниципальное учреждение производит индексацию размеров минимальных (должностных) окладов в порядке, установленном нормативными правовыми актами органов местного самоуправления.</w:t>
      </w:r>
    </w:p>
    <w:p w:rsidR="004A29F2" w:rsidRPr="004A29F2" w:rsidRDefault="00136838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>
        <w:rPr>
          <w:rFonts w:ascii="Times New Roman" w:hAnsi="Times New Roman" w:cs="Times New Roman"/>
          <w:sz w:val="24"/>
          <w:szCs w:val="24"/>
        </w:rPr>
        <w:t>17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4A29F2" w:rsidRP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A29F2" w:rsidRDefault="00136838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691A92" w:rsidRDefault="00136838" w:rsidP="00691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691A92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 работников муниципального учреждения, занимающих общеотраслевые должности руководителей, специалистов и служащих (далее - работники, занимающие общеотраслевые должности), устанавливаются на основе отнесения занимаемых ими должностей к соответствующим </w:t>
      </w:r>
      <w:hyperlink r:id="rId14" w:history="1">
        <w:r w:rsidR="00691A92" w:rsidRPr="00C570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ПКГ</w:t>
        </w:r>
      </w:hyperlink>
      <w:r w:rsidR="00691A92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и приведены в таблице 1:</w:t>
      </w:r>
      <w:proofErr w:type="gramEnd"/>
    </w:p>
    <w:p w:rsidR="00691A92" w:rsidRPr="00CD6BCD" w:rsidRDefault="00691A92" w:rsidP="00CD6BC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096"/>
        <w:gridCol w:w="2665"/>
        <w:gridCol w:w="9"/>
      </w:tblGrid>
      <w:tr w:rsidR="00691A92" w:rsidTr="00696EAF">
        <w:trPr>
          <w:gridAfter w:val="1"/>
          <w:wAfter w:w="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691A92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 строки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691A92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691A92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минимального оклада (должностного оклада) (рублей)</w:t>
            </w:r>
          </w:p>
        </w:tc>
      </w:tr>
      <w:tr w:rsidR="00691A92" w:rsidTr="00696E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691A92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691A92" w:rsidP="00696EA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ПКГ "Общеотраслевые должности служащих второго уровня"</w:t>
            </w:r>
          </w:p>
        </w:tc>
      </w:tr>
      <w:tr w:rsidR="00691A92" w:rsidTr="00696EAF">
        <w:trPr>
          <w:gridAfter w:val="1"/>
          <w:wAfter w:w="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691A92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691A92" w:rsidP="00696E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92" w:rsidRDefault="00C570B0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4666</w:t>
            </w:r>
          </w:p>
        </w:tc>
      </w:tr>
    </w:tbl>
    <w:p w:rsidR="004079CD" w:rsidRPr="00277D4C" w:rsidRDefault="004079CD" w:rsidP="00CD6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9CD" w:rsidRDefault="00136838" w:rsidP="00407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079CD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 работников, осуществляющих деятельность по профессиям рабочих (далее - работники рабочих профессий), устанавливаются на основе отнесения занимаемых ими профессий к соответствующим </w:t>
      </w:r>
      <w:hyperlink r:id="rId15" w:history="1">
        <w:r w:rsidR="004079CD" w:rsidRPr="00C570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ПКГ</w:t>
        </w:r>
      </w:hyperlink>
      <w:r w:rsidR="004079CD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присвоенных им квалификационных разрядов в соответствии с Единым тарифно-квалификационным справочником</w:t>
      </w:r>
      <w:proofErr w:type="gramEnd"/>
      <w:r w:rsidR="004079CD">
        <w:rPr>
          <w:rFonts w:ascii="Times New Roman" w:hAnsi="Times New Roman" w:cs="Times New Roman"/>
          <w:sz w:val="24"/>
          <w:szCs w:val="24"/>
        </w:rPr>
        <w:t xml:space="preserve"> работ и профессий</w:t>
      </w:r>
      <w:r w:rsidR="008D2794">
        <w:rPr>
          <w:rFonts w:ascii="Times New Roman" w:hAnsi="Times New Roman" w:cs="Times New Roman"/>
          <w:sz w:val="24"/>
          <w:szCs w:val="24"/>
        </w:rPr>
        <w:t xml:space="preserve"> рабочих и </w:t>
      </w:r>
      <w:proofErr w:type="gramStart"/>
      <w:r w:rsidR="008D2794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="008D2794">
        <w:rPr>
          <w:rFonts w:ascii="Times New Roman" w:hAnsi="Times New Roman" w:cs="Times New Roman"/>
          <w:sz w:val="24"/>
          <w:szCs w:val="24"/>
        </w:rPr>
        <w:t xml:space="preserve"> в таблице 2</w:t>
      </w:r>
      <w:r w:rsidR="004079CD">
        <w:rPr>
          <w:rFonts w:ascii="Times New Roman" w:hAnsi="Times New Roman" w:cs="Times New Roman"/>
          <w:sz w:val="24"/>
          <w:szCs w:val="24"/>
        </w:rPr>
        <w:t>:</w:t>
      </w:r>
    </w:p>
    <w:p w:rsidR="004079CD" w:rsidRDefault="008D2794" w:rsidP="00CD6BC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096"/>
        <w:gridCol w:w="2665"/>
        <w:gridCol w:w="9"/>
      </w:tblGrid>
      <w:tr w:rsidR="004079CD" w:rsidTr="00696EAF">
        <w:trPr>
          <w:gridAfter w:val="1"/>
          <w:wAfter w:w="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 строки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Размер минимального оклада (должностного оклада) (рублей)</w:t>
            </w:r>
          </w:p>
        </w:tc>
      </w:tr>
      <w:tr w:rsidR="004079CD" w:rsidTr="00696EAF">
        <w:trPr>
          <w:gridAfter w:val="1"/>
          <w:wAfter w:w="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</w:tr>
      <w:tr w:rsidR="004079CD" w:rsidTr="00696E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Профессии, отнесенные к ПКГ "Общеотраслевые профессии рабочих первого уровня"</w:t>
            </w:r>
          </w:p>
        </w:tc>
      </w:tr>
      <w:tr w:rsidR="004079CD" w:rsidTr="00696EAF">
        <w:trPr>
          <w:gridAfter w:val="1"/>
          <w:wAfter w:w="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  <w:p w:rsidR="004079CD" w:rsidRDefault="004079CD" w:rsidP="00696E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нем: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CD" w:rsidRDefault="004079CD" w:rsidP="00696E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9CD" w:rsidTr="00696EAF">
        <w:trPr>
          <w:gridAfter w:val="1"/>
          <w:wAfter w:w="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4079CD" w:rsidP="00696E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разряд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CD" w:rsidRDefault="00C570B0" w:rsidP="00696E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3441</w:t>
            </w:r>
          </w:p>
        </w:tc>
      </w:tr>
    </w:tbl>
    <w:p w:rsidR="004079CD" w:rsidRPr="007D7E06" w:rsidRDefault="004079CD" w:rsidP="004079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29F2" w:rsidRPr="004A29F2" w:rsidRDefault="00136838" w:rsidP="00C570B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С учетом условий и результатов труда </w:t>
      </w:r>
      <w:r w:rsidR="008D2794">
        <w:rPr>
          <w:rFonts w:ascii="Times New Roman" w:hAnsi="Times New Roman" w:cs="Times New Roman"/>
          <w:sz w:val="24"/>
          <w:szCs w:val="24"/>
        </w:rPr>
        <w:t>служащим</w:t>
      </w:r>
      <w:r w:rsidR="004A29F2" w:rsidRPr="004A29F2">
        <w:rPr>
          <w:rFonts w:ascii="Times New Roman" w:hAnsi="Times New Roman" w:cs="Times New Roman"/>
          <w:sz w:val="24"/>
          <w:szCs w:val="24"/>
        </w:rPr>
        <w:t>, рабочим устанавливаются выплаты компенсационного и стимулирующего характера,</w:t>
      </w:r>
      <w:r w:rsidR="00870E94">
        <w:rPr>
          <w:rFonts w:ascii="Times New Roman" w:hAnsi="Times New Roman" w:cs="Times New Roman"/>
          <w:sz w:val="24"/>
          <w:szCs w:val="24"/>
        </w:rPr>
        <w:t xml:space="preserve"> премиальные выплаты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w:anchor="P173" w:history="1">
        <w:r w:rsidR="004A29F2" w:rsidRPr="00C570B0">
          <w:rPr>
            <w:rFonts w:ascii="Times New Roman" w:hAnsi="Times New Roman" w:cs="Times New Roman"/>
            <w:sz w:val="24"/>
            <w:szCs w:val="24"/>
          </w:rPr>
          <w:t>главами 5</w:t>
        </w:r>
      </w:hyperlink>
      <w:r w:rsidR="00870E94" w:rsidRPr="00C570B0">
        <w:rPr>
          <w:rFonts w:ascii="Times New Roman" w:hAnsi="Times New Roman" w:cs="Times New Roman"/>
          <w:sz w:val="24"/>
          <w:szCs w:val="24"/>
        </w:rPr>
        <w:t>, 6</w:t>
      </w:r>
      <w:r w:rsidR="004A29F2" w:rsidRPr="00C570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2" w:history="1">
        <w:r w:rsidR="00870E94" w:rsidRPr="00C570B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4A29F2" w:rsidRPr="004A29F2" w:rsidRDefault="004A29F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4A29F2" w:rsidRPr="004A29F2" w:rsidRDefault="004A29F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b/>
          <w:sz w:val="24"/>
          <w:szCs w:val="24"/>
        </w:rPr>
        <w:t>Глава 4. УСЛОВИЯ ОПЛАТЫ ТРУДА</w:t>
      </w:r>
    </w:p>
    <w:p w:rsidR="004A29F2" w:rsidRPr="004A29F2" w:rsidRDefault="004A29F2" w:rsidP="00CD6BC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b/>
          <w:sz w:val="24"/>
          <w:szCs w:val="24"/>
        </w:rPr>
        <w:t>РУКОВОДИТЕ</w:t>
      </w:r>
      <w:r w:rsidR="008D2794">
        <w:rPr>
          <w:rFonts w:ascii="Times New Roman" w:hAnsi="Times New Roman" w:cs="Times New Roman"/>
          <w:b/>
          <w:sz w:val="24"/>
          <w:szCs w:val="24"/>
        </w:rPr>
        <w:t>ЛЯ МУНИЦИПАЛЬНОГО УЧРЕЖДЕНИЯ</w:t>
      </w:r>
    </w:p>
    <w:p w:rsidR="004A29F2" w:rsidRPr="004A29F2" w:rsidRDefault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Размер, порядок и условия оплаты труда руководи</w:t>
      </w:r>
      <w:r w:rsidR="008D2794">
        <w:rPr>
          <w:rFonts w:ascii="Times New Roman" w:hAnsi="Times New Roman" w:cs="Times New Roman"/>
          <w:sz w:val="24"/>
          <w:szCs w:val="24"/>
        </w:rPr>
        <w:t>теля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устанавливаются работодателем в трудовом договоре.</w:t>
      </w:r>
    </w:p>
    <w:p w:rsidR="004A29F2" w:rsidRPr="004A29F2" w:rsidRDefault="00136838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Оплата труда руководи</w:t>
      </w:r>
      <w:r>
        <w:rPr>
          <w:rFonts w:ascii="Times New Roman" w:hAnsi="Times New Roman" w:cs="Times New Roman"/>
          <w:sz w:val="24"/>
          <w:szCs w:val="24"/>
        </w:rPr>
        <w:t>теля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4A29F2" w:rsidRP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:rsidR="004A29F2" w:rsidRP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2) выплаты компенсационного характера;</w:t>
      </w:r>
    </w:p>
    <w:p w:rsidR="004A29F2" w:rsidRP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3) выплаты стимулирующего характера.</w:t>
      </w:r>
    </w:p>
    <w:p w:rsidR="00AB235E" w:rsidRDefault="00136838" w:rsidP="00AB23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="00CD6BCD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Размер должностного оклада руководи</w:t>
      </w:r>
      <w:r w:rsidR="008D2794">
        <w:rPr>
          <w:rFonts w:ascii="Times New Roman" w:hAnsi="Times New Roman" w:cs="Times New Roman"/>
          <w:sz w:val="24"/>
          <w:szCs w:val="24"/>
        </w:rPr>
        <w:t>теля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определяется в трудовом договоре, составленном на основе типовой формы трудового </w:t>
      </w:r>
      <w:hyperlink r:id="rId16" w:history="1">
        <w:r w:rsidR="004A29F2" w:rsidRPr="00C570B0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="004A29F2" w:rsidRPr="00C570B0">
        <w:rPr>
          <w:rFonts w:ascii="Times New Roman" w:hAnsi="Times New Roman" w:cs="Times New Roman"/>
          <w:sz w:val="24"/>
          <w:szCs w:val="24"/>
        </w:rPr>
        <w:t>,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учреждения", в зависимости от сложности труда, в том числе с учетом масштаба управления, особенностей деятельности и значим</w:t>
      </w:r>
      <w:r w:rsidR="008D2794">
        <w:rPr>
          <w:rFonts w:ascii="Times New Roman" w:hAnsi="Times New Roman" w:cs="Times New Roman"/>
          <w:sz w:val="24"/>
          <w:szCs w:val="24"/>
        </w:rPr>
        <w:t>ости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, в соответствии с системой критериев</w:t>
      </w:r>
      <w:proofErr w:type="gramEnd"/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для дифференцированного установления оклада руководит</w:t>
      </w:r>
      <w:r w:rsidR="008D2794">
        <w:rPr>
          <w:rFonts w:ascii="Times New Roman" w:hAnsi="Times New Roman" w:cs="Times New Roman"/>
          <w:sz w:val="24"/>
          <w:szCs w:val="24"/>
        </w:rPr>
        <w:t>елю муниципального учреждения</w:t>
      </w:r>
      <w:r w:rsidR="00CD6B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6BC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D6BCD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33F81" w:rsidRPr="00033F81">
        <w:rPr>
          <w:rFonts w:ascii="Times New Roman" w:hAnsi="Times New Roman" w:cs="Times New Roman"/>
          <w:sz w:val="24"/>
          <w:szCs w:val="24"/>
        </w:rPr>
        <w:t>приказом Управления культуры, туризма и молодежной политики Администрации городского округа Верхотурский ежегодно по итогам работы муниципального учреждения за предыдущий календарный год на основании годовой отчетности об его деятельности.</w:t>
      </w:r>
    </w:p>
    <w:p w:rsidR="00AB235E" w:rsidRDefault="00033F81" w:rsidP="00AB23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FC0A29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муниципального учреждения определяется ежегодно путем применения коэффициента кратности к размеру средней заработной платы работников </w:t>
      </w:r>
      <w:r w:rsidR="00FC0A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0A29">
        <w:rPr>
          <w:rFonts w:ascii="Times New Roman" w:hAnsi="Times New Roman" w:cs="Times New Roman"/>
          <w:sz w:val="24"/>
          <w:szCs w:val="24"/>
        </w:rPr>
        <w:t xml:space="preserve"> учреждения за год, предшествующий году выплаты заработной платы.</w:t>
      </w:r>
    </w:p>
    <w:p w:rsidR="00AB235E" w:rsidRDefault="00033F81" w:rsidP="00AB23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AB235E">
        <w:rPr>
          <w:rFonts w:ascii="Times New Roman" w:hAnsi="Times New Roman" w:cs="Times New Roman"/>
          <w:sz w:val="24"/>
          <w:szCs w:val="24"/>
        </w:rPr>
        <w:t>Рассчитанный размер должностного оклада округляется до рублей в большую сторону.</w:t>
      </w:r>
    </w:p>
    <w:p w:rsidR="00AB235E" w:rsidRDefault="00033F81" w:rsidP="00AB23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FC0A29">
        <w:rPr>
          <w:rFonts w:ascii="Times New Roman" w:hAnsi="Times New Roman" w:cs="Times New Roman"/>
          <w:sz w:val="24"/>
          <w:szCs w:val="24"/>
        </w:rPr>
        <w:t>Коэффициент кратности для установления должностного оклада руководителя муниципального учреждения рассчитывается ежегодно как сумма баллов в соответствии с системой критериев для дифференцированного установления оклада руководителя муниципального учреждения.</w:t>
      </w:r>
    </w:p>
    <w:p w:rsidR="00033F81" w:rsidRPr="00AB235E" w:rsidRDefault="00033F81" w:rsidP="00AB23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FC0A29">
        <w:rPr>
          <w:rFonts w:ascii="Times New Roman" w:hAnsi="Times New Roman" w:cs="Times New Roman"/>
          <w:sz w:val="24"/>
          <w:szCs w:val="24"/>
        </w:rPr>
        <w:t>В случае изменения значения критериев, примененных для дифференцированного установления оклада руководителя, размер оклада пересчитывается в следующие сроки:</w:t>
      </w:r>
    </w:p>
    <w:p w:rsidR="00033F81" w:rsidRPr="00FC0A29" w:rsidRDefault="00033F81" w:rsidP="00FC0A29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A29">
        <w:rPr>
          <w:rFonts w:ascii="Times New Roman" w:hAnsi="Times New Roman" w:cs="Times New Roman"/>
          <w:sz w:val="24"/>
          <w:szCs w:val="24"/>
        </w:rPr>
        <w:t>при изменении значения среднесписочной численности работников в муниципальном учреждении</w:t>
      </w:r>
      <w:r w:rsidR="00FC0A29" w:rsidRPr="00FC0A29">
        <w:rPr>
          <w:rFonts w:ascii="Times New Roman" w:hAnsi="Times New Roman" w:cs="Times New Roman"/>
          <w:sz w:val="24"/>
          <w:szCs w:val="24"/>
        </w:rPr>
        <w:t>, численности волонтеров, количества клубных формирований,</w:t>
      </w:r>
      <w:r w:rsidRPr="00FC0A29">
        <w:rPr>
          <w:rFonts w:ascii="Times New Roman" w:hAnsi="Times New Roman" w:cs="Times New Roman"/>
          <w:sz w:val="24"/>
          <w:szCs w:val="24"/>
        </w:rPr>
        <w:t xml:space="preserve"> влияющих на размер коэффициента кратности – с 1 января года, следующего за годом увеличения (уменьшения) значения показателя.</w:t>
      </w:r>
    </w:p>
    <w:p w:rsidR="00C570B0" w:rsidRDefault="00C570B0" w:rsidP="00033F81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70B0" w:rsidRDefault="00C570B0" w:rsidP="00033F81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3F81" w:rsidRPr="00266325" w:rsidRDefault="00033F81" w:rsidP="00033F81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0A29">
        <w:rPr>
          <w:rFonts w:ascii="Times New Roman" w:hAnsi="Times New Roman" w:cs="Times New Roman"/>
          <w:sz w:val="24"/>
          <w:szCs w:val="24"/>
        </w:rPr>
        <w:lastRenderedPageBreak/>
        <w:t>При изменении должностного оклада (увеличение, либо</w:t>
      </w:r>
      <w:r w:rsidR="00FC0A29" w:rsidRPr="00FC0A29">
        <w:rPr>
          <w:rFonts w:ascii="Times New Roman" w:hAnsi="Times New Roman" w:cs="Times New Roman"/>
          <w:sz w:val="24"/>
          <w:szCs w:val="24"/>
        </w:rPr>
        <w:t xml:space="preserve"> уменьшение) с руководителем муниципального</w:t>
      </w:r>
      <w:r w:rsidRPr="00FC0A29">
        <w:rPr>
          <w:rFonts w:ascii="Times New Roman" w:hAnsi="Times New Roman" w:cs="Times New Roman"/>
          <w:sz w:val="24"/>
          <w:szCs w:val="24"/>
        </w:rPr>
        <w:t xml:space="preserve"> учреждения заключается дополнительное со</w:t>
      </w:r>
      <w:r w:rsidR="00FC0A29" w:rsidRPr="00FC0A29">
        <w:rPr>
          <w:rFonts w:ascii="Times New Roman" w:hAnsi="Times New Roman" w:cs="Times New Roman"/>
          <w:sz w:val="24"/>
          <w:szCs w:val="24"/>
        </w:rPr>
        <w:t>глашение к трудовому договору</w:t>
      </w:r>
      <w:r w:rsidR="00FC0A29">
        <w:rPr>
          <w:rFonts w:ascii="Times New Roman" w:hAnsi="Times New Roman" w:cs="Times New Roman"/>
          <w:sz w:val="28"/>
          <w:szCs w:val="28"/>
        </w:rPr>
        <w:t>.</w:t>
      </w:r>
    </w:p>
    <w:p w:rsidR="004A29F2" w:rsidRPr="004A29F2" w:rsidRDefault="00136838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</w:t>
      </w:r>
      <w:r w:rsidR="008D2794">
        <w:rPr>
          <w:rFonts w:ascii="Times New Roman" w:hAnsi="Times New Roman" w:cs="Times New Roman"/>
          <w:sz w:val="24"/>
          <w:szCs w:val="24"/>
        </w:rPr>
        <w:t>й заработной платы руководителя</w:t>
      </w:r>
      <w:r w:rsidR="004A29F2" w:rsidRPr="004A29F2">
        <w:rPr>
          <w:rFonts w:ascii="Times New Roman" w:hAnsi="Times New Roman" w:cs="Times New Roman"/>
          <w:sz w:val="24"/>
          <w:szCs w:val="24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</w:t>
      </w:r>
      <w:r w:rsidR="008D2794">
        <w:rPr>
          <w:rFonts w:ascii="Times New Roman" w:hAnsi="Times New Roman" w:cs="Times New Roman"/>
          <w:sz w:val="24"/>
          <w:szCs w:val="24"/>
        </w:rPr>
        <w:t xml:space="preserve">ков муниципального учреждения 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(без учета заработной платы соответствующего руководителя) устанавливается </w:t>
      </w:r>
      <w:r w:rsidR="008D2794">
        <w:rPr>
          <w:rFonts w:ascii="Times New Roman" w:hAnsi="Times New Roman" w:cs="Times New Roman"/>
          <w:sz w:val="24"/>
          <w:szCs w:val="24"/>
        </w:rPr>
        <w:t>Управлением культуры, туризма и молодежной политики Администрации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82">
        <w:rPr>
          <w:rFonts w:ascii="Times New Roman" w:hAnsi="Times New Roman" w:cs="Times New Roman"/>
          <w:sz w:val="24"/>
          <w:szCs w:val="24"/>
        </w:rPr>
        <w:t>в кратности от 1 до 4</w:t>
      </w:r>
      <w:r w:rsidR="007627FB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городского округа Верхотурский от 07.04.2017 № 241.</w:t>
      </w:r>
      <w:proofErr w:type="gramEnd"/>
    </w:p>
    <w:p w:rsidR="004A29F2" w:rsidRPr="004A29F2" w:rsidRDefault="004A29F2" w:rsidP="001368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Соотношение среднемесячно</w:t>
      </w:r>
      <w:r w:rsidR="00906255">
        <w:rPr>
          <w:rFonts w:ascii="Times New Roman" w:hAnsi="Times New Roman" w:cs="Times New Roman"/>
          <w:sz w:val="24"/>
          <w:szCs w:val="24"/>
        </w:rPr>
        <w:t>й заработной платы руководителя</w:t>
      </w:r>
      <w:r w:rsidRPr="004A29F2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</w:t>
      </w:r>
      <w:r w:rsidR="00696EAF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626CCC" w:rsidRDefault="00D54A84" w:rsidP="003F2E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626CCC">
        <w:rPr>
          <w:rFonts w:ascii="Times New Roman" w:hAnsi="Times New Roman" w:cs="Times New Roman"/>
          <w:sz w:val="24"/>
          <w:szCs w:val="24"/>
        </w:rPr>
        <w:t>Размер среднемесячной заработной платы работников муниципального учреждения для определения размера должностного оклада руководителя муниципального учреждения исчисляется в соответствии</w:t>
      </w:r>
      <w:r w:rsidR="00697FA3">
        <w:rPr>
          <w:rFonts w:ascii="Times New Roman" w:hAnsi="Times New Roman" w:cs="Times New Roman"/>
          <w:sz w:val="24"/>
          <w:szCs w:val="24"/>
        </w:rPr>
        <w:t xml:space="preserve"> с приложением к настоящему П</w:t>
      </w:r>
      <w:r w:rsidR="00626CCC">
        <w:rPr>
          <w:rFonts w:ascii="Times New Roman" w:hAnsi="Times New Roman" w:cs="Times New Roman"/>
          <w:sz w:val="24"/>
          <w:szCs w:val="24"/>
        </w:rPr>
        <w:t>римерному положению.</w:t>
      </w:r>
    </w:p>
    <w:p w:rsidR="00697FA3" w:rsidRPr="004A29F2" w:rsidRDefault="00D54A84" w:rsidP="003F2E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697FA3">
        <w:rPr>
          <w:rFonts w:ascii="Times New Roman" w:hAnsi="Times New Roman" w:cs="Times New Roman"/>
          <w:sz w:val="24"/>
          <w:szCs w:val="24"/>
        </w:rPr>
        <w:t>При создании нового муниципального учреждения, когда невозможно произвести расчет средней заработной платы работников муниципального учреждения за календарный год, предшествующий году установления оклада руководителю, размер оклада руководителя муниципального учреждения устан</w:t>
      </w:r>
      <w:r w:rsidR="00136838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7627F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36838">
        <w:rPr>
          <w:rFonts w:ascii="Times New Roman" w:hAnsi="Times New Roman" w:cs="Times New Roman"/>
          <w:sz w:val="24"/>
          <w:szCs w:val="24"/>
        </w:rPr>
        <w:t>Управлением культуры, т</w:t>
      </w:r>
      <w:r w:rsidR="00697FA3">
        <w:rPr>
          <w:rFonts w:ascii="Times New Roman" w:hAnsi="Times New Roman" w:cs="Times New Roman"/>
          <w:sz w:val="24"/>
          <w:szCs w:val="24"/>
        </w:rPr>
        <w:t xml:space="preserve">уризма </w:t>
      </w:r>
      <w:r w:rsidR="00136838">
        <w:rPr>
          <w:rFonts w:ascii="Times New Roman" w:hAnsi="Times New Roman" w:cs="Times New Roman"/>
          <w:sz w:val="24"/>
          <w:szCs w:val="24"/>
        </w:rPr>
        <w:t>и молодежной политики Администрации городского округа Верхотурский.</w:t>
      </w:r>
    </w:p>
    <w:p w:rsidR="004A29F2" w:rsidRPr="004A29F2" w:rsidRDefault="00D54A84" w:rsidP="003F2E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Размещение информации о рассчитываемой за календарный год среднемесячно</w:t>
      </w:r>
      <w:r w:rsidR="00906255">
        <w:rPr>
          <w:rFonts w:ascii="Times New Roman" w:hAnsi="Times New Roman" w:cs="Times New Roman"/>
          <w:sz w:val="24"/>
          <w:szCs w:val="24"/>
        </w:rPr>
        <w:t>й заработной плате руководителя</w:t>
      </w:r>
      <w:r w:rsidR="00626CCC">
        <w:rPr>
          <w:rFonts w:ascii="Times New Roman" w:hAnsi="Times New Roman" w:cs="Times New Roman"/>
          <w:sz w:val="24"/>
          <w:szCs w:val="24"/>
        </w:rPr>
        <w:t xml:space="preserve"> муниципального учреждения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представление указанным лицом данной информации осуществляе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тся в соответствии с порядком, установленным </w:t>
      </w:r>
      <w:r w:rsidR="0035344A">
        <w:rPr>
          <w:rFonts w:ascii="Times New Roman" w:hAnsi="Times New Roman" w:cs="Times New Roman"/>
          <w:sz w:val="24"/>
          <w:szCs w:val="24"/>
        </w:rPr>
        <w:t>Администрацией городского округа Верхотурский.</w:t>
      </w:r>
    </w:p>
    <w:p w:rsidR="004A29F2" w:rsidRPr="004A29F2" w:rsidRDefault="00D54A84" w:rsidP="003F2E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Стимулирование руководи</w:t>
      </w:r>
      <w:r w:rsidR="0035344A">
        <w:rPr>
          <w:rFonts w:ascii="Times New Roman" w:hAnsi="Times New Roman" w:cs="Times New Roman"/>
          <w:sz w:val="24"/>
          <w:szCs w:val="24"/>
        </w:rPr>
        <w:t>теля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, в том числе за счет средств, полученных от приносящей доход деятельн</w:t>
      </w:r>
      <w:r w:rsidR="0035344A">
        <w:rPr>
          <w:rFonts w:ascii="Times New Roman" w:hAnsi="Times New Roman" w:cs="Times New Roman"/>
          <w:sz w:val="24"/>
          <w:szCs w:val="24"/>
        </w:rPr>
        <w:t>ости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, осуществляется в соответствии с показателями эффективности и критериями оценки показателей эффективности деятельности руководи</w:t>
      </w:r>
      <w:r w:rsidR="0035344A">
        <w:rPr>
          <w:rFonts w:ascii="Times New Roman" w:hAnsi="Times New Roman" w:cs="Times New Roman"/>
          <w:sz w:val="24"/>
          <w:szCs w:val="24"/>
        </w:rPr>
        <w:t>теля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, на основании Положения о стимулировании руководит</w:t>
      </w:r>
      <w:r w:rsidR="0035344A">
        <w:rPr>
          <w:rFonts w:ascii="Times New Roman" w:hAnsi="Times New Roman" w:cs="Times New Roman"/>
          <w:sz w:val="24"/>
          <w:szCs w:val="24"/>
        </w:rPr>
        <w:t>еля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 w:rsidR="0035344A"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="003F2E20">
        <w:rPr>
          <w:rFonts w:ascii="Times New Roman" w:hAnsi="Times New Roman" w:cs="Times New Roman"/>
          <w:sz w:val="24"/>
          <w:szCs w:val="24"/>
        </w:rPr>
        <w:t>, т</w:t>
      </w:r>
      <w:r w:rsidR="0035344A">
        <w:rPr>
          <w:rFonts w:ascii="Times New Roman" w:hAnsi="Times New Roman" w:cs="Times New Roman"/>
          <w:sz w:val="24"/>
          <w:szCs w:val="24"/>
        </w:rPr>
        <w:t>уризма и молодежной политики Администрации городского округа Верхотурский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(далее - Положение о стимулировании руководит</w:t>
      </w:r>
      <w:r w:rsidR="0035344A">
        <w:rPr>
          <w:rFonts w:ascii="Times New Roman" w:hAnsi="Times New Roman" w:cs="Times New Roman"/>
          <w:sz w:val="24"/>
          <w:szCs w:val="24"/>
        </w:rPr>
        <w:t>еля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29F2" w:rsidRPr="004A29F2" w:rsidRDefault="004A29F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4A29F2" w:rsidRPr="004A29F2" w:rsidRDefault="004A29F2" w:rsidP="00AB235E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73"/>
      <w:bookmarkEnd w:id="5"/>
      <w:r w:rsidRPr="004A29F2">
        <w:rPr>
          <w:rFonts w:ascii="Times New Roman" w:hAnsi="Times New Roman" w:cs="Times New Roman"/>
          <w:b/>
          <w:sz w:val="24"/>
          <w:szCs w:val="24"/>
        </w:rPr>
        <w:t>Глава 5.</w:t>
      </w:r>
      <w:r w:rsidR="00766EF0">
        <w:rPr>
          <w:rFonts w:ascii="Times New Roman" w:hAnsi="Times New Roman" w:cs="Times New Roman"/>
          <w:b/>
          <w:sz w:val="24"/>
          <w:szCs w:val="24"/>
        </w:rPr>
        <w:t xml:space="preserve"> ПОРЯДОК И УСЛОВИЯ УСТАНОВЛЕНИЯ</w:t>
      </w:r>
      <w:r w:rsidR="0090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52A">
        <w:rPr>
          <w:rFonts w:ascii="Times New Roman" w:hAnsi="Times New Roman" w:cs="Times New Roman"/>
          <w:b/>
          <w:sz w:val="24"/>
          <w:szCs w:val="24"/>
        </w:rPr>
        <w:t xml:space="preserve">ВЫПЛАТ </w:t>
      </w:r>
      <w:r w:rsidR="00697FA3">
        <w:rPr>
          <w:rFonts w:ascii="Times New Roman" w:hAnsi="Times New Roman" w:cs="Times New Roman"/>
          <w:b/>
          <w:sz w:val="24"/>
          <w:szCs w:val="24"/>
        </w:rPr>
        <w:t>КОМПЕНСАЦИОННОГО ХАРАКТЕРА</w:t>
      </w:r>
    </w:p>
    <w:p w:rsidR="00D54A84" w:rsidRDefault="00D54A84" w:rsidP="00D54A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4A29F2" w:rsidRPr="004A29F2" w:rsidRDefault="00D54A84" w:rsidP="00D54A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 окладам (должностным ок</w:t>
      </w:r>
      <w:r w:rsidR="00697FA3">
        <w:rPr>
          <w:rFonts w:ascii="Times New Roman" w:hAnsi="Times New Roman" w:cs="Times New Roman"/>
          <w:sz w:val="24"/>
          <w:szCs w:val="24"/>
        </w:rPr>
        <w:t xml:space="preserve">ладам) 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работн</w:t>
      </w:r>
      <w:r w:rsidR="00697FA3">
        <w:rPr>
          <w:rFonts w:ascii="Times New Roman" w:hAnsi="Times New Roman" w:cs="Times New Roman"/>
          <w:sz w:val="24"/>
          <w:szCs w:val="24"/>
        </w:rPr>
        <w:t>иков муниципальных учреждений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при наличии оснований для их выплаты в пределах фонда оплаты т</w:t>
      </w:r>
      <w:r w:rsidR="00697FA3">
        <w:rPr>
          <w:rFonts w:ascii="Times New Roman" w:hAnsi="Times New Roman" w:cs="Times New Roman"/>
          <w:sz w:val="24"/>
          <w:szCs w:val="24"/>
        </w:rPr>
        <w:t>руда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, утвержденного на соответствующий финансовый год.</w:t>
      </w:r>
    </w:p>
    <w:p w:rsidR="004A29F2" w:rsidRPr="004A29F2" w:rsidRDefault="00D54A84" w:rsidP="00766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Для работн</w:t>
      </w:r>
      <w:r w:rsidR="00697FA3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выплаты компенсационного характера:</w:t>
      </w:r>
    </w:p>
    <w:p w:rsidR="004A29F2" w:rsidRPr="004A29F2" w:rsidRDefault="004A29F2" w:rsidP="00766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1) выплаты работникам, занятым на тяжелых работах, работах с вредными и (или) опасными и иными особыми условиями труда</w:t>
      </w:r>
      <w:r w:rsidR="003F2E20">
        <w:rPr>
          <w:rFonts w:ascii="Times New Roman" w:hAnsi="Times New Roman" w:cs="Times New Roman"/>
          <w:sz w:val="24"/>
          <w:szCs w:val="24"/>
        </w:rPr>
        <w:t xml:space="preserve"> (в соответствии с аттестацией рабочих мест)</w:t>
      </w:r>
      <w:r w:rsidRPr="004A29F2">
        <w:rPr>
          <w:rFonts w:ascii="Times New Roman" w:hAnsi="Times New Roman" w:cs="Times New Roman"/>
          <w:sz w:val="24"/>
          <w:szCs w:val="24"/>
        </w:rPr>
        <w:t>;</w:t>
      </w:r>
    </w:p>
    <w:p w:rsidR="004A29F2" w:rsidRPr="004A29F2" w:rsidRDefault="004A29F2" w:rsidP="00766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2) выплаты за работу в местностях с особыми климатическими условиями;</w:t>
      </w:r>
    </w:p>
    <w:p w:rsidR="004A29F2" w:rsidRPr="004A29F2" w:rsidRDefault="004A29F2" w:rsidP="00766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A29F2" w:rsidRPr="004A29F2" w:rsidRDefault="00D54A84" w:rsidP="00766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Размеры компенсационных выплат устанавливаются в процентном отношении (если иное не установлено законодательством Российской Федерации) к</w:t>
      </w:r>
      <w:r w:rsidR="00697FA3">
        <w:rPr>
          <w:rFonts w:ascii="Times New Roman" w:hAnsi="Times New Roman" w:cs="Times New Roman"/>
          <w:sz w:val="24"/>
          <w:szCs w:val="24"/>
        </w:rPr>
        <w:t xml:space="preserve"> окладу (должностному окладу)</w:t>
      </w:r>
      <w:r w:rsidR="004A29F2" w:rsidRPr="004A29F2">
        <w:rPr>
          <w:rFonts w:ascii="Times New Roman" w:hAnsi="Times New Roman" w:cs="Times New Roman"/>
          <w:sz w:val="24"/>
          <w:szCs w:val="24"/>
        </w:rPr>
        <w:t>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4A29F2" w:rsidRPr="004A29F2" w:rsidRDefault="004A29F2" w:rsidP="00766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3F2E20" w:rsidRDefault="00D54A84" w:rsidP="003F2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3F2E20">
        <w:rPr>
          <w:rFonts w:ascii="Times New Roman" w:hAnsi="Times New Roman" w:cs="Times New Roman"/>
          <w:sz w:val="24"/>
          <w:szCs w:val="24"/>
        </w:rPr>
        <w:t xml:space="preserve">Работникам муниципального учреждения, занятым на тяжелых работах, работах с вредными и (или) опасными и иными особыми условиями труда, устанавливаются выплаты компенсационного характера в соответствии </w:t>
      </w:r>
      <w:r w:rsidR="003F2E20" w:rsidRPr="00556E09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7" w:history="1">
        <w:r w:rsidR="003F2E20" w:rsidRPr="00C570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147</w:t>
        </w:r>
      </w:hyperlink>
      <w:r w:rsidR="003F2E20" w:rsidRPr="003F2E20">
        <w:rPr>
          <w:rFonts w:ascii="Times New Roman" w:hAnsi="Times New Roman" w:cs="Times New Roman"/>
          <w:sz w:val="24"/>
          <w:szCs w:val="24"/>
        </w:rPr>
        <w:t xml:space="preserve"> </w:t>
      </w:r>
      <w:r w:rsidR="003F2E20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3F2E20" w:rsidRDefault="00D54A84" w:rsidP="003F2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35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3F2E20">
        <w:rPr>
          <w:rFonts w:ascii="Times New Roman" w:hAnsi="Times New Roman" w:cs="Times New Roman"/>
          <w:sz w:val="24"/>
          <w:szCs w:val="24"/>
        </w:rPr>
        <w:t>За работу в местностях с особыми климатическими условиями работникам муниципального</w:t>
      </w:r>
      <w:r w:rsidR="003A56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F2E20">
        <w:rPr>
          <w:rFonts w:ascii="Times New Roman" w:hAnsi="Times New Roman" w:cs="Times New Roman"/>
          <w:sz w:val="24"/>
          <w:szCs w:val="24"/>
        </w:rPr>
        <w:t xml:space="preserve">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18" w:history="1">
        <w:r w:rsidR="003F2E20" w:rsidRPr="00C570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3F2E20" w:rsidRPr="00C570B0">
        <w:rPr>
          <w:rFonts w:ascii="Times New Roman" w:hAnsi="Times New Roman" w:cs="Times New Roman"/>
          <w:sz w:val="24"/>
          <w:szCs w:val="24"/>
        </w:rPr>
        <w:t xml:space="preserve"> </w:t>
      </w:r>
      <w:r w:rsidR="003F2E20">
        <w:rPr>
          <w:rFonts w:ascii="Times New Roman" w:hAnsi="Times New Roman" w:cs="Times New Roman"/>
          <w:sz w:val="24"/>
          <w:szCs w:val="24"/>
        </w:rPr>
        <w:t>Правительства Совета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</w:t>
      </w:r>
      <w:proofErr w:type="gramEnd"/>
      <w:r w:rsidR="003F2E20">
        <w:rPr>
          <w:rFonts w:ascii="Times New Roman" w:hAnsi="Times New Roman" w:cs="Times New Roman"/>
          <w:sz w:val="24"/>
          <w:szCs w:val="24"/>
        </w:rPr>
        <w:t xml:space="preserve"> восточных </w:t>
      </w:r>
      <w:proofErr w:type="gramStart"/>
      <w:r w:rsidR="003F2E20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="003F2E20">
        <w:rPr>
          <w:rFonts w:ascii="Times New Roman" w:hAnsi="Times New Roman" w:cs="Times New Roman"/>
          <w:sz w:val="24"/>
          <w:szCs w:val="24"/>
        </w:rPr>
        <w:t xml:space="preserve"> Казахской ССР".</w:t>
      </w:r>
    </w:p>
    <w:p w:rsidR="003A562A" w:rsidRDefault="00D54A84" w:rsidP="003A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3A562A">
        <w:rPr>
          <w:rFonts w:ascii="Times New Roman" w:hAnsi="Times New Roman" w:cs="Times New Roman"/>
          <w:sz w:val="24"/>
          <w:szCs w:val="24"/>
        </w:rPr>
        <w:t>К выплатам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относятся:</w:t>
      </w:r>
    </w:p>
    <w:p w:rsidR="003A562A" w:rsidRDefault="003A562A" w:rsidP="003A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выплата за со</w:t>
      </w:r>
      <w:r w:rsidR="00AB235E">
        <w:rPr>
          <w:rFonts w:ascii="Times New Roman" w:hAnsi="Times New Roman" w:cs="Times New Roman"/>
          <w:sz w:val="24"/>
          <w:szCs w:val="24"/>
        </w:rPr>
        <w:t>вмещение профессий (должностей).</w:t>
      </w:r>
    </w:p>
    <w:p w:rsidR="003A562A" w:rsidRDefault="003A562A" w:rsidP="003A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совмещение профессий (должностей) устанавливается работнику муниципального учреждения при выполнении им дополнительной работы по другой профессии (должности) в пределах установленной продолжительности рабочего времени.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3A562A" w:rsidRDefault="003A562A" w:rsidP="003A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выплата за расширение зоны обслуживания устанавливается работнику муниципального учреждения при выполнении им дополнительной работы по такой же профессии (должности).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3A562A" w:rsidRDefault="003A562A" w:rsidP="003A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муниципального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3A562A" w:rsidRDefault="003A562A" w:rsidP="003A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указанных выплат и порядок их установления определяются руководителем муниципального учреждения самостоятельно в пределах фонда оплаты труда и закрепляются в локальном нормативном акте муниципального учреждения, с учетом мнения выборного органа первичной профсоюзной организации или иного представительного органа работников муниципального учреждения.</w:t>
      </w:r>
    </w:p>
    <w:p w:rsidR="003A562A" w:rsidRDefault="003A562A" w:rsidP="003A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 работнику муниципального учреждения и срок выплаты устанавливаются по соглашению сторон трудовым договором с учетом содержания и (или) объема дополнительной работы, а также срока ее выполнения.</w:t>
      </w:r>
    </w:p>
    <w:p w:rsidR="004A29F2" w:rsidRPr="004A29F2" w:rsidRDefault="00D54A84" w:rsidP="003A56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4A29F2" w:rsidRPr="004A29F2" w:rsidRDefault="004A29F2" w:rsidP="003A56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Компенсационные выплаты не образуют новые оклады (должностные о</w:t>
      </w:r>
      <w:r w:rsidR="003A562A">
        <w:rPr>
          <w:rFonts w:ascii="Times New Roman" w:hAnsi="Times New Roman" w:cs="Times New Roman"/>
          <w:sz w:val="24"/>
          <w:szCs w:val="24"/>
        </w:rPr>
        <w:t xml:space="preserve">клады) </w:t>
      </w:r>
      <w:r w:rsidRPr="004A29F2">
        <w:rPr>
          <w:rFonts w:ascii="Times New Roman" w:hAnsi="Times New Roman" w:cs="Times New Roman"/>
          <w:sz w:val="24"/>
          <w:szCs w:val="24"/>
        </w:rPr>
        <w:t xml:space="preserve">и не учитываются при начислении стимулирующих и иных выплат, устанавливаемых в процентах к окладу (должностному </w:t>
      </w:r>
      <w:r w:rsidR="003A562A">
        <w:rPr>
          <w:rFonts w:ascii="Times New Roman" w:hAnsi="Times New Roman" w:cs="Times New Roman"/>
          <w:sz w:val="24"/>
          <w:szCs w:val="24"/>
        </w:rPr>
        <w:t>окладу)</w:t>
      </w:r>
      <w:r w:rsidRPr="004A29F2">
        <w:rPr>
          <w:rFonts w:ascii="Times New Roman" w:hAnsi="Times New Roman" w:cs="Times New Roman"/>
          <w:sz w:val="24"/>
          <w:szCs w:val="24"/>
        </w:rPr>
        <w:t>.</w:t>
      </w:r>
    </w:p>
    <w:p w:rsidR="004A29F2" w:rsidRDefault="00D54A84" w:rsidP="003A56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Для выполнения работ, связанных с временным расширением об</w:t>
      </w:r>
      <w:r w:rsidR="00192AD0">
        <w:rPr>
          <w:rFonts w:ascii="Times New Roman" w:hAnsi="Times New Roman" w:cs="Times New Roman"/>
          <w:sz w:val="24"/>
          <w:szCs w:val="24"/>
        </w:rPr>
        <w:t>ъема оказываемых муниципальных услуг, муниципальное учреждение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C570B0" w:rsidRPr="004A29F2" w:rsidRDefault="00C570B0" w:rsidP="003A56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F2" w:rsidRPr="00AB235E" w:rsidRDefault="004A29F2" w:rsidP="00AB235E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02"/>
      <w:bookmarkEnd w:id="6"/>
      <w:r w:rsidRPr="004A29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6. </w:t>
      </w:r>
      <w:r w:rsidR="00192AD0">
        <w:rPr>
          <w:rFonts w:ascii="Times New Roman" w:hAnsi="Times New Roman" w:cs="Times New Roman"/>
          <w:b/>
          <w:sz w:val="24"/>
          <w:szCs w:val="24"/>
        </w:rPr>
        <w:t xml:space="preserve">ПОРЯДОК И УСЛОВИЯ УСТАНОВЛЕНИЯ ВЫПЛАТ </w:t>
      </w:r>
      <w:r w:rsidRPr="004A29F2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</w:p>
    <w:p w:rsidR="004A29F2" w:rsidRPr="004A29F2" w:rsidRDefault="00D54A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39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</w:t>
      </w:r>
      <w:r w:rsidR="00192AD0">
        <w:rPr>
          <w:rFonts w:ascii="Times New Roman" w:hAnsi="Times New Roman" w:cs="Times New Roman"/>
          <w:sz w:val="24"/>
          <w:szCs w:val="24"/>
        </w:rPr>
        <w:t>х в муниципальном учреждении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показателей и критериев оценки эффективности т</w:t>
      </w:r>
      <w:r w:rsidR="00192AD0">
        <w:rPr>
          <w:rFonts w:ascii="Times New Roman" w:hAnsi="Times New Roman" w:cs="Times New Roman"/>
          <w:sz w:val="24"/>
          <w:szCs w:val="24"/>
        </w:rPr>
        <w:t>руда работников этого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оплату труда работн</w:t>
      </w:r>
      <w:r w:rsidR="00192AD0"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, а также средств от приносящей доход деятельности, направленны</w:t>
      </w:r>
      <w:r w:rsidR="00192AD0">
        <w:rPr>
          <w:rFonts w:ascii="Times New Roman" w:hAnsi="Times New Roman" w:cs="Times New Roman"/>
          <w:sz w:val="24"/>
          <w:szCs w:val="24"/>
        </w:rPr>
        <w:t>х муниципальным учреждением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на оплату труда работников.</w:t>
      </w:r>
      <w:proofErr w:type="gramEnd"/>
    </w:p>
    <w:p w:rsidR="004A29F2" w:rsidRPr="004A29F2" w:rsidRDefault="003A562A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4A84">
        <w:rPr>
          <w:rFonts w:ascii="Times New Roman" w:hAnsi="Times New Roman" w:cs="Times New Roman"/>
          <w:sz w:val="24"/>
          <w:szCs w:val="24"/>
        </w:rPr>
        <w:t>0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устанавливаются:</w:t>
      </w:r>
    </w:p>
    <w:p w:rsidR="004A29F2" w:rsidRPr="004A29F2" w:rsidRDefault="004A29F2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1) за интенсивность и высокие результаты работы;</w:t>
      </w:r>
    </w:p>
    <w:p w:rsidR="004A29F2" w:rsidRPr="004A29F2" w:rsidRDefault="004A29F2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2) за качество выполняемых работ;</w:t>
      </w:r>
    </w:p>
    <w:p w:rsidR="004A29F2" w:rsidRDefault="004A29F2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3) за стаж непрерывной работы, выслугу лет;</w:t>
      </w:r>
    </w:p>
    <w:p w:rsidR="004A29F2" w:rsidRPr="004A29F2" w:rsidRDefault="00D54A84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Обязательными условиями для осуществления выплат стимулирующего характера являются:</w:t>
      </w:r>
    </w:p>
    <w:p w:rsidR="004A29F2" w:rsidRPr="004A29F2" w:rsidRDefault="004A29F2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 w:rsidR="004A29F2" w:rsidRPr="004A29F2" w:rsidRDefault="004A29F2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2) инициатива, творчество и применение в работе современных форм и методов организации труда;</w:t>
      </w:r>
    </w:p>
    <w:p w:rsidR="004A29F2" w:rsidRPr="004A29F2" w:rsidRDefault="004A29F2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3) участие в течение соответствующего периода в выполнении важных работ, мероприятий.</w:t>
      </w:r>
    </w:p>
    <w:p w:rsidR="004A29F2" w:rsidRPr="004A29F2" w:rsidRDefault="00CF0A14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Размер выплат стимулирующего хар</w:t>
      </w:r>
      <w:r w:rsidR="00B60DA6">
        <w:rPr>
          <w:rFonts w:ascii="Times New Roman" w:hAnsi="Times New Roman" w:cs="Times New Roman"/>
          <w:sz w:val="24"/>
          <w:szCs w:val="24"/>
        </w:rPr>
        <w:t>актера определяется муниципальным учреждением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с учетом разрабатываемых показателей и критериев оценки эффективности труда работников.</w:t>
      </w:r>
    </w:p>
    <w:p w:rsidR="004A29F2" w:rsidRPr="004A29F2" w:rsidRDefault="004A29F2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Решение о введении выплат стимулирующего характера принимается руководите</w:t>
      </w:r>
      <w:r w:rsidR="00B60DA6">
        <w:rPr>
          <w:rFonts w:ascii="Times New Roman" w:hAnsi="Times New Roman" w:cs="Times New Roman"/>
          <w:sz w:val="24"/>
          <w:szCs w:val="24"/>
        </w:rPr>
        <w:t xml:space="preserve">лем муниципального учреждения </w:t>
      </w:r>
      <w:r w:rsidRPr="004A29F2">
        <w:rPr>
          <w:rFonts w:ascii="Times New Roman" w:hAnsi="Times New Roman" w:cs="Times New Roman"/>
          <w:sz w:val="24"/>
          <w:szCs w:val="24"/>
        </w:rPr>
        <w:t>с учетом обеспечения указанных выплат финансовыми средствами.</w:t>
      </w:r>
    </w:p>
    <w:p w:rsidR="004A29F2" w:rsidRPr="004A29F2" w:rsidRDefault="00CF0A14" w:rsidP="0018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4A29F2" w:rsidRPr="004A29F2" w:rsidRDefault="00CF0A14" w:rsidP="00E53E8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</w:t>
      </w:r>
      <w:r w:rsidR="00B60DA6">
        <w:rPr>
          <w:rFonts w:ascii="Times New Roman" w:hAnsi="Times New Roman" w:cs="Times New Roman"/>
          <w:sz w:val="24"/>
          <w:szCs w:val="24"/>
        </w:rPr>
        <w:t>мидж муниципального учреждения</w:t>
      </w:r>
      <w:r w:rsidR="004A29F2" w:rsidRPr="004A29F2">
        <w:rPr>
          <w:rFonts w:ascii="Times New Roman" w:hAnsi="Times New Roman" w:cs="Times New Roman"/>
          <w:sz w:val="24"/>
          <w:szCs w:val="24"/>
        </w:rPr>
        <w:t>, интенсивность труда работника выше установленных системой нормирования т</w:t>
      </w:r>
      <w:r w:rsidR="00B60DA6">
        <w:rPr>
          <w:rFonts w:ascii="Times New Roman" w:hAnsi="Times New Roman" w:cs="Times New Roman"/>
          <w:sz w:val="24"/>
          <w:szCs w:val="24"/>
        </w:rPr>
        <w:t>руда муниципальным учреждением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норм труда.</w:t>
      </w:r>
    </w:p>
    <w:p w:rsidR="004A29F2" w:rsidRPr="004A29F2" w:rsidRDefault="004A29F2" w:rsidP="00766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работников, реализацию авторских программ, результатов работ, обеспечивающих безаварийность, безотказность и бесперебойность систем, ресурсов и сре</w:t>
      </w:r>
      <w:r w:rsidR="00B60DA6">
        <w:rPr>
          <w:rFonts w:ascii="Times New Roman" w:hAnsi="Times New Roman" w:cs="Times New Roman"/>
          <w:sz w:val="24"/>
          <w:szCs w:val="24"/>
        </w:rPr>
        <w:t>дств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, разработку и реализацию проектов (</w:t>
      </w:r>
      <w:r w:rsidR="00B60DA6">
        <w:rPr>
          <w:rFonts w:ascii="Times New Roman" w:hAnsi="Times New Roman" w:cs="Times New Roman"/>
          <w:sz w:val="24"/>
          <w:szCs w:val="24"/>
        </w:rPr>
        <w:t>мероприятий) в сфере молодежной политики</w:t>
      </w:r>
      <w:r w:rsidRPr="004A29F2">
        <w:rPr>
          <w:rFonts w:ascii="Times New Roman" w:hAnsi="Times New Roman" w:cs="Times New Roman"/>
          <w:sz w:val="24"/>
          <w:szCs w:val="24"/>
        </w:rPr>
        <w:t>, выполнение особо важных, срочных и других работ, значимых</w:t>
      </w:r>
      <w:r w:rsidR="00B60DA6">
        <w:rPr>
          <w:rFonts w:ascii="Times New Roman" w:hAnsi="Times New Roman" w:cs="Times New Roman"/>
          <w:sz w:val="24"/>
          <w:szCs w:val="24"/>
        </w:rPr>
        <w:t xml:space="preserve"> для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.</w:t>
      </w:r>
    </w:p>
    <w:p w:rsidR="004A29F2" w:rsidRPr="004A29F2" w:rsidRDefault="004A29F2" w:rsidP="00E53E8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</w:t>
      </w:r>
      <w:r w:rsidR="00B60DA6">
        <w:rPr>
          <w:rFonts w:ascii="Times New Roman" w:hAnsi="Times New Roman" w:cs="Times New Roman"/>
          <w:sz w:val="24"/>
          <w:szCs w:val="24"/>
        </w:rPr>
        <w:t>ктом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4A29F2" w:rsidRPr="004A29F2" w:rsidRDefault="00CF0A14" w:rsidP="00E53E8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>К выплатам за качество выполняемых ра</w:t>
      </w:r>
      <w:r w:rsidR="00FC0A29">
        <w:rPr>
          <w:rFonts w:ascii="Times New Roman" w:hAnsi="Times New Roman" w:cs="Times New Roman"/>
          <w:sz w:val="24"/>
          <w:szCs w:val="24"/>
        </w:rPr>
        <w:t>бот относятся выплаты за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 почетное звание (СССР, РСФСР, Российской Федерации), название которого начинается со сл</w:t>
      </w:r>
      <w:r w:rsidR="00906255">
        <w:rPr>
          <w:rFonts w:ascii="Times New Roman" w:hAnsi="Times New Roman" w:cs="Times New Roman"/>
          <w:sz w:val="24"/>
          <w:szCs w:val="24"/>
        </w:rPr>
        <w:t>ов "Народный" или "Заслуженный"</w:t>
      </w:r>
      <w:r w:rsidR="004A29F2" w:rsidRPr="004A29F2">
        <w:rPr>
          <w:rFonts w:ascii="Times New Roman" w:hAnsi="Times New Roman" w:cs="Times New Roman"/>
          <w:sz w:val="24"/>
          <w:szCs w:val="24"/>
        </w:rPr>
        <w:t>.</w:t>
      </w:r>
    </w:p>
    <w:p w:rsidR="004A29F2" w:rsidRPr="004A29F2" w:rsidRDefault="004A29F2" w:rsidP="00E53E8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</w:t>
      </w:r>
      <w:r w:rsidR="00B60DA6">
        <w:rPr>
          <w:rFonts w:ascii="Times New Roman" w:hAnsi="Times New Roman" w:cs="Times New Roman"/>
          <w:sz w:val="24"/>
          <w:szCs w:val="24"/>
        </w:rPr>
        <w:t>имой оценки качества</w:t>
      </w:r>
      <w:r w:rsidRPr="004A29F2">
        <w:rPr>
          <w:rFonts w:ascii="Times New Roman" w:hAnsi="Times New Roman" w:cs="Times New Roman"/>
          <w:sz w:val="24"/>
          <w:szCs w:val="24"/>
        </w:rPr>
        <w:t>.</w:t>
      </w:r>
    </w:p>
    <w:p w:rsidR="004A29F2" w:rsidRPr="004A29F2" w:rsidRDefault="004A29F2" w:rsidP="00E53E8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</w:t>
      </w:r>
      <w:r w:rsidR="00B60DA6">
        <w:rPr>
          <w:rFonts w:ascii="Times New Roman" w:hAnsi="Times New Roman" w:cs="Times New Roman"/>
          <w:sz w:val="24"/>
          <w:szCs w:val="24"/>
        </w:rPr>
        <w:t>ктом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DD6DB0" w:rsidRPr="00370064" w:rsidRDefault="00CF0A14" w:rsidP="00C570B0">
      <w:pPr>
        <w:pStyle w:val="aa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370064">
        <w:rPr>
          <w:rFonts w:ascii="Times New Roman" w:hAnsi="Times New Roman" w:cs="Times New Roman"/>
          <w:sz w:val="24"/>
          <w:szCs w:val="24"/>
        </w:rPr>
        <w:t xml:space="preserve">К выплатам за стаж непрерывной работы, выслугу лет относятся выплаты, учитывающие стаж </w:t>
      </w:r>
      <w:r w:rsidR="00DD6DB0" w:rsidRPr="0037006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4A29F2" w:rsidRPr="00370064">
        <w:rPr>
          <w:rFonts w:ascii="Times New Roman" w:hAnsi="Times New Roman" w:cs="Times New Roman"/>
          <w:sz w:val="24"/>
          <w:szCs w:val="24"/>
        </w:rPr>
        <w:t>ра</w:t>
      </w:r>
      <w:r w:rsidR="00DD6DB0" w:rsidRPr="00370064">
        <w:rPr>
          <w:rFonts w:ascii="Times New Roman" w:hAnsi="Times New Roman" w:cs="Times New Roman"/>
          <w:sz w:val="24"/>
          <w:szCs w:val="24"/>
        </w:rPr>
        <w:t>боты</w:t>
      </w:r>
      <w:r w:rsidR="00B60DA6" w:rsidRPr="00370064">
        <w:rPr>
          <w:rFonts w:ascii="Times New Roman" w:hAnsi="Times New Roman" w:cs="Times New Roman"/>
          <w:sz w:val="24"/>
          <w:szCs w:val="24"/>
        </w:rPr>
        <w:t xml:space="preserve"> в сфере молодежной политики</w:t>
      </w:r>
      <w:r w:rsidR="004A29F2" w:rsidRPr="00370064">
        <w:rPr>
          <w:rFonts w:ascii="Times New Roman" w:hAnsi="Times New Roman" w:cs="Times New Roman"/>
          <w:sz w:val="24"/>
          <w:szCs w:val="24"/>
        </w:rPr>
        <w:t>.</w:t>
      </w:r>
      <w:r w:rsidR="00DD6DB0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8F" w:rsidRDefault="00E53E8F" w:rsidP="00E53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(в процентах от оклада (должностного оклада)):</w:t>
      </w:r>
    </w:p>
    <w:p w:rsidR="00E53E8F" w:rsidRDefault="00E53E8F" w:rsidP="00E53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выслуге лет от 1 года до 3 лет - 5%;</w:t>
      </w:r>
    </w:p>
    <w:p w:rsidR="00E53E8F" w:rsidRDefault="00E53E8F" w:rsidP="00E53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выслуге лет от 3 до 5 лет - 10%;</w:t>
      </w:r>
    </w:p>
    <w:p w:rsidR="00E53E8F" w:rsidRDefault="00E53E8F" w:rsidP="00E53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выслуге лет свыше 5 лет - 15%.</w:t>
      </w:r>
    </w:p>
    <w:p w:rsidR="00E53E8F" w:rsidRDefault="00E53E8F" w:rsidP="00E53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выслугу лет устанавливаются работникам, занимающим должности, по основному месту работы или основной должности без учета работы на условиях совместительства, совмещения должностей и расширения зоны обслуживания.</w:t>
      </w:r>
    </w:p>
    <w:p w:rsidR="004A29F2" w:rsidRDefault="004A29F2" w:rsidP="00E53E8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 xml:space="preserve">Порядок исчисления стажа непрерывной работы, выслуги лет устанавливается </w:t>
      </w:r>
      <w:r w:rsidR="00AB0E73">
        <w:rPr>
          <w:rFonts w:ascii="Times New Roman" w:hAnsi="Times New Roman" w:cs="Times New Roman"/>
          <w:sz w:val="24"/>
          <w:szCs w:val="24"/>
        </w:rPr>
        <w:t>локальным нормативным актом муниципального учреждения.</w:t>
      </w:r>
    </w:p>
    <w:p w:rsidR="00370064" w:rsidRDefault="00AB235E" w:rsidP="00E53E8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370064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 (должностному окладу) может быть установлен работникам с учетом уровня профессиональной подготовки,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 и его размерах принимается руководителем муниципального учреждения, персонально в отношении конкретного работника.</w:t>
      </w:r>
    </w:p>
    <w:p w:rsidR="00370064" w:rsidRDefault="00370064" w:rsidP="00E53E8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размер персонального повышающего коэффициента к окладу (должностному окладу) – в пределах 3,0.</w:t>
      </w:r>
    </w:p>
    <w:p w:rsidR="0099749B" w:rsidRPr="00C570B0" w:rsidRDefault="0099749B" w:rsidP="0099749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0B0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4A29F2" w:rsidRDefault="00370064" w:rsidP="00F25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4A29F2" w:rsidRPr="004A29F2">
        <w:rPr>
          <w:rFonts w:ascii="Times New Roman" w:hAnsi="Times New Roman" w:cs="Times New Roman"/>
          <w:sz w:val="24"/>
          <w:szCs w:val="24"/>
        </w:rPr>
        <w:t xml:space="preserve">Работникам, работающим </w:t>
      </w:r>
      <w:proofErr w:type="gramStart"/>
      <w:r w:rsidR="004A29F2" w:rsidRPr="004A29F2">
        <w:rPr>
          <w:rFonts w:ascii="Times New Roman" w:hAnsi="Times New Roman" w:cs="Times New Roman"/>
          <w:sz w:val="24"/>
          <w:szCs w:val="24"/>
        </w:rPr>
        <w:t>неполное</w:t>
      </w:r>
      <w:proofErr w:type="gramEnd"/>
      <w:r w:rsidR="004A29F2" w:rsidRPr="004A29F2">
        <w:rPr>
          <w:rFonts w:ascii="Times New Roman" w:hAnsi="Times New Roman" w:cs="Times New Roman"/>
          <w:sz w:val="24"/>
          <w:szCs w:val="24"/>
        </w:rPr>
        <w:t xml:space="preserve"> рабочее время (день, неделя), размер стимулирующих выплат устанавливается пропорционально отработанному времени.</w:t>
      </w:r>
    </w:p>
    <w:p w:rsidR="00F257D8" w:rsidRPr="00C570B0" w:rsidRDefault="00F257D8" w:rsidP="00F25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257D8" w:rsidRPr="00AB235E" w:rsidRDefault="00F257D8" w:rsidP="00AB23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</w:t>
      </w:r>
      <w:r w:rsidRPr="00F257D8">
        <w:rPr>
          <w:rFonts w:ascii="Times New Roman" w:hAnsi="Times New Roman" w:cs="Times New Roman"/>
          <w:b/>
          <w:sz w:val="24"/>
          <w:szCs w:val="24"/>
        </w:rPr>
        <w:t>. ПОРЯДОК И УСЛОВИЯ ПРЕМИРОВАНИЯ</w:t>
      </w:r>
      <w:r w:rsidR="00C5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7D8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</w:p>
    <w:p w:rsidR="00F257D8" w:rsidRDefault="00370064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F257D8">
        <w:rPr>
          <w:rFonts w:ascii="Times New Roman" w:hAnsi="Times New Roman" w:cs="Times New Roman"/>
          <w:sz w:val="24"/>
          <w:szCs w:val="24"/>
        </w:rPr>
        <w:t>В целях поощрения работников муниципального учреждения за выполненную работу в муниципальном учреждении могут быть установлены премиальные выплаты (далее - премии):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итогам работы за месяц, квартал, полугодие, год;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особые достижения в осуществлении профессиональной деятельности;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выполнение особо важных и срочных работ.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работников муниципального учреждения осуществляется на основе Положения о премировании, утверждаемого локальным нормативным актом муниципального учреждения.</w:t>
      </w:r>
    </w:p>
    <w:p w:rsidR="00F257D8" w:rsidRDefault="00AA2BDA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введении каж</w:t>
      </w:r>
      <w:r w:rsidR="00F257D8">
        <w:rPr>
          <w:rFonts w:ascii="Times New Roman" w:hAnsi="Times New Roman" w:cs="Times New Roman"/>
          <w:sz w:val="24"/>
          <w:szCs w:val="24"/>
        </w:rPr>
        <w:t>дой конкретной премии принимает руководитель муниципального учреждения. При этом наименование премии и условия ее осуществлени</w:t>
      </w:r>
      <w:r w:rsidR="0037006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вклю</w:t>
      </w:r>
      <w:r w:rsidR="00370064">
        <w:rPr>
          <w:rFonts w:ascii="Times New Roman" w:hAnsi="Times New Roman" w:cs="Times New Roman"/>
          <w:sz w:val="24"/>
          <w:szCs w:val="24"/>
        </w:rPr>
        <w:t>чаются</w:t>
      </w:r>
      <w:r>
        <w:rPr>
          <w:rFonts w:ascii="Times New Roman" w:hAnsi="Times New Roman" w:cs="Times New Roman"/>
          <w:sz w:val="24"/>
          <w:szCs w:val="24"/>
        </w:rPr>
        <w:t xml:space="preserve"> в Положение об оп</w:t>
      </w:r>
      <w:r w:rsidR="00F257D8">
        <w:rPr>
          <w:rFonts w:ascii="Times New Roman" w:hAnsi="Times New Roman" w:cs="Times New Roman"/>
          <w:sz w:val="24"/>
          <w:szCs w:val="24"/>
        </w:rPr>
        <w:t>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учреждения.</w:t>
      </w:r>
    </w:p>
    <w:p w:rsidR="00F257D8" w:rsidRDefault="00370064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F257D8">
        <w:rPr>
          <w:rFonts w:ascii="Times New Roman" w:hAnsi="Times New Roman" w:cs="Times New Roman"/>
          <w:sz w:val="24"/>
          <w:szCs w:val="24"/>
        </w:rPr>
        <w:t>Премия за месяц, квартал, полугодие,</w:t>
      </w:r>
      <w:r w:rsidR="00D955DA">
        <w:rPr>
          <w:rFonts w:ascii="Times New Roman" w:hAnsi="Times New Roman" w:cs="Times New Roman"/>
          <w:sz w:val="24"/>
          <w:szCs w:val="24"/>
        </w:rPr>
        <w:t xml:space="preserve"> год выплачивается</w:t>
      </w:r>
      <w:r w:rsidR="00F257D8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AA2BDA">
        <w:rPr>
          <w:rFonts w:ascii="Times New Roman" w:hAnsi="Times New Roman" w:cs="Times New Roman"/>
          <w:sz w:val="24"/>
          <w:szCs w:val="24"/>
        </w:rPr>
        <w:t xml:space="preserve"> поощрения работников муниципального учреждения</w:t>
      </w:r>
      <w:r w:rsidR="00F257D8">
        <w:rPr>
          <w:rFonts w:ascii="Times New Roman" w:hAnsi="Times New Roman" w:cs="Times New Roman"/>
          <w:sz w:val="24"/>
          <w:szCs w:val="24"/>
        </w:rPr>
        <w:t xml:space="preserve"> за общие ре</w:t>
      </w:r>
      <w:r w:rsidR="00AA2BDA">
        <w:rPr>
          <w:rFonts w:ascii="Times New Roman" w:hAnsi="Times New Roman" w:cs="Times New Roman"/>
          <w:sz w:val="24"/>
          <w:szCs w:val="24"/>
        </w:rPr>
        <w:t>зультаты труда по итогам работы</w:t>
      </w:r>
      <w:r w:rsidR="00F257D8">
        <w:rPr>
          <w:rFonts w:ascii="Times New Roman" w:hAnsi="Times New Roman" w:cs="Times New Roman"/>
          <w:sz w:val="24"/>
          <w:szCs w:val="24"/>
        </w:rPr>
        <w:t>.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премировании учитываются: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инициатива, творчество и применение в работе современных форм и методов организации труда;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качественная подготовка и проведение мероприятий, связанных с</w:t>
      </w:r>
      <w:r w:rsidR="00AA2BDA">
        <w:rPr>
          <w:rFonts w:ascii="Times New Roman" w:hAnsi="Times New Roman" w:cs="Times New Roman"/>
          <w:sz w:val="24"/>
          <w:szCs w:val="24"/>
        </w:rPr>
        <w:t xml:space="preserve"> деятельностью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выполнение порученной работы, связанной с обеспечением рабочего процесса или </w:t>
      </w:r>
      <w:r w:rsidR="00AA2BDA">
        <w:rPr>
          <w:rFonts w:ascii="Times New Roman" w:hAnsi="Times New Roman" w:cs="Times New Roman"/>
          <w:sz w:val="24"/>
          <w:szCs w:val="24"/>
        </w:rPr>
        <w:t xml:space="preserve">уставной </w:t>
      </w:r>
      <w:r w:rsidR="00536071">
        <w:rPr>
          <w:rFonts w:ascii="Times New Roman" w:hAnsi="Times New Roman" w:cs="Times New Roman"/>
          <w:sz w:val="24"/>
          <w:szCs w:val="24"/>
        </w:rPr>
        <w:t>деятельностью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качественная подготовка и своевременная сдача отчетности;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в течение месяца в выполнении важных работ и мероприятий.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F257D8" w:rsidRPr="00556E09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работника по собственному желанию до истечения календарного месяца работник лишается права на получение премии по итогам </w:t>
      </w:r>
      <w:r w:rsidRPr="00556E09">
        <w:rPr>
          <w:rFonts w:ascii="Times New Roman" w:hAnsi="Times New Roman" w:cs="Times New Roman"/>
          <w:sz w:val="24"/>
          <w:szCs w:val="24"/>
        </w:rPr>
        <w:t>работы за месяц.</w:t>
      </w:r>
    </w:p>
    <w:p w:rsidR="00F257D8" w:rsidRPr="00556E09" w:rsidRDefault="00370064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F257D8" w:rsidRPr="00556E09">
        <w:rPr>
          <w:rFonts w:ascii="Times New Roman" w:hAnsi="Times New Roman" w:cs="Times New Roman"/>
          <w:sz w:val="24"/>
          <w:szCs w:val="24"/>
        </w:rPr>
        <w:t>По решению руководител</w:t>
      </w:r>
      <w:r w:rsidR="00536071">
        <w:rPr>
          <w:rFonts w:ascii="Times New Roman" w:hAnsi="Times New Roman" w:cs="Times New Roman"/>
          <w:sz w:val="24"/>
          <w:szCs w:val="24"/>
        </w:rPr>
        <w:t>я муниципального учреждения работникам</w:t>
      </w:r>
      <w:r w:rsidR="00F257D8" w:rsidRPr="00556E09">
        <w:rPr>
          <w:rFonts w:ascii="Times New Roman" w:hAnsi="Times New Roman" w:cs="Times New Roman"/>
          <w:sz w:val="24"/>
          <w:szCs w:val="24"/>
        </w:rPr>
        <w:t>, имеющим большой опыт профессиональной работы, может быть установлена на срок от 1 года ежемесячная премия за высокое профессиональное мастерство, авт</w:t>
      </w:r>
      <w:r w:rsidR="00536071">
        <w:rPr>
          <w:rFonts w:ascii="Times New Roman" w:hAnsi="Times New Roman" w:cs="Times New Roman"/>
          <w:sz w:val="24"/>
          <w:szCs w:val="24"/>
        </w:rPr>
        <w:t>оритет и признание в сфере молодежной политики</w:t>
      </w:r>
      <w:r w:rsidR="00F257D8" w:rsidRPr="00556E09">
        <w:rPr>
          <w:rFonts w:ascii="Times New Roman" w:hAnsi="Times New Roman" w:cs="Times New Roman"/>
          <w:sz w:val="24"/>
          <w:szCs w:val="24"/>
        </w:rPr>
        <w:t>.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F257D8" w:rsidRDefault="00370064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F257D8">
        <w:rPr>
          <w:rFonts w:ascii="Times New Roman" w:hAnsi="Times New Roman" w:cs="Times New Roman"/>
          <w:sz w:val="24"/>
          <w:szCs w:val="24"/>
        </w:rPr>
        <w:t>Единовременно могут выплачиваться премии: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 особые достижения в осуществлении профессиональной деятельности в размере до 5 окладов (должностных окладов) при: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награждении почетной грамотой,</w:t>
      </w:r>
      <w:r w:rsidR="00BC65F5">
        <w:rPr>
          <w:rFonts w:ascii="Times New Roman" w:hAnsi="Times New Roman" w:cs="Times New Roman"/>
          <w:sz w:val="24"/>
          <w:szCs w:val="24"/>
        </w:rPr>
        <w:t xml:space="preserve"> объявления благодарности </w:t>
      </w:r>
      <w:r w:rsidR="00536071">
        <w:rPr>
          <w:rFonts w:ascii="Times New Roman" w:hAnsi="Times New Roman" w:cs="Times New Roman"/>
          <w:sz w:val="24"/>
          <w:szCs w:val="24"/>
        </w:rPr>
        <w:t>Министер</w:t>
      </w:r>
      <w:r w:rsidR="00BC65F5">
        <w:rPr>
          <w:rFonts w:ascii="Times New Roman" w:hAnsi="Times New Roman" w:cs="Times New Roman"/>
          <w:sz w:val="24"/>
          <w:szCs w:val="24"/>
        </w:rPr>
        <w:t>ства образовании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выполнение особо важных и срочных работ с целью поощрения работников за оперативность и качественный результат труда.</w:t>
      </w:r>
    </w:p>
    <w:p w:rsidR="00F257D8" w:rsidRDefault="00F257D8" w:rsidP="00F257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активное участие в общественной жизни городского округа выплачивается за участие работников в массовых мероприятиях, проводимых на территории городского округа Верхотурский;</w:t>
      </w:r>
    </w:p>
    <w:p w:rsidR="00F257D8" w:rsidRDefault="00F257D8" w:rsidP="00F257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связи с государственными или профессиональными праздниками, знаменательными или профессиональными юбиле</w:t>
      </w:r>
      <w:r w:rsidR="0051452A">
        <w:rPr>
          <w:rFonts w:ascii="Times New Roman" w:hAnsi="Times New Roman" w:cs="Times New Roman"/>
          <w:sz w:val="24"/>
          <w:szCs w:val="24"/>
        </w:rPr>
        <w:t xml:space="preserve">йными датами выплачивается при </w:t>
      </w:r>
      <w:r>
        <w:rPr>
          <w:rFonts w:ascii="Times New Roman" w:hAnsi="Times New Roman" w:cs="Times New Roman"/>
          <w:sz w:val="24"/>
          <w:szCs w:val="24"/>
        </w:rPr>
        <w:t>их наступлении.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F257D8" w:rsidRDefault="00370064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F257D8">
        <w:rPr>
          <w:rFonts w:ascii="Times New Roman" w:hAnsi="Times New Roman" w:cs="Times New Roman"/>
          <w:sz w:val="24"/>
          <w:szCs w:val="24"/>
        </w:rPr>
        <w:t>В целях социальной за</w:t>
      </w:r>
      <w:r w:rsidR="00536071">
        <w:rPr>
          <w:rFonts w:ascii="Times New Roman" w:hAnsi="Times New Roman" w:cs="Times New Roman"/>
          <w:sz w:val="24"/>
          <w:szCs w:val="24"/>
        </w:rPr>
        <w:t>щищенности работников муниципального учреждения</w:t>
      </w:r>
      <w:r w:rsidR="00F257D8">
        <w:rPr>
          <w:rFonts w:ascii="Times New Roman" w:hAnsi="Times New Roman" w:cs="Times New Roman"/>
          <w:sz w:val="24"/>
          <w:szCs w:val="24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 труда по решен</w:t>
      </w:r>
      <w:r w:rsidR="00536071">
        <w:rPr>
          <w:rFonts w:ascii="Times New Roman" w:hAnsi="Times New Roman" w:cs="Times New Roman"/>
          <w:sz w:val="24"/>
          <w:szCs w:val="24"/>
        </w:rPr>
        <w:t>ию руководителя муниципального учреждения</w:t>
      </w:r>
      <w:r w:rsidR="00F257D8">
        <w:rPr>
          <w:rFonts w:ascii="Times New Roman" w:hAnsi="Times New Roman" w:cs="Times New Roman"/>
          <w:sz w:val="24"/>
          <w:szCs w:val="24"/>
        </w:rPr>
        <w:t xml:space="preserve"> применяется единовременное премирование: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награждении</w:t>
      </w:r>
      <w:r w:rsidR="00BC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наградами Свердловской области;</w:t>
      </w:r>
    </w:p>
    <w:p w:rsidR="00BC65F5" w:rsidRPr="004A29F2" w:rsidRDefault="00BC65F5" w:rsidP="00BC65F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связи с </w:t>
      </w:r>
      <w:r w:rsidRPr="004A29F2">
        <w:rPr>
          <w:rFonts w:ascii="Times New Roman" w:hAnsi="Times New Roman" w:cs="Times New Roman"/>
          <w:sz w:val="24"/>
          <w:szCs w:val="24"/>
        </w:rPr>
        <w:t>юбилейными датами (50, 55, 60 лет со дня рождения и последующие каждые 5 лет);</w:t>
      </w:r>
    </w:p>
    <w:p w:rsidR="00F257D8" w:rsidRDefault="00BC65F5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7D8">
        <w:rPr>
          <w:rFonts w:ascii="Times New Roman" w:hAnsi="Times New Roman" w:cs="Times New Roman"/>
          <w:sz w:val="24"/>
          <w:szCs w:val="24"/>
        </w:rPr>
        <w:t>) при увольнении в связи с выходом на страховую пенсию по старости;</w:t>
      </w:r>
    </w:p>
    <w:p w:rsidR="00F257D8" w:rsidRDefault="00BC65F5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7D8">
        <w:rPr>
          <w:rFonts w:ascii="Times New Roman" w:hAnsi="Times New Roman" w:cs="Times New Roman"/>
          <w:sz w:val="24"/>
          <w:szCs w:val="24"/>
        </w:rPr>
        <w:t>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BC65F5" w:rsidRPr="004A29F2" w:rsidRDefault="00BC65F5" w:rsidP="00BC65F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>Условия, порядок и размер единовременного премирования определяются локальным а</w:t>
      </w:r>
      <w:r>
        <w:rPr>
          <w:rFonts w:ascii="Times New Roman" w:hAnsi="Times New Roman" w:cs="Times New Roman"/>
          <w:sz w:val="24"/>
          <w:szCs w:val="24"/>
        </w:rPr>
        <w:t>ктом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, принятым руководит</w:t>
      </w:r>
      <w:r>
        <w:rPr>
          <w:rFonts w:ascii="Times New Roman" w:hAnsi="Times New Roman" w:cs="Times New Roman"/>
          <w:sz w:val="24"/>
          <w:szCs w:val="24"/>
        </w:rPr>
        <w:t>елем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 xml:space="preserve">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</w:t>
      </w:r>
      <w:r>
        <w:rPr>
          <w:rFonts w:ascii="Times New Roman" w:hAnsi="Times New Roman" w:cs="Times New Roman"/>
          <w:sz w:val="24"/>
          <w:szCs w:val="24"/>
        </w:rPr>
        <w:t>иков муниципального учреждения</w:t>
      </w:r>
      <w:r w:rsidRPr="004A29F2">
        <w:rPr>
          <w:rFonts w:ascii="Times New Roman" w:hAnsi="Times New Roman" w:cs="Times New Roman"/>
          <w:sz w:val="24"/>
          <w:szCs w:val="24"/>
        </w:rPr>
        <w:t>.</w:t>
      </w:r>
    </w:p>
    <w:p w:rsidR="00BC65F5" w:rsidRPr="00061C01" w:rsidRDefault="00370064" w:rsidP="00BC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AB235E">
        <w:rPr>
          <w:rFonts w:ascii="Times New Roman" w:hAnsi="Times New Roman" w:cs="Times New Roman"/>
          <w:sz w:val="24"/>
          <w:szCs w:val="24"/>
        </w:rPr>
        <w:t>.</w:t>
      </w:r>
      <w:r w:rsidR="00BC65F5" w:rsidRPr="00061C01">
        <w:rPr>
          <w:rFonts w:ascii="Times New Roman" w:hAnsi="Times New Roman" w:cs="Times New Roman"/>
          <w:sz w:val="24"/>
          <w:szCs w:val="24"/>
        </w:rPr>
        <w:t xml:space="preserve">Премирование работников </w:t>
      </w:r>
      <w:r w:rsidR="00BC65F5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BC65F5" w:rsidRPr="00061C01">
        <w:rPr>
          <w:rFonts w:ascii="Times New Roman" w:hAnsi="Times New Roman" w:cs="Times New Roman"/>
          <w:sz w:val="24"/>
          <w:szCs w:val="24"/>
        </w:rPr>
        <w:t xml:space="preserve"> осуществляется за счет следующих источников финансирования:</w:t>
      </w:r>
    </w:p>
    <w:p w:rsidR="00BC65F5" w:rsidRPr="00061C01" w:rsidRDefault="00BC65F5" w:rsidP="00BC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>1) в пределах лим</w:t>
      </w:r>
      <w:r w:rsidR="0051452A">
        <w:rPr>
          <w:rFonts w:ascii="Times New Roman" w:hAnsi="Times New Roman" w:cs="Times New Roman"/>
          <w:sz w:val="24"/>
          <w:szCs w:val="24"/>
        </w:rPr>
        <w:t xml:space="preserve">итов бюджетных обязательств на </w:t>
      </w:r>
      <w:r w:rsidRPr="00061C01">
        <w:rPr>
          <w:rFonts w:ascii="Times New Roman" w:hAnsi="Times New Roman" w:cs="Times New Roman"/>
          <w:sz w:val="24"/>
          <w:szCs w:val="24"/>
        </w:rPr>
        <w:t>обеспечение выполнения функций муниципально</w:t>
      </w:r>
      <w:r w:rsidR="00FC3D12">
        <w:rPr>
          <w:rFonts w:ascii="Times New Roman" w:hAnsi="Times New Roman" w:cs="Times New Roman"/>
          <w:sz w:val="24"/>
          <w:szCs w:val="24"/>
        </w:rPr>
        <w:t>го казенного учреждения</w:t>
      </w:r>
      <w:r w:rsidRPr="00061C01">
        <w:rPr>
          <w:rFonts w:ascii="Times New Roman" w:hAnsi="Times New Roman" w:cs="Times New Roman"/>
          <w:sz w:val="24"/>
          <w:szCs w:val="24"/>
        </w:rPr>
        <w:t>;</w:t>
      </w:r>
    </w:p>
    <w:p w:rsidR="00BC65F5" w:rsidRPr="00061C01" w:rsidRDefault="00BC65F5" w:rsidP="00BC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>2) в пределах лимитов бюджетных обязательств, предоставленных в форме субсидии на финансовое обеспечение выполнения учреж</w:t>
      </w:r>
      <w:r w:rsidR="00FC3D12">
        <w:rPr>
          <w:rFonts w:ascii="Times New Roman" w:hAnsi="Times New Roman" w:cs="Times New Roman"/>
          <w:sz w:val="24"/>
          <w:szCs w:val="24"/>
        </w:rPr>
        <w:t xml:space="preserve">дением </w:t>
      </w:r>
      <w:r w:rsidRPr="00061C01">
        <w:rPr>
          <w:rFonts w:ascii="Times New Roman" w:hAnsi="Times New Roman" w:cs="Times New Roman"/>
          <w:sz w:val="24"/>
          <w:szCs w:val="24"/>
        </w:rPr>
        <w:t>муниципального задания;</w:t>
      </w:r>
    </w:p>
    <w:p w:rsidR="00BC65F5" w:rsidRPr="00061C01" w:rsidRDefault="00BC65F5" w:rsidP="00BC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 xml:space="preserve">3) средств, поступающих от приносящей доход деятельности, направленных </w:t>
      </w:r>
      <w:r w:rsidR="00FC3D12">
        <w:rPr>
          <w:rFonts w:ascii="Times New Roman" w:hAnsi="Times New Roman" w:cs="Times New Roman"/>
          <w:sz w:val="24"/>
          <w:szCs w:val="24"/>
        </w:rPr>
        <w:t>муниципальным учреждением</w:t>
      </w:r>
      <w:r w:rsidRPr="00061C01">
        <w:rPr>
          <w:rFonts w:ascii="Times New Roman" w:hAnsi="Times New Roman" w:cs="Times New Roman"/>
          <w:sz w:val="24"/>
          <w:szCs w:val="24"/>
        </w:rPr>
        <w:t xml:space="preserve"> на оплату труда работников.</w:t>
      </w:r>
    </w:p>
    <w:p w:rsidR="00F257D8" w:rsidRDefault="00AB235E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FC3D12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вправе,</w:t>
      </w:r>
      <w:r w:rsidR="00F257D8">
        <w:rPr>
          <w:rFonts w:ascii="Times New Roman" w:hAnsi="Times New Roman" w:cs="Times New Roman"/>
          <w:sz w:val="24"/>
          <w:szCs w:val="24"/>
        </w:rPr>
        <w:t xml:space="preserve"> при наличии экономии финансовы</w:t>
      </w:r>
      <w:r w:rsidR="00FC3D12">
        <w:rPr>
          <w:rFonts w:ascii="Times New Roman" w:hAnsi="Times New Roman" w:cs="Times New Roman"/>
          <w:sz w:val="24"/>
          <w:szCs w:val="24"/>
        </w:rPr>
        <w:t xml:space="preserve">х средств на оплату труда, </w:t>
      </w:r>
      <w:r w:rsidR="00F257D8">
        <w:rPr>
          <w:rFonts w:ascii="Times New Roman" w:hAnsi="Times New Roman" w:cs="Times New Roman"/>
          <w:sz w:val="24"/>
          <w:szCs w:val="24"/>
        </w:rPr>
        <w:t>оказывать работникам материальную помощь.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выплаты и размер материальной помощи устанавливаются локальным н</w:t>
      </w:r>
      <w:r w:rsidR="00FC3D12">
        <w:rPr>
          <w:rFonts w:ascii="Times New Roman" w:hAnsi="Times New Roman" w:cs="Times New Roman"/>
          <w:sz w:val="24"/>
          <w:szCs w:val="24"/>
        </w:rPr>
        <w:t>ормативным актом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FC3D12">
        <w:rPr>
          <w:rFonts w:ascii="Times New Roman" w:hAnsi="Times New Roman" w:cs="Times New Roman"/>
          <w:sz w:val="24"/>
          <w:szCs w:val="24"/>
        </w:rPr>
        <w:t>ринятым руководителем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 или иного представительн</w:t>
      </w:r>
      <w:r w:rsidR="00FC3D12">
        <w:rPr>
          <w:rFonts w:ascii="Times New Roman" w:hAnsi="Times New Roman" w:cs="Times New Roman"/>
          <w:sz w:val="24"/>
          <w:szCs w:val="24"/>
        </w:rPr>
        <w:t>ого органа работников муниципального учреждения, или (и) коллективным договором,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7D8" w:rsidRDefault="00F257D8" w:rsidP="00F2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заявления работника.</w:t>
      </w:r>
    </w:p>
    <w:p w:rsidR="00AB235E" w:rsidRDefault="00AB235E" w:rsidP="00C02F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01" w:rsidRPr="00C760FC" w:rsidRDefault="00C02F01" w:rsidP="00C02F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760FC">
        <w:rPr>
          <w:rFonts w:ascii="Times New Roman" w:hAnsi="Times New Roman" w:cs="Times New Roman"/>
          <w:sz w:val="24"/>
          <w:szCs w:val="24"/>
        </w:rPr>
        <w:t>риложение</w:t>
      </w:r>
    </w:p>
    <w:p w:rsidR="00C02F01" w:rsidRPr="00C760FC" w:rsidRDefault="00C02F01" w:rsidP="00C0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C02F01" w:rsidRDefault="00C02F01" w:rsidP="00C0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C02F01" w:rsidRPr="00C760FC" w:rsidRDefault="00C02F01" w:rsidP="00C0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C02F01" w:rsidRDefault="00AB0E73" w:rsidP="00C0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молодежной политики</w:t>
      </w:r>
    </w:p>
    <w:p w:rsidR="00C02F01" w:rsidRDefault="00C02F01" w:rsidP="00C0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C02F01" w:rsidRDefault="00C02F01" w:rsidP="00C0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F01" w:rsidRPr="00031E9D" w:rsidRDefault="00C02F01" w:rsidP="00C02F0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02F01" w:rsidRPr="00C760FC" w:rsidRDefault="00C02F01" w:rsidP="00C0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F01" w:rsidRPr="00C760FC" w:rsidRDefault="00C02F01" w:rsidP="00C0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32"/>
      <w:bookmarkEnd w:id="7"/>
      <w:r w:rsidRPr="00C760FC">
        <w:rPr>
          <w:rFonts w:ascii="Times New Roman" w:hAnsi="Times New Roman" w:cs="Times New Roman"/>
          <w:sz w:val="24"/>
          <w:szCs w:val="24"/>
        </w:rPr>
        <w:t>ПОРЯДОК</w:t>
      </w:r>
    </w:p>
    <w:p w:rsidR="00C02F01" w:rsidRPr="00C760FC" w:rsidRDefault="00C02F01" w:rsidP="00C0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ИСЧИСЛЕНИЯ РАЗМЕРА СРЕДНЕМЕСЯЧНОЙ ЗАРАБОТНОЙ ПЛАТЫ</w:t>
      </w:r>
    </w:p>
    <w:p w:rsidR="00C02F01" w:rsidRPr="00C760FC" w:rsidRDefault="00C02F01" w:rsidP="00C0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570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0E73">
        <w:rPr>
          <w:rFonts w:ascii="Times New Roman" w:hAnsi="Times New Roman" w:cs="Times New Roman"/>
          <w:sz w:val="24"/>
          <w:szCs w:val="24"/>
        </w:rPr>
        <w:t xml:space="preserve">УЧРЕЖДЕНИЯ В СФЕРЕ МОЛОДЕЖНОЙ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760FC">
        <w:rPr>
          <w:rFonts w:ascii="Times New Roman" w:hAnsi="Times New Roman" w:cs="Times New Roman"/>
          <w:sz w:val="24"/>
          <w:szCs w:val="24"/>
        </w:rPr>
        <w:t>, ДЛЯ ОПРЕДЕЛЕНИЯ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FC">
        <w:rPr>
          <w:rFonts w:ascii="Times New Roman" w:hAnsi="Times New Roman" w:cs="Times New Roman"/>
          <w:sz w:val="24"/>
          <w:szCs w:val="24"/>
        </w:rPr>
        <w:t>ДОЛЖНОСТНОГО ОКЛАДА РУКОВОДИТЕЛЯ Э</w:t>
      </w:r>
      <w:r>
        <w:rPr>
          <w:rFonts w:ascii="Times New Roman" w:hAnsi="Times New Roman" w:cs="Times New Roman"/>
          <w:sz w:val="24"/>
          <w:szCs w:val="24"/>
        </w:rPr>
        <w:t>ТОГО УЧРЕЖДЕНИЯ</w:t>
      </w:r>
    </w:p>
    <w:p w:rsidR="00C02F01" w:rsidRPr="00C760FC" w:rsidRDefault="00C02F01" w:rsidP="00C0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F01" w:rsidRPr="00C760FC" w:rsidRDefault="00AB235E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исчисления размера среднемесячной заработной платы работников </w:t>
      </w:r>
      <w:r w:rsidR="00C02F01">
        <w:rPr>
          <w:rFonts w:ascii="Times New Roman" w:hAnsi="Times New Roman" w:cs="Times New Roman"/>
          <w:sz w:val="24"/>
          <w:szCs w:val="24"/>
        </w:rPr>
        <w:t>муниципального учрежд</w:t>
      </w:r>
      <w:r w:rsidR="00AB0E73">
        <w:rPr>
          <w:rFonts w:ascii="Times New Roman" w:hAnsi="Times New Roman" w:cs="Times New Roman"/>
          <w:sz w:val="24"/>
          <w:szCs w:val="24"/>
        </w:rPr>
        <w:t>ения</w:t>
      </w:r>
      <w:r w:rsidR="00C02F01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AB0E73">
        <w:rPr>
          <w:rFonts w:ascii="Times New Roman" w:hAnsi="Times New Roman" w:cs="Times New Roman"/>
          <w:sz w:val="24"/>
          <w:szCs w:val="24"/>
        </w:rPr>
        <w:t xml:space="preserve">молодежной политики </w:t>
      </w:r>
      <w:r w:rsidR="00C02F01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="00C02F01" w:rsidRPr="00C760FC">
        <w:rPr>
          <w:rFonts w:ascii="Times New Roman" w:hAnsi="Times New Roman" w:cs="Times New Roman"/>
          <w:sz w:val="24"/>
          <w:szCs w:val="24"/>
        </w:rPr>
        <w:t>(дал</w:t>
      </w:r>
      <w:r w:rsidR="00AB0E73">
        <w:rPr>
          <w:rFonts w:ascii="Times New Roman" w:hAnsi="Times New Roman" w:cs="Times New Roman"/>
          <w:sz w:val="24"/>
          <w:szCs w:val="24"/>
        </w:rPr>
        <w:t>ее – муниципальное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02F01" w:rsidRPr="00C760FC">
        <w:rPr>
          <w:rFonts w:ascii="Times New Roman" w:hAnsi="Times New Roman" w:cs="Times New Roman"/>
          <w:sz w:val="24"/>
          <w:szCs w:val="24"/>
        </w:rPr>
        <w:t>), для определения размера должностного оклада руководи</w:t>
      </w:r>
      <w:r w:rsidR="00AB0E73">
        <w:rPr>
          <w:rFonts w:ascii="Times New Roman" w:hAnsi="Times New Roman" w:cs="Times New Roman"/>
          <w:sz w:val="24"/>
          <w:szCs w:val="24"/>
        </w:rPr>
        <w:t>теля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02F01" w:rsidRPr="00C760FC" w:rsidRDefault="00AB235E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2F01" w:rsidRPr="00C760FC">
        <w:rPr>
          <w:rFonts w:ascii="Times New Roman" w:hAnsi="Times New Roman" w:cs="Times New Roman"/>
          <w:sz w:val="24"/>
          <w:szCs w:val="24"/>
        </w:rPr>
        <w:t>При расчете среднемесячной заработной платы учитываются о</w:t>
      </w:r>
      <w:r w:rsidR="00AB0E73">
        <w:rPr>
          <w:rFonts w:ascii="Times New Roman" w:hAnsi="Times New Roman" w:cs="Times New Roman"/>
          <w:sz w:val="24"/>
          <w:szCs w:val="24"/>
        </w:rPr>
        <w:t>клады (должностные оклады)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 и выплаты стимулирующего и компенсационного характера работн</w:t>
      </w:r>
      <w:r w:rsidR="00AB0E73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 на одно физическое лицо за счет всех источников финансирования.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Расчет среднемесячной заработной платы работн</w:t>
      </w:r>
      <w:r w:rsidR="00AB0E73">
        <w:rPr>
          <w:rFonts w:ascii="Times New Roman" w:hAnsi="Times New Roman" w:cs="Times New Roman"/>
          <w:sz w:val="24"/>
          <w:szCs w:val="24"/>
        </w:rPr>
        <w:t>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осуществляется за календарный год, предшествующий году установления должностного оклада руководи</w:t>
      </w:r>
      <w:r w:rsidR="0000439C">
        <w:rPr>
          <w:rFonts w:ascii="Times New Roman" w:hAnsi="Times New Roman" w:cs="Times New Roman"/>
          <w:sz w:val="24"/>
          <w:szCs w:val="24"/>
        </w:rPr>
        <w:t>теля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02F01" w:rsidRPr="00C760FC" w:rsidRDefault="00AB235E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C02F01" w:rsidRPr="00C760FC">
        <w:rPr>
          <w:rFonts w:ascii="Times New Roman" w:hAnsi="Times New Roman" w:cs="Times New Roman"/>
          <w:sz w:val="24"/>
          <w:szCs w:val="24"/>
        </w:rPr>
        <w:t>Среднемесячная заработная плата работ</w:t>
      </w:r>
      <w:r w:rsidR="0000439C">
        <w:rPr>
          <w:rFonts w:ascii="Times New Roman" w:hAnsi="Times New Roman" w:cs="Times New Roman"/>
          <w:sz w:val="24"/>
          <w:szCs w:val="24"/>
        </w:rPr>
        <w:t>ников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 определяется путем деления суммы начисленной заработной платы за отработанное время в расчетном периоде на сумму среднемесячной численности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 за все месяцы расчетного периода, предшествующего периоду установления должностного оклада руководи</w:t>
      </w:r>
      <w:r w:rsidR="0000439C">
        <w:rPr>
          <w:rFonts w:ascii="Times New Roman" w:hAnsi="Times New Roman" w:cs="Times New Roman"/>
          <w:sz w:val="24"/>
          <w:szCs w:val="24"/>
        </w:rPr>
        <w:t>теля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F01" w:rsidRPr="00C760FC" w:rsidRDefault="00AB235E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2F01" w:rsidRPr="00C760FC">
        <w:rPr>
          <w:rFonts w:ascii="Times New Roman" w:hAnsi="Times New Roman" w:cs="Times New Roman"/>
          <w:sz w:val="24"/>
          <w:szCs w:val="24"/>
        </w:rPr>
        <w:t>При определении среднемесячной численности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 учитывается среднемесячная численность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среднемесячная численность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, работающих на условиях неполного рабочего времени, и среднемесячная численность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, являющихся внешними совместителями.</w:t>
      </w:r>
    </w:p>
    <w:p w:rsidR="00C02F01" w:rsidRPr="00C760FC" w:rsidRDefault="00AB235E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C02F01" w:rsidRPr="00C760FC">
        <w:rPr>
          <w:rFonts w:ascii="Times New Roman" w:hAnsi="Times New Roman" w:cs="Times New Roman"/>
          <w:sz w:val="24"/>
          <w:szCs w:val="24"/>
        </w:rPr>
        <w:t>Среднемесячная численность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исчисляется путем суммирования численности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каждый календарный день месяца, то есть с 01 по 30 или 31 число (для февраля - по 28 или 29 число), включая выходные и нерабочие праздничные дни, и деления полученной суммы на число календарных дней</w:t>
      </w:r>
      <w:proofErr w:type="gramEnd"/>
      <w:r w:rsidR="00C02F01" w:rsidRPr="00C760FC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Численность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выходные или нерабочие праздничные дни принимается равной численности работ</w:t>
      </w:r>
      <w:r w:rsidR="0000439C">
        <w:rPr>
          <w:rFonts w:ascii="Times New Roman" w:hAnsi="Times New Roman" w:cs="Times New Roman"/>
          <w:sz w:val="24"/>
          <w:szCs w:val="24"/>
        </w:rPr>
        <w:t>ников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рабочий день, предшествовавший выходным или нерабочим праздничным дням.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 численности работн</w:t>
      </w:r>
      <w:r w:rsidR="0000439C">
        <w:rPr>
          <w:rFonts w:ascii="Times New Roman" w:hAnsi="Times New Roman" w:cs="Times New Roman"/>
          <w:sz w:val="24"/>
          <w:szCs w:val="24"/>
        </w:rPr>
        <w:t>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каждый календарный день месяца учитываются работ</w:t>
      </w:r>
      <w:r w:rsidR="0000439C">
        <w:rPr>
          <w:rFonts w:ascii="Times New Roman" w:hAnsi="Times New Roman" w:cs="Times New Roman"/>
          <w:sz w:val="24"/>
          <w:szCs w:val="24"/>
        </w:rPr>
        <w:t xml:space="preserve">ники муниципального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760FC">
        <w:rPr>
          <w:rFonts w:ascii="Times New Roman" w:hAnsi="Times New Roman" w:cs="Times New Roman"/>
          <w:sz w:val="24"/>
          <w:szCs w:val="24"/>
        </w:rPr>
        <w:t>, фактически работающие на основании табеля учета рабочего времени работников.</w:t>
      </w:r>
    </w:p>
    <w:p w:rsidR="00C02F01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Работник, работающ</w:t>
      </w:r>
      <w:r w:rsidR="0000439C">
        <w:rPr>
          <w:rFonts w:ascii="Times New Roman" w:hAnsi="Times New Roman" w:cs="Times New Roman"/>
          <w:sz w:val="24"/>
          <w:szCs w:val="24"/>
        </w:rPr>
        <w:t>ий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 одной ставке, более одной ставки (оформленн</w:t>
      </w:r>
      <w:r w:rsidR="0000439C">
        <w:rPr>
          <w:rFonts w:ascii="Times New Roman" w:hAnsi="Times New Roman" w:cs="Times New Roman"/>
          <w:sz w:val="24"/>
          <w:szCs w:val="24"/>
        </w:rPr>
        <w:t>ый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C760FC">
        <w:rPr>
          <w:rFonts w:ascii="Times New Roman" w:hAnsi="Times New Roman" w:cs="Times New Roman"/>
          <w:sz w:val="24"/>
          <w:szCs w:val="24"/>
        </w:rPr>
        <w:t xml:space="preserve"> как внутренний совместитель), учитывается в списочной численности работников учреждения как один человек (целая единица).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F01" w:rsidRPr="00C760FC" w:rsidRDefault="00AB235E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0"/>
      <w:bookmarkEnd w:id="8"/>
      <w:r>
        <w:rPr>
          <w:rFonts w:ascii="Times New Roman" w:hAnsi="Times New Roman" w:cs="Times New Roman"/>
          <w:sz w:val="24"/>
          <w:szCs w:val="24"/>
        </w:rPr>
        <w:t>6.</w:t>
      </w:r>
      <w:r w:rsidR="00C02F01" w:rsidRPr="00C760FC">
        <w:rPr>
          <w:rFonts w:ascii="Times New Roman" w:hAnsi="Times New Roman" w:cs="Times New Roman"/>
          <w:sz w:val="24"/>
          <w:szCs w:val="24"/>
        </w:rPr>
        <w:t>Работ</w:t>
      </w:r>
      <w:r w:rsidR="0000439C">
        <w:rPr>
          <w:rFonts w:ascii="Times New Roman" w:hAnsi="Times New Roman" w:cs="Times New Roman"/>
          <w:sz w:val="24"/>
          <w:szCs w:val="24"/>
        </w:rPr>
        <w:t>ники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>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</w:t>
      </w:r>
      <w:r w:rsidR="0000439C">
        <w:rPr>
          <w:rFonts w:ascii="Times New Roman" w:hAnsi="Times New Roman" w:cs="Times New Roman"/>
          <w:sz w:val="24"/>
          <w:szCs w:val="24"/>
        </w:rPr>
        <w:t xml:space="preserve">ячной численности работников муниципального </w:t>
      </w:r>
      <w:r w:rsidR="00C02F01">
        <w:rPr>
          <w:rFonts w:ascii="Times New Roman" w:hAnsi="Times New Roman" w:cs="Times New Roman"/>
          <w:sz w:val="24"/>
          <w:szCs w:val="24"/>
        </w:rPr>
        <w:t>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 учитываются пропорционально отработанному времени.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Расчет средней численности этой категории работников производится в следующем порядке: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</w:t>
      </w:r>
      <w:r w:rsidR="00C570B0">
        <w:rPr>
          <w:rFonts w:ascii="Times New Roman" w:hAnsi="Times New Roman" w:cs="Times New Roman"/>
          <w:sz w:val="24"/>
          <w:szCs w:val="24"/>
        </w:rPr>
        <w:t xml:space="preserve">одолжительности рабочей недели, </w:t>
      </w:r>
      <w:r w:rsidRPr="00C760FC">
        <w:rPr>
          <w:rFonts w:ascii="Times New Roman" w:hAnsi="Times New Roman" w:cs="Times New Roman"/>
          <w:sz w:val="24"/>
          <w:szCs w:val="24"/>
        </w:rPr>
        <w:t>например: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40 часов - на 8 часов (при пятидневной рабочей неделе) или на 6,67 часа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39 часов - на 7,8 часа (при пятидневной рабочей неделе) или на 6,5 часа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38,5 часа - на 7,7 часа (при пятидневной рабочей неделе) или на 6,42 часа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36 часов - на 7,2 часа (при пятидневной рабочей неделе) или на 6 часов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33 часа - на 6,6 часа (при пятидневной рабочей неделе) или на 5,5 часа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30 часов - на 6 часов (при пятидневной рабочей неделе) или на 5 часов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25 часов - на 5 часов (при пятидневной рабочей неделе) или на 4,17 часа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24 часа - на 4,8 часа (при пятидневной рабочей неделе) или на 4 часа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18 часов - на 3,6 часа (при пятидневной рабочей неделе) или на 3 часа (при шестидневной рабочей неделе);</w:t>
      </w:r>
    </w:p>
    <w:p w:rsidR="00C02F01" w:rsidRPr="00C760FC" w:rsidRDefault="00C02F01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:rsidR="00C02F01" w:rsidRPr="00C760FC" w:rsidRDefault="00AB235E" w:rsidP="00C0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02F01" w:rsidRPr="00C760FC">
        <w:rPr>
          <w:rFonts w:ascii="Times New Roman" w:hAnsi="Times New Roman" w:cs="Times New Roman"/>
          <w:sz w:val="24"/>
          <w:szCs w:val="24"/>
        </w:rPr>
        <w:t>Среднемесячная численность работ</w:t>
      </w:r>
      <w:r w:rsidR="0000439C">
        <w:rPr>
          <w:rFonts w:ascii="Times New Roman" w:hAnsi="Times New Roman" w:cs="Times New Roman"/>
          <w:sz w:val="24"/>
          <w:szCs w:val="24"/>
        </w:rPr>
        <w:t>ников муниципального</w:t>
      </w:r>
      <w:r w:rsidR="00C02F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2F01" w:rsidRPr="00C760FC">
        <w:rPr>
          <w:rFonts w:ascii="Times New Roman" w:hAnsi="Times New Roman" w:cs="Times New Roman"/>
          <w:sz w:val="24"/>
          <w:szCs w:val="24"/>
        </w:rPr>
        <w:t xml:space="preserve">, являющихся внешними совместителями, исчисляется в соответствии с </w:t>
      </w:r>
      <w:hyperlink w:anchor="P550" w:history="1">
        <w:r w:rsidR="00C02F01" w:rsidRPr="00C570B0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C02F01" w:rsidRPr="00C570B0">
        <w:rPr>
          <w:rFonts w:ascii="Times New Roman" w:hAnsi="Times New Roman" w:cs="Times New Roman"/>
          <w:sz w:val="24"/>
          <w:szCs w:val="24"/>
        </w:rPr>
        <w:t xml:space="preserve"> </w:t>
      </w:r>
      <w:r w:rsidR="00C02F01" w:rsidRPr="00C760FC">
        <w:rPr>
          <w:rFonts w:ascii="Times New Roman" w:hAnsi="Times New Roman" w:cs="Times New Roman"/>
          <w:sz w:val="24"/>
          <w:szCs w:val="24"/>
        </w:rPr>
        <w:t>настоящего Порядка.</w:t>
      </w:r>
      <w:bookmarkStart w:id="9" w:name="_GoBack"/>
      <w:bookmarkEnd w:id="9"/>
    </w:p>
    <w:sectPr w:rsidR="00C02F01" w:rsidRPr="00C760FC" w:rsidSect="00D92077">
      <w:footerReference w:type="default" r:id="rId19"/>
      <w:pgSz w:w="11906" w:h="16838"/>
      <w:pgMar w:top="567" w:right="567" w:bottom="567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07" w:rsidRDefault="00CD0407" w:rsidP="00D92077">
      <w:pPr>
        <w:spacing w:after="0" w:line="240" w:lineRule="auto"/>
      </w:pPr>
      <w:r>
        <w:separator/>
      </w:r>
    </w:p>
  </w:endnote>
  <w:endnote w:type="continuationSeparator" w:id="0">
    <w:p w:rsidR="00CD0407" w:rsidRDefault="00CD0407" w:rsidP="00D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99644"/>
      <w:docPartObj>
        <w:docPartGallery w:val="Page Numbers (Bottom of Page)"/>
        <w:docPartUnique/>
      </w:docPartObj>
    </w:sdtPr>
    <w:sdtEndPr/>
    <w:sdtContent>
      <w:p w:rsidR="00D92077" w:rsidRDefault="00D920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5E">
          <w:rPr>
            <w:noProof/>
          </w:rPr>
          <w:t>11</w:t>
        </w:r>
        <w:r>
          <w:fldChar w:fldCharType="end"/>
        </w:r>
      </w:p>
    </w:sdtContent>
  </w:sdt>
  <w:p w:rsidR="00D92077" w:rsidRDefault="00D920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07" w:rsidRDefault="00CD0407" w:rsidP="00D92077">
      <w:pPr>
        <w:spacing w:after="0" w:line="240" w:lineRule="auto"/>
      </w:pPr>
      <w:r>
        <w:separator/>
      </w:r>
    </w:p>
  </w:footnote>
  <w:footnote w:type="continuationSeparator" w:id="0">
    <w:p w:rsidR="00CD0407" w:rsidRDefault="00CD0407" w:rsidP="00D9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21F9"/>
    <w:multiLevelType w:val="hybridMultilevel"/>
    <w:tmpl w:val="17F4562E"/>
    <w:lvl w:ilvl="0" w:tplc="CF14CB3A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F"/>
    <w:rsid w:val="0000439C"/>
    <w:rsid w:val="00033F81"/>
    <w:rsid w:val="000F14CB"/>
    <w:rsid w:val="00136838"/>
    <w:rsid w:val="00137952"/>
    <w:rsid w:val="00185A6C"/>
    <w:rsid w:val="00192AD0"/>
    <w:rsid w:val="002415E2"/>
    <w:rsid w:val="00323D04"/>
    <w:rsid w:val="00325843"/>
    <w:rsid w:val="0035344A"/>
    <w:rsid w:val="00370064"/>
    <w:rsid w:val="003A562A"/>
    <w:rsid w:val="003F2E20"/>
    <w:rsid w:val="004079CD"/>
    <w:rsid w:val="004A29F2"/>
    <w:rsid w:val="0051452A"/>
    <w:rsid w:val="00536071"/>
    <w:rsid w:val="0055547B"/>
    <w:rsid w:val="00580C33"/>
    <w:rsid w:val="00594B1E"/>
    <w:rsid w:val="005E0894"/>
    <w:rsid w:val="00626CCC"/>
    <w:rsid w:val="006820B0"/>
    <w:rsid w:val="00691A92"/>
    <w:rsid w:val="00696EAF"/>
    <w:rsid w:val="00697FA3"/>
    <w:rsid w:val="006E772D"/>
    <w:rsid w:val="007627FB"/>
    <w:rsid w:val="00766EF0"/>
    <w:rsid w:val="007C69BF"/>
    <w:rsid w:val="00854101"/>
    <w:rsid w:val="00870E94"/>
    <w:rsid w:val="00896636"/>
    <w:rsid w:val="008A5347"/>
    <w:rsid w:val="008D2794"/>
    <w:rsid w:val="00906255"/>
    <w:rsid w:val="009538E4"/>
    <w:rsid w:val="0099749B"/>
    <w:rsid w:val="00AA2BDA"/>
    <w:rsid w:val="00AB0E73"/>
    <w:rsid w:val="00AB235E"/>
    <w:rsid w:val="00AF66B6"/>
    <w:rsid w:val="00B01F8E"/>
    <w:rsid w:val="00B60DA6"/>
    <w:rsid w:val="00BC65F5"/>
    <w:rsid w:val="00BE2862"/>
    <w:rsid w:val="00BE650E"/>
    <w:rsid w:val="00C02F01"/>
    <w:rsid w:val="00C570B0"/>
    <w:rsid w:val="00C576B0"/>
    <w:rsid w:val="00C651DB"/>
    <w:rsid w:val="00C802B4"/>
    <w:rsid w:val="00CA5451"/>
    <w:rsid w:val="00CB4148"/>
    <w:rsid w:val="00CD0407"/>
    <w:rsid w:val="00CD6BCD"/>
    <w:rsid w:val="00CF0A14"/>
    <w:rsid w:val="00D1113E"/>
    <w:rsid w:val="00D54A84"/>
    <w:rsid w:val="00D92077"/>
    <w:rsid w:val="00D955DA"/>
    <w:rsid w:val="00DB636E"/>
    <w:rsid w:val="00DD6DB0"/>
    <w:rsid w:val="00DE4651"/>
    <w:rsid w:val="00E53E8F"/>
    <w:rsid w:val="00E83441"/>
    <w:rsid w:val="00E96628"/>
    <w:rsid w:val="00F257D8"/>
    <w:rsid w:val="00F63B82"/>
    <w:rsid w:val="00F6546C"/>
    <w:rsid w:val="00F67039"/>
    <w:rsid w:val="00FC0A29"/>
    <w:rsid w:val="00FC3D12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1A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77"/>
  </w:style>
  <w:style w:type="paragraph" w:styleId="a8">
    <w:name w:val="footer"/>
    <w:basedOn w:val="a"/>
    <w:link w:val="a9"/>
    <w:uiPriority w:val="99"/>
    <w:unhideWhenUsed/>
    <w:rsid w:val="00D9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77"/>
  </w:style>
  <w:style w:type="paragraph" w:styleId="aa">
    <w:name w:val="List Paragraph"/>
    <w:basedOn w:val="a"/>
    <w:uiPriority w:val="34"/>
    <w:qFormat/>
    <w:rsid w:val="00DD6DB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1A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77"/>
  </w:style>
  <w:style w:type="paragraph" w:styleId="a8">
    <w:name w:val="footer"/>
    <w:basedOn w:val="a"/>
    <w:link w:val="a9"/>
    <w:uiPriority w:val="99"/>
    <w:unhideWhenUsed/>
    <w:rsid w:val="00D9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77"/>
  </w:style>
  <w:style w:type="paragraph" w:styleId="aa">
    <w:name w:val="List Paragraph"/>
    <w:basedOn w:val="a"/>
    <w:uiPriority w:val="34"/>
    <w:qFormat/>
    <w:rsid w:val="00DD6D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B3816C91896E35B9C131F3C327C70D5477D2599A31A2D8EE8F781C1AE0BCDC5071E1DDBEAFD2D61DEF39E764J3L8I" TargetMode="External"/><Relationship Id="rId18" Type="http://schemas.openxmlformats.org/officeDocument/2006/relationships/hyperlink" Target="consultantplus://offline/ref=65E108CC410306C180C08C23F30D067BAF5CADD930EF85CB3976C59COAZ3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B3816C91896E35B9C131F3C327C70D5477D2599A31A2D8EE8F781C1AE0BCDC5071E1DDBEAFD2D61DEF39E764J3L8I" TargetMode="External"/><Relationship Id="rId17" Type="http://schemas.openxmlformats.org/officeDocument/2006/relationships/hyperlink" Target="consultantplus://offline/ref=65E108CC410306C180C08C23F30D067BA554A1D034E7D8C1312FC99EA4E6ACD20C336BDF5878DF0CO0Z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B3816C91896E35B9C131F3C327C70D5473D25B9D30A2D8EE8F781C1AE0BCDC4271B9D1BEA7CCD71AFA6FB6226DDC2BCCBFC75ECE56F84AJ8L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B3816C91896E35B9C131F3C327C70D5673D5599A3DA2D8EE8F781C1AE0BCDC4271B9D1BEA7CCD613FA6FB6226DDC2BCCBFC75ECE56F84AJ8L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E108CC410306C180C08C23F30D067BA15DA0D633EF85CB3976C59CA3E9F3C50B7A67DE587ADAO0Z7M" TargetMode="External"/><Relationship Id="rId10" Type="http://schemas.openxmlformats.org/officeDocument/2006/relationships/hyperlink" Target="consultantplus://offline/ref=65E108CC410306C180C08C23F30D067BAE55A3D23BEF85CB3976C59COAZ3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B3816C91896E35B9C131F3C327C70D5673D5599A3DA2D8EE8F781C1AE0BCDC4271B9D1BEA7CCD613FA6FB6226DDC2BCCBFC75ECE56F84AJ8LFI" TargetMode="External"/><Relationship Id="rId14" Type="http://schemas.openxmlformats.org/officeDocument/2006/relationships/hyperlink" Target="consultantplus://offline/ref=65E108CC410306C180C08C23F30D067BAE50A4D737EF85CB3976C59CA3E9F3C50B7A67DE587ADAO0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C198-1F29-4EC6-9357-570D0625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18</cp:revision>
  <cp:lastPrinted>2021-02-25T06:56:00Z</cp:lastPrinted>
  <dcterms:created xsi:type="dcterms:W3CDTF">2020-07-08T08:11:00Z</dcterms:created>
  <dcterms:modified xsi:type="dcterms:W3CDTF">2021-03-03T11:45:00Z</dcterms:modified>
</cp:coreProperties>
</file>