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8506ED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8pt" fillcolor="window">
            <v:imagedata r:id="rId7" o:title=""/>
          </v:shape>
        </w:pict>
      </w:r>
    </w:p>
    <w:p w:rsidR="000248B2" w:rsidRPr="00227E89" w:rsidRDefault="00BE2C81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8506ED" w:rsidP="00295080">
      <w:pPr>
        <w:jc w:val="both"/>
        <w:rPr>
          <w:b/>
          <w:szCs w:val="24"/>
        </w:rPr>
      </w:pPr>
      <w:r>
        <w:rPr>
          <w:b/>
          <w:szCs w:val="24"/>
        </w:rPr>
        <w:t>от 06.05.</w:t>
      </w:r>
      <w:r w:rsidR="00E705A5">
        <w:rPr>
          <w:b/>
          <w:szCs w:val="24"/>
        </w:rPr>
        <w:t>2019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372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935934" w:rsidRPr="00E705A5" w:rsidRDefault="00CF3E55" w:rsidP="00E705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Об утверждении </w:t>
      </w:r>
      <w:r w:rsidR="00B965DB">
        <w:rPr>
          <w:b/>
          <w:i/>
          <w:sz w:val="28"/>
        </w:rPr>
        <w:t xml:space="preserve">Положения о </w:t>
      </w:r>
      <w:r w:rsidR="00CB5B81">
        <w:rPr>
          <w:b/>
          <w:i/>
          <w:sz w:val="28"/>
        </w:rPr>
        <w:t>порядке работы</w:t>
      </w:r>
      <w:r w:rsidR="00E67A87">
        <w:rPr>
          <w:b/>
          <w:i/>
          <w:sz w:val="28"/>
        </w:rPr>
        <w:t xml:space="preserve"> </w:t>
      </w:r>
      <w:r w:rsidR="00E705A5">
        <w:rPr>
          <w:b/>
          <w:i/>
          <w:sz w:val="28"/>
        </w:rPr>
        <w:t xml:space="preserve">территориальной </w:t>
      </w:r>
      <w:r w:rsidR="00E67A87">
        <w:rPr>
          <w:b/>
          <w:i/>
          <w:sz w:val="28"/>
        </w:rPr>
        <w:t>к</w:t>
      </w:r>
      <w:r w:rsidR="00B965DB">
        <w:rPr>
          <w:b/>
          <w:i/>
          <w:sz w:val="28"/>
        </w:rPr>
        <w:t xml:space="preserve">омиссии </w:t>
      </w:r>
      <w:r w:rsidR="00CB5B81" w:rsidRPr="00CB5B81">
        <w:rPr>
          <w:b/>
          <w:i/>
          <w:sz w:val="28"/>
          <w:szCs w:val="28"/>
        </w:rPr>
        <w:t xml:space="preserve">по </w:t>
      </w:r>
      <w:r w:rsidR="00E705A5">
        <w:rPr>
          <w:b/>
          <w:i/>
          <w:sz w:val="28"/>
          <w:szCs w:val="28"/>
        </w:rPr>
        <w:t>вопросам оборота</w:t>
      </w:r>
      <w:r w:rsidR="003A7933">
        <w:rPr>
          <w:b/>
          <w:i/>
          <w:sz w:val="28"/>
          <w:szCs w:val="28"/>
        </w:rPr>
        <w:t xml:space="preserve"> земель с</w:t>
      </w:r>
      <w:r w:rsidR="00E705A5">
        <w:rPr>
          <w:b/>
          <w:i/>
          <w:sz w:val="28"/>
          <w:szCs w:val="28"/>
        </w:rPr>
        <w:t>ельскохозяйственного назначения</w:t>
      </w:r>
      <w:r w:rsidR="003A7933">
        <w:rPr>
          <w:b/>
          <w:i/>
          <w:sz w:val="28"/>
          <w:szCs w:val="28"/>
        </w:rPr>
        <w:t xml:space="preserve"> </w:t>
      </w:r>
      <w:r w:rsidR="00CB5B81" w:rsidRPr="00CB5B81">
        <w:rPr>
          <w:b/>
          <w:i/>
          <w:sz w:val="28"/>
          <w:szCs w:val="28"/>
        </w:rPr>
        <w:t>на территории городского округа Верхотурский</w:t>
      </w:r>
    </w:p>
    <w:p w:rsidR="00943470" w:rsidRDefault="00943470" w:rsidP="00345C54">
      <w:pPr>
        <w:jc w:val="center"/>
        <w:rPr>
          <w:b/>
          <w:i/>
          <w:smallCaps/>
          <w:sz w:val="28"/>
        </w:rPr>
      </w:pPr>
    </w:p>
    <w:p w:rsidR="00D30E3A" w:rsidRDefault="00D30E3A" w:rsidP="00CB5B81">
      <w:pPr>
        <w:jc w:val="both"/>
        <w:rPr>
          <w:b/>
          <w:i/>
          <w:smallCaps/>
          <w:sz w:val="28"/>
        </w:rPr>
      </w:pPr>
    </w:p>
    <w:p w:rsidR="00846B11" w:rsidRDefault="003E7F97" w:rsidP="00D30E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="00CB5B81">
        <w:rPr>
          <w:sz w:val="28"/>
          <w:szCs w:val="28"/>
        </w:rPr>
        <w:t xml:space="preserve">о исполнение </w:t>
      </w:r>
      <w:r w:rsidR="00E705A5">
        <w:rPr>
          <w:sz w:val="28"/>
          <w:szCs w:val="28"/>
        </w:rPr>
        <w:t>Дорожной карты «Повышение эффективности использования земель сельскохозяйственного назначения, расположенных на территории Свердловской области» на период 2018-2022 годов</w:t>
      </w:r>
      <w:r w:rsidR="00CB5B81">
        <w:rPr>
          <w:sz w:val="28"/>
          <w:szCs w:val="28"/>
        </w:rPr>
        <w:t xml:space="preserve">, руководствуясь </w:t>
      </w:r>
      <w:r w:rsidR="00E705A5">
        <w:rPr>
          <w:sz w:val="28"/>
          <w:szCs w:val="28"/>
        </w:rPr>
        <w:t>Уставом</w:t>
      </w:r>
      <w:r w:rsidR="00CB5B81">
        <w:rPr>
          <w:sz w:val="28"/>
          <w:szCs w:val="28"/>
        </w:rPr>
        <w:t xml:space="preserve"> городского округа Верхотурский</w:t>
      </w:r>
      <w:r w:rsidR="00846B11">
        <w:rPr>
          <w:sz w:val="28"/>
          <w:szCs w:val="28"/>
        </w:rPr>
        <w:t>,</w:t>
      </w:r>
    </w:p>
    <w:p w:rsidR="00846B11" w:rsidRDefault="00846B11" w:rsidP="00846B11">
      <w:pPr>
        <w:pStyle w:val="a3"/>
      </w:pPr>
      <w:r>
        <w:t>ПОСТАНОВЛЯЮ:</w:t>
      </w:r>
    </w:p>
    <w:p w:rsidR="00846B11" w:rsidRDefault="00846B11" w:rsidP="005A7079">
      <w:pPr>
        <w:ind w:firstLine="720"/>
        <w:jc w:val="both"/>
        <w:rPr>
          <w:sz w:val="28"/>
          <w:szCs w:val="28"/>
        </w:rPr>
      </w:pPr>
      <w:r w:rsidRPr="005A7079">
        <w:rPr>
          <w:sz w:val="28"/>
          <w:szCs w:val="28"/>
        </w:rPr>
        <w:t xml:space="preserve">1. Утвердить </w:t>
      </w:r>
      <w:r w:rsidR="00E705A5" w:rsidRPr="00E705A5">
        <w:rPr>
          <w:sz w:val="28"/>
          <w:szCs w:val="28"/>
        </w:rPr>
        <w:t>Положения о порядке работы территориальной комиссии по вопросам оборота земель сельскохозяйственного назначения на территории городского округа Верхотурский</w:t>
      </w:r>
      <w:r>
        <w:t xml:space="preserve"> </w:t>
      </w:r>
      <w:r w:rsidRPr="005A7079">
        <w:rPr>
          <w:sz w:val="28"/>
          <w:szCs w:val="28"/>
        </w:rPr>
        <w:t>(прилагается).</w:t>
      </w:r>
    </w:p>
    <w:p w:rsidR="00E705A5" w:rsidRDefault="00E705A5" w:rsidP="005A7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7DE9">
        <w:rPr>
          <w:sz w:val="28"/>
          <w:szCs w:val="28"/>
        </w:rPr>
        <w:t>П</w:t>
      </w:r>
      <w:r w:rsidR="00A27DE9" w:rsidRPr="00A27DE9">
        <w:rPr>
          <w:sz w:val="28"/>
          <w:szCs w:val="28"/>
        </w:rPr>
        <w:t xml:space="preserve">ризнать утратившим силу </w:t>
      </w:r>
      <w:r w:rsidR="00A27DE9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городского округа Верхотурский от 19.02.2015г. № 179 «Об утверждении Положения о порядке работы комиссии по решению вопросов, связанных с выделением и перераспределением земель сельскохозяйственного назначения, на территории городского округа Верхотурский».</w:t>
      </w:r>
    </w:p>
    <w:p w:rsidR="00E705A5" w:rsidRDefault="00E705A5" w:rsidP="00E70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E705A5">
        <w:rPr>
          <w:sz w:val="28"/>
          <w:szCs w:val="28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46B11" w:rsidRDefault="00E705A5" w:rsidP="00846B11">
      <w:pPr>
        <w:pStyle w:val="a3"/>
        <w:ind w:firstLine="720"/>
      </w:pPr>
      <w:r>
        <w:t xml:space="preserve">4. </w:t>
      </w:r>
      <w:r w:rsidRPr="00E705A5">
        <w:t xml:space="preserve">Контроль исполнения  настоящего постановления возложить </w:t>
      </w:r>
      <w:proofErr w:type="gramStart"/>
      <w:r w:rsidRPr="00E705A5">
        <w:t>на</w:t>
      </w:r>
      <w:proofErr w:type="gramEnd"/>
      <w:r w:rsidRPr="00E705A5">
        <w:t xml:space="preserve"> </w:t>
      </w:r>
      <w:proofErr w:type="spellStart"/>
      <w:r w:rsidRPr="00E705A5">
        <w:t>и.</w:t>
      </w:r>
      <w:proofErr w:type="gramStart"/>
      <w:r w:rsidRPr="00E705A5">
        <w:t>о</w:t>
      </w:r>
      <w:proofErr w:type="spellEnd"/>
      <w:proofErr w:type="gramEnd"/>
      <w:r w:rsidRPr="00E705A5">
        <w:t>. первого заместителя главы Администрации городского округа Верхотурский Литовских Л.Ю.</w:t>
      </w:r>
    </w:p>
    <w:p w:rsidR="00846B11" w:rsidRDefault="00846B11" w:rsidP="00846B11">
      <w:pPr>
        <w:pStyle w:val="a3"/>
        <w:ind w:firstLine="720"/>
      </w:pPr>
    </w:p>
    <w:p w:rsidR="00846B11" w:rsidRDefault="00846B11" w:rsidP="00846B11">
      <w:pPr>
        <w:pStyle w:val="a3"/>
        <w:ind w:firstLine="720"/>
      </w:pPr>
    </w:p>
    <w:p w:rsidR="00846B11" w:rsidRDefault="00846B11" w:rsidP="00846B11">
      <w:pPr>
        <w:pStyle w:val="a3"/>
        <w:ind w:firstLine="720"/>
      </w:pPr>
    </w:p>
    <w:p w:rsidR="00E705A5" w:rsidRDefault="00E705A5" w:rsidP="00846B11">
      <w:pPr>
        <w:pStyle w:val="a3"/>
        <w:ind w:firstLine="720"/>
      </w:pPr>
    </w:p>
    <w:p w:rsidR="00846B11" w:rsidRDefault="00E705A5" w:rsidP="00846B11">
      <w:pPr>
        <w:pStyle w:val="a3"/>
      </w:pPr>
      <w:r>
        <w:t>Глава</w:t>
      </w:r>
      <w:r w:rsidR="00846B11">
        <w:t xml:space="preserve"> </w:t>
      </w:r>
    </w:p>
    <w:p w:rsidR="00846B11" w:rsidRDefault="00846B11" w:rsidP="00846B11">
      <w:pPr>
        <w:pStyle w:val="a3"/>
      </w:pPr>
      <w:r>
        <w:t xml:space="preserve">городского округа Верхотурский                     </w:t>
      </w:r>
      <w:r w:rsidR="00F35F4C">
        <w:t xml:space="preserve">                             </w:t>
      </w:r>
      <w:r w:rsidR="00E705A5">
        <w:t>А.Г. Лиханов</w:t>
      </w:r>
    </w:p>
    <w:p w:rsidR="00A51842" w:rsidRDefault="00345C54" w:rsidP="00CB5B81">
      <w:pPr>
        <w:jc w:val="both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</w:t>
      </w:r>
    </w:p>
    <w:p w:rsidR="00E705A5" w:rsidRDefault="00E705A5" w:rsidP="00CB5B81">
      <w:pPr>
        <w:jc w:val="both"/>
        <w:rPr>
          <w:b/>
          <w:i/>
          <w:smallCaps/>
          <w:sz w:val="28"/>
        </w:rPr>
      </w:pPr>
    </w:p>
    <w:p w:rsidR="005A7079" w:rsidRDefault="005A7079" w:rsidP="00CB5B81">
      <w:pPr>
        <w:jc w:val="both"/>
        <w:rPr>
          <w:b/>
          <w:i/>
          <w:smallCaps/>
          <w:sz w:val="28"/>
        </w:rPr>
      </w:pPr>
    </w:p>
    <w:p w:rsidR="00E705A5" w:rsidRDefault="00E705A5" w:rsidP="00CB5B81">
      <w:pPr>
        <w:jc w:val="both"/>
        <w:rPr>
          <w:b/>
          <w:i/>
          <w:smallCaps/>
          <w:sz w:val="28"/>
        </w:rPr>
      </w:pPr>
    </w:p>
    <w:p w:rsidR="00A51842" w:rsidRDefault="00A51842" w:rsidP="00CB5B81">
      <w:pPr>
        <w:jc w:val="both"/>
        <w:rPr>
          <w:b/>
          <w:i/>
          <w:smallCaps/>
          <w:sz w:val="28"/>
        </w:rPr>
      </w:pPr>
    </w:p>
    <w:p w:rsidR="00961E1A" w:rsidRPr="008506ED" w:rsidRDefault="00785795" w:rsidP="00B22BCF">
      <w:pPr>
        <w:tabs>
          <w:tab w:val="left" w:pos="4962"/>
        </w:tabs>
        <w:jc w:val="right"/>
        <w:rPr>
          <w:szCs w:val="24"/>
        </w:rPr>
      </w:pPr>
      <w:r w:rsidRPr="008506ED">
        <w:rPr>
          <w:szCs w:val="24"/>
        </w:rPr>
        <w:lastRenderedPageBreak/>
        <w:t>Утверждено</w:t>
      </w:r>
    </w:p>
    <w:p w:rsidR="00961E1A" w:rsidRPr="008506ED" w:rsidRDefault="00961E1A" w:rsidP="00B22BCF">
      <w:pPr>
        <w:tabs>
          <w:tab w:val="left" w:pos="4962"/>
        </w:tabs>
        <w:jc w:val="right"/>
        <w:rPr>
          <w:szCs w:val="24"/>
        </w:rPr>
      </w:pPr>
      <w:r w:rsidRPr="008506ED">
        <w:rPr>
          <w:szCs w:val="24"/>
        </w:rPr>
        <w:t xml:space="preserve">                                       </w:t>
      </w:r>
      <w:r w:rsidR="00B22BCF" w:rsidRPr="008506ED">
        <w:rPr>
          <w:szCs w:val="24"/>
        </w:rPr>
        <w:t xml:space="preserve">            </w:t>
      </w:r>
      <w:r w:rsidR="00785795" w:rsidRPr="008506ED">
        <w:rPr>
          <w:szCs w:val="24"/>
        </w:rPr>
        <w:t>постановлением</w:t>
      </w:r>
      <w:r w:rsidRPr="008506ED">
        <w:rPr>
          <w:szCs w:val="24"/>
        </w:rPr>
        <w:t xml:space="preserve"> Администрации</w:t>
      </w:r>
    </w:p>
    <w:p w:rsidR="00961E1A" w:rsidRPr="008506ED" w:rsidRDefault="00961E1A" w:rsidP="00B22BCF">
      <w:pPr>
        <w:tabs>
          <w:tab w:val="left" w:pos="5103"/>
        </w:tabs>
        <w:jc w:val="right"/>
        <w:rPr>
          <w:szCs w:val="24"/>
        </w:rPr>
      </w:pPr>
      <w:r w:rsidRPr="008506ED">
        <w:rPr>
          <w:szCs w:val="24"/>
        </w:rPr>
        <w:t xml:space="preserve">                                            </w:t>
      </w:r>
      <w:r w:rsidR="00B22BCF" w:rsidRPr="008506ED">
        <w:rPr>
          <w:szCs w:val="24"/>
        </w:rPr>
        <w:t xml:space="preserve">             </w:t>
      </w:r>
      <w:r w:rsidRPr="008506ED">
        <w:rPr>
          <w:szCs w:val="24"/>
        </w:rPr>
        <w:t>городского округа Верхотурский</w:t>
      </w:r>
    </w:p>
    <w:p w:rsidR="00311F35" w:rsidRPr="008506ED" w:rsidRDefault="008506ED" w:rsidP="00311F35">
      <w:pPr>
        <w:jc w:val="right"/>
        <w:rPr>
          <w:szCs w:val="24"/>
        </w:rPr>
      </w:pPr>
      <w:r w:rsidRPr="008506ED">
        <w:rPr>
          <w:b/>
          <w:szCs w:val="24"/>
        </w:rPr>
        <w:t>от 06.05.2019г. № 372</w:t>
      </w:r>
    </w:p>
    <w:p w:rsidR="00E705A5" w:rsidRPr="008506ED" w:rsidRDefault="00961E1A" w:rsidP="00E705A5">
      <w:pPr>
        <w:jc w:val="right"/>
        <w:rPr>
          <w:szCs w:val="24"/>
        </w:rPr>
      </w:pPr>
      <w:r w:rsidRPr="008506ED">
        <w:rPr>
          <w:szCs w:val="24"/>
        </w:rPr>
        <w:t xml:space="preserve">                                                                    </w:t>
      </w:r>
      <w:r w:rsidR="00B22BCF" w:rsidRPr="008506ED">
        <w:rPr>
          <w:szCs w:val="24"/>
        </w:rPr>
        <w:t xml:space="preserve">           </w:t>
      </w:r>
      <w:r w:rsidRPr="008506ED">
        <w:rPr>
          <w:szCs w:val="24"/>
        </w:rPr>
        <w:t xml:space="preserve"> </w:t>
      </w:r>
      <w:r w:rsidR="00B22BCF" w:rsidRPr="008506ED">
        <w:rPr>
          <w:szCs w:val="24"/>
        </w:rPr>
        <w:t xml:space="preserve">  «</w:t>
      </w:r>
      <w:r w:rsidR="00E705A5" w:rsidRPr="008506ED">
        <w:rPr>
          <w:szCs w:val="24"/>
        </w:rPr>
        <w:t>Об утверждении Положения о порядке работы территориальной комиссии по</w:t>
      </w:r>
    </w:p>
    <w:p w:rsidR="00E705A5" w:rsidRPr="008506ED" w:rsidRDefault="00E705A5" w:rsidP="00E705A5">
      <w:pPr>
        <w:jc w:val="right"/>
        <w:rPr>
          <w:szCs w:val="24"/>
        </w:rPr>
      </w:pPr>
      <w:r w:rsidRPr="008506ED">
        <w:rPr>
          <w:szCs w:val="24"/>
        </w:rPr>
        <w:t xml:space="preserve"> вопросам оборота земель сельскохозяйственного</w:t>
      </w:r>
    </w:p>
    <w:p w:rsidR="00E705A5" w:rsidRPr="008506ED" w:rsidRDefault="00E705A5" w:rsidP="00E705A5">
      <w:pPr>
        <w:jc w:val="right"/>
        <w:rPr>
          <w:szCs w:val="24"/>
        </w:rPr>
      </w:pPr>
      <w:r w:rsidRPr="008506ED">
        <w:rPr>
          <w:szCs w:val="24"/>
        </w:rPr>
        <w:t xml:space="preserve"> назначения на территории городского</w:t>
      </w:r>
    </w:p>
    <w:p w:rsidR="00B22BCF" w:rsidRPr="008506ED" w:rsidRDefault="00E705A5" w:rsidP="00E705A5">
      <w:pPr>
        <w:jc w:val="right"/>
        <w:rPr>
          <w:szCs w:val="24"/>
        </w:rPr>
      </w:pPr>
      <w:r w:rsidRPr="008506ED">
        <w:rPr>
          <w:szCs w:val="24"/>
        </w:rPr>
        <w:t xml:space="preserve"> округа Верхотурский</w:t>
      </w:r>
      <w:r w:rsidR="00E722AE" w:rsidRPr="008506ED">
        <w:rPr>
          <w:szCs w:val="24"/>
        </w:rPr>
        <w:t>»</w:t>
      </w:r>
    </w:p>
    <w:p w:rsidR="00961E1A" w:rsidRPr="008506ED" w:rsidRDefault="00961E1A" w:rsidP="00961E1A">
      <w:pPr>
        <w:tabs>
          <w:tab w:val="left" w:pos="4253"/>
          <w:tab w:val="left" w:pos="4395"/>
          <w:tab w:val="left" w:pos="4678"/>
        </w:tabs>
        <w:rPr>
          <w:szCs w:val="24"/>
        </w:rPr>
      </w:pPr>
    </w:p>
    <w:p w:rsidR="00961E1A" w:rsidRPr="008506ED" w:rsidRDefault="00961E1A" w:rsidP="00961E1A">
      <w:pPr>
        <w:tabs>
          <w:tab w:val="left" w:pos="4253"/>
          <w:tab w:val="left" w:pos="4395"/>
          <w:tab w:val="left" w:pos="4678"/>
        </w:tabs>
        <w:jc w:val="both"/>
        <w:rPr>
          <w:szCs w:val="24"/>
        </w:rPr>
      </w:pPr>
    </w:p>
    <w:p w:rsidR="00961E1A" w:rsidRPr="008506ED" w:rsidRDefault="00961E1A" w:rsidP="00961E1A">
      <w:pPr>
        <w:jc w:val="center"/>
        <w:rPr>
          <w:szCs w:val="24"/>
        </w:rPr>
      </w:pPr>
    </w:p>
    <w:p w:rsidR="005A0B7D" w:rsidRPr="008506ED" w:rsidRDefault="00E705A5" w:rsidP="00C91B6B">
      <w:pPr>
        <w:jc w:val="center"/>
        <w:rPr>
          <w:b/>
          <w:szCs w:val="24"/>
        </w:rPr>
      </w:pPr>
      <w:r w:rsidRPr="008506ED">
        <w:rPr>
          <w:b/>
          <w:szCs w:val="24"/>
        </w:rPr>
        <w:t>Положение о порядке работы территориальной комиссии по вопросам оборота земель сельскохозяйственного назначения на территории городского округа Верхотурский</w:t>
      </w:r>
    </w:p>
    <w:p w:rsidR="00C9449B" w:rsidRPr="008506ED" w:rsidRDefault="00C9449B" w:rsidP="005A0B7D">
      <w:pPr>
        <w:jc w:val="center"/>
        <w:rPr>
          <w:szCs w:val="24"/>
        </w:rPr>
      </w:pPr>
    </w:p>
    <w:p w:rsidR="00961E1A" w:rsidRPr="008506ED" w:rsidRDefault="00961E1A" w:rsidP="003E7F97">
      <w:pPr>
        <w:jc w:val="center"/>
        <w:outlineLvl w:val="1"/>
        <w:rPr>
          <w:szCs w:val="24"/>
        </w:rPr>
      </w:pPr>
      <w:r w:rsidRPr="008506ED">
        <w:rPr>
          <w:szCs w:val="24"/>
        </w:rPr>
        <w:t>1. ОБЩИЕ ПОЛОЖЕНИЯ</w:t>
      </w:r>
    </w:p>
    <w:p w:rsidR="002E00DF" w:rsidRPr="008506ED" w:rsidRDefault="00961E1A" w:rsidP="002E00DF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szCs w:val="24"/>
        </w:rPr>
        <w:t xml:space="preserve">1.1. </w:t>
      </w:r>
      <w:r w:rsidR="00E705A5" w:rsidRPr="008506ED">
        <w:rPr>
          <w:szCs w:val="24"/>
        </w:rPr>
        <w:t>Т</w:t>
      </w:r>
      <w:r w:rsidR="00E15C48" w:rsidRPr="008506ED">
        <w:rPr>
          <w:szCs w:val="24"/>
        </w:rPr>
        <w:t>ерриториальная</w:t>
      </w:r>
      <w:r w:rsidR="00E705A5" w:rsidRPr="008506ED">
        <w:rPr>
          <w:szCs w:val="24"/>
        </w:rPr>
        <w:t xml:space="preserve"> комиссии по вопросам оборота земель сельскохозяйственного назначения на территории городского округа Верхотурский</w:t>
      </w:r>
      <w:r w:rsidR="002E00DF" w:rsidRPr="008506ED">
        <w:rPr>
          <w:color w:val="000000"/>
          <w:szCs w:val="24"/>
        </w:rPr>
        <w:t xml:space="preserve"> (далее –  Комиссия) создана с целью </w:t>
      </w:r>
      <w:r w:rsidR="00E15C48" w:rsidRPr="008506ED">
        <w:rPr>
          <w:color w:val="000000"/>
          <w:szCs w:val="24"/>
        </w:rPr>
        <w:t>повышения эффективности использования земель сельскохозяйственного назначения</w:t>
      </w:r>
      <w:r w:rsidR="0079261D" w:rsidRPr="008506ED">
        <w:rPr>
          <w:color w:val="000000"/>
          <w:szCs w:val="24"/>
        </w:rPr>
        <w:t>, расположенных на территории городского округа Верхотурский</w:t>
      </w:r>
      <w:r w:rsidR="002E00DF" w:rsidRPr="008506ED">
        <w:rPr>
          <w:color w:val="000000"/>
          <w:szCs w:val="24"/>
        </w:rPr>
        <w:t>.</w:t>
      </w:r>
    </w:p>
    <w:p w:rsidR="002E00DF" w:rsidRPr="008506ED" w:rsidRDefault="002E00DF" w:rsidP="009D207D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 xml:space="preserve">1.2. </w:t>
      </w:r>
      <w:r w:rsidR="00F23D11" w:rsidRPr="008506ED">
        <w:rPr>
          <w:color w:val="000000"/>
          <w:szCs w:val="24"/>
        </w:rPr>
        <w:t>К</w:t>
      </w:r>
      <w:r w:rsidRPr="008506ED">
        <w:rPr>
          <w:color w:val="000000"/>
          <w:szCs w:val="24"/>
        </w:rPr>
        <w:t xml:space="preserve">омиссия осуществляет свою деятельность во взаимодействии с </w:t>
      </w:r>
      <w:r w:rsidR="00A27DE9" w:rsidRPr="008506ED">
        <w:rPr>
          <w:color w:val="000000"/>
          <w:szCs w:val="24"/>
        </w:rPr>
        <w:t xml:space="preserve">ТОИОГВ </w:t>
      </w:r>
      <w:proofErr w:type="gramStart"/>
      <w:r w:rsidR="00A27DE9" w:rsidRPr="008506ED">
        <w:rPr>
          <w:color w:val="000000"/>
          <w:szCs w:val="24"/>
        </w:rPr>
        <w:t>СО</w:t>
      </w:r>
      <w:proofErr w:type="gramEnd"/>
      <w:r w:rsidR="00A27DE9" w:rsidRPr="008506ED">
        <w:rPr>
          <w:color w:val="000000"/>
          <w:szCs w:val="24"/>
        </w:rPr>
        <w:t xml:space="preserve"> Верхотурское управление</w:t>
      </w:r>
      <w:r w:rsidR="0079261D" w:rsidRPr="008506ED">
        <w:rPr>
          <w:color w:val="000000"/>
          <w:szCs w:val="24"/>
        </w:rPr>
        <w:t xml:space="preserve"> агропромышленного комплекса и продовольствия Свердловской области</w:t>
      </w:r>
      <w:r w:rsidR="00F35F4C" w:rsidRPr="008506ED">
        <w:rPr>
          <w:color w:val="000000"/>
          <w:szCs w:val="24"/>
        </w:rPr>
        <w:t>.</w:t>
      </w:r>
    </w:p>
    <w:p w:rsidR="00DE50F1" w:rsidRPr="008506ED" w:rsidRDefault="009D207D" w:rsidP="004D798B">
      <w:pPr>
        <w:ind w:firstLine="720"/>
        <w:jc w:val="both"/>
        <w:rPr>
          <w:szCs w:val="24"/>
        </w:rPr>
      </w:pPr>
      <w:r w:rsidRPr="008506ED">
        <w:rPr>
          <w:szCs w:val="24"/>
        </w:rPr>
        <w:t>1.3</w:t>
      </w:r>
      <w:r w:rsidR="00961E1A" w:rsidRPr="008506ED">
        <w:rPr>
          <w:szCs w:val="24"/>
        </w:rPr>
        <w:t xml:space="preserve">. Комиссия в своей деятельности руководствуется Земельным кодексом Российской Федерации, Гражданским кодексом </w:t>
      </w:r>
      <w:r w:rsidR="004D798B" w:rsidRPr="008506ED">
        <w:rPr>
          <w:szCs w:val="24"/>
        </w:rPr>
        <w:t>Российской Федерации</w:t>
      </w:r>
      <w:r w:rsidR="00785795" w:rsidRPr="008506ED">
        <w:rPr>
          <w:szCs w:val="24"/>
        </w:rPr>
        <w:t>,</w:t>
      </w:r>
      <w:r w:rsidR="00961E1A" w:rsidRPr="008506ED">
        <w:rPr>
          <w:szCs w:val="24"/>
        </w:rPr>
        <w:t xml:space="preserve"> </w:t>
      </w:r>
      <w:r w:rsidR="004D798B" w:rsidRPr="008506ED">
        <w:rPr>
          <w:szCs w:val="24"/>
        </w:rPr>
        <w:t xml:space="preserve"> федеральным законом от 24 июля 2002 года № 101-ФЗ «Об обороте земель сельскохозяйственного назначения»</w:t>
      </w:r>
      <w:r w:rsidR="00961E1A" w:rsidRPr="008506ED">
        <w:rPr>
          <w:szCs w:val="24"/>
        </w:rPr>
        <w:t>, а также другими нормативными правовыми актами Российской Федерации, Свердловской области, городского округа Верхотурский и настоящим Положением.</w:t>
      </w:r>
    </w:p>
    <w:p w:rsidR="00961E1A" w:rsidRPr="008506ED" w:rsidRDefault="009D207D" w:rsidP="0001319A">
      <w:pPr>
        <w:tabs>
          <w:tab w:val="center" w:pos="567"/>
        </w:tabs>
        <w:ind w:firstLine="540"/>
        <w:jc w:val="both"/>
        <w:rPr>
          <w:szCs w:val="24"/>
        </w:rPr>
      </w:pPr>
      <w:r w:rsidRPr="008506ED">
        <w:rPr>
          <w:szCs w:val="24"/>
        </w:rPr>
        <w:t>1.4</w:t>
      </w:r>
      <w:r w:rsidR="00961E1A" w:rsidRPr="008506ED">
        <w:rPr>
          <w:szCs w:val="24"/>
        </w:rPr>
        <w:t xml:space="preserve">. Состав комиссии утверждается </w:t>
      </w:r>
      <w:r w:rsidR="00C9449B" w:rsidRPr="008506ED">
        <w:rPr>
          <w:szCs w:val="24"/>
        </w:rPr>
        <w:t xml:space="preserve">распоряжением </w:t>
      </w:r>
      <w:r w:rsidR="00961E1A" w:rsidRPr="008506ED">
        <w:rPr>
          <w:szCs w:val="24"/>
        </w:rPr>
        <w:t>Администрации городского округа Верхотурский.</w:t>
      </w:r>
    </w:p>
    <w:p w:rsidR="00495C4D" w:rsidRPr="008506ED" w:rsidRDefault="00495C4D" w:rsidP="0001319A">
      <w:pPr>
        <w:tabs>
          <w:tab w:val="center" w:pos="567"/>
        </w:tabs>
        <w:ind w:firstLine="540"/>
        <w:jc w:val="both"/>
        <w:rPr>
          <w:szCs w:val="24"/>
        </w:rPr>
      </w:pPr>
    </w:p>
    <w:p w:rsidR="0001319A" w:rsidRPr="008506ED" w:rsidRDefault="00495C4D" w:rsidP="003E7F97">
      <w:pPr>
        <w:jc w:val="center"/>
        <w:rPr>
          <w:szCs w:val="24"/>
        </w:rPr>
      </w:pPr>
      <w:r w:rsidRPr="008506ED">
        <w:rPr>
          <w:szCs w:val="24"/>
        </w:rPr>
        <w:t xml:space="preserve">2. </w:t>
      </w:r>
      <w:r w:rsidR="006415A6" w:rsidRPr="008506ED">
        <w:rPr>
          <w:szCs w:val="24"/>
        </w:rPr>
        <w:t>ОСНОВНЫЕ ЗАДАЧИ КОМИССИИ</w:t>
      </w:r>
    </w:p>
    <w:p w:rsidR="009D207D" w:rsidRPr="008506ED" w:rsidRDefault="009D207D" w:rsidP="00C97DB2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>2.1</w:t>
      </w:r>
      <w:r w:rsidR="0079261D" w:rsidRPr="008506ED">
        <w:rPr>
          <w:color w:val="000000"/>
          <w:szCs w:val="24"/>
        </w:rPr>
        <w:t xml:space="preserve">. </w:t>
      </w:r>
      <w:r w:rsidR="00C97DB2" w:rsidRPr="008506ED">
        <w:rPr>
          <w:color w:val="000000"/>
          <w:szCs w:val="24"/>
        </w:rPr>
        <w:t xml:space="preserve">Рассмотрение заявлений </w:t>
      </w:r>
      <w:r w:rsidR="00793C39" w:rsidRPr="008506ED">
        <w:rPr>
          <w:color w:val="000000"/>
          <w:szCs w:val="24"/>
        </w:rPr>
        <w:t>граждан и юридических лиц</w:t>
      </w:r>
      <w:r w:rsidR="00C97DB2" w:rsidRPr="008506ED">
        <w:rPr>
          <w:color w:val="000000"/>
          <w:szCs w:val="24"/>
        </w:rPr>
        <w:t xml:space="preserve"> </w:t>
      </w:r>
      <w:r w:rsidR="00793C39" w:rsidRPr="008506ED">
        <w:rPr>
          <w:color w:val="000000"/>
          <w:szCs w:val="24"/>
        </w:rPr>
        <w:t xml:space="preserve">о предоставлении им </w:t>
      </w:r>
      <w:r w:rsidR="00C97DB2" w:rsidRPr="008506ED">
        <w:rPr>
          <w:color w:val="000000"/>
          <w:szCs w:val="24"/>
        </w:rPr>
        <w:t xml:space="preserve">земельных участков из земель сельскохозяйственного назначения для сельскохозяйственного использования. </w:t>
      </w:r>
    </w:p>
    <w:p w:rsidR="005366BC" w:rsidRPr="008506ED" w:rsidRDefault="005366BC" w:rsidP="00C97DB2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>2.2. Рассмотрение предложений об изменении разрешённого использования земельных участков или отнесения их к другой категории земель.</w:t>
      </w:r>
    </w:p>
    <w:p w:rsidR="009D207D" w:rsidRPr="008506ED" w:rsidRDefault="005366BC" w:rsidP="0079261D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>2.3. </w:t>
      </w:r>
      <w:r w:rsidR="009D207D" w:rsidRPr="008506ED">
        <w:rPr>
          <w:color w:val="000000"/>
          <w:szCs w:val="24"/>
        </w:rPr>
        <w:t>Внесение предложений по использованию земельных уч</w:t>
      </w:r>
      <w:r w:rsidR="00C97DB2" w:rsidRPr="008506ED">
        <w:rPr>
          <w:color w:val="000000"/>
          <w:szCs w:val="24"/>
        </w:rPr>
        <w:t xml:space="preserve">астков из </w:t>
      </w:r>
      <w:r w:rsidR="009D207D" w:rsidRPr="008506ED">
        <w:rPr>
          <w:color w:val="000000"/>
          <w:szCs w:val="24"/>
        </w:rPr>
        <w:t xml:space="preserve"> фонда перераспределения</w:t>
      </w:r>
      <w:r w:rsidR="00C97DB2" w:rsidRPr="008506ED">
        <w:rPr>
          <w:color w:val="000000"/>
          <w:szCs w:val="24"/>
        </w:rPr>
        <w:t xml:space="preserve"> земель</w:t>
      </w:r>
      <w:r w:rsidR="009D207D" w:rsidRPr="008506ED">
        <w:rPr>
          <w:color w:val="000000"/>
          <w:szCs w:val="24"/>
        </w:rPr>
        <w:t xml:space="preserve">, </w:t>
      </w:r>
      <w:r w:rsidR="00793C39" w:rsidRPr="008506ED">
        <w:rPr>
          <w:color w:val="000000"/>
          <w:szCs w:val="24"/>
        </w:rPr>
        <w:t xml:space="preserve">а также выделенных в счет </w:t>
      </w:r>
      <w:r w:rsidR="009D207D" w:rsidRPr="008506ED">
        <w:rPr>
          <w:color w:val="000000"/>
          <w:szCs w:val="24"/>
        </w:rPr>
        <w:t>невостребованных земельных долей.</w:t>
      </w:r>
    </w:p>
    <w:p w:rsidR="00495C4D" w:rsidRPr="008506ED" w:rsidRDefault="0079261D" w:rsidP="003E7F97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 xml:space="preserve">2.4. </w:t>
      </w:r>
      <w:r w:rsidR="00F90B36" w:rsidRPr="008506ED">
        <w:rPr>
          <w:color w:val="000000"/>
          <w:szCs w:val="24"/>
        </w:rPr>
        <w:t>Принятие решений о перераспределении неиспользуемых земельных участков из земель сельскохозяйственного назначения.</w:t>
      </w:r>
    </w:p>
    <w:p w:rsidR="0079261D" w:rsidRPr="008506ED" w:rsidRDefault="0079261D" w:rsidP="003E7F97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>2.5. Выявление используемых и неиспользуемых земель сельскохозяйственного назначения.</w:t>
      </w:r>
    </w:p>
    <w:p w:rsidR="0079261D" w:rsidRPr="008506ED" w:rsidRDefault="0079261D" w:rsidP="003E7F97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>2.6. Вовлечение земельных участков в сельскохозяйственный оборот.</w:t>
      </w:r>
    </w:p>
    <w:p w:rsidR="0079261D" w:rsidRPr="008506ED" w:rsidRDefault="0079261D" w:rsidP="0079261D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>2.7. Повышение эффективности использования земель сельскохозяйственного назначения.</w:t>
      </w:r>
    </w:p>
    <w:p w:rsidR="00961E1A" w:rsidRPr="008506ED" w:rsidRDefault="00495C4D" w:rsidP="003E7F97">
      <w:pPr>
        <w:jc w:val="center"/>
        <w:outlineLvl w:val="1"/>
        <w:rPr>
          <w:szCs w:val="24"/>
        </w:rPr>
      </w:pPr>
      <w:r w:rsidRPr="008506ED">
        <w:rPr>
          <w:szCs w:val="24"/>
        </w:rPr>
        <w:t>3</w:t>
      </w:r>
      <w:r w:rsidR="00CD35D8" w:rsidRPr="008506ED">
        <w:rPr>
          <w:szCs w:val="24"/>
        </w:rPr>
        <w:t xml:space="preserve">. </w:t>
      </w:r>
      <w:r w:rsidR="003E7F97" w:rsidRPr="008506ED">
        <w:rPr>
          <w:szCs w:val="24"/>
        </w:rPr>
        <w:t>ПРАВА И ОБЯЗАННОСТИ</w:t>
      </w:r>
      <w:r w:rsidR="00C003BA" w:rsidRPr="008506ED">
        <w:rPr>
          <w:szCs w:val="24"/>
        </w:rPr>
        <w:t xml:space="preserve"> </w:t>
      </w:r>
      <w:r w:rsidR="00961E1A" w:rsidRPr="008506ED">
        <w:rPr>
          <w:szCs w:val="24"/>
        </w:rPr>
        <w:t>КОМИССИИ</w:t>
      </w:r>
    </w:p>
    <w:p w:rsidR="000C474B" w:rsidRPr="008506ED" w:rsidRDefault="00495C4D" w:rsidP="00F90B36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szCs w:val="24"/>
        </w:rPr>
        <w:t>3</w:t>
      </w:r>
      <w:r w:rsidR="00961E1A" w:rsidRPr="008506ED">
        <w:rPr>
          <w:szCs w:val="24"/>
        </w:rPr>
        <w:t xml:space="preserve">.1. </w:t>
      </w:r>
      <w:r w:rsidR="0079261D" w:rsidRPr="008506ED">
        <w:rPr>
          <w:color w:val="000000"/>
          <w:szCs w:val="24"/>
        </w:rPr>
        <w:t>Для решения поставленных задач К</w:t>
      </w:r>
      <w:r w:rsidR="000C474B" w:rsidRPr="008506ED">
        <w:rPr>
          <w:color w:val="000000"/>
          <w:szCs w:val="24"/>
        </w:rPr>
        <w:t>омиссия в установленном порядке вправе:</w:t>
      </w:r>
    </w:p>
    <w:p w:rsidR="000C474B" w:rsidRPr="008506ED" w:rsidRDefault="000C474B" w:rsidP="00F90B36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>1) запрашивать и получать от органов государственной власти, местного самоуправления, юридических и физических лиц необходимую для реализации своих целей и задач информацию;</w:t>
      </w:r>
    </w:p>
    <w:p w:rsidR="000C474B" w:rsidRPr="008506ED" w:rsidRDefault="000C474B" w:rsidP="00F90B36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t xml:space="preserve">2) </w:t>
      </w:r>
      <w:r w:rsidR="0079261D" w:rsidRPr="008506ED">
        <w:rPr>
          <w:color w:val="000000"/>
          <w:szCs w:val="24"/>
        </w:rPr>
        <w:t>заслушивать на заседаниях К</w:t>
      </w:r>
      <w:r w:rsidRPr="008506ED">
        <w:rPr>
          <w:color w:val="000000"/>
          <w:szCs w:val="24"/>
        </w:rPr>
        <w:t>омиссии представителей соответствующих органов и организаций по вопросам использования сельскохозяйственных земель, определения возможности изменения разрешённого использования земельных участков или отнесения их к другой категории земель;</w:t>
      </w:r>
    </w:p>
    <w:p w:rsidR="000C474B" w:rsidRPr="008506ED" w:rsidRDefault="000C474B" w:rsidP="00F90B36">
      <w:pPr>
        <w:shd w:val="clear" w:color="auto" w:fill="FFFFFF"/>
        <w:ind w:firstLine="540"/>
        <w:jc w:val="both"/>
        <w:rPr>
          <w:color w:val="000000"/>
          <w:szCs w:val="24"/>
        </w:rPr>
      </w:pPr>
      <w:r w:rsidRPr="008506ED">
        <w:rPr>
          <w:color w:val="000000"/>
          <w:szCs w:val="24"/>
        </w:rPr>
        <w:lastRenderedPageBreak/>
        <w:t>3) в</w:t>
      </w:r>
      <w:r w:rsidR="005366BC" w:rsidRPr="008506ED">
        <w:rPr>
          <w:color w:val="000000"/>
          <w:szCs w:val="24"/>
        </w:rPr>
        <w:t>носить г</w:t>
      </w:r>
      <w:r w:rsidRPr="008506ED">
        <w:rPr>
          <w:color w:val="000000"/>
          <w:szCs w:val="24"/>
        </w:rPr>
        <w:t xml:space="preserve">лаве </w:t>
      </w:r>
      <w:r w:rsidR="005366BC" w:rsidRPr="008506ED">
        <w:rPr>
          <w:color w:val="000000"/>
          <w:szCs w:val="24"/>
        </w:rPr>
        <w:t>городского округа Верхотурский</w:t>
      </w:r>
      <w:r w:rsidRPr="008506ED">
        <w:rPr>
          <w:color w:val="000000"/>
          <w:szCs w:val="24"/>
        </w:rPr>
        <w:t xml:space="preserve"> предложения по вопросам, относящимся к компетенции </w:t>
      </w:r>
      <w:r w:rsidR="0079261D" w:rsidRPr="008506ED">
        <w:rPr>
          <w:color w:val="000000"/>
          <w:szCs w:val="24"/>
        </w:rPr>
        <w:t>К</w:t>
      </w:r>
      <w:r w:rsidR="005366BC" w:rsidRPr="008506ED">
        <w:rPr>
          <w:color w:val="000000"/>
          <w:szCs w:val="24"/>
        </w:rPr>
        <w:t>омиссии и требующим решения г</w:t>
      </w:r>
      <w:r w:rsidRPr="008506ED">
        <w:rPr>
          <w:color w:val="000000"/>
          <w:szCs w:val="24"/>
        </w:rPr>
        <w:t xml:space="preserve">лавы </w:t>
      </w:r>
      <w:r w:rsidR="005366BC" w:rsidRPr="008506ED">
        <w:rPr>
          <w:color w:val="000000"/>
          <w:szCs w:val="24"/>
        </w:rPr>
        <w:t>городского округа Верхотурский</w:t>
      </w:r>
      <w:r w:rsidRPr="008506ED">
        <w:rPr>
          <w:color w:val="000000"/>
          <w:szCs w:val="24"/>
        </w:rPr>
        <w:t>.</w:t>
      </w:r>
    </w:p>
    <w:p w:rsidR="00F90B36" w:rsidRPr="008506ED" w:rsidRDefault="00F90B36" w:rsidP="000C474B">
      <w:pPr>
        <w:shd w:val="clear" w:color="auto" w:fill="FFFFFF"/>
        <w:ind w:firstLine="540"/>
        <w:rPr>
          <w:color w:val="000000"/>
          <w:szCs w:val="24"/>
        </w:rPr>
      </w:pPr>
    </w:p>
    <w:p w:rsidR="00121CA4" w:rsidRPr="008506ED" w:rsidRDefault="00362525" w:rsidP="003E7F97">
      <w:pPr>
        <w:ind w:firstLine="540"/>
        <w:jc w:val="center"/>
        <w:rPr>
          <w:szCs w:val="24"/>
        </w:rPr>
      </w:pPr>
      <w:r w:rsidRPr="008506ED">
        <w:rPr>
          <w:szCs w:val="24"/>
        </w:rPr>
        <w:t>4</w:t>
      </w:r>
      <w:r w:rsidR="00961E1A" w:rsidRPr="008506ED">
        <w:rPr>
          <w:szCs w:val="24"/>
        </w:rPr>
        <w:t>. ПОРЯДОК РАБОТЫ КОМИССИИ</w:t>
      </w:r>
    </w:p>
    <w:p w:rsidR="00953488" w:rsidRPr="008506ED" w:rsidRDefault="00362525" w:rsidP="008C24EC">
      <w:pPr>
        <w:ind w:firstLine="540"/>
        <w:jc w:val="both"/>
        <w:rPr>
          <w:szCs w:val="24"/>
        </w:rPr>
      </w:pPr>
      <w:r w:rsidRPr="008506ED">
        <w:rPr>
          <w:szCs w:val="24"/>
        </w:rPr>
        <w:t>4</w:t>
      </w:r>
      <w:r w:rsidR="00953488" w:rsidRPr="008506ED">
        <w:rPr>
          <w:szCs w:val="24"/>
        </w:rPr>
        <w:t xml:space="preserve">.1. </w:t>
      </w:r>
      <w:r w:rsidR="00541624" w:rsidRPr="008506ED">
        <w:rPr>
          <w:szCs w:val="24"/>
        </w:rPr>
        <w:t>З</w:t>
      </w:r>
      <w:r w:rsidR="0079261D" w:rsidRPr="008506ED">
        <w:rPr>
          <w:szCs w:val="24"/>
        </w:rPr>
        <w:t>аседания К</w:t>
      </w:r>
      <w:r w:rsidR="008C24EC" w:rsidRPr="008506ED">
        <w:rPr>
          <w:szCs w:val="24"/>
        </w:rPr>
        <w:t>омиссии проводя</w:t>
      </w:r>
      <w:r w:rsidR="00953488" w:rsidRPr="008506ED">
        <w:rPr>
          <w:szCs w:val="24"/>
        </w:rPr>
        <w:t xml:space="preserve">тся </w:t>
      </w:r>
      <w:r w:rsidR="008C24EC" w:rsidRPr="008506ED">
        <w:rPr>
          <w:szCs w:val="24"/>
        </w:rPr>
        <w:t xml:space="preserve">по мере поступления от физических и юридических лиц заявлений о </w:t>
      </w:r>
      <w:r w:rsidR="00EC0AA2" w:rsidRPr="008506ED">
        <w:rPr>
          <w:szCs w:val="24"/>
        </w:rPr>
        <w:t>предоставлении</w:t>
      </w:r>
      <w:r w:rsidR="003E7F97" w:rsidRPr="008506ED">
        <w:rPr>
          <w:szCs w:val="24"/>
        </w:rPr>
        <w:t xml:space="preserve"> земельных участков</w:t>
      </w:r>
      <w:r w:rsidR="0079261D" w:rsidRPr="008506ED">
        <w:rPr>
          <w:szCs w:val="24"/>
        </w:rPr>
        <w:t>,</w:t>
      </w:r>
      <w:r w:rsidR="00541624" w:rsidRPr="008506ED">
        <w:rPr>
          <w:szCs w:val="24"/>
        </w:rPr>
        <w:t xml:space="preserve"> </w:t>
      </w:r>
      <w:r w:rsidR="006A6982" w:rsidRPr="008506ED">
        <w:rPr>
          <w:szCs w:val="24"/>
        </w:rPr>
        <w:t xml:space="preserve">при </w:t>
      </w:r>
      <w:r w:rsidR="00541624" w:rsidRPr="008506ED">
        <w:rPr>
          <w:szCs w:val="24"/>
        </w:rPr>
        <w:t xml:space="preserve">необходимости перераспределения </w:t>
      </w:r>
      <w:r w:rsidR="00EC0AA2" w:rsidRPr="008506ED">
        <w:rPr>
          <w:szCs w:val="24"/>
        </w:rPr>
        <w:t>земельных участков</w:t>
      </w:r>
      <w:r w:rsidR="006A6982" w:rsidRPr="008506ED">
        <w:rPr>
          <w:szCs w:val="24"/>
        </w:rPr>
        <w:t xml:space="preserve"> или </w:t>
      </w:r>
      <w:r w:rsidR="0079261D" w:rsidRPr="008506ED">
        <w:rPr>
          <w:szCs w:val="24"/>
        </w:rPr>
        <w:t>выявления свободных или неиспользуемых земельных участков</w:t>
      </w:r>
      <w:r w:rsidR="00EC0AA2" w:rsidRPr="008506ED">
        <w:rPr>
          <w:szCs w:val="24"/>
        </w:rPr>
        <w:t>.</w:t>
      </w:r>
    </w:p>
    <w:p w:rsidR="00953488" w:rsidRPr="008506ED" w:rsidRDefault="00362525" w:rsidP="00252B2F">
      <w:pPr>
        <w:ind w:firstLine="540"/>
        <w:jc w:val="both"/>
        <w:rPr>
          <w:szCs w:val="24"/>
        </w:rPr>
      </w:pPr>
      <w:r w:rsidRPr="008506ED">
        <w:rPr>
          <w:szCs w:val="24"/>
        </w:rPr>
        <w:t>4</w:t>
      </w:r>
      <w:r w:rsidR="00252B2F" w:rsidRPr="008506ED">
        <w:rPr>
          <w:szCs w:val="24"/>
        </w:rPr>
        <w:t xml:space="preserve">.2. </w:t>
      </w:r>
      <w:r w:rsidR="006A6982" w:rsidRPr="008506ED">
        <w:rPr>
          <w:szCs w:val="24"/>
        </w:rPr>
        <w:t>Основной формой работы К</w:t>
      </w:r>
      <w:r w:rsidR="00953488" w:rsidRPr="008506ED">
        <w:rPr>
          <w:szCs w:val="24"/>
        </w:rPr>
        <w:t>омиссии являются заседания, на которые в случае необходимости могут быть привлечены представители муниципальных учреждений и унитарных предприятий, руководители и специалисты структурных подразделений Администрации городского округа Верхотурский, государственных учреждений и предприятий, независимые оценщики.</w:t>
      </w:r>
    </w:p>
    <w:p w:rsidR="00541624" w:rsidRPr="008506ED" w:rsidRDefault="001064CD" w:rsidP="00252B2F">
      <w:pPr>
        <w:ind w:firstLine="540"/>
        <w:jc w:val="both"/>
        <w:rPr>
          <w:szCs w:val="24"/>
        </w:rPr>
      </w:pPr>
      <w:r w:rsidRPr="008506ED">
        <w:rPr>
          <w:color w:val="000000"/>
          <w:szCs w:val="24"/>
        </w:rPr>
        <w:t xml:space="preserve">4.3. </w:t>
      </w:r>
      <w:r w:rsidR="00A05704" w:rsidRPr="008506ED">
        <w:rPr>
          <w:color w:val="000000"/>
          <w:szCs w:val="24"/>
        </w:rPr>
        <w:t>Комиссия формируется в составе председателя, заместителя председателя, секретаря и членов комиссии.</w:t>
      </w:r>
    </w:p>
    <w:p w:rsidR="00953488" w:rsidRPr="008506ED" w:rsidRDefault="00362525" w:rsidP="00953488">
      <w:pPr>
        <w:ind w:firstLine="540"/>
        <w:jc w:val="both"/>
        <w:rPr>
          <w:szCs w:val="24"/>
        </w:rPr>
      </w:pPr>
      <w:r w:rsidRPr="008506ED">
        <w:rPr>
          <w:szCs w:val="24"/>
        </w:rPr>
        <w:t>4</w:t>
      </w:r>
      <w:r w:rsidR="001064CD" w:rsidRPr="008506ED">
        <w:rPr>
          <w:szCs w:val="24"/>
        </w:rPr>
        <w:t>.4</w:t>
      </w:r>
      <w:r w:rsidR="00953488" w:rsidRPr="008506ED">
        <w:rPr>
          <w:szCs w:val="24"/>
        </w:rPr>
        <w:t>. Заседание</w:t>
      </w:r>
      <w:r w:rsidR="006A6982" w:rsidRPr="008506ED">
        <w:rPr>
          <w:szCs w:val="24"/>
        </w:rPr>
        <w:t xml:space="preserve"> К</w:t>
      </w:r>
      <w:r w:rsidR="00953488" w:rsidRPr="008506ED">
        <w:rPr>
          <w:szCs w:val="24"/>
        </w:rPr>
        <w:t>ом</w:t>
      </w:r>
      <w:r w:rsidR="006A6982" w:rsidRPr="008506ED">
        <w:rPr>
          <w:szCs w:val="24"/>
        </w:rPr>
        <w:t>иссии проводится председателем К</w:t>
      </w:r>
      <w:r w:rsidR="00953488" w:rsidRPr="008506ED">
        <w:rPr>
          <w:szCs w:val="24"/>
        </w:rPr>
        <w:t>омиссии, а в его отсутствие заместителем председателя.</w:t>
      </w:r>
    </w:p>
    <w:p w:rsidR="00953488" w:rsidRPr="008506ED" w:rsidRDefault="00953488" w:rsidP="00953488">
      <w:pPr>
        <w:ind w:firstLine="540"/>
        <w:jc w:val="both"/>
        <w:rPr>
          <w:szCs w:val="24"/>
        </w:rPr>
      </w:pPr>
      <w:r w:rsidRPr="008506ED">
        <w:rPr>
          <w:szCs w:val="24"/>
        </w:rPr>
        <w:t>Организация работы и под</w:t>
      </w:r>
      <w:r w:rsidR="006A6982" w:rsidRPr="008506ED">
        <w:rPr>
          <w:szCs w:val="24"/>
        </w:rPr>
        <w:t>готовка материалов к заседанию К</w:t>
      </w:r>
      <w:r w:rsidRPr="008506ED">
        <w:rPr>
          <w:szCs w:val="24"/>
        </w:rPr>
        <w:t>омиссии возлагается на секретаря комиссии.</w:t>
      </w:r>
    </w:p>
    <w:p w:rsidR="00F65C8E" w:rsidRPr="008506ED" w:rsidRDefault="00362525" w:rsidP="00953488">
      <w:pPr>
        <w:ind w:firstLine="540"/>
        <w:jc w:val="both"/>
        <w:rPr>
          <w:szCs w:val="24"/>
        </w:rPr>
      </w:pPr>
      <w:r w:rsidRPr="008506ED">
        <w:rPr>
          <w:szCs w:val="24"/>
        </w:rPr>
        <w:t>4</w:t>
      </w:r>
      <w:r w:rsidR="001064CD" w:rsidRPr="008506ED">
        <w:rPr>
          <w:szCs w:val="24"/>
        </w:rPr>
        <w:t>.5</w:t>
      </w:r>
      <w:r w:rsidR="00953488" w:rsidRPr="008506ED">
        <w:rPr>
          <w:szCs w:val="24"/>
        </w:rPr>
        <w:t>. Заседа</w:t>
      </w:r>
      <w:r w:rsidR="006A6982" w:rsidRPr="008506ED">
        <w:rPr>
          <w:szCs w:val="24"/>
        </w:rPr>
        <w:t>ние К</w:t>
      </w:r>
      <w:r w:rsidR="00953488" w:rsidRPr="008506ED">
        <w:rPr>
          <w:szCs w:val="24"/>
        </w:rPr>
        <w:t xml:space="preserve">омиссии считается правомочным, если в нем участвуют не менее двух третьих от утвержденного состава </w:t>
      </w:r>
      <w:r w:rsidR="006A6982" w:rsidRPr="008506ED">
        <w:rPr>
          <w:szCs w:val="24"/>
        </w:rPr>
        <w:t>Комиссии. Решение К</w:t>
      </w:r>
      <w:r w:rsidR="00953488" w:rsidRPr="008506ED">
        <w:rPr>
          <w:szCs w:val="24"/>
        </w:rPr>
        <w:t>омиссии принимается путем открытого голосования простым большинством голо</w:t>
      </w:r>
      <w:r w:rsidR="006A6982" w:rsidRPr="008506ED">
        <w:rPr>
          <w:szCs w:val="24"/>
        </w:rPr>
        <w:t>сов от присутствующего состава К</w:t>
      </w:r>
      <w:r w:rsidR="00953488" w:rsidRPr="008506ED">
        <w:rPr>
          <w:szCs w:val="24"/>
        </w:rPr>
        <w:t xml:space="preserve">омиссии. При равенстве голосов </w:t>
      </w:r>
      <w:r w:rsidR="000C2754" w:rsidRPr="008506ED">
        <w:rPr>
          <w:szCs w:val="24"/>
        </w:rPr>
        <w:t xml:space="preserve">принимается решение, за которое проголосовал </w:t>
      </w:r>
      <w:r w:rsidR="00953488" w:rsidRPr="008506ED">
        <w:rPr>
          <w:szCs w:val="24"/>
        </w:rPr>
        <w:t>председ</w:t>
      </w:r>
      <w:r w:rsidR="006A6982" w:rsidRPr="008506ED">
        <w:rPr>
          <w:szCs w:val="24"/>
        </w:rPr>
        <w:t>атель К</w:t>
      </w:r>
      <w:r w:rsidR="000C2754" w:rsidRPr="008506ED">
        <w:rPr>
          <w:szCs w:val="24"/>
        </w:rPr>
        <w:t>омиссии.</w:t>
      </w:r>
    </w:p>
    <w:p w:rsidR="00205391" w:rsidRPr="008506ED" w:rsidRDefault="00362525" w:rsidP="00953488">
      <w:pPr>
        <w:ind w:firstLine="540"/>
        <w:jc w:val="both"/>
        <w:rPr>
          <w:szCs w:val="24"/>
        </w:rPr>
      </w:pPr>
      <w:r w:rsidRPr="008506ED">
        <w:rPr>
          <w:szCs w:val="24"/>
        </w:rPr>
        <w:t>4</w:t>
      </w:r>
      <w:r w:rsidR="001064CD" w:rsidRPr="008506ED">
        <w:rPr>
          <w:szCs w:val="24"/>
        </w:rPr>
        <w:t>.6</w:t>
      </w:r>
      <w:r w:rsidR="00F65C8E" w:rsidRPr="008506ED">
        <w:rPr>
          <w:szCs w:val="24"/>
        </w:rPr>
        <w:t xml:space="preserve">. </w:t>
      </w:r>
      <w:r w:rsidR="006A6982" w:rsidRPr="008506ED">
        <w:rPr>
          <w:szCs w:val="24"/>
        </w:rPr>
        <w:t>Член К</w:t>
      </w:r>
      <w:r w:rsidR="00205391" w:rsidRPr="008506ED">
        <w:rPr>
          <w:szCs w:val="24"/>
        </w:rPr>
        <w:t>омиссии обязан личн</w:t>
      </w:r>
      <w:r w:rsidR="006A6982" w:rsidRPr="008506ED">
        <w:rPr>
          <w:szCs w:val="24"/>
        </w:rPr>
        <w:t>о присутствовать на заседаниях К</w:t>
      </w:r>
      <w:r w:rsidR="00205391" w:rsidRPr="008506ED">
        <w:rPr>
          <w:szCs w:val="24"/>
        </w:rPr>
        <w:t>омиссии. В случаях невозмож</w:t>
      </w:r>
      <w:r w:rsidR="006A6982" w:rsidRPr="008506ED">
        <w:rPr>
          <w:szCs w:val="24"/>
        </w:rPr>
        <w:t>ности участвовать в заседаниях К</w:t>
      </w:r>
      <w:r w:rsidR="00205391" w:rsidRPr="008506ED">
        <w:rPr>
          <w:szCs w:val="24"/>
        </w:rPr>
        <w:t>омиссии, он обязан</w:t>
      </w:r>
      <w:r w:rsidR="006A6982" w:rsidRPr="008506ED">
        <w:rPr>
          <w:szCs w:val="24"/>
        </w:rPr>
        <w:t xml:space="preserve"> сообщить об этом председателю К</w:t>
      </w:r>
      <w:r w:rsidR="00205391" w:rsidRPr="008506ED">
        <w:rPr>
          <w:szCs w:val="24"/>
        </w:rPr>
        <w:t>омиссии с указанием причин отсутствия.</w:t>
      </w:r>
    </w:p>
    <w:p w:rsidR="005E5C77" w:rsidRPr="008506ED" w:rsidRDefault="00362525" w:rsidP="005E5C77">
      <w:pPr>
        <w:ind w:firstLine="540"/>
        <w:jc w:val="both"/>
        <w:rPr>
          <w:szCs w:val="24"/>
        </w:rPr>
      </w:pPr>
      <w:r w:rsidRPr="008506ED">
        <w:rPr>
          <w:szCs w:val="24"/>
        </w:rPr>
        <w:t>4</w:t>
      </w:r>
      <w:r w:rsidR="001064CD" w:rsidRPr="008506ED">
        <w:rPr>
          <w:szCs w:val="24"/>
        </w:rPr>
        <w:t>.7</w:t>
      </w:r>
      <w:r w:rsidR="00953488" w:rsidRPr="008506ED">
        <w:rPr>
          <w:szCs w:val="24"/>
        </w:rPr>
        <w:t xml:space="preserve">. Решения </w:t>
      </w:r>
      <w:r w:rsidR="006A6982" w:rsidRPr="008506ED">
        <w:rPr>
          <w:szCs w:val="24"/>
        </w:rPr>
        <w:t>К</w:t>
      </w:r>
      <w:r w:rsidR="00280088" w:rsidRPr="008506ED">
        <w:rPr>
          <w:szCs w:val="24"/>
        </w:rPr>
        <w:t xml:space="preserve">омиссии оформляются </w:t>
      </w:r>
      <w:r w:rsidR="006A6982" w:rsidRPr="008506ED">
        <w:rPr>
          <w:szCs w:val="24"/>
        </w:rPr>
        <w:t>протоколом. Протокол заседания К</w:t>
      </w:r>
      <w:r w:rsidR="00280088" w:rsidRPr="008506ED">
        <w:rPr>
          <w:szCs w:val="24"/>
        </w:rPr>
        <w:t>омиссии подписывается председателем</w:t>
      </w:r>
      <w:r w:rsidR="006A6982" w:rsidRPr="008506ED">
        <w:rPr>
          <w:szCs w:val="24"/>
        </w:rPr>
        <w:t>, членами К</w:t>
      </w:r>
      <w:r w:rsidR="001064CD" w:rsidRPr="008506ED">
        <w:rPr>
          <w:szCs w:val="24"/>
        </w:rPr>
        <w:t>омиссии</w:t>
      </w:r>
      <w:r w:rsidR="006A6982" w:rsidRPr="008506ED">
        <w:rPr>
          <w:szCs w:val="24"/>
        </w:rPr>
        <w:t xml:space="preserve"> и секретарем К</w:t>
      </w:r>
      <w:r w:rsidR="00280088" w:rsidRPr="008506ED">
        <w:rPr>
          <w:szCs w:val="24"/>
        </w:rPr>
        <w:t xml:space="preserve">омиссии. </w:t>
      </w:r>
      <w:r w:rsidR="006A6982" w:rsidRPr="008506ED">
        <w:rPr>
          <w:szCs w:val="24"/>
        </w:rPr>
        <w:t>Член К</w:t>
      </w:r>
      <w:r w:rsidR="005F0B9C" w:rsidRPr="008506ED">
        <w:rPr>
          <w:szCs w:val="24"/>
        </w:rPr>
        <w:t>омиссии, не согласный с принятым решением, име</w:t>
      </w:r>
      <w:r w:rsidR="00280088" w:rsidRPr="008506ED">
        <w:rPr>
          <w:szCs w:val="24"/>
        </w:rPr>
        <w:t xml:space="preserve">ет право письменно обосновать свою позицию </w:t>
      </w:r>
      <w:r w:rsidR="005F0B9C" w:rsidRPr="008506ED">
        <w:rPr>
          <w:szCs w:val="24"/>
        </w:rPr>
        <w:t>и прило</w:t>
      </w:r>
      <w:r w:rsidR="006A6982" w:rsidRPr="008506ED">
        <w:rPr>
          <w:szCs w:val="24"/>
        </w:rPr>
        <w:t>жить его к протоколу заседания К</w:t>
      </w:r>
      <w:r w:rsidR="005F0B9C" w:rsidRPr="008506ED">
        <w:rPr>
          <w:szCs w:val="24"/>
        </w:rPr>
        <w:t xml:space="preserve">омиссии. </w:t>
      </w:r>
    </w:p>
    <w:p w:rsidR="00953488" w:rsidRPr="008506ED" w:rsidRDefault="00362525" w:rsidP="005E5C77">
      <w:pPr>
        <w:ind w:firstLine="540"/>
        <w:jc w:val="both"/>
        <w:rPr>
          <w:szCs w:val="24"/>
        </w:rPr>
      </w:pPr>
      <w:r w:rsidRPr="008506ED">
        <w:rPr>
          <w:szCs w:val="24"/>
        </w:rPr>
        <w:t>4</w:t>
      </w:r>
      <w:r w:rsidR="001064CD" w:rsidRPr="008506ED">
        <w:rPr>
          <w:szCs w:val="24"/>
        </w:rPr>
        <w:t>.8</w:t>
      </w:r>
      <w:r w:rsidR="006A6982" w:rsidRPr="008506ED">
        <w:rPr>
          <w:szCs w:val="24"/>
        </w:rPr>
        <w:t>. Решения К</w:t>
      </w:r>
      <w:r w:rsidR="00953488" w:rsidRPr="008506ED">
        <w:rPr>
          <w:szCs w:val="24"/>
        </w:rPr>
        <w:t>омиссии, принятые в пределах компетенции, являются обязательными для исполнения структурными подразделениями Администрации городского округа Верхотурский, участвующими в подготовке документов по организации и проведению торгов.</w:t>
      </w:r>
    </w:p>
    <w:p w:rsidR="00345C54" w:rsidRPr="008506ED" w:rsidRDefault="001064CD" w:rsidP="008506ED">
      <w:pPr>
        <w:ind w:firstLine="540"/>
        <w:jc w:val="both"/>
        <w:rPr>
          <w:szCs w:val="24"/>
        </w:rPr>
      </w:pPr>
      <w:r w:rsidRPr="008506ED">
        <w:rPr>
          <w:szCs w:val="24"/>
        </w:rPr>
        <w:t>4.9</w:t>
      </w:r>
      <w:r w:rsidR="00FF5974" w:rsidRPr="008506ED">
        <w:rPr>
          <w:szCs w:val="24"/>
        </w:rPr>
        <w:t xml:space="preserve">. Решения </w:t>
      </w:r>
      <w:r w:rsidR="006A6982" w:rsidRPr="008506ED">
        <w:rPr>
          <w:szCs w:val="24"/>
        </w:rPr>
        <w:t>и действия К</w:t>
      </w:r>
      <w:r w:rsidR="00FF5974" w:rsidRPr="008506ED">
        <w:rPr>
          <w:szCs w:val="24"/>
        </w:rPr>
        <w:t>омиссии, а также решения и действия должностных лиц Администрации городского округа Верхотурский могут быть обжалованы в установленном действующим законодательством порядке.</w:t>
      </w:r>
      <w:bookmarkStart w:id="0" w:name="_GoBack"/>
      <w:bookmarkEnd w:id="0"/>
    </w:p>
    <w:sectPr w:rsidR="00345C54" w:rsidRPr="008506ED" w:rsidSect="005E5C77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F7AC33E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604E5FA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6A9EAC0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247044A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D7AEEACE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376511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BD7CCE80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8FD465C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5E8CE6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7D8C3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9AB63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6D826C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8C28C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4099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30B6B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F4CEFC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14BE0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23E78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840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983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C8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AA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24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43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A06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06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6C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7BCE15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67204A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6B2DD8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550E2E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986EA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DCCCF5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99CFC6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13A24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4F0F1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2E48E5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86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04B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C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A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70D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020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4E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8C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C552F"/>
    <w:multiLevelType w:val="hybridMultilevel"/>
    <w:tmpl w:val="F39C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78A525CB"/>
    <w:multiLevelType w:val="hybridMultilevel"/>
    <w:tmpl w:val="BFD02484"/>
    <w:lvl w:ilvl="0" w:tplc="E34444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B3A246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8D0D6A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6CAB52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1AC1D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20045E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E6288D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8E29C3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AEC42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8E95462"/>
    <w:multiLevelType w:val="hybridMultilevel"/>
    <w:tmpl w:val="64A472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A0"/>
    <w:rsid w:val="00000126"/>
    <w:rsid w:val="000042DB"/>
    <w:rsid w:val="00010618"/>
    <w:rsid w:val="0001319A"/>
    <w:rsid w:val="000248B2"/>
    <w:rsid w:val="0002550B"/>
    <w:rsid w:val="0003568C"/>
    <w:rsid w:val="00044A38"/>
    <w:rsid w:val="0004634D"/>
    <w:rsid w:val="000514CC"/>
    <w:rsid w:val="00063E18"/>
    <w:rsid w:val="00081AAB"/>
    <w:rsid w:val="00084E03"/>
    <w:rsid w:val="00093A97"/>
    <w:rsid w:val="000A707E"/>
    <w:rsid w:val="000B21FE"/>
    <w:rsid w:val="000B666A"/>
    <w:rsid w:val="000C2754"/>
    <w:rsid w:val="000C3829"/>
    <w:rsid w:val="000C474B"/>
    <w:rsid w:val="000F1692"/>
    <w:rsid w:val="000F2AA1"/>
    <w:rsid w:val="00105124"/>
    <w:rsid w:val="00105997"/>
    <w:rsid w:val="0010600D"/>
    <w:rsid w:val="001064CD"/>
    <w:rsid w:val="00121CA4"/>
    <w:rsid w:val="0013488D"/>
    <w:rsid w:val="00136E7F"/>
    <w:rsid w:val="0014550D"/>
    <w:rsid w:val="00145FFF"/>
    <w:rsid w:val="0014615F"/>
    <w:rsid w:val="00161E08"/>
    <w:rsid w:val="00165F04"/>
    <w:rsid w:val="00170075"/>
    <w:rsid w:val="0018601C"/>
    <w:rsid w:val="00196E51"/>
    <w:rsid w:val="00196E9F"/>
    <w:rsid w:val="001A71CF"/>
    <w:rsid w:val="001B67EE"/>
    <w:rsid w:val="001B77E7"/>
    <w:rsid w:val="001C055B"/>
    <w:rsid w:val="001C214A"/>
    <w:rsid w:val="001C37F3"/>
    <w:rsid w:val="001D24C2"/>
    <w:rsid w:val="001E50DC"/>
    <w:rsid w:val="001F0255"/>
    <w:rsid w:val="001F17E2"/>
    <w:rsid w:val="00201F6C"/>
    <w:rsid w:val="002030B1"/>
    <w:rsid w:val="00203BCA"/>
    <w:rsid w:val="00205391"/>
    <w:rsid w:val="0022653A"/>
    <w:rsid w:val="002268C2"/>
    <w:rsid w:val="0023567C"/>
    <w:rsid w:val="00237742"/>
    <w:rsid w:val="00251278"/>
    <w:rsid w:val="00252B2F"/>
    <w:rsid w:val="0026613B"/>
    <w:rsid w:val="00276F92"/>
    <w:rsid w:val="00280088"/>
    <w:rsid w:val="00280194"/>
    <w:rsid w:val="0028121D"/>
    <w:rsid w:val="00295080"/>
    <w:rsid w:val="002C1DBB"/>
    <w:rsid w:val="002C55C2"/>
    <w:rsid w:val="002E00DF"/>
    <w:rsid w:val="002E2BC3"/>
    <w:rsid w:val="002F2C87"/>
    <w:rsid w:val="00311F35"/>
    <w:rsid w:val="0032612D"/>
    <w:rsid w:val="00331507"/>
    <w:rsid w:val="003352F4"/>
    <w:rsid w:val="0033635B"/>
    <w:rsid w:val="00336DC7"/>
    <w:rsid w:val="00345C54"/>
    <w:rsid w:val="003528FA"/>
    <w:rsid w:val="0035536B"/>
    <w:rsid w:val="00362525"/>
    <w:rsid w:val="003713DC"/>
    <w:rsid w:val="00385763"/>
    <w:rsid w:val="003867BD"/>
    <w:rsid w:val="00392A94"/>
    <w:rsid w:val="003A7933"/>
    <w:rsid w:val="003C24DA"/>
    <w:rsid w:val="003C29C0"/>
    <w:rsid w:val="003C51E9"/>
    <w:rsid w:val="003D0DB8"/>
    <w:rsid w:val="003E7F97"/>
    <w:rsid w:val="003F5AAA"/>
    <w:rsid w:val="00412CA2"/>
    <w:rsid w:val="00413424"/>
    <w:rsid w:val="004207B9"/>
    <w:rsid w:val="00421FF3"/>
    <w:rsid w:val="00424A4C"/>
    <w:rsid w:val="00436E76"/>
    <w:rsid w:val="00442F5B"/>
    <w:rsid w:val="004467BF"/>
    <w:rsid w:val="004541DC"/>
    <w:rsid w:val="004615F2"/>
    <w:rsid w:val="0047621E"/>
    <w:rsid w:val="00476658"/>
    <w:rsid w:val="00480E98"/>
    <w:rsid w:val="004863F8"/>
    <w:rsid w:val="0048666A"/>
    <w:rsid w:val="0049243E"/>
    <w:rsid w:val="00495C4D"/>
    <w:rsid w:val="004A3655"/>
    <w:rsid w:val="004A6597"/>
    <w:rsid w:val="004B0B89"/>
    <w:rsid w:val="004B7506"/>
    <w:rsid w:val="004D21DA"/>
    <w:rsid w:val="004D6FD8"/>
    <w:rsid w:val="004D7592"/>
    <w:rsid w:val="004D798B"/>
    <w:rsid w:val="004E48F7"/>
    <w:rsid w:val="00511930"/>
    <w:rsid w:val="005366BC"/>
    <w:rsid w:val="00536F42"/>
    <w:rsid w:val="00541624"/>
    <w:rsid w:val="00541E0F"/>
    <w:rsid w:val="00562862"/>
    <w:rsid w:val="00564DF3"/>
    <w:rsid w:val="005660D0"/>
    <w:rsid w:val="00570AEC"/>
    <w:rsid w:val="00571DC4"/>
    <w:rsid w:val="005777F2"/>
    <w:rsid w:val="0059216A"/>
    <w:rsid w:val="005922A5"/>
    <w:rsid w:val="00595DA7"/>
    <w:rsid w:val="005A0B7D"/>
    <w:rsid w:val="005A7079"/>
    <w:rsid w:val="005B0B7F"/>
    <w:rsid w:val="005D13D5"/>
    <w:rsid w:val="005E1E6B"/>
    <w:rsid w:val="005E286B"/>
    <w:rsid w:val="005E5C77"/>
    <w:rsid w:val="005E744D"/>
    <w:rsid w:val="005F0B9C"/>
    <w:rsid w:val="005F5DDD"/>
    <w:rsid w:val="0060346D"/>
    <w:rsid w:val="00623AFA"/>
    <w:rsid w:val="00623D48"/>
    <w:rsid w:val="00626961"/>
    <w:rsid w:val="00632D87"/>
    <w:rsid w:val="006409C1"/>
    <w:rsid w:val="006415A6"/>
    <w:rsid w:val="006547B4"/>
    <w:rsid w:val="006772D9"/>
    <w:rsid w:val="00680FEB"/>
    <w:rsid w:val="00683F00"/>
    <w:rsid w:val="00691CFB"/>
    <w:rsid w:val="006A356C"/>
    <w:rsid w:val="006A6982"/>
    <w:rsid w:val="006B01D2"/>
    <w:rsid w:val="006B3A5A"/>
    <w:rsid w:val="006C52B5"/>
    <w:rsid w:val="006C55CB"/>
    <w:rsid w:val="006D0622"/>
    <w:rsid w:val="006D732E"/>
    <w:rsid w:val="006D7A47"/>
    <w:rsid w:val="006E1802"/>
    <w:rsid w:val="006F091F"/>
    <w:rsid w:val="006F4E0F"/>
    <w:rsid w:val="007140D0"/>
    <w:rsid w:val="007253DF"/>
    <w:rsid w:val="00733BA6"/>
    <w:rsid w:val="0074079D"/>
    <w:rsid w:val="00743341"/>
    <w:rsid w:val="00745F86"/>
    <w:rsid w:val="0075265B"/>
    <w:rsid w:val="007614F3"/>
    <w:rsid w:val="007630D1"/>
    <w:rsid w:val="00764F41"/>
    <w:rsid w:val="00765EA2"/>
    <w:rsid w:val="00771C06"/>
    <w:rsid w:val="007804EE"/>
    <w:rsid w:val="00783991"/>
    <w:rsid w:val="00785795"/>
    <w:rsid w:val="00787F8E"/>
    <w:rsid w:val="0079261D"/>
    <w:rsid w:val="00793C39"/>
    <w:rsid w:val="007962EF"/>
    <w:rsid w:val="007B511F"/>
    <w:rsid w:val="007B6B9F"/>
    <w:rsid w:val="007D42B5"/>
    <w:rsid w:val="007F4171"/>
    <w:rsid w:val="0081183F"/>
    <w:rsid w:val="00812B76"/>
    <w:rsid w:val="00813220"/>
    <w:rsid w:val="00836108"/>
    <w:rsid w:val="00842976"/>
    <w:rsid w:val="00846B11"/>
    <w:rsid w:val="008474BC"/>
    <w:rsid w:val="008506ED"/>
    <w:rsid w:val="00871FA9"/>
    <w:rsid w:val="0088578F"/>
    <w:rsid w:val="00887F9B"/>
    <w:rsid w:val="00893338"/>
    <w:rsid w:val="00897774"/>
    <w:rsid w:val="008A2251"/>
    <w:rsid w:val="008A2967"/>
    <w:rsid w:val="008A2A3F"/>
    <w:rsid w:val="008A4D21"/>
    <w:rsid w:val="008A6B37"/>
    <w:rsid w:val="008C24EC"/>
    <w:rsid w:val="008D79C3"/>
    <w:rsid w:val="008E0F65"/>
    <w:rsid w:val="008E3AED"/>
    <w:rsid w:val="008E5ED8"/>
    <w:rsid w:val="008F2C1D"/>
    <w:rsid w:val="008F614D"/>
    <w:rsid w:val="00900487"/>
    <w:rsid w:val="0090051F"/>
    <w:rsid w:val="00902C95"/>
    <w:rsid w:val="00910272"/>
    <w:rsid w:val="00915F86"/>
    <w:rsid w:val="00917A92"/>
    <w:rsid w:val="009228AB"/>
    <w:rsid w:val="00924527"/>
    <w:rsid w:val="00926946"/>
    <w:rsid w:val="009312B3"/>
    <w:rsid w:val="00935934"/>
    <w:rsid w:val="0093694F"/>
    <w:rsid w:val="009432E0"/>
    <w:rsid w:val="00943470"/>
    <w:rsid w:val="00953488"/>
    <w:rsid w:val="00961E1A"/>
    <w:rsid w:val="00970B17"/>
    <w:rsid w:val="009814E5"/>
    <w:rsid w:val="0098586C"/>
    <w:rsid w:val="00995CAD"/>
    <w:rsid w:val="009A10C1"/>
    <w:rsid w:val="009A34BF"/>
    <w:rsid w:val="009A75D4"/>
    <w:rsid w:val="009A7F75"/>
    <w:rsid w:val="009B1093"/>
    <w:rsid w:val="009C6265"/>
    <w:rsid w:val="009D207D"/>
    <w:rsid w:val="009F0AB2"/>
    <w:rsid w:val="00A05704"/>
    <w:rsid w:val="00A07E8A"/>
    <w:rsid w:val="00A177A9"/>
    <w:rsid w:val="00A24396"/>
    <w:rsid w:val="00A253D5"/>
    <w:rsid w:val="00A27DE9"/>
    <w:rsid w:val="00A3347F"/>
    <w:rsid w:val="00A51842"/>
    <w:rsid w:val="00A6178F"/>
    <w:rsid w:val="00A62AF4"/>
    <w:rsid w:val="00A64155"/>
    <w:rsid w:val="00A66339"/>
    <w:rsid w:val="00A704B4"/>
    <w:rsid w:val="00A72998"/>
    <w:rsid w:val="00A73B5C"/>
    <w:rsid w:val="00A73E7F"/>
    <w:rsid w:val="00A802A2"/>
    <w:rsid w:val="00A82267"/>
    <w:rsid w:val="00A83A74"/>
    <w:rsid w:val="00A90550"/>
    <w:rsid w:val="00A945E1"/>
    <w:rsid w:val="00AA676D"/>
    <w:rsid w:val="00AC0F90"/>
    <w:rsid w:val="00AC2F38"/>
    <w:rsid w:val="00AC7F03"/>
    <w:rsid w:val="00AD31CE"/>
    <w:rsid w:val="00AF7F8E"/>
    <w:rsid w:val="00B04C67"/>
    <w:rsid w:val="00B14A8A"/>
    <w:rsid w:val="00B20E12"/>
    <w:rsid w:val="00B22BCF"/>
    <w:rsid w:val="00B323F6"/>
    <w:rsid w:val="00B327D8"/>
    <w:rsid w:val="00B37AF3"/>
    <w:rsid w:val="00B40533"/>
    <w:rsid w:val="00B42E49"/>
    <w:rsid w:val="00B47FD4"/>
    <w:rsid w:val="00B51000"/>
    <w:rsid w:val="00B5380C"/>
    <w:rsid w:val="00B54305"/>
    <w:rsid w:val="00B616AD"/>
    <w:rsid w:val="00B6650E"/>
    <w:rsid w:val="00B71510"/>
    <w:rsid w:val="00B81D23"/>
    <w:rsid w:val="00B965DB"/>
    <w:rsid w:val="00B96980"/>
    <w:rsid w:val="00BA2135"/>
    <w:rsid w:val="00BA45CD"/>
    <w:rsid w:val="00BB5AD9"/>
    <w:rsid w:val="00BC10D5"/>
    <w:rsid w:val="00BD23E3"/>
    <w:rsid w:val="00BE1E2E"/>
    <w:rsid w:val="00BE2C81"/>
    <w:rsid w:val="00BE4C1D"/>
    <w:rsid w:val="00BE5B62"/>
    <w:rsid w:val="00BF7881"/>
    <w:rsid w:val="00C003BA"/>
    <w:rsid w:val="00C02AF5"/>
    <w:rsid w:val="00C039D7"/>
    <w:rsid w:val="00C04A62"/>
    <w:rsid w:val="00C21105"/>
    <w:rsid w:val="00C226D9"/>
    <w:rsid w:val="00C4126D"/>
    <w:rsid w:val="00C414CE"/>
    <w:rsid w:val="00C45A37"/>
    <w:rsid w:val="00C50A15"/>
    <w:rsid w:val="00C55C61"/>
    <w:rsid w:val="00C620E5"/>
    <w:rsid w:val="00C67EDF"/>
    <w:rsid w:val="00C82775"/>
    <w:rsid w:val="00C862A0"/>
    <w:rsid w:val="00C910E6"/>
    <w:rsid w:val="00C91B6B"/>
    <w:rsid w:val="00C94249"/>
    <w:rsid w:val="00C9449B"/>
    <w:rsid w:val="00C97DB2"/>
    <w:rsid w:val="00CA05D7"/>
    <w:rsid w:val="00CA10E4"/>
    <w:rsid w:val="00CA1131"/>
    <w:rsid w:val="00CA161A"/>
    <w:rsid w:val="00CB54E7"/>
    <w:rsid w:val="00CB5B81"/>
    <w:rsid w:val="00CB5C84"/>
    <w:rsid w:val="00CB6369"/>
    <w:rsid w:val="00CC1124"/>
    <w:rsid w:val="00CC38C1"/>
    <w:rsid w:val="00CD35D8"/>
    <w:rsid w:val="00CD35D9"/>
    <w:rsid w:val="00CE2272"/>
    <w:rsid w:val="00CF3E55"/>
    <w:rsid w:val="00CF70D0"/>
    <w:rsid w:val="00D07AE3"/>
    <w:rsid w:val="00D10175"/>
    <w:rsid w:val="00D16D55"/>
    <w:rsid w:val="00D25A9B"/>
    <w:rsid w:val="00D30E3A"/>
    <w:rsid w:val="00D41201"/>
    <w:rsid w:val="00D412C2"/>
    <w:rsid w:val="00D41BDF"/>
    <w:rsid w:val="00D44F2B"/>
    <w:rsid w:val="00D45B79"/>
    <w:rsid w:val="00D63AE1"/>
    <w:rsid w:val="00D7693E"/>
    <w:rsid w:val="00D8277F"/>
    <w:rsid w:val="00D85D39"/>
    <w:rsid w:val="00D87B86"/>
    <w:rsid w:val="00D93B94"/>
    <w:rsid w:val="00D950D2"/>
    <w:rsid w:val="00D97EFE"/>
    <w:rsid w:val="00DB08F3"/>
    <w:rsid w:val="00DB12ED"/>
    <w:rsid w:val="00DB3DA7"/>
    <w:rsid w:val="00DB4212"/>
    <w:rsid w:val="00DC7228"/>
    <w:rsid w:val="00DE50F1"/>
    <w:rsid w:val="00DE6A15"/>
    <w:rsid w:val="00DF0A04"/>
    <w:rsid w:val="00E11AF3"/>
    <w:rsid w:val="00E15C48"/>
    <w:rsid w:val="00E1665B"/>
    <w:rsid w:val="00E17775"/>
    <w:rsid w:val="00E33873"/>
    <w:rsid w:val="00E34E29"/>
    <w:rsid w:val="00E3591F"/>
    <w:rsid w:val="00E36A52"/>
    <w:rsid w:val="00E37606"/>
    <w:rsid w:val="00E435D3"/>
    <w:rsid w:val="00E65C54"/>
    <w:rsid w:val="00E66FB7"/>
    <w:rsid w:val="00E67486"/>
    <w:rsid w:val="00E67A87"/>
    <w:rsid w:val="00E70554"/>
    <w:rsid w:val="00E705A5"/>
    <w:rsid w:val="00E722AE"/>
    <w:rsid w:val="00E74990"/>
    <w:rsid w:val="00E9233E"/>
    <w:rsid w:val="00EA0A5D"/>
    <w:rsid w:val="00EA6B32"/>
    <w:rsid w:val="00EB248B"/>
    <w:rsid w:val="00EB6263"/>
    <w:rsid w:val="00EC0AA2"/>
    <w:rsid w:val="00EC2080"/>
    <w:rsid w:val="00EC321E"/>
    <w:rsid w:val="00EC5EC7"/>
    <w:rsid w:val="00ED2A63"/>
    <w:rsid w:val="00ED4580"/>
    <w:rsid w:val="00EE088A"/>
    <w:rsid w:val="00EE25B7"/>
    <w:rsid w:val="00EE36BC"/>
    <w:rsid w:val="00EE750B"/>
    <w:rsid w:val="00EF3A6F"/>
    <w:rsid w:val="00F01B18"/>
    <w:rsid w:val="00F16CE9"/>
    <w:rsid w:val="00F17882"/>
    <w:rsid w:val="00F23D11"/>
    <w:rsid w:val="00F23F4F"/>
    <w:rsid w:val="00F250A2"/>
    <w:rsid w:val="00F329F2"/>
    <w:rsid w:val="00F35F4C"/>
    <w:rsid w:val="00F434A5"/>
    <w:rsid w:val="00F537DB"/>
    <w:rsid w:val="00F57BE6"/>
    <w:rsid w:val="00F620BE"/>
    <w:rsid w:val="00F637FC"/>
    <w:rsid w:val="00F65283"/>
    <w:rsid w:val="00F65C8E"/>
    <w:rsid w:val="00F7512B"/>
    <w:rsid w:val="00F90B36"/>
    <w:rsid w:val="00FB5F11"/>
    <w:rsid w:val="00FC3A97"/>
    <w:rsid w:val="00FC442C"/>
    <w:rsid w:val="00FD4490"/>
    <w:rsid w:val="00FE0828"/>
    <w:rsid w:val="00FE4250"/>
    <w:rsid w:val="00FE7434"/>
    <w:rsid w:val="00FE7728"/>
    <w:rsid w:val="00FF1D43"/>
    <w:rsid w:val="00FF3DC4"/>
    <w:rsid w:val="00FF597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DF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64DF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64DF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DF3"/>
    <w:pPr>
      <w:jc w:val="both"/>
    </w:pPr>
    <w:rPr>
      <w:sz w:val="28"/>
    </w:rPr>
  </w:style>
  <w:style w:type="paragraph" w:styleId="20">
    <w:name w:val="Body Text 2"/>
    <w:basedOn w:val="a"/>
    <w:rsid w:val="00564DF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1E1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нак"/>
    <w:basedOn w:val="a"/>
    <w:rsid w:val="00961E1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961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E9AB-F20F-4096-82DF-E2B421F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Ольга А. Тарамженина</cp:lastModifiedBy>
  <cp:revision>18</cp:revision>
  <cp:lastPrinted>2015-02-02T11:32:00Z</cp:lastPrinted>
  <dcterms:created xsi:type="dcterms:W3CDTF">2015-02-02T06:13:00Z</dcterms:created>
  <dcterms:modified xsi:type="dcterms:W3CDTF">2019-05-25T13:06:00Z</dcterms:modified>
</cp:coreProperties>
</file>