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 проведении конкурса портретов, среди учащихся художественных училищ 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«Портрет Героя», в рамках реализации Федерального проекта «Память Героев»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330"/>
        <w:ind w:firstLine="708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патриотического воспитания и развития эстетического вкуса, творчества, и профессиональных способностей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учащихся художественных училищ Ивановской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проводится конкурс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Портрет Героя</w:t>
      </w:r>
      <w:r>
        <w:rPr>
          <w:rFonts w:cs="Times New Roman" w:ascii="Times New Roman" w:hAnsi="Times New Roman"/>
          <w:b/>
          <w:sz w:val="28"/>
          <w:szCs w:val="28"/>
        </w:rPr>
        <w:t xml:space="preserve">», </w:t>
      </w:r>
      <w:r>
        <w:rPr>
          <w:rFonts w:eastAsia="Times New Roman" w:cs="Times New Roman" w:ascii="Times New Roman" w:hAnsi="Times New Roman"/>
          <w:sz w:val="28"/>
          <w:szCs w:val="28"/>
        </w:rPr>
        <w:t>в рамках реализации Федерального проекта «Память Героев».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33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Цели и задачи</w:t>
      </w:r>
    </w:p>
    <w:p>
      <w:pPr>
        <w:pStyle w:val="ListParagraph"/>
        <w:numPr>
          <w:ilvl w:val="0"/>
          <w:numId w:val="3"/>
        </w:numPr>
        <w:spacing w:lineRule="auto" w:line="240" w:before="240" w:after="20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Увековечивание Героев России из Ивановской области;</w:t>
      </w:r>
    </w:p>
    <w:p>
      <w:pPr>
        <w:pStyle w:val="ListParagraph"/>
        <w:numPr>
          <w:ilvl w:val="0"/>
          <w:numId w:val="3"/>
        </w:numPr>
        <w:spacing w:lineRule="auto" w:line="240" w:before="240" w:after="20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Патриотическое воспитание;</w:t>
      </w:r>
    </w:p>
    <w:p>
      <w:pPr>
        <w:pStyle w:val="ListParagraph"/>
        <w:numPr>
          <w:ilvl w:val="0"/>
          <w:numId w:val="3"/>
        </w:numPr>
        <w:spacing w:lineRule="auto" w:line="240" w:before="240" w:after="20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самореализации участников;</w:t>
      </w:r>
    </w:p>
    <w:p>
      <w:pPr>
        <w:pStyle w:val="ListParagraph"/>
        <w:numPr>
          <w:ilvl w:val="0"/>
          <w:numId w:val="3"/>
        </w:numPr>
        <w:spacing w:lineRule="auto" w:line="240" w:before="240" w:after="20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художественно-изобразительных способностей;</w:t>
      </w:r>
    </w:p>
    <w:p>
      <w:pPr>
        <w:pStyle w:val="ListParagraph"/>
        <w:numPr>
          <w:ilvl w:val="0"/>
          <w:numId w:val="3"/>
        </w:numPr>
        <w:spacing w:lineRule="auto" w:line="240" w:before="240" w:after="20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и поддержка одаренных и талантливых детей;</w:t>
      </w:r>
    </w:p>
    <w:p>
      <w:pPr>
        <w:pStyle w:val="ListParagraph"/>
        <w:numPr>
          <w:ilvl w:val="0"/>
          <w:numId w:val="3"/>
        </w:numPr>
        <w:spacing w:lineRule="auto" w:line="240" w:before="240" w:after="20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Любовь к малой Родине.</w:t>
      </w:r>
    </w:p>
    <w:p>
      <w:pPr>
        <w:pStyle w:val="ListParagraph"/>
        <w:spacing w:lineRule="auto" w:line="240" w:before="240" w:after="20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240" w:after="20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Участники</w:t>
      </w:r>
    </w:p>
    <w:p>
      <w:pPr>
        <w:pStyle w:val="Normal"/>
        <w:tabs>
          <w:tab w:val="clear" w:pos="708"/>
          <w:tab w:val="left" w:pos="709" w:leader="none"/>
        </w:tabs>
        <w:spacing w:lineRule="auto" w:line="268" w:before="240" w:after="20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В Конкурсе принимают участие учащиеся художественных училищ Ивановской области.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</w:t>
      </w:r>
    </w:p>
    <w:p>
      <w:pPr>
        <w:pStyle w:val="Normal"/>
        <w:tabs>
          <w:tab w:val="clear" w:pos="708"/>
          <w:tab w:val="left" w:pos="709" w:leader="none"/>
        </w:tabs>
        <w:spacing w:lineRule="auto" w:line="268" w:before="240" w:after="20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Содержание и порядок проведения Конкурса</w:t>
      </w:r>
    </w:p>
    <w:p>
      <w:pPr>
        <w:pStyle w:val="Normal"/>
        <w:tabs>
          <w:tab w:val="clear" w:pos="708"/>
          <w:tab w:val="left" w:pos="709" w:leader="none"/>
        </w:tabs>
        <w:spacing w:lineRule="auto" w:line="268" w:before="24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Для того что бы принять участие в конкурсе необходимо заполнить заявку участника (Приложение 1), и направить на адрес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apr</w:t>
        </w:r>
        <w:r>
          <w:rPr>
            <w:rFonts w:eastAsia="Times New Roman" w:cs="Times New Roman" w:ascii="Times New Roman" w:hAnsi="Times New Roman"/>
            <w:sz w:val="28"/>
            <w:szCs w:val="28"/>
          </w:rPr>
          <w:t>@</w:t>
        </w:r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ivanovo</w:t>
        </w:r>
        <w:r>
          <w:rPr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er</w:t>
        </w:r>
        <w:r>
          <w:rPr>
            <w:rFonts w:eastAsia="Times New Roman" w:cs="Times New Roman" w:ascii="Times New Roman" w:hAnsi="Times New Roman"/>
            <w:sz w:val="28"/>
            <w:szCs w:val="28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в срок до 11 февраля 2021 года. Все портреты должны быть выполнены в карандашной технике согласно примерам (Приложение 2, 2(1), 2(2)), на ос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нове фотографий Героев (Приложение 3).</w:t>
      </w:r>
    </w:p>
    <w:p>
      <w:pPr>
        <w:pStyle w:val="Normal"/>
        <w:tabs>
          <w:tab w:val="clear" w:pos="708"/>
          <w:tab w:val="left" w:pos="709" w:leader="none"/>
        </w:tabs>
        <w:spacing w:lineRule="auto" w:line="268" w:before="240" w:after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Портрет должен быть выполнен индивидуально каждым участником Конкурса. </w:t>
      </w:r>
    </w:p>
    <w:p>
      <w:pPr>
        <w:pStyle w:val="Normal"/>
        <w:tabs>
          <w:tab w:val="clear" w:pos="708"/>
          <w:tab w:val="left" w:pos="709" w:leader="none"/>
        </w:tabs>
        <w:spacing w:lineRule="auto" w:line="268" w:before="240" w:after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Работы принимаются с 8.02.2021 года по 17.02.2021 года. 19.02.2021 года будут подведены итоги конкурса и награждены победители.</w:t>
      </w:r>
    </w:p>
    <w:p>
      <w:pPr>
        <w:pStyle w:val="ListParagraph"/>
        <w:spacing w:lineRule="auto" w:line="240" w:before="240" w:after="200"/>
        <w:ind w:left="1069" w:hanging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Согласие с условиями Конкурса</w:t>
      </w:r>
    </w:p>
    <w:p>
      <w:pPr>
        <w:pStyle w:val="Normal"/>
        <w:spacing w:lineRule="auto" w:line="240" w:before="240" w:after="20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Участвуя в Конкурсе каждый участник дает согласие на обработку персональных данных и использование данных социальных аккаунтов при процедуре определения победителей и обнародовании результатов Конкурса в официальных социальных сетях и на сайте организации.</w:t>
      </w:r>
    </w:p>
    <w:p>
      <w:pPr>
        <w:pStyle w:val="ListParagraph"/>
        <w:spacing w:lineRule="auto" w:line="360" w:before="240" w:after="20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Требования к оформлению работ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Портрет в карандашной технике по заданной тематике;</w:t>
      </w:r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Согласие со всеми пунктами Положения;</w:t>
      </w:r>
    </w:p>
    <w:p>
      <w:pPr>
        <w:pStyle w:val="ListParagraph"/>
        <w:spacing w:lineRule="auto" w:line="240" w:before="24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240" w:after="20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Критерии оценки: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соответствие тематике Конкурса;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соответствие заданной фотографии;</w:t>
      </w:r>
    </w:p>
    <w:p>
      <w:pPr>
        <w:pStyle w:val="ListParagraph"/>
        <w:numPr>
          <w:ilvl w:val="0"/>
          <w:numId w:val="2"/>
        </w:numPr>
        <w:spacing w:lineRule="auto" w:line="240" w:before="24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оригинальность рисунка;</w:t>
      </w:r>
    </w:p>
    <w:p>
      <w:pPr>
        <w:pStyle w:val="ListParagraph"/>
        <w:numPr>
          <w:ilvl w:val="0"/>
          <w:numId w:val="2"/>
        </w:numPr>
        <w:spacing w:lineRule="auto" w:line="480" w:before="240" w:after="20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эстетическая ценность.</w:t>
      </w:r>
    </w:p>
    <w:p>
      <w:pPr>
        <w:pStyle w:val="ListParagraph"/>
        <w:spacing w:lineRule="auto" w:line="240" w:before="240" w:after="20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Подведение итогов</w:t>
      </w:r>
    </w:p>
    <w:p>
      <w:pPr>
        <w:pStyle w:val="Normal"/>
        <w:spacing w:lineRule="auto" w:line="240" w:before="240" w:after="20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результатам Конкурса определяются победители и призёры, которые награждаются памятными подарками и дипломами. Лучшие работы будут использованы в качестве макетов для изготовления информационных плакатов и баннеров, для размещения в школах и музеях Ивановской области. </w:t>
      </w:r>
    </w:p>
    <w:sectPr>
      <w:type w:val="nextPage"/>
      <w:pgSz w:w="11906" w:h="16838"/>
      <w:pgMar w:left="993" w:right="567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31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f6fd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574d4"/>
    <w:rPr>
      <w:color w:val="0000FF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4574d4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ef6fda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ef6fd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486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f6f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f6f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r@ivanovo.er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LibreOffice/7.0.3.1$Windows_X86_64 LibreOffice_project/d7547858d014d4cf69878db179d326fc3483e082</Application>
  <Pages>2</Pages>
  <Words>278</Words>
  <Characters>1931</Characters>
  <CharactersWithSpaces>2206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2021-02-02T13:56:00Z</dcterms:created>
  <dc:creator>АПР</dc:creator>
  <dc:description/>
  <dc:language>ru-RU</dc:language>
  <cp:lastModifiedBy/>
  <cp:lastPrinted>2021-02-09T13:46:04Z</cp:lastPrinted>
  <dcterms:modified xsi:type="dcterms:W3CDTF">2021-02-09T13:55:25Z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