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D" w:rsidRDefault="003B134D"/>
    <w:p w:rsidR="00E16100" w:rsidRPr="00CB42BC" w:rsidRDefault="00E16100" w:rsidP="00E161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42BC">
        <w:rPr>
          <w:rFonts w:ascii="Times New Roman" w:hAnsi="Times New Roman" w:cs="Times New Roman"/>
          <w:b/>
          <w:sz w:val="28"/>
          <w:szCs w:val="28"/>
        </w:rPr>
        <w:t xml:space="preserve">Учиться – здорово! Советы врача </w:t>
      </w:r>
      <w:r w:rsidR="00F12D9C">
        <w:rPr>
          <w:rFonts w:ascii="Times New Roman" w:hAnsi="Times New Roman" w:cs="Times New Roman"/>
          <w:b/>
          <w:sz w:val="28"/>
          <w:szCs w:val="28"/>
        </w:rPr>
        <w:t>к</w:t>
      </w:r>
      <w:r w:rsidRPr="00CB42B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F12D9C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Pr="00CB42BC">
        <w:rPr>
          <w:rFonts w:ascii="Times New Roman" w:hAnsi="Times New Roman" w:cs="Times New Roman"/>
          <w:b/>
          <w:sz w:val="28"/>
          <w:szCs w:val="28"/>
        </w:rPr>
        <w:t>год</w:t>
      </w:r>
      <w:r w:rsidR="00F12D9C">
        <w:rPr>
          <w:rFonts w:ascii="Times New Roman" w:hAnsi="Times New Roman" w:cs="Times New Roman"/>
          <w:b/>
          <w:sz w:val="28"/>
          <w:szCs w:val="28"/>
        </w:rPr>
        <w:t>у</w:t>
      </w:r>
      <w:r w:rsidRPr="00CB42BC">
        <w:rPr>
          <w:rFonts w:ascii="Times New Roman" w:hAnsi="Times New Roman" w:cs="Times New Roman"/>
          <w:b/>
          <w:sz w:val="28"/>
          <w:szCs w:val="28"/>
        </w:rPr>
        <w:t>.</w:t>
      </w:r>
    </w:p>
    <w:p w:rsidR="00CB42BC" w:rsidRDefault="00F12D9C" w:rsidP="00E1610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лета </w:t>
      </w:r>
      <w:r w:rsidR="0009197A">
        <w:rPr>
          <w:rFonts w:ascii="Times New Roman" w:hAnsi="Times New Roman" w:cs="Times New Roman"/>
          <w:sz w:val="24"/>
          <w:szCs w:val="24"/>
        </w:rPr>
        <w:t xml:space="preserve"> – </w:t>
      </w:r>
      <w:r w:rsidR="00E16100">
        <w:rPr>
          <w:rFonts w:ascii="Times New Roman" w:hAnsi="Times New Roman" w:cs="Times New Roman"/>
          <w:sz w:val="24"/>
          <w:szCs w:val="24"/>
        </w:rPr>
        <w:t xml:space="preserve"> время традиционных родительских хлопот: нужно собрат</w:t>
      </w:r>
      <w:r w:rsidR="00645B34">
        <w:rPr>
          <w:rFonts w:ascii="Times New Roman" w:hAnsi="Times New Roman" w:cs="Times New Roman"/>
          <w:sz w:val="24"/>
          <w:szCs w:val="24"/>
        </w:rPr>
        <w:t xml:space="preserve">ь и подготовить ребенка к школе, а также позаботиться, </w:t>
      </w:r>
      <w:r w:rsidR="00E16100">
        <w:rPr>
          <w:rFonts w:ascii="Times New Roman" w:hAnsi="Times New Roman" w:cs="Times New Roman"/>
          <w:sz w:val="24"/>
          <w:szCs w:val="24"/>
        </w:rPr>
        <w:t xml:space="preserve"> </w:t>
      </w:r>
      <w:r w:rsidR="00645B34">
        <w:rPr>
          <w:rFonts w:ascii="Times New Roman" w:hAnsi="Times New Roman" w:cs="Times New Roman"/>
          <w:sz w:val="24"/>
          <w:szCs w:val="24"/>
        </w:rPr>
        <w:t>чтобы ученики без вреда для здоровья успешно усвоили учебную программу.</w:t>
      </w:r>
      <w:r w:rsidR="00DF1111">
        <w:rPr>
          <w:rFonts w:ascii="Times New Roman" w:hAnsi="Times New Roman" w:cs="Times New Roman"/>
          <w:sz w:val="24"/>
          <w:szCs w:val="24"/>
        </w:rPr>
        <w:t xml:space="preserve"> </w:t>
      </w:r>
      <w:r w:rsidR="00CB42BC">
        <w:rPr>
          <w:rFonts w:ascii="Times New Roman" w:hAnsi="Times New Roman" w:cs="Times New Roman"/>
          <w:sz w:val="24"/>
          <w:szCs w:val="24"/>
        </w:rPr>
        <w:t>Заведующая Отделом организации и проведения мероприятий в области гигиенического обучения и воспитания</w:t>
      </w:r>
      <w:r w:rsidR="0009197A">
        <w:rPr>
          <w:rFonts w:ascii="Times New Roman" w:hAnsi="Times New Roman" w:cs="Times New Roman"/>
          <w:sz w:val="24"/>
          <w:szCs w:val="24"/>
        </w:rPr>
        <w:t xml:space="preserve"> Краевого </w:t>
      </w:r>
      <w:r w:rsidR="00E4449C">
        <w:rPr>
          <w:rFonts w:ascii="Times New Roman" w:hAnsi="Times New Roman" w:cs="Times New Roman"/>
          <w:sz w:val="24"/>
          <w:szCs w:val="24"/>
        </w:rPr>
        <w:t>Ц</w:t>
      </w:r>
      <w:r w:rsidR="0009197A">
        <w:rPr>
          <w:rFonts w:ascii="Times New Roman" w:hAnsi="Times New Roman" w:cs="Times New Roman"/>
          <w:sz w:val="24"/>
          <w:szCs w:val="24"/>
        </w:rPr>
        <w:t>ентра медицинской профилактики</w:t>
      </w:r>
      <w:r w:rsidR="00CB42BC">
        <w:rPr>
          <w:rFonts w:ascii="Times New Roman" w:hAnsi="Times New Roman" w:cs="Times New Roman"/>
          <w:sz w:val="24"/>
          <w:szCs w:val="24"/>
        </w:rPr>
        <w:t xml:space="preserve">, </w:t>
      </w:r>
      <w:r w:rsidR="0009197A">
        <w:rPr>
          <w:rFonts w:ascii="Times New Roman" w:hAnsi="Times New Roman" w:cs="Times New Roman"/>
          <w:sz w:val="24"/>
          <w:szCs w:val="24"/>
        </w:rPr>
        <w:t xml:space="preserve">педиатр, к.м.н., </w:t>
      </w:r>
      <w:r w:rsidR="00CB42BC">
        <w:rPr>
          <w:rFonts w:ascii="Times New Roman" w:hAnsi="Times New Roman" w:cs="Times New Roman"/>
          <w:sz w:val="24"/>
          <w:szCs w:val="24"/>
        </w:rPr>
        <w:t>Елена Анатольевна Демко отвечает на самые актуальные вопросы родителей</w:t>
      </w:r>
      <w:r w:rsidR="00645B34">
        <w:rPr>
          <w:rFonts w:ascii="Times New Roman" w:hAnsi="Times New Roman" w:cs="Times New Roman"/>
          <w:sz w:val="24"/>
          <w:szCs w:val="24"/>
        </w:rPr>
        <w:t>.</w:t>
      </w:r>
    </w:p>
    <w:p w:rsidR="00E16100" w:rsidRDefault="0009197A" w:rsidP="00E1610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E16100" w:rsidRPr="00E16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арушение осанки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 учащихся является одной из</w:t>
      </w:r>
      <w:r w:rsidRPr="00E16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распространенных проблем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сегодняшний день.</w:t>
      </w:r>
      <w:r w:rsidR="00E16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E161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секрет, что с началом занятий в школе нагрузка на позвоночник ребенка многократно возрастает. </w:t>
      </w:r>
      <w:r w:rsidR="00025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что</w:t>
      </w:r>
      <w:r w:rsidR="00070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родителям следует</w:t>
      </w:r>
      <w:r w:rsidR="00025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обратить внимание  при покупке школьных принадлежностей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чтобы предотвратить развитие заболеваний опорно-двигательного аппарата</w:t>
      </w:r>
      <w:r w:rsidR="000257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070F01" w:rsidRPr="00070F01" w:rsidRDefault="0009197A" w:rsidP="00070F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осанки зависит от многих факторов, в числе которых важное место занимают качественные, соответствующие санитарно-гигиеническим требованиям </w:t>
      </w:r>
      <w:r w:rsidR="002D26F1">
        <w:rPr>
          <w:rFonts w:ascii="Times New Roman" w:hAnsi="Times New Roman" w:cs="Times New Roman"/>
          <w:sz w:val="24"/>
          <w:szCs w:val="24"/>
        </w:rPr>
        <w:t xml:space="preserve">школьные принадлежности. </w:t>
      </w:r>
      <w:r w:rsidR="00645B34">
        <w:rPr>
          <w:rFonts w:ascii="Times New Roman" w:hAnsi="Times New Roman" w:cs="Times New Roman"/>
          <w:sz w:val="24"/>
          <w:szCs w:val="24"/>
        </w:rPr>
        <w:t xml:space="preserve">Это, </w:t>
      </w:r>
      <w:r w:rsidR="00D20F37">
        <w:rPr>
          <w:rFonts w:ascii="Times New Roman" w:hAnsi="Times New Roman" w:cs="Times New Roman"/>
          <w:sz w:val="24"/>
          <w:szCs w:val="24"/>
        </w:rPr>
        <w:t xml:space="preserve"> в </w:t>
      </w:r>
      <w:r w:rsidR="00645B34">
        <w:rPr>
          <w:rFonts w:ascii="Times New Roman" w:hAnsi="Times New Roman" w:cs="Times New Roman"/>
          <w:sz w:val="24"/>
          <w:szCs w:val="24"/>
        </w:rPr>
        <w:t>первую очередь</w:t>
      </w:r>
      <w:r w:rsidR="002D26F1">
        <w:rPr>
          <w:rFonts w:ascii="Times New Roman" w:hAnsi="Times New Roman" w:cs="Times New Roman"/>
          <w:sz w:val="24"/>
          <w:szCs w:val="24"/>
        </w:rPr>
        <w:t>, школьный портфель.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01" w:rsidRPr="00885E6E" w:rsidRDefault="00070F01" w:rsidP="00885E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111760</wp:posOffset>
            </wp:positionV>
            <wp:extent cx="2608580" cy="2000250"/>
            <wp:effectExtent l="19050" t="0" r="1270" b="0"/>
            <wp:wrapSquare wrapText="bothSides"/>
            <wp:docPr id="3" name="Рисунок 2" descr="C:\Documents and Settings\bna\Рабочий стол\Картинки для статьи\ранец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na\Рабочий стол\Картинки для статьи\ранец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797">
        <w:rPr>
          <w:rFonts w:ascii="Times New Roman" w:hAnsi="Times New Roman" w:cs="Times New Roman"/>
          <w:sz w:val="24"/>
          <w:szCs w:val="24"/>
        </w:rPr>
        <w:t xml:space="preserve">Выбирайте </w:t>
      </w:r>
      <w:r>
        <w:rPr>
          <w:rFonts w:ascii="Times New Roman" w:hAnsi="Times New Roman" w:cs="Times New Roman"/>
          <w:sz w:val="24"/>
          <w:szCs w:val="24"/>
        </w:rPr>
        <w:t>ранец с жестким каркасным корпусом и ортопедической рельефной спинкой – такие модели обеспечат комфорт спине ребенка за счет оптимального распределения нагрузки на позвоночник и сохранят тетради и учебники в целости. Важно, чтобы портфель был легким,  но достаточно вместительным, лямки удобно и надежно держались на плечах. Светоотражающие полоски защитят от случайностей на дороге.</w:t>
      </w:r>
    </w:p>
    <w:p w:rsidR="00070F01" w:rsidRDefault="00885E6E" w:rsidP="00070F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732790</wp:posOffset>
            </wp:positionV>
            <wp:extent cx="2838450" cy="1685925"/>
            <wp:effectExtent l="19050" t="0" r="0" b="0"/>
            <wp:wrapSquare wrapText="bothSides"/>
            <wp:docPr id="4" name="Рисунок 3" descr="C:\Documents and Settings\bna\Рабочий стол\Картинки для статьи\4c48182498371830c904_content_small_2083c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na\Рабочий стол\Картинки для статьи\4c48182498371830c904_content_small_2083c2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F01">
        <w:rPr>
          <w:rFonts w:ascii="Times New Roman" w:hAnsi="Times New Roman" w:cs="Times New Roman"/>
          <w:b/>
          <w:sz w:val="24"/>
          <w:szCs w:val="24"/>
        </w:rPr>
        <w:t xml:space="preserve">Магазины канцелярских товаров и школьные базары предлагают огромный выбор ярких, </w:t>
      </w:r>
      <w:r>
        <w:rPr>
          <w:rFonts w:ascii="Times New Roman" w:hAnsi="Times New Roman" w:cs="Times New Roman"/>
          <w:b/>
          <w:sz w:val="24"/>
          <w:szCs w:val="24"/>
        </w:rPr>
        <w:t>красочных, модны</w:t>
      </w:r>
      <w:r w:rsidR="0067497F">
        <w:rPr>
          <w:rFonts w:ascii="Times New Roman" w:hAnsi="Times New Roman" w:cs="Times New Roman"/>
          <w:b/>
          <w:sz w:val="24"/>
          <w:szCs w:val="24"/>
        </w:rPr>
        <w:t>х писчебумажных принадлежностей.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не ошибиться в выборе и купить необходимую и удобную канцелярию?</w:t>
      </w:r>
    </w:p>
    <w:p w:rsidR="00885E6E" w:rsidRDefault="00885E6E" w:rsidP="00885E6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покупке канцелярских  товаров, учитывайте, что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шариковая ручка,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гелевой, способствует отработке навыков каллиграфического почерка, а  резиновое кольцо-упор учит ребенка правильно держать ручку в руке.</w:t>
      </w:r>
    </w:p>
    <w:p w:rsidR="00885E6E" w:rsidRDefault="00885E6E" w:rsidP="00885E6E">
      <w:pPr>
        <w:shd w:val="clear" w:color="auto" w:fill="FFFFFF"/>
        <w:ind w:firstLine="708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DC68B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Карандаши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лучше купить средней твердости, с пометкой ТМ или НВ,  деревянные, с гранями  держать в руке удобнее, нежели гладкие цилиндрические.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</w:p>
    <w:p w:rsidR="00885E6E" w:rsidRDefault="00885E6E" w:rsidP="00885E6E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68B9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Мягкая, средних размеров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</w:t>
      </w:r>
      <w:r w:rsidRPr="00EF35A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тирательная резинка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 выскользнет из рук,  а чтобы в тетради не оставались  заметные следы, </w:t>
      </w:r>
      <w:r w:rsidRPr="00A00B7D">
        <w:rPr>
          <w:rFonts w:ascii="yandex-sans" w:eastAsia="Times New Roman" w:hAnsi="yandex-sans" w:cs="Times New Roman"/>
          <w:color w:val="000000"/>
          <w:sz w:val="23"/>
          <w:szCs w:val="23"/>
        </w:rPr>
        <w:t>лучше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выбрать ластик </w:t>
      </w:r>
      <w:r w:rsidRPr="00A00B7D">
        <w:rPr>
          <w:rFonts w:ascii="yandex-sans" w:eastAsia="Times New Roman" w:hAnsi="yandex-sans" w:cs="Times New Roman"/>
          <w:color w:val="000000"/>
          <w:sz w:val="23"/>
          <w:szCs w:val="23"/>
        </w:rPr>
        <w:t>белого или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серого цвета.</w:t>
      </w:r>
    </w:p>
    <w:p w:rsidR="0067497F" w:rsidRDefault="0067497F" w:rsidP="00885E6E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Чтобы снизить нагрузку на зрение во время занятий и сохранить правильную осанку, не забудьте купить металлическую, достаточно устойчивую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подставку</w:t>
      </w:r>
      <w:r w:rsidRPr="00EF35A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для учебников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</w:p>
    <w:p w:rsidR="008D3BDD" w:rsidRDefault="008D3BDD" w:rsidP="00885E6E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Многие родители сталкиваются с проблемой плоскостопия у детей, </w:t>
      </w:r>
      <w:r w:rsidR="00122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каким критериям должна соответствовать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качественн</w:t>
      </w:r>
      <w:r w:rsidR="00122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 </w:t>
      </w:r>
      <w:r w:rsidR="00122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комфортная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обувь</w:t>
      </w:r>
      <w:r w:rsidR="00122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школы и занятий спортом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inline distT="0" distB="0" distL="0" distR="0">
            <wp:extent cx="4352925" cy="1300436"/>
            <wp:effectExtent l="19050" t="0" r="9525" b="0"/>
            <wp:docPr id="6" name="Рисунок 6" descr="C:\Documents and Settings\bna\Рабочий стол\Картинки для статьи\5_253734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na\Рабочий стол\Картинки для статьи\5_25373496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90" cy="1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 выборе сменной обуви лучше отдать предпочтение изделиям из натуральных,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дышащих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материалов, т.к. ребенок будет </w:t>
      </w:r>
      <w:r w:rsidR="00122FEA">
        <w:rPr>
          <w:rFonts w:ascii="yandex-sans" w:eastAsia="Times New Roman" w:hAnsi="yandex-sans" w:cs="Times New Roman"/>
          <w:color w:val="000000"/>
          <w:sz w:val="23"/>
          <w:szCs w:val="23"/>
        </w:rPr>
        <w:t>носить ее не снимая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минимум 5-6 часов и должен чувствовать себя комфортно.</w:t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32C3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ля профилактики плоскостопия выбирайте ортопедические модели с плотным, фиксирующим  пятку задником. Небольшой, широкий и устойчивый каблук  помогает в формировании осанки и свода стопы, от обуви на высоком каблуке лучше отказаться.</w:t>
      </w:r>
    </w:p>
    <w:p w:rsidR="008D3BDD" w:rsidRDefault="00645B34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2428875" cy="2279015"/>
            <wp:effectExtent l="19050" t="0" r="9525" b="0"/>
            <wp:wrapSquare wrapText="bothSides"/>
            <wp:docPr id="26" name="Рисунок 7" descr="C:\Documents and Settings\bna\Рабочий стол\Картинки для статьи\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na\Рабочий стол\Картинки для статьи\2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Размер туфель, ботинок должен четко соответствовать ноге ребенка: обувь </w:t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>впритык</w:t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может деформировать стопу, а купленная </w:t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>на вырост</w:t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сидящая чересчур свободно  </w:t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–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спровоцировать травму. </w:t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Носок обуви должен быть широким и закрытым.</w:t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Качественная пара имеет устойчивую, нескользкую, легко гнущуюся подошву, задник, внутренние швы, отделка, украшения не натирают  ногу.</w:t>
      </w:r>
    </w:p>
    <w:p w:rsidR="008D3BDD" w:rsidRPr="00EE2778" w:rsidRDefault="00645B34" w:rsidP="00645B34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2514600" cy="2124075"/>
            <wp:effectExtent l="19050" t="0" r="0" b="0"/>
            <wp:wrapSquare wrapText="bothSides"/>
            <wp:docPr id="5" name="Рисунок 8" descr="C:\Documents and Settings\bna\Рабочий стол\Картинки для статьи\1e06afa870e51824818fd2b76da1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na\Рабочий стол\Картинки для статьи\1e06afa870e51824818fd2b76da133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BD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Д</w:t>
      </w:r>
      <w:r w:rsidR="008D3BD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ля занятий спортом подойдут кеды или кроссовки из ткани или натуральной кожи, с ортопедической подошвой, легкие и удобные, хорошо фиксирующие голеностоп. </w:t>
      </w:r>
    </w:p>
    <w:p w:rsidR="008D3BDD" w:rsidRPr="00EE2778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 w:rsidRPr="00EE2778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</w:p>
    <w:p w:rsidR="008D3BDD" w:rsidRDefault="008D3BDD" w:rsidP="008D3BDD">
      <w:pPr>
        <w:shd w:val="clear" w:color="auto" w:fill="FFFFFF"/>
        <w:ind w:firstLine="708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8D3BDD" w:rsidRPr="008D3BDD" w:rsidRDefault="008D3BDD" w:rsidP="00885E6E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E6E" w:rsidRPr="008D3BDD" w:rsidRDefault="00885E6E" w:rsidP="00070F0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5750" w:rsidRPr="00025750" w:rsidRDefault="00025750" w:rsidP="00E1610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A1" w:rsidRPr="00FE1DA1" w:rsidRDefault="00FE1DA1" w:rsidP="00FE1D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менее важен и выбор школьной формы,  какие рекомендации можно дать родителям, чтобы одежда школьника соответствовала гигиеническим нормам?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ab/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ab/>
      </w:r>
    </w:p>
    <w:p w:rsidR="00FE1DA1" w:rsidRDefault="00FE1DA1" w:rsidP="00FE1DA1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-1905</wp:posOffset>
            </wp:positionV>
            <wp:extent cx="2962275" cy="2238375"/>
            <wp:effectExtent l="19050" t="0" r="9525" b="0"/>
            <wp:wrapSquare wrapText="bothSides"/>
            <wp:docPr id="9" name="Рисунок 9" descr="C:\Documents and Settings\bna\Рабочий стол\Картинки для статьи\forma_sh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na\Рабочий стол\Картинки для статьи\forma_shk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Школьная форма должна сочетать в себе удобство и практичность. Не стоит покупать одежду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на вырост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модель должна хорошо сидеть по фигуре (у юбки,  брюк или рукавов запас длины можно </w:t>
      </w:r>
      <w:r w:rsidR="00645B34">
        <w:rPr>
          <w:rFonts w:ascii="yandex-sans" w:eastAsia="Times New Roman" w:hAnsi="yandex-sans" w:cs="Times New Roman"/>
          <w:color w:val="000000"/>
          <w:sz w:val="23"/>
          <w:szCs w:val="23"/>
        </w:rPr>
        <w:t>подвернуть).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FE1DA1" w:rsidRDefault="00FE1DA1" w:rsidP="00FE1DA1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Предпочтение следует отдать моделям, не стесняющим движений, с плиссированной, либо немного расклешенной юбкой. </w:t>
      </w:r>
    </w:p>
    <w:p w:rsidR="00FE1DA1" w:rsidRDefault="00FE1DA1" w:rsidP="00FE1DA1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Школа определяет, как правило, базовый цвет школьной формы классического синего, бордового, серого, темно-зеленого или коричневого оттенка. Психологами доказано, что такая цветовая гамма действует успокаивающе, позволяют лучше сосредоточиться, не утомляет в процессе учебы, предупреждает  усталость и перепады настроения.</w:t>
      </w:r>
    </w:p>
    <w:p w:rsidR="00FE1DA1" w:rsidRDefault="00FE1DA1" w:rsidP="00FE1DA1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Общие требования к материалу, не зависимо от климата, следующие: натуральные,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дышащие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ткани - шерсть, хлопок или вискоза, синтетические волокна – эластан или полиэстр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 xml:space="preserve">– составляют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 более 30% для прочности, упрощения ухода и сохранения внешнего вида. Состав ткани должен быть указан на вшитом ярлычке, так же как и инструкция по уходу. </w:t>
      </w:r>
    </w:p>
    <w:p w:rsidR="00FE1DA1" w:rsidRPr="006E120D" w:rsidRDefault="00FE1DA1" w:rsidP="00FE1D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>Брюки, юбка, жилет должны быть из натуральной шерсти, а для блузок, рубашек и водолазок идеальный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хлопок или вискоза. От пиджака лучше отказаться в пользу жилетки, т.к. большие плечики неудобны для учащихся младшей и средней школы.</w:t>
      </w:r>
    </w:p>
    <w:p w:rsidR="00FE1DA1" w:rsidRPr="006E120D" w:rsidRDefault="00FE1DA1" w:rsidP="00FE1DA1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Спортивная форма.</w:t>
      </w:r>
    </w:p>
    <w:p w:rsidR="00FE1DA1" w:rsidRDefault="00FE1DA1" w:rsidP="00FE1D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3286125" cy="2190750"/>
            <wp:effectExtent l="19050" t="0" r="9525" b="0"/>
            <wp:wrapSquare wrapText="bothSides"/>
            <wp:docPr id="10" name="Рисунок 10" descr="C:\Documents and Settings\bna\Рабочий стол\Картинки для статьи\kompleks-utrenney-gimnastiki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na\Рабочий стол\Картинки для статьи\kompleks-utrenney-gimnastiki-dlya-shkolniko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занятий физкультурой выбирайте одежду из трикотажа, она не вызывает аллергию, позволяет коже дышать, в ней ребенок будет чувствовать себя комфортно.  </w:t>
      </w:r>
    </w:p>
    <w:p w:rsidR="00FE1DA1" w:rsidRPr="006E120D" w:rsidRDefault="00FE1DA1" w:rsidP="00FE1DA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занятий в зале подойдет футболка с коротким рукавом и шорты средней длины,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на улице </w:t>
      </w: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спортивный костюм.</w:t>
      </w:r>
    </w:p>
    <w:p w:rsidR="00FE1DA1" w:rsidRDefault="00FE1DA1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1DA1" w:rsidRDefault="009E6AC9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Выбрать школьную экипировку не так-то просто, но благодаря Вашим советам родители смогут собрать школьников к учебному году по всем правилам. Однако для хорошего самочувствия учеников не менее важны полноценное  питание и грамотно организованный режим дня. Расскажите нам об основных принципах рациональ</w:t>
      </w:r>
      <w:r w:rsidR="009E6E58">
        <w:rPr>
          <w:rFonts w:ascii="Times New Roman" w:hAnsi="Times New Roman" w:cs="Times New Roman"/>
          <w:b/>
          <w:sz w:val="24"/>
          <w:szCs w:val="24"/>
        </w:rPr>
        <w:t>ного, сбалансированного питания.</w:t>
      </w:r>
    </w:p>
    <w:p w:rsidR="009E6AC9" w:rsidRDefault="009E6AC9" w:rsidP="009E6AC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3524250" cy="2647950"/>
            <wp:effectExtent l="19050" t="0" r="0" b="0"/>
            <wp:wrapSquare wrapText="bothSides"/>
            <wp:docPr id="11" name="Рисунок 11" descr="C:\Documents and Settings\bna\Рабочий стол\Картинки для статьи\659283_43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na\Рабочий стол\Картинки для статьи\659283_4372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школьного возраста нуждается в здоровом, максимально разнообразном, сбалансированном питании,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индивидуальных особенностей организма.</w:t>
      </w:r>
    </w:p>
    <w:p w:rsidR="00E161E8" w:rsidRDefault="00E161E8" w:rsidP="009E6AC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C9" w:rsidRPr="00EE2778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Рацион учащегося должен включать: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хлеб, картофель, злаки;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мучные изделия на муке грубого помола;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рыба 1-2 раза в неделю;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красное мясо минимум 1 раз в неделю;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бобовые 1-2 раза в неделю;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овощи, фрукты, сухофрукты – ежедневно;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молочные продукты, в том числе сыр, йогурт – ежедневно.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Некоторые ребята в школьных</w:t>
      </w:r>
      <w:r w:rsidR="004C4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столовых отказываются есть суп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предпочитают перекусывать в буфет</w:t>
      </w:r>
      <w:r w:rsidR="004C4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пиццей, пирожком или гамбургером. Нет ли опасности в таких пищевых пристрастиях?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0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Первые 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присутствовать в рационе школьника ежедневно, т.к. употребление только второго блюда не вызывает достаточного отделения желудочного сока, пища задерживается в пищеварительном тракте, раздражает слизистую оболочку, что может спровоцировать нарушения в работе ЖКТ</w:t>
      </w:r>
      <w:r w:rsidR="00D96B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AC9" w:rsidRDefault="00D96B99" w:rsidP="00D96B9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стоит также запивать пищу и утолять жажду  сладкой газированной водой или соком, </w:t>
      </w:r>
      <w:r w:rsidR="009E6AC9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оптимальными напитками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являются вода и молоко.</w:t>
      </w:r>
    </w:p>
    <w:p w:rsidR="00D96B99" w:rsidRPr="00D96B99" w:rsidRDefault="00D96B9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</w:t>
      </w:r>
      <w:r w:rsidRPr="00D9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продукты</w:t>
      </w:r>
      <w:r w:rsidRPr="00D9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следует максимально ограничить в меню ребенка?</w:t>
      </w:r>
      <w:r w:rsidR="009E6AC9" w:rsidRPr="00D9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bookmarkEnd w:id="0"/>
    <w:p w:rsidR="009E6AC9" w:rsidRDefault="00284451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Перечень таких продуктов достаточно длинный</w:t>
      </w:r>
      <w:r w:rsidR="00E161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Сладости и жирные продукты допустимы только 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минимальных количествах, т. к. в печенье, вафлях, пирожных, картофеле фри, пицце, снэках и др. подобных продуктах очень мало вита</w:t>
      </w:r>
      <w:r w:rsidR="00E16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минов и минеральных компонентов.  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ограничить также с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>ахар, маргарин, газировк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продукты с кофеином, майонез, кетчуп и др. соусы промышленного производства, острые блюда, фастфуд, обезжиренн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молочн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продукци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>, сырокопченые колбасы, жевательн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резинк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>, леденцы, соки в пакетах (в связи с высоким содержанием сахара и повышенной кислотностью), продукты, содержащие синтетическ</w:t>
      </w:r>
      <w:r w:rsidR="00E16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9E6AC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пищевые добавки,</w:t>
      </w:r>
      <w:r w:rsidR="00D96B99"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красители, консерванты, специи</w:t>
      </w:r>
      <w:r w:rsidRPr="002844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6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6AC9" w:rsidRDefault="009E6AC9" w:rsidP="009E6A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250825</wp:posOffset>
            </wp:positionV>
            <wp:extent cx="3400425" cy="2266950"/>
            <wp:effectExtent l="19050" t="0" r="9525" b="0"/>
            <wp:wrapSquare wrapText="bothSides"/>
            <wp:docPr id="12" name="Рисунок 12" descr="C:\Documents and Settings\bna\Рабочий стол\Картинки для статьи\avgo-vrasto_11236940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na\Рабочий стол\Картинки для статьи\avgo-vrasto_112369409_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AC9" w:rsidRDefault="009E6E58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одна распространенная ошибка</w:t>
      </w:r>
      <w:r w:rsidR="009E6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питании школьника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отсутствие завтрака.</w:t>
      </w:r>
      <w:r w:rsidR="009E6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 рекомендуют употреблять на завтрак творог, йогурт, кашу, яйца и горячий напиток – чай, какао, злаковый кофе.</w:t>
      </w: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AC9" w:rsidRDefault="009E6AC9" w:rsidP="009E6AC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AC9" w:rsidRDefault="009E6AC9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4BAA" w:rsidRDefault="00A710DF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утверждать, что з</w:t>
      </w:r>
      <w:r w:rsidR="00CD4BAA" w:rsidRPr="00CD4BAA">
        <w:rPr>
          <w:rFonts w:ascii="Times New Roman" w:hAnsi="Times New Roman" w:cs="Times New Roman"/>
          <w:b/>
          <w:sz w:val="24"/>
          <w:szCs w:val="24"/>
        </w:rPr>
        <w:t>алогом здоровья и хорошего самочувствия является не только разнообразный рацион, но и правильно организованный режим питания</w:t>
      </w:r>
      <w:r w:rsidR="004867C6">
        <w:rPr>
          <w:rFonts w:ascii="Times New Roman" w:hAnsi="Times New Roman" w:cs="Times New Roman"/>
          <w:b/>
          <w:sz w:val="24"/>
          <w:szCs w:val="24"/>
        </w:rPr>
        <w:t>?</w:t>
      </w:r>
      <w:r w:rsidR="00CD4BAA" w:rsidRPr="00CD4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0DF" w:rsidRDefault="00A710DF" w:rsidP="00A710D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это совершенно верно! Диетологи рекомендуют для учащихся в первую смену:</w:t>
      </w:r>
    </w:p>
    <w:p w:rsidR="00A710DF" w:rsidRDefault="00A710DF" w:rsidP="00A710D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7.00– 8.00 – завтрак.</w:t>
      </w:r>
    </w:p>
    <w:p w:rsidR="00A710DF" w:rsidRDefault="00A710DF" w:rsidP="00A710D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–11.00 – перекус в школе (второй завтрак); в качестве перекуса предложите  ребенку бутерброды с сыром, запеченным мясом, пирожок, батончик мюсли, фрукты, сырники, йогурт.</w:t>
      </w:r>
    </w:p>
    <w:p w:rsidR="00A710DF" w:rsidRDefault="00A710DF" w:rsidP="00A710D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13.00 – 14.00 – обед.</w:t>
      </w:r>
    </w:p>
    <w:p w:rsidR="00A710DF" w:rsidRPr="00EF523F" w:rsidRDefault="00A710DF" w:rsidP="00A710D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–</w:t>
      </w:r>
      <w:r w:rsidRPr="00EF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2 часа до сна – ужин. </w:t>
      </w:r>
    </w:p>
    <w:p w:rsidR="00A710DF" w:rsidRDefault="00A710DF" w:rsidP="00A710DF">
      <w:pPr>
        <w:pStyle w:val="a5"/>
        <w:shd w:val="clear" w:color="auto" w:fill="FFFFFF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во вторую смену: </w:t>
      </w:r>
    </w:p>
    <w:p w:rsidR="007E6F33" w:rsidRDefault="007E6F33" w:rsidP="00A710DF">
      <w:pPr>
        <w:pStyle w:val="a5"/>
        <w:shd w:val="clear" w:color="auto" w:fill="FFFFFF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8.00 – 9.00 – завтрак.</w:t>
      </w:r>
    </w:p>
    <w:p w:rsidR="00A710DF" w:rsidRDefault="00A710DF" w:rsidP="00A710DF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12.00 – 13.00 – обед.</w:t>
      </w:r>
    </w:p>
    <w:p w:rsidR="00A710DF" w:rsidRDefault="00A710DF" w:rsidP="00A710DF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16.00 – 17.00 – перекус в школе.</w:t>
      </w:r>
    </w:p>
    <w:p w:rsidR="00A710DF" w:rsidRDefault="00A710DF" w:rsidP="00A710DF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20.00 – ужин.</w:t>
      </w:r>
    </w:p>
    <w:p w:rsidR="00A710DF" w:rsidRDefault="00A710DF" w:rsidP="00A710DF">
      <w:pPr>
        <w:pStyle w:val="a5"/>
        <w:shd w:val="clear" w:color="auto" w:fill="FFFFFF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Pr="00A710DF" w:rsidRDefault="00A710DF" w:rsidP="00A710DF">
      <w:pPr>
        <w:pStyle w:val="a5"/>
        <w:shd w:val="clear" w:color="auto" w:fill="FFFFFF"/>
        <w:ind w:left="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1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Зачастую из-за стресса, вызванного психологическими нагрузками во время обучения, школьники теряют аппетит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что можно посоветовать родителям, столкнувшимся с такой проблемой?</w:t>
      </w:r>
      <w:r w:rsidRPr="00A71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10DF" w:rsidRPr="00574B0B" w:rsidRDefault="00A710DF" w:rsidP="00A710DF">
      <w:pPr>
        <w:pStyle w:val="a5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40640</wp:posOffset>
            </wp:positionV>
            <wp:extent cx="3514725" cy="2743200"/>
            <wp:effectExtent l="19050" t="0" r="9525" b="0"/>
            <wp:wrapSquare wrapText="bothSides"/>
            <wp:docPr id="28" name="Рисунок 14" descr="C:\Documents and Settings\bna\Рабочий стол\Картинки для статьи\dvigatelnaya-akti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na\Рабочий стол\Картинки для статьи\dvigatelnaya-aktivnos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случаях, если снижение аппетита вызвано стрессом и переутомлением во время учебы, может помочь</w:t>
      </w:r>
      <w:r w:rsidRPr="0057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полноценный отдых в свободное время и выходные,  увлечения, связанные с физической активностью, прогулки,    велосипед, ролики, спортивные секции. </w:t>
      </w: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помимо </w:t>
      </w:r>
      <w:r w:rsidR="00486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плохого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аппетита отмечается снижение веса, вялость, проблемы со стулом, сухость кожи, ухудшение состояния волос и ногтей, жалобы на боли в животе, кожные высыпания, то такие симптомы  могут быть следствием болезни и являются поводом для визита к педиатру.</w:t>
      </w: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P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1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Одна из </w:t>
      </w:r>
      <w:r w:rsidR="00486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острых</w:t>
      </w:r>
      <w:r w:rsidRPr="00A71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 наших дней – избыточный вес у школьников, вызванный перееданием</w:t>
      </w:r>
      <w:r w:rsid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F0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3F0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 является причиной</w:t>
      </w:r>
      <w:r w:rsid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3F0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какие шаги можно предпринять для избавления ребенка от лишних килограммов?</w:t>
      </w: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</wp:posOffset>
            </wp:positionV>
            <wp:extent cx="3276600" cy="2190750"/>
            <wp:effectExtent l="19050" t="0" r="0" b="0"/>
            <wp:wrapSquare wrapText="bothSides"/>
            <wp:docPr id="15" name="Рисунок 15" descr="C:\Documents and Settings\bna\Рабочий стол\Картинки для статьи\regnum_picture_153292779014488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bna\Рабочий стол\Картинки для статьи\regnum_picture_1532927790144885_bi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причинами избыточного употребления пищи являются наследственность, образ жизни и стрессы. </w:t>
      </w: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-4445</wp:posOffset>
            </wp:positionV>
            <wp:extent cx="3095625" cy="2319020"/>
            <wp:effectExtent l="19050" t="0" r="9525" b="0"/>
            <wp:wrapSquare wrapText="bothSides"/>
            <wp:docPr id="16" name="Рисунок 16" descr="C:\Documents and Settings\bna\Рабочий стол\Картинки для статьи\sekrety-pravilnoj-diety-dlya-detej-9-10-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na\Рабочий стол\Картинки для статьи\sekrety-pravilnoj-diety-dlya-detej-9-10-let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</w:t>
      </w:r>
      <w:r w:rsidR="00052B9B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эффект дадут консультации врача-педиатра/врача-эндокринолога/врача Центра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приобщение школьника к принципам здорового питания совместно со всеми членами семьи. </w:t>
      </w:r>
    </w:p>
    <w:p w:rsidR="00A710DF" w:rsidRDefault="00A710DF" w:rsidP="00A710DF">
      <w:pPr>
        <w:pStyle w:val="a5"/>
        <w:shd w:val="clear" w:color="auto" w:fill="FFFFFF"/>
        <w:ind w:left="0"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DF" w:rsidRDefault="00A710DF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53D5" w:rsidRPr="007E6F33" w:rsidRDefault="007E6F33" w:rsidP="007E6F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-81915</wp:posOffset>
            </wp:positionV>
            <wp:extent cx="3200400" cy="2181225"/>
            <wp:effectExtent l="19050" t="0" r="0" b="0"/>
            <wp:wrapSquare wrapText="bothSides"/>
            <wp:docPr id="17" name="Рисунок 17" descr="C:\Documents and Settings\bna\Рабочий стол\Картинки для статьи\exercise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na\Рабочий стол\Картинки для статьи\exercises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3D5" w:rsidRP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Отдавать ли ребенка в секцию или кружок? Справится ли </w:t>
      </w:r>
      <w:r w:rsid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="009053D5" w:rsidRP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дополнительными нагрузками к занятиям в школе? Как организовать режим дня  </w:t>
      </w:r>
      <w:r w:rsid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школьника</w:t>
      </w:r>
      <w:r w:rsidR="009053D5" w:rsidRP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чтобы дополнительные занятия доставляли удовольствие и были полезны? </w:t>
      </w:r>
    </w:p>
    <w:p w:rsidR="009053D5" w:rsidRDefault="004867C6" w:rsidP="00A42665">
      <w:pPr>
        <w:shd w:val="clear" w:color="auto" w:fill="FFFFFF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занятия 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отличная возможность  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– на занятиях хореографией или спортивных секциях, творческой  - в музыкальной школе, драматическом или художественном кружке, двигательной, моторной – на уроках прикладного мастерства,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</w:t>
      </w:r>
      <w:r w:rsidR="00A42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смена обстановки и расширение круга общения. </w:t>
      </w:r>
    </w:p>
    <w:p w:rsidR="009053D5" w:rsidRDefault="009053D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образовательные </w:t>
      </w:r>
      <w:r w:rsidR="005439F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наиболее эффективным способом организации внешкольного досуга ребенка, обеспечивают всестороннее развитие личности ученика, расширяют кругозор, способствуют формированию ценных навыков, значительно снижают риск приобретения вредных привычек, а также детских травм и форс-мажорных ситуаций.</w:t>
      </w:r>
    </w:p>
    <w:p w:rsidR="009053D5" w:rsidRDefault="00A4266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537210</wp:posOffset>
            </wp:positionV>
            <wp:extent cx="3294380" cy="2190750"/>
            <wp:effectExtent l="19050" t="0" r="1270" b="0"/>
            <wp:wrapSquare wrapText="bothSides"/>
            <wp:docPr id="2" name="Рисунок 18" descr="C:\Documents and Settings\bna\Рабочий стол\Картинки для статьи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bna\Рабочий стол\Картинки для статьи\sm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3D5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дополнительные занятия не вызывали переутомление и не мешали учебе, обязательно учитывайте интересы ребенка, его желания и способности.</w:t>
      </w:r>
    </w:p>
    <w:p w:rsidR="00A42665" w:rsidRDefault="00A4266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3D5" w:rsidRDefault="009053D5" w:rsidP="009053D5">
      <w:pPr>
        <w:shd w:val="clear" w:color="auto" w:fill="FFFFFF"/>
        <w:ind w:firstLine="6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Мало кого из родителей в 21 веке обошла стороной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облема компьютерной зависимости. </w:t>
      </w:r>
      <w:r w:rsidRPr="0090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Каково мнение экспертов по этому поводу?</w:t>
      </w:r>
    </w:p>
    <w:p w:rsidR="009053D5" w:rsidRDefault="009053D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Длительная работа за компьютером может нанести значительный вред здоровью.  Детям до 6 лет следует ограничить время пользования до 15 минут, 7-8 лет – 30-40 минут, 9-11 лет – 1ч.-1, 5 ч., 12-16 лет – не более 2-х часов, с обязательными перерывами через каждые 15-20 минут и ежечасными несложными физическими упражнениями.</w:t>
      </w:r>
    </w:p>
    <w:p w:rsidR="009053D5" w:rsidRDefault="009053D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Хорошей альтернативой чрезмерному увлечению компьютером является грамотно организованный день школьника, включающий достаточную двигательную активность, прогулки на свежем воздухе, подвижные игры – это залог хорошего самочувствия, бодрого настроения и высокой успеваемости. Прогулка на свежем воздухе повышает выносливость и устойчивость организма  к простудным заболеваниям, укрепляет здоровье,  способствует гармоничному физическому развитию, снимает  переутомление,</w:t>
      </w:r>
      <w:r w:rsidRPr="00DF4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улучшает аппетит, положительно влияет на обмен веществ, в том числе на  усвояемость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питательных веществ, особенно белкового компонента пищи. Активными видами спорта рекомендуется заниматься не менее 45 минут 3-5 раз в неделю, дополнительно к 1 часу пеших прогулок ежедневно.</w:t>
      </w:r>
    </w:p>
    <w:p w:rsidR="009053D5" w:rsidRDefault="009053D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Придерживаясь этих простых правил и рекомендаций, вы  поможете школьнику сохранить здоровье, чувствовать себя  комфортно  и учиться с удовольствием!</w:t>
      </w:r>
    </w:p>
    <w:p w:rsidR="009053D5" w:rsidRPr="004A39E4" w:rsidRDefault="009053D5" w:rsidP="009053D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благодарим Елену Анатольевну за содержательную беседу, желаем и ученикам</w:t>
      </w:r>
      <w:r w:rsidR="008C2E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родителям крепкого здоровья и успешного учебного года!</w:t>
      </w:r>
    </w:p>
    <w:p w:rsidR="009053D5" w:rsidRPr="009053D5" w:rsidRDefault="009053D5" w:rsidP="009053D5">
      <w:pPr>
        <w:shd w:val="clear" w:color="auto" w:fill="FFFFFF"/>
        <w:ind w:firstLine="6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3D5" w:rsidRPr="00CD4BAA" w:rsidRDefault="009053D5" w:rsidP="00E161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053D5" w:rsidRPr="00CD4BAA" w:rsidSect="003B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90D"/>
    <w:multiLevelType w:val="hybridMultilevel"/>
    <w:tmpl w:val="A4E0D1BE"/>
    <w:lvl w:ilvl="0" w:tplc="8C1468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D043CF"/>
    <w:multiLevelType w:val="hybridMultilevel"/>
    <w:tmpl w:val="ECF88C84"/>
    <w:lvl w:ilvl="0" w:tplc="60ECD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0"/>
    <w:rsid w:val="00025750"/>
    <w:rsid w:val="00052B9B"/>
    <w:rsid w:val="00070F01"/>
    <w:rsid w:val="0009197A"/>
    <w:rsid w:val="000A1705"/>
    <w:rsid w:val="00122FEA"/>
    <w:rsid w:val="001C5331"/>
    <w:rsid w:val="00273FF5"/>
    <w:rsid w:val="00284451"/>
    <w:rsid w:val="002D26F1"/>
    <w:rsid w:val="003B134D"/>
    <w:rsid w:val="003F08C4"/>
    <w:rsid w:val="004867C6"/>
    <w:rsid w:val="004C4F39"/>
    <w:rsid w:val="005439F4"/>
    <w:rsid w:val="00645B34"/>
    <w:rsid w:val="0067497F"/>
    <w:rsid w:val="007B38B5"/>
    <w:rsid w:val="007E6F33"/>
    <w:rsid w:val="00885E6E"/>
    <w:rsid w:val="008C2E06"/>
    <w:rsid w:val="008D3BDD"/>
    <w:rsid w:val="009053D5"/>
    <w:rsid w:val="009E6AC9"/>
    <w:rsid w:val="009E6E58"/>
    <w:rsid w:val="00A42665"/>
    <w:rsid w:val="00A710DF"/>
    <w:rsid w:val="00B95A01"/>
    <w:rsid w:val="00C47D97"/>
    <w:rsid w:val="00C7600E"/>
    <w:rsid w:val="00CB42BC"/>
    <w:rsid w:val="00CD4BAA"/>
    <w:rsid w:val="00D20F37"/>
    <w:rsid w:val="00D96B99"/>
    <w:rsid w:val="00DF1111"/>
    <w:rsid w:val="00E16100"/>
    <w:rsid w:val="00E161E8"/>
    <w:rsid w:val="00E4449C"/>
    <w:rsid w:val="00F12D9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100"/>
  </w:style>
  <w:style w:type="paragraph" w:styleId="a3">
    <w:name w:val="Balloon Text"/>
    <w:basedOn w:val="a"/>
    <w:link w:val="a4"/>
    <w:uiPriority w:val="99"/>
    <w:semiHidden/>
    <w:unhideWhenUsed/>
    <w:rsid w:val="008D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100"/>
  </w:style>
  <w:style w:type="paragraph" w:styleId="a3">
    <w:name w:val="Balloon Text"/>
    <w:basedOn w:val="a"/>
    <w:link w:val="a4"/>
    <w:uiPriority w:val="99"/>
    <w:semiHidden/>
    <w:unhideWhenUsed/>
    <w:rsid w:val="008D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BF87-E3C3-4BCD-A346-E7134D20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КЦМП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Елена</cp:lastModifiedBy>
  <cp:revision>2</cp:revision>
  <cp:lastPrinted>2018-08-24T03:25:00Z</cp:lastPrinted>
  <dcterms:created xsi:type="dcterms:W3CDTF">2018-09-07T11:43:00Z</dcterms:created>
  <dcterms:modified xsi:type="dcterms:W3CDTF">2018-09-07T11:43:00Z</dcterms:modified>
</cp:coreProperties>
</file>