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AC" w:rsidRDefault="00D063AC" w:rsidP="00D063AC">
      <w:pPr>
        <w:shd w:val="clear" w:color="auto" w:fill="FFFFFF"/>
        <w:ind w:right="57"/>
        <w:jc w:val="right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УТВЕРЖДАЮ:</w:t>
      </w:r>
    </w:p>
    <w:p w:rsidR="00D063AC" w:rsidRDefault="00D063AC" w:rsidP="00D063AC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proofErr w:type="spellStart"/>
      <w:r>
        <w:rPr>
          <w:bCs/>
          <w:kern w:val="36"/>
          <w:sz w:val="22"/>
          <w:szCs w:val="22"/>
        </w:rPr>
        <w:t>И.о</w:t>
      </w:r>
      <w:proofErr w:type="spellEnd"/>
      <w:r>
        <w:rPr>
          <w:bCs/>
          <w:kern w:val="36"/>
          <w:sz w:val="22"/>
          <w:szCs w:val="22"/>
        </w:rPr>
        <w:t>. руководителя МБУ ДО «ШДТ «Семицветик»</w:t>
      </w:r>
    </w:p>
    <w:p w:rsidR="00D063AC" w:rsidRDefault="00D063AC" w:rsidP="00D063AC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</w:p>
    <w:p w:rsidR="00D063AC" w:rsidRDefault="00D063AC" w:rsidP="00D063AC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 xml:space="preserve">_______________ </w:t>
      </w:r>
      <w:proofErr w:type="spellStart"/>
      <w:r>
        <w:rPr>
          <w:bCs/>
          <w:kern w:val="36"/>
          <w:sz w:val="22"/>
          <w:szCs w:val="22"/>
        </w:rPr>
        <w:t>В.Ю.Романко</w:t>
      </w:r>
      <w:proofErr w:type="spellEnd"/>
    </w:p>
    <w:p w:rsidR="00D063AC" w:rsidRDefault="00D063AC" w:rsidP="00D063AC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</w:p>
    <w:p w:rsidR="00D063AC" w:rsidRPr="009A3428" w:rsidRDefault="00D063AC" w:rsidP="00D063AC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Приказ от 25 сентября 2017 года № 6</w:t>
      </w:r>
      <w:r>
        <w:rPr>
          <w:bCs/>
          <w:kern w:val="36"/>
          <w:sz w:val="22"/>
          <w:szCs w:val="22"/>
        </w:rPr>
        <w:t>5</w:t>
      </w: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</w:p>
    <w:p w:rsidR="00D063AC" w:rsidRPr="00202A93" w:rsidRDefault="00D063AC" w:rsidP="00D063AC">
      <w:pPr>
        <w:ind w:firstLine="709"/>
        <w:jc w:val="center"/>
        <w:rPr>
          <w:b/>
          <w:sz w:val="28"/>
          <w:szCs w:val="28"/>
        </w:rPr>
      </w:pPr>
      <w:r w:rsidRPr="00202A93">
        <w:rPr>
          <w:b/>
          <w:sz w:val="28"/>
          <w:szCs w:val="28"/>
        </w:rPr>
        <w:t>ПОЛОЖЕНИЕ</w:t>
      </w: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  <w:r w:rsidRPr="00202A93">
        <w:rPr>
          <w:b/>
          <w:sz w:val="28"/>
          <w:szCs w:val="28"/>
        </w:rPr>
        <w:t xml:space="preserve">о Совете  </w:t>
      </w:r>
      <w:r>
        <w:rPr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D063AC" w:rsidRPr="00202A93" w:rsidRDefault="00D063AC" w:rsidP="00D063AC">
      <w:pPr>
        <w:ind w:firstLine="709"/>
        <w:jc w:val="center"/>
        <w:rPr>
          <w:b/>
          <w:sz w:val="28"/>
          <w:szCs w:val="28"/>
        </w:rPr>
      </w:pPr>
      <w:r w:rsidRPr="00202A9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Школа детского творчества</w:t>
      </w:r>
      <w:r w:rsidRPr="00202A93">
        <w:rPr>
          <w:b/>
          <w:sz w:val="28"/>
          <w:szCs w:val="28"/>
        </w:rPr>
        <w:t xml:space="preserve"> «Семицветик»</w:t>
      </w: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  <w:r w:rsidRPr="00202A93">
        <w:rPr>
          <w:b/>
          <w:sz w:val="28"/>
          <w:szCs w:val="28"/>
        </w:rPr>
        <w:t>1. Общие положения.</w:t>
      </w:r>
    </w:p>
    <w:p w:rsidR="00D063AC" w:rsidRPr="00202A93" w:rsidRDefault="00D063AC" w:rsidP="00D063AC">
      <w:pPr>
        <w:ind w:firstLine="709"/>
        <w:jc w:val="center"/>
        <w:rPr>
          <w:b/>
          <w:sz w:val="28"/>
          <w:szCs w:val="28"/>
        </w:rPr>
      </w:pP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1.1.  </w:t>
      </w:r>
      <w:proofErr w:type="gramStart"/>
      <w:r w:rsidRPr="00202A93">
        <w:rPr>
          <w:sz w:val="28"/>
          <w:szCs w:val="28"/>
        </w:rPr>
        <w:t xml:space="preserve">В целях содействия осуществлению самоуправленческих начал, развитию инициативы коллектива, реализации прав </w:t>
      </w:r>
      <w:r>
        <w:rPr>
          <w:sz w:val="28"/>
          <w:szCs w:val="28"/>
        </w:rPr>
        <w:t>Муниципального бюджетного учреждения дополнительного образования «Школа детского творчества «Семицветик»</w:t>
      </w:r>
      <w:r w:rsidRPr="00202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Учреждение) </w:t>
      </w:r>
      <w:r w:rsidRPr="00202A93">
        <w:rPr>
          <w:sz w:val="28"/>
          <w:szCs w:val="28"/>
        </w:rPr>
        <w:t>в решении вопросов, способствующих организации образовательного процесса и финансово – хозяйственной деятельности, расширению коллегиальных, демократических форм управления и воплощению в жизнь государственно – общественных принципов управления, создаётся орган самоуправления – Совет учреждения.</w:t>
      </w:r>
      <w:proofErr w:type="gramEnd"/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Деятельность членов Совета </w:t>
      </w:r>
      <w:r>
        <w:rPr>
          <w:sz w:val="28"/>
          <w:szCs w:val="28"/>
        </w:rPr>
        <w:t xml:space="preserve">учреждения </w:t>
      </w:r>
      <w:r w:rsidRPr="00202A93">
        <w:rPr>
          <w:sz w:val="28"/>
          <w:szCs w:val="28"/>
        </w:rPr>
        <w:t xml:space="preserve">основывается на принципах добровольности участия в его работе, коллегиальности принятия  решений, гласности. Совет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работает в тесном контакте с Учредителем и общественностью </w:t>
      </w:r>
      <w:r>
        <w:rPr>
          <w:sz w:val="28"/>
          <w:szCs w:val="28"/>
        </w:rPr>
        <w:t>Муниципального образования городской округ</w:t>
      </w:r>
      <w:r w:rsidRPr="00202A93">
        <w:rPr>
          <w:sz w:val="28"/>
          <w:szCs w:val="28"/>
        </w:rPr>
        <w:t xml:space="preserve"> «Новая Земля».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работает в соответствии с действующими законодательством и подзаконными актами: </w:t>
      </w:r>
    </w:p>
    <w:p w:rsidR="00D063AC" w:rsidRPr="00202A93" w:rsidRDefault="00D063AC" w:rsidP="00D063AC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Конституцией Российской Федерации;</w:t>
      </w:r>
    </w:p>
    <w:p w:rsidR="00D063AC" w:rsidRPr="00202A93" w:rsidRDefault="00D063AC" w:rsidP="00D063AC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Конвенцией ООН о правах ребенка;</w:t>
      </w:r>
    </w:p>
    <w:p w:rsidR="00D063AC" w:rsidRPr="00202A93" w:rsidRDefault="00D063AC" w:rsidP="00D063AC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Законом Российской Федерации «Об образовании»; </w:t>
      </w:r>
    </w:p>
    <w:p w:rsidR="00D063AC" w:rsidRPr="00202A93" w:rsidRDefault="00D063AC" w:rsidP="00D063AC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Указами и распоряжениями Президента российской Федерации; Правительства Российской Федерации; </w:t>
      </w:r>
    </w:p>
    <w:p w:rsidR="00D063AC" w:rsidRPr="00202A93" w:rsidRDefault="00D063AC" w:rsidP="00D063AC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Типовым положением об учреждении дополнительного образования детей; </w:t>
      </w:r>
    </w:p>
    <w:p w:rsidR="00D063AC" w:rsidRPr="00202A93" w:rsidRDefault="00D063AC" w:rsidP="00D063AC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нормативными правовыми актами Министерства образования РФ, Муниципального образования городской округ «Новая Земля»;</w:t>
      </w:r>
    </w:p>
    <w:p w:rsidR="00D063AC" w:rsidRPr="00202A93" w:rsidRDefault="00D063AC" w:rsidP="00D063AC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Уставом учреждения и настоящим Положением.</w:t>
      </w:r>
    </w:p>
    <w:p w:rsidR="00D063AC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 1.2.Совет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является коллеги</w:t>
      </w:r>
      <w:r>
        <w:rPr>
          <w:sz w:val="28"/>
          <w:szCs w:val="28"/>
        </w:rPr>
        <w:t>альным органом управления У</w:t>
      </w:r>
      <w:r w:rsidRPr="00202A93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202A93">
        <w:rPr>
          <w:sz w:val="28"/>
          <w:szCs w:val="28"/>
        </w:rPr>
        <w:t xml:space="preserve">, определяющим перспективы его развития и координирующим вопросы образовательной, методической, финансово-хозяйственной деятельности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. </w:t>
      </w:r>
    </w:p>
    <w:p w:rsidR="00D063AC" w:rsidRPr="00202A93" w:rsidRDefault="00D063AC" w:rsidP="00D063AC">
      <w:pPr>
        <w:ind w:firstLine="709"/>
        <w:jc w:val="both"/>
        <w:rPr>
          <w:b/>
          <w:sz w:val="28"/>
          <w:szCs w:val="28"/>
        </w:rPr>
      </w:pP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  <w:r w:rsidRPr="00202A93">
        <w:rPr>
          <w:b/>
          <w:sz w:val="28"/>
          <w:szCs w:val="28"/>
        </w:rPr>
        <w:t>2. Задачи Совета учреждения.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lastRenderedPageBreak/>
        <w:t xml:space="preserve">2.1.Участие в создании оптимальных условий для организации образовательного процесса и повышения качества дополнительного образования обучающихся в </w:t>
      </w:r>
      <w:r>
        <w:rPr>
          <w:sz w:val="28"/>
          <w:szCs w:val="28"/>
        </w:rPr>
        <w:t>Учреждении</w:t>
      </w:r>
      <w:r w:rsidRPr="00202A93">
        <w:rPr>
          <w:sz w:val="28"/>
          <w:szCs w:val="28"/>
        </w:rPr>
        <w:t xml:space="preserve">. 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2.2. Разработка плана развития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. 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2.3. Организация общественного </w:t>
      </w:r>
      <w:proofErr w:type="gramStart"/>
      <w:r w:rsidRPr="00202A93">
        <w:rPr>
          <w:sz w:val="28"/>
          <w:szCs w:val="28"/>
        </w:rPr>
        <w:t>контроля за</w:t>
      </w:r>
      <w:proofErr w:type="gramEnd"/>
      <w:r w:rsidRPr="00202A93">
        <w:rPr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 2.4. Организация изучения спроса жителей  </w:t>
      </w:r>
      <w:r>
        <w:rPr>
          <w:sz w:val="28"/>
          <w:szCs w:val="28"/>
        </w:rPr>
        <w:t>Муниципального образования городской округ</w:t>
      </w:r>
      <w:r w:rsidRPr="00202A93">
        <w:rPr>
          <w:sz w:val="28"/>
          <w:szCs w:val="28"/>
        </w:rPr>
        <w:t xml:space="preserve"> «Новая Земля»  на предоставление </w:t>
      </w:r>
      <w:r>
        <w:rPr>
          <w:sz w:val="28"/>
          <w:szCs w:val="28"/>
        </w:rPr>
        <w:t>У</w:t>
      </w:r>
      <w:r w:rsidRPr="00202A93">
        <w:rPr>
          <w:sz w:val="28"/>
          <w:szCs w:val="28"/>
        </w:rPr>
        <w:t xml:space="preserve">чреждением дополнительных образовательных услуг, в том числе платных. 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2.5.  Работа над локальными актами Учреждения в соответствии с установленной компетенцией.</w:t>
      </w: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  <w:r w:rsidRPr="00202A93">
        <w:rPr>
          <w:b/>
          <w:sz w:val="28"/>
          <w:szCs w:val="28"/>
        </w:rPr>
        <w:t>3. Функции Совета учреждения.</w:t>
      </w:r>
    </w:p>
    <w:p w:rsidR="00D063AC" w:rsidRPr="00202A93" w:rsidRDefault="00D063AC" w:rsidP="00D063AC">
      <w:pPr>
        <w:ind w:firstLine="709"/>
        <w:jc w:val="center"/>
        <w:rPr>
          <w:b/>
          <w:sz w:val="28"/>
          <w:szCs w:val="28"/>
        </w:rPr>
      </w:pP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3.1. Совет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>:</w:t>
      </w:r>
    </w:p>
    <w:p w:rsidR="00D063AC" w:rsidRPr="00202A93" w:rsidRDefault="00D063AC" w:rsidP="00D063AC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принимает участие в обсуждении перспективного плана развития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; </w:t>
      </w:r>
    </w:p>
    <w:p w:rsidR="00D063AC" w:rsidRPr="00202A93" w:rsidRDefault="00D063AC" w:rsidP="00D063AC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представляет в государственных, муниципальных, общественных органах управления интересы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, а также наряду с </w:t>
      </w:r>
      <w:r>
        <w:rPr>
          <w:sz w:val="28"/>
          <w:szCs w:val="28"/>
        </w:rPr>
        <w:t>Советом родителей</w:t>
      </w:r>
      <w:r w:rsidRPr="00202A93">
        <w:rPr>
          <w:sz w:val="28"/>
          <w:szCs w:val="28"/>
        </w:rPr>
        <w:t xml:space="preserve"> и родителями (законными представителями) – интересы обучающихся, обеспечивая социальную правовую защиту несовершеннолетних; </w:t>
      </w:r>
    </w:p>
    <w:p w:rsidR="00D063AC" w:rsidRPr="00202A93" w:rsidRDefault="00D063AC" w:rsidP="00D063AC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Совет учреждения заслушивает руководителя о рациональном расходовании внебюджетных средств (если таковые имеются) на деятельность </w:t>
      </w:r>
      <w:r>
        <w:rPr>
          <w:sz w:val="28"/>
          <w:szCs w:val="28"/>
        </w:rPr>
        <w:t>У</w:t>
      </w:r>
      <w:r w:rsidRPr="00202A93">
        <w:rPr>
          <w:sz w:val="28"/>
          <w:szCs w:val="28"/>
        </w:rPr>
        <w:t xml:space="preserve">чреждения; определяет дополнительные источники финансирования; согласует распределение средств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на его развитие и социальную защиту работников, обучающихся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; </w:t>
      </w:r>
    </w:p>
    <w:p w:rsidR="00D063AC" w:rsidRPr="00202A93" w:rsidRDefault="00D063AC" w:rsidP="00D063AC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Совет учреждения заслушивает отчеты о работе руководителя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>, его заместител</w:t>
      </w:r>
      <w:r>
        <w:rPr>
          <w:sz w:val="28"/>
          <w:szCs w:val="28"/>
        </w:rPr>
        <w:t>я</w:t>
      </w:r>
      <w:r w:rsidRPr="00202A93">
        <w:rPr>
          <w:sz w:val="28"/>
          <w:szCs w:val="28"/>
        </w:rPr>
        <w:t xml:space="preserve">, других работников, вносит на рассмотрение предложения по совершенствованию работы Учреждения; </w:t>
      </w:r>
    </w:p>
    <w:p w:rsidR="00D063AC" w:rsidRPr="00202A93" w:rsidRDefault="00D063AC" w:rsidP="00D063AC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разрабатывает локальные акты в рамках установленной компетенции;</w:t>
      </w:r>
    </w:p>
    <w:p w:rsidR="00D063AC" w:rsidRPr="00202A93" w:rsidRDefault="00D063AC" w:rsidP="00D063AC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во взаимодействии с педагогическим коллективом организует деятельность других органов самоуправления Учреждения;</w:t>
      </w:r>
    </w:p>
    <w:p w:rsidR="00D063AC" w:rsidRPr="00202A93" w:rsidRDefault="00D063AC" w:rsidP="00D063AC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 в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от необоснованного вмешательства в их профессиональную деятельность.</w:t>
      </w: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  <w:r w:rsidRPr="00202A93">
        <w:rPr>
          <w:b/>
          <w:sz w:val="28"/>
          <w:szCs w:val="28"/>
        </w:rPr>
        <w:t>4. Состав Совета учреждения.</w:t>
      </w:r>
    </w:p>
    <w:p w:rsidR="00D063AC" w:rsidRPr="00202A93" w:rsidRDefault="00D063AC" w:rsidP="00D063AC">
      <w:pPr>
        <w:ind w:firstLine="709"/>
        <w:jc w:val="center"/>
        <w:rPr>
          <w:b/>
          <w:sz w:val="28"/>
          <w:szCs w:val="28"/>
        </w:rPr>
      </w:pP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lastRenderedPageBreak/>
        <w:t xml:space="preserve"> 4.1. В состав Совета учреждения  могут избираться представители педагогических работников, общественности, родителей (законных представителей), представители Учредителя. </w:t>
      </w:r>
    </w:p>
    <w:p w:rsidR="00D063AC" w:rsidRPr="00202A93" w:rsidRDefault="00D063AC" w:rsidP="00D063AC">
      <w:pPr>
        <w:ind w:firstLine="851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4.2. Совет учреждения избирается в количестве </w:t>
      </w:r>
      <w:r>
        <w:rPr>
          <w:sz w:val="28"/>
          <w:szCs w:val="28"/>
        </w:rPr>
        <w:t xml:space="preserve">не менее </w:t>
      </w:r>
      <w:r w:rsidRPr="00202A93">
        <w:rPr>
          <w:sz w:val="28"/>
          <w:szCs w:val="28"/>
        </w:rPr>
        <w:t>8 человек сроком на один год. Если по истечению данного срока не поступает предложения о переизбрании Совета, самоотводы, то Совет считают пролонгированным на следующий учебный год.</w:t>
      </w:r>
    </w:p>
    <w:p w:rsidR="00D063AC" w:rsidRPr="00202A93" w:rsidRDefault="00D063AC" w:rsidP="00D063AC">
      <w:pPr>
        <w:ind w:firstLine="851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4.3. В состав Совета учреждения входят:</w:t>
      </w:r>
    </w:p>
    <w:p w:rsidR="00D063AC" w:rsidRPr="00202A93" w:rsidRDefault="00D063AC" w:rsidP="00D063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02A93">
        <w:rPr>
          <w:sz w:val="28"/>
          <w:szCs w:val="28"/>
        </w:rPr>
        <w:t>руководитель Учреждения;</w:t>
      </w:r>
    </w:p>
    <w:p w:rsidR="00D063AC" w:rsidRPr="00202A93" w:rsidRDefault="00D063AC" w:rsidP="00D063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02A93">
        <w:rPr>
          <w:sz w:val="28"/>
          <w:szCs w:val="28"/>
        </w:rPr>
        <w:t>представители педагогического коллектива Учреждения – 2 человека;</w:t>
      </w:r>
    </w:p>
    <w:p w:rsidR="00D063AC" w:rsidRPr="00202A93" w:rsidRDefault="00D063AC" w:rsidP="00D063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02A93">
        <w:rPr>
          <w:sz w:val="28"/>
          <w:szCs w:val="28"/>
        </w:rPr>
        <w:t>представители родительской общ</w:t>
      </w:r>
      <w:r>
        <w:rPr>
          <w:sz w:val="28"/>
          <w:szCs w:val="28"/>
        </w:rPr>
        <w:t>ественности – 2 человека (</w:t>
      </w:r>
      <w:r w:rsidRPr="00202A93">
        <w:rPr>
          <w:sz w:val="28"/>
          <w:szCs w:val="28"/>
        </w:rPr>
        <w:t>по согласованию, по ходатайству от педагогических работников)</w:t>
      </w:r>
      <w:proofErr w:type="gramStart"/>
      <w:r w:rsidRPr="00202A93">
        <w:rPr>
          <w:sz w:val="28"/>
          <w:szCs w:val="28"/>
        </w:rPr>
        <w:t xml:space="preserve"> ;</w:t>
      </w:r>
      <w:proofErr w:type="gramEnd"/>
    </w:p>
    <w:p w:rsidR="00D063AC" w:rsidRPr="00202A93" w:rsidRDefault="00D063AC" w:rsidP="00D063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02A93">
        <w:rPr>
          <w:sz w:val="28"/>
          <w:szCs w:val="28"/>
        </w:rPr>
        <w:t>представители от Учредителя – 2 человека, в том числе 1 представител</w:t>
      </w:r>
      <w:r>
        <w:rPr>
          <w:sz w:val="28"/>
          <w:szCs w:val="28"/>
        </w:rPr>
        <w:t>ь отдела экономики и финансов (</w:t>
      </w:r>
      <w:r w:rsidRPr="00202A93">
        <w:rPr>
          <w:sz w:val="28"/>
          <w:szCs w:val="28"/>
        </w:rPr>
        <w:t>по рекомендации Учредителя);</w:t>
      </w:r>
    </w:p>
    <w:p w:rsidR="00D063AC" w:rsidRPr="00202A93" w:rsidRDefault="00D063AC" w:rsidP="00D063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от общественности – 1 человек </w:t>
      </w:r>
      <w:r>
        <w:rPr>
          <w:sz w:val="28"/>
          <w:szCs w:val="28"/>
        </w:rPr>
        <w:t xml:space="preserve">и более </w:t>
      </w:r>
      <w:r w:rsidRPr="00202A93">
        <w:rPr>
          <w:sz w:val="28"/>
          <w:szCs w:val="28"/>
        </w:rPr>
        <w:t>(по согласованию).</w:t>
      </w:r>
    </w:p>
    <w:p w:rsidR="00D063AC" w:rsidRPr="00202A93" w:rsidRDefault="00D063AC" w:rsidP="00D063AC">
      <w:pPr>
        <w:pStyle w:val="a3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Состав Совета утверждается приказом руководителем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>.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202A93">
        <w:rPr>
          <w:sz w:val="28"/>
          <w:szCs w:val="28"/>
        </w:rPr>
        <w:t xml:space="preserve">. Организуют работу Совета </w:t>
      </w:r>
      <w:r>
        <w:rPr>
          <w:sz w:val="28"/>
          <w:szCs w:val="28"/>
        </w:rPr>
        <w:t xml:space="preserve">учреждения </w:t>
      </w:r>
      <w:r w:rsidRPr="00202A93">
        <w:rPr>
          <w:sz w:val="28"/>
          <w:szCs w:val="28"/>
        </w:rPr>
        <w:t xml:space="preserve">его председатель и секретарь. Председателем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 является руководитель </w:t>
      </w:r>
      <w:r>
        <w:rPr>
          <w:sz w:val="28"/>
          <w:szCs w:val="28"/>
        </w:rPr>
        <w:t>У</w:t>
      </w:r>
      <w:r w:rsidRPr="00202A93">
        <w:rPr>
          <w:sz w:val="28"/>
          <w:szCs w:val="28"/>
        </w:rPr>
        <w:t>чреждения. Совет учреждения избирает из своего состава секретаря, исполняющего обязанности в течение учебного года. Председатель Совета</w:t>
      </w:r>
      <w:r>
        <w:rPr>
          <w:sz w:val="28"/>
          <w:szCs w:val="28"/>
        </w:rPr>
        <w:t xml:space="preserve"> учреждения</w:t>
      </w:r>
      <w:r w:rsidRPr="00202A93">
        <w:rPr>
          <w:sz w:val="28"/>
          <w:szCs w:val="28"/>
        </w:rPr>
        <w:t xml:space="preserve"> и его секретарь работают в Совете учреждения на общественных началах. Первое заседание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созывается руководителем Учреждения  не позднее чем через месяц после его формирования. 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202A93">
        <w:rPr>
          <w:sz w:val="28"/>
          <w:szCs w:val="28"/>
        </w:rPr>
        <w:t xml:space="preserve">.  Заседание Совета учреждения созывается по мере необходимости, но не реже 2 раз в год. Организационной формой работы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являются заседания.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202A93">
        <w:rPr>
          <w:sz w:val="28"/>
          <w:szCs w:val="28"/>
        </w:rPr>
        <w:t>. На заседании может быть решён любой вопрос, отнесённый к компетенции Совета</w:t>
      </w:r>
      <w:r w:rsidRPr="00A5229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. 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202A93">
        <w:rPr>
          <w:sz w:val="28"/>
          <w:szCs w:val="28"/>
        </w:rPr>
        <w:t xml:space="preserve">.  Решение Совета учреждения считается принятым, если на заседании присутствовало не менее </w:t>
      </w:r>
      <w:r>
        <w:rPr>
          <w:sz w:val="28"/>
          <w:szCs w:val="28"/>
        </w:rPr>
        <w:t>2/3</w:t>
      </w:r>
      <w:r w:rsidRPr="00202A93">
        <w:rPr>
          <w:sz w:val="28"/>
          <w:szCs w:val="28"/>
        </w:rPr>
        <w:t xml:space="preserve"> его списочного состава, и за принятие решения проголосовало более </w:t>
      </w:r>
      <w:r>
        <w:rPr>
          <w:sz w:val="28"/>
          <w:szCs w:val="28"/>
        </w:rPr>
        <w:t>2/3</w:t>
      </w:r>
      <w:r w:rsidRPr="00202A93">
        <w:rPr>
          <w:sz w:val="28"/>
          <w:szCs w:val="28"/>
        </w:rPr>
        <w:t xml:space="preserve"> присутствующих членов Совета</w:t>
      </w:r>
      <w:r>
        <w:rPr>
          <w:sz w:val="28"/>
          <w:szCs w:val="28"/>
        </w:rPr>
        <w:t xml:space="preserve"> учреждения</w:t>
      </w:r>
      <w:r w:rsidRPr="00202A93">
        <w:rPr>
          <w:sz w:val="28"/>
          <w:szCs w:val="28"/>
        </w:rPr>
        <w:t xml:space="preserve">. 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02A93">
        <w:rPr>
          <w:sz w:val="28"/>
          <w:szCs w:val="28"/>
        </w:rPr>
        <w:t xml:space="preserve">.  Председатель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– руководитель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обеспечивает выполнение решений на последующих заседаниях Совета</w:t>
      </w:r>
      <w:r>
        <w:rPr>
          <w:sz w:val="28"/>
          <w:szCs w:val="28"/>
        </w:rPr>
        <w:t xml:space="preserve"> учреждения</w:t>
      </w:r>
      <w:r w:rsidRPr="00202A93">
        <w:rPr>
          <w:sz w:val="28"/>
          <w:szCs w:val="28"/>
        </w:rPr>
        <w:t>.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4.7. Член Совета учреждения может потребовать обсуждение любого вопроса, если его предложение поддержит большинство  членов состава Совета</w:t>
      </w:r>
      <w:r>
        <w:rPr>
          <w:sz w:val="28"/>
          <w:szCs w:val="28"/>
        </w:rPr>
        <w:t xml:space="preserve"> учреждения</w:t>
      </w:r>
      <w:r w:rsidRPr="00202A93">
        <w:rPr>
          <w:sz w:val="28"/>
          <w:szCs w:val="28"/>
        </w:rPr>
        <w:t xml:space="preserve">. </w:t>
      </w: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  <w:r w:rsidRPr="00202A93">
        <w:rPr>
          <w:b/>
          <w:sz w:val="28"/>
          <w:szCs w:val="28"/>
        </w:rPr>
        <w:t>5. Права и ответственность Совета учреждения.</w:t>
      </w:r>
    </w:p>
    <w:p w:rsidR="00D063AC" w:rsidRPr="00202A93" w:rsidRDefault="00D063AC" w:rsidP="00D063AC">
      <w:pPr>
        <w:ind w:firstLine="709"/>
        <w:jc w:val="center"/>
        <w:rPr>
          <w:b/>
          <w:sz w:val="28"/>
          <w:szCs w:val="28"/>
        </w:rPr>
      </w:pP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lastRenderedPageBreak/>
        <w:t xml:space="preserve">5.1. Все решения Совета учреждения, являющиеся рекомендательными, своевременно доводятся до сведения коллектива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>, родителей (законных представителей) и Учредителя.</w:t>
      </w:r>
    </w:p>
    <w:p w:rsidR="00D063AC" w:rsidRPr="00A52294" w:rsidRDefault="00D063AC" w:rsidP="00D063AC">
      <w:pPr>
        <w:ind w:firstLine="709"/>
        <w:jc w:val="both"/>
        <w:rPr>
          <w:sz w:val="28"/>
          <w:szCs w:val="28"/>
        </w:rPr>
      </w:pPr>
      <w:r w:rsidRPr="00A52294">
        <w:rPr>
          <w:sz w:val="28"/>
          <w:szCs w:val="28"/>
        </w:rPr>
        <w:t xml:space="preserve"> 5.2.Совет учреждения имеет следующие права: </w:t>
      </w:r>
    </w:p>
    <w:p w:rsidR="00D063AC" w:rsidRPr="00202A93" w:rsidRDefault="00D063AC" w:rsidP="00D063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2294">
        <w:rPr>
          <w:sz w:val="28"/>
          <w:szCs w:val="28"/>
        </w:rPr>
        <w:t xml:space="preserve">предлагать администрации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план мероприят</w:t>
      </w:r>
      <w:r>
        <w:rPr>
          <w:sz w:val="28"/>
          <w:szCs w:val="28"/>
        </w:rPr>
        <w:t>ий по совершенствованию работы У</w:t>
      </w:r>
      <w:r w:rsidRPr="00202A93">
        <w:rPr>
          <w:sz w:val="28"/>
          <w:szCs w:val="28"/>
        </w:rPr>
        <w:t>чреждения;</w:t>
      </w:r>
    </w:p>
    <w:p w:rsidR="00D063AC" w:rsidRPr="00202A93" w:rsidRDefault="00D063AC" w:rsidP="00D063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присутствовать и принимать участие в обсуждении вопроса о совершенствовании организации образовательного процесса на </w:t>
      </w:r>
      <w:r>
        <w:rPr>
          <w:sz w:val="28"/>
          <w:szCs w:val="28"/>
        </w:rPr>
        <w:t>заседаниях П</w:t>
      </w:r>
      <w:r w:rsidRPr="00202A93">
        <w:rPr>
          <w:sz w:val="28"/>
          <w:szCs w:val="28"/>
        </w:rPr>
        <w:t xml:space="preserve">едагогического совета, методического объединения преподавателей, </w:t>
      </w:r>
      <w:r>
        <w:rPr>
          <w:sz w:val="28"/>
          <w:szCs w:val="28"/>
        </w:rPr>
        <w:t>Совета родителей Учреждения</w:t>
      </w:r>
      <w:r w:rsidRPr="00202A93">
        <w:rPr>
          <w:sz w:val="28"/>
          <w:szCs w:val="28"/>
        </w:rPr>
        <w:t xml:space="preserve">; </w:t>
      </w:r>
    </w:p>
    <w:p w:rsidR="00D063AC" w:rsidRDefault="00D063AC" w:rsidP="00D063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02A93">
        <w:rPr>
          <w:sz w:val="28"/>
          <w:szCs w:val="28"/>
        </w:rPr>
        <w:t>регулярно информирует участников образовательного процесса о своей деяте</w:t>
      </w:r>
      <w:r>
        <w:rPr>
          <w:sz w:val="28"/>
          <w:szCs w:val="28"/>
        </w:rPr>
        <w:t>льности  и принимаемых решениях;</w:t>
      </w:r>
      <w:r w:rsidRPr="00202A93">
        <w:rPr>
          <w:sz w:val="28"/>
          <w:szCs w:val="28"/>
        </w:rPr>
        <w:t xml:space="preserve"> </w:t>
      </w:r>
    </w:p>
    <w:p w:rsidR="00D063AC" w:rsidRPr="00202A93" w:rsidRDefault="00D063AC" w:rsidP="00D063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02A93">
        <w:rPr>
          <w:sz w:val="28"/>
          <w:szCs w:val="28"/>
        </w:rPr>
        <w:t xml:space="preserve">частвует в подготовке ежегодных докладах </w:t>
      </w:r>
      <w:r>
        <w:rPr>
          <w:sz w:val="28"/>
          <w:szCs w:val="28"/>
        </w:rPr>
        <w:t>У</w:t>
      </w:r>
      <w:r w:rsidRPr="00202A93">
        <w:rPr>
          <w:sz w:val="28"/>
          <w:szCs w:val="28"/>
        </w:rPr>
        <w:t>чреждения;</w:t>
      </w:r>
    </w:p>
    <w:p w:rsidR="00D063AC" w:rsidRPr="00202A93" w:rsidRDefault="00D063AC" w:rsidP="00D063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совместно с администрацией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готовит информационные и аналитические материалы о деятельности 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для опубликования в средствах массовой информации. </w:t>
      </w:r>
    </w:p>
    <w:p w:rsidR="00D063AC" w:rsidRPr="00A52294" w:rsidRDefault="00D063AC" w:rsidP="00D063AC">
      <w:pPr>
        <w:ind w:firstLine="709"/>
        <w:jc w:val="both"/>
        <w:rPr>
          <w:sz w:val="28"/>
          <w:szCs w:val="28"/>
        </w:rPr>
      </w:pPr>
      <w:r w:rsidRPr="00A52294">
        <w:rPr>
          <w:sz w:val="28"/>
          <w:szCs w:val="28"/>
        </w:rPr>
        <w:t xml:space="preserve">5.3.Совет учреждения несет ответственность </w:t>
      </w:r>
      <w:proofErr w:type="gramStart"/>
      <w:r w:rsidRPr="00A52294">
        <w:rPr>
          <w:sz w:val="28"/>
          <w:szCs w:val="28"/>
        </w:rPr>
        <w:t>за</w:t>
      </w:r>
      <w:proofErr w:type="gramEnd"/>
      <w:r w:rsidRPr="00A52294">
        <w:rPr>
          <w:sz w:val="28"/>
          <w:szCs w:val="28"/>
        </w:rPr>
        <w:t xml:space="preserve">: </w:t>
      </w:r>
    </w:p>
    <w:p w:rsidR="00D063AC" w:rsidRPr="00202A93" w:rsidRDefault="00D063AC" w:rsidP="00D063AC">
      <w:pPr>
        <w:pStyle w:val="a3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выполнение плана работы;</w:t>
      </w:r>
    </w:p>
    <w:p w:rsidR="00D063AC" w:rsidRPr="00202A93" w:rsidRDefault="00D063AC" w:rsidP="00D063AC">
      <w:pPr>
        <w:pStyle w:val="a3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соблюдение законодательства Российской Федерации об образовании в своей деятельности; </w:t>
      </w:r>
    </w:p>
    <w:p w:rsidR="00D063AC" w:rsidRPr="00202A93" w:rsidRDefault="00D063AC" w:rsidP="00D063AC">
      <w:pPr>
        <w:pStyle w:val="a3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компетентность принимаемых решений;</w:t>
      </w:r>
    </w:p>
    <w:p w:rsidR="00D063AC" w:rsidRPr="00202A93" w:rsidRDefault="00D063AC" w:rsidP="00D063AC">
      <w:pPr>
        <w:pStyle w:val="a3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формирования положительного имиджа Учреждения</w:t>
      </w:r>
      <w:r w:rsidRPr="00202A93">
        <w:rPr>
          <w:sz w:val="28"/>
          <w:szCs w:val="28"/>
        </w:rPr>
        <w:t xml:space="preserve">. 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5.4. Член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выводится из его состава по решению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в следующих случаях:</w:t>
      </w:r>
    </w:p>
    <w:p w:rsidR="00D063AC" w:rsidRPr="00202A93" w:rsidRDefault="00D063AC" w:rsidP="00D063AC">
      <w:pPr>
        <w:pStyle w:val="a3"/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по личному желанию члена Совета</w:t>
      </w:r>
      <w:r w:rsidRPr="00A5229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>, выраженного в письменной форме;</w:t>
      </w:r>
    </w:p>
    <w:p w:rsidR="00D063AC" w:rsidRPr="00202A93" w:rsidRDefault="00D063AC" w:rsidP="00D063AC">
      <w:pPr>
        <w:pStyle w:val="a3"/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при отзыве представителя Учредителя;</w:t>
      </w:r>
    </w:p>
    <w:p w:rsidR="00D063AC" w:rsidRPr="00202A93" w:rsidRDefault="00D063AC" w:rsidP="00D063AC">
      <w:pPr>
        <w:pStyle w:val="a3"/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при увольнении работника Учреждения;</w:t>
      </w:r>
    </w:p>
    <w:p w:rsidR="00D063AC" w:rsidRPr="00202A93" w:rsidRDefault="00D063AC" w:rsidP="00D063AC">
      <w:pPr>
        <w:pStyle w:val="a3"/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в случае совершения противоправных действий.</w:t>
      </w:r>
    </w:p>
    <w:p w:rsidR="00D063AC" w:rsidRPr="00202A93" w:rsidRDefault="00D063AC" w:rsidP="00D063AC">
      <w:pPr>
        <w:pStyle w:val="a3"/>
        <w:ind w:left="0"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5.5.  После вывода (выхода) из состава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его члена, должны быть приняты меры для его замещения посредством довыборов.</w:t>
      </w:r>
    </w:p>
    <w:p w:rsidR="00D063AC" w:rsidRPr="00202A93" w:rsidRDefault="00D063AC" w:rsidP="00D063AC">
      <w:pPr>
        <w:pStyle w:val="a3"/>
        <w:ind w:left="0"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5.6. Выписка из протокола заседания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с решением об изменении состава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направляется Учредителю.</w:t>
      </w: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</w:p>
    <w:p w:rsidR="00D063AC" w:rsidRDefault="00D063AC" w:rsidP="00D063AC">
      <w:pPr>
        <w:ind w:firstLine="709"/>
        <w:jc w:val="center"/>
        <w:rPr>
          <w:b/>
          <w:sz w:val="28"/>
          <w:szCs w:val="28"/>
        </w:rPr>
      </w:pPr>
      <w:r w:rsidRPr="00202A93">
        <w:rPr>
          <w:b/>
          <w:sz w:val="28"/>
          <w:szCs w:val="28"/>
        </w:rPr>
        <w:t>6. Делопроизводство</w:t>
      </w:r>
    </w:p>
    <w:p w:rsidR="00D063AC" w:rsidRPr="00202A93" w:rsidRDefault="00D063AC" w:rsidP="00D063AC">
      <w:pPr>
        <w:ind w:firstLine="709"/>
        <w:jc w:val="center"/>
        <w:rPr>
          <w:b/>
          <w:sz w:val="28"/>
          <w:szCs w:val="28"/>
        </w:rPr>
      </w:pP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 6.1.На заседании Совета учреждения секретарем ведется протокол. В протоколе записывается его номер, дата заседания, количество присутствующих, повестка заседания, краткое изложение выступлений, </w:t>
      </w:r>
      <w:r>
        <w:rPr>
          <w:sz w:val="28"/>
          <w:szCs w:val="28"/>
        </w:rPr>
        <w:t>предложений и замечаний членов С</w:t>
      </w:r>
      <w:r w:rsidRPr="00202A9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учреждения</w:t>
      </w:r>
      <w:r w:rsidRPr="00202A93">
        <w:rPr>
          <w:sz w:val="28"/>
          <w:szCs w:val="28"/>
        </w:rPr>
        <w:t xml:space="preserve"> и приглашенных лиц, принятое решение. 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6.2.Протоколы Совета учреждения подписываются его председателем и секретарем. 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lastRenderedPageBreak/>
        <w:t xml:space="preserve">6.3.Председатель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в начале нового учебного года отчитывается по результатам деятельности Совета учреждения за прошедший учебный год.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 xml:space="preserve"> 6.4.  Обращения участников образовательного процесса с жалобами и предложениями по совершенствованию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рассматриваются председателем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и членами Совета </w:t>
      </w:r>
      <w:r>
        <w:rPr>
          <w:sz w:val="28"/>
          <w:szCs w:val="28"/>
        </w:rPr>
        <w:t>учреждения</w:t>
      </w:r>
      <w:r w:rsidRPr="00202A93">
        <w:rPr>
          <w:sz w:val="28"/>
          <w:szCs w:val="28"/>
        </w:rPr>
        <w:t xml:space="preserve"> по поручению председателя.</w:t>
      </w:r>
    </w:p>
    <w:p w:rsidR="00D063AC" w:rsidRPr="00202A93" w:rsidRDefault="00D063AC" w:rsidP="00D063AC">
      <w:pPr>
        <w:ind w:firstLine="709"/>
        <w:jc w:val="both"/>
        <w:rPr>
          <w:sz w:val="28"/>
          <w:szCs w:val="28"/>
        </w:rPr>
      </w:pPr>
      <w:r w:rsidRPr="00202A93">
        <w:rPr>
          <w:sz w:val="28"/>
          <w:szCs w:val="28"/>
        </w:rPr>
        <w:t>6.5. Регистрация обращений граждан проводится администрацией Учреждения.</w:t>
      </w:r>
    </w:p>
    <w:p w:rsidR="00362027" w:rsidRDefault="00D063AC" w:rsidP="00BA7138">
      <w:pPr>
        <w:ind w:firstLine="709"/>
      </w:pPr>
      <w:bookmarkStart w:id="0" w:name="_GoBack"/>
      <w:bookmarkEnd w:id="0"/>
      <w:r w:rsidRPr="00202A93">
        <w:rPr>
          <w:sz w:val="28"/>
          <w:szCs w:val="28"/>
        </w:rPr>
        <w:t>6.6. Срок действия данного Положения неограничен</w:t>
      </w:r>
      <w:r w:rsidR="00BA7138">
        <w:rPr>
          <w:sz w:val="28"/>
          <w:szCs w:val="28"/>
        </w:rPr>
        <w:t>.</w:t>
      </w:r>
    </w:p>
    <w:sectPr w:rsidR="0036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C59"/>
    <w:multiLevelType w:val="hybridMultilevel"/>
    <w:tmpl w:val="2C0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215B"/>
    <w:multiLevelType w:val="hybridMultilevel"/>
    <w:tmpl w:val="12B29976"/>
    <w:lvl w:ilvl="0" w:tplc="B636DB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C4E53"/>
    <w:multiLevelType w:val="hybridMultilevel"/>
    <w:tmpl w:val="A456222C"/>
    <w:lvl w:ilvl="0" w:tplc="70F4BED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AE045A"/>
    <w:multiLevelType w:val="hybridMultilevel"/>
    <w:tmpl w:val="2340A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AF6448"/>
    <w:multiLevelType w:val="hybridMultilevel"/>
    <w:tmpl w:val="31AA9B4A"/>
    <w:lvl w:ilvl="0" w:tplc="F63625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B74F22"/>
    <w:multiLevelType w:val="hybridMultilevel"/>
    <w:tmpl w:val="30F0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A"/>
    <w:rsid w:val="0008103A"/>
    <w:rsid w:val="00362027"/>
    <w:rsid w:val="00835608"/>
    <w:rsid w:val="00BA7138"/>
    <w:rsid w:val="00D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2017-10-09T06:06:00Z</dcterms:created>
  <dcterms:modified xsi:type="dcterms:W3CDTF">2017-10-09T06:08:00Z</dcterms:modified>
</cp:coreProperties>
</file>