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3E3" w:rsidRPr="00CB6C78" w:rsidRDefault="00CB6C78" w:rsidP="00CB6C78">
      <w:pPr>
        <w:ind w:right="-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6C78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9154160" cy="6659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160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C78">
        <w:rPr>
          <w:rFonts w:ascii="Times New Roman" w:hAnsi="Times New Roman" w:cs="Times New Roman"/>
          <w:bCs/>
          <w:sz w:val="24"/>
          <w:szCs w:val="24"/>
        </w:rPr>
        <w:t xml:space="preserve"> Утвердить </w:t>
      </w:r>
    </w:p>
    <w:p w:rsidR="00CB6C78" w:rsidRPr="00CB6C78" w:rsidRDefault="00CB6C78" w:rsidP="00CB6C78">
      <w:pPr>
        <w:ind w:right="-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6C78">
        <w:rPr>
          <w:rFonts w:ascii="Times New Roman" w:hAnsi="Times New Roman" w:cs="Times New Roman"/>
          <w:bCs/>
          <w:sz w:val="24"/>
          <w:szCs w:val="24"/>
        </w:rPr>
        <w:t>Директор МКУ ДО ДДТ</w:t>
      </w:r>
    </w:p>
    <w:p w:rsidR="00CB6C78" w:rsidRPr="00CB6C78" w:rsidRDefault="00CB6C78" w:rsidP="00CB6C78">
      <w:pPr>
        <w:ind w:right="-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6C78">
        <w:rPr>
          <w:rFonts w:ascii="Times New Roman" w:hAnsi="Times New Roman" w:cs="Times New Roman"/>
          <w:bCs/>
          <w:sz w:val="24"/>
          <w:szCs w:val="24"/>
        </w:rPr>
        <w:t>________</w:t>
      </w:r>
      <w:proofErr w:type="spellStart"/>
      <w:r w:rsidRPr="00CB6C78">
        <w:rPr>
          <w:rFonts w:ascii="Times New Roman" w:hAnsi="Times New Roman" w:cs="Times New Roman"/>
          <w:bCs/>
          <w:sz w:val="24"/>
          <w:szCs w:val="24"/>
        </w:rPr>
        <w:t>Л.А.Иванюк</w:t>
      </w:r>
      <w:proofErr w:type="spellEnd"/>
    </w:p>
    <w:p w:rsidR="00FB6DCA" w:rsidRPr="00CB6C78" w:rsidRDefault="00FB6DCA" w:rsidP="004F0C62">
      <w:pPr>
        <w:ind w:right="-284"/>
        <w:rPr>
          <w:rFonts w:ascii="Times New Roman" w:hAnsi="Times New Roman" w:cs="Times New Roman"/>
          <w:bCs/>
          <w:sz w:val="24"/>
          <w:szCs w:val="24"/>
        </w:rPr>
      </w:pPr>
    </w:p>
    <w:p w:rsidR="00065CDE" w:rsidRPr="00FB6DCA" w:rsidRDefault="00FB6DCA" w:rsidP="00FB6DCA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E33E3" w:rsidRPr="00FB6DCA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E33E3" w:rsidRPr="00FB6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CDE" w:rsidRPr="00FB6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3E3" w:rsidRPr="00FB6DCA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</w:t>
      </w:r>
      <w:r w:rsidR="00065CDE" w:rsidRPr="00FB6DCA">
        <w:rPr>
          <w:rFonts w:ascii="Times New Roman" w:hAnsi="Times New Roman" w:cs="Times New Roman"/>
          <w:b/>
          <w:sz w:val="28"/>
          <w:szCs w:val="28"/>
        </w:rPr>
        <w:t xml:space="preserve">порного 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="00FE33E3" w:rsidRPr="00FB6DCA">
        <w:rPr>
          <w:rFonts w:ascii="Times New Roman" w:hAnsi="Times New Roman" w:cs="Times New Roman"/>
          <w:b/>
          <w:sz w:val="28"/>
          <w:szCs w:val="28"/>
        </w:rPr>
        <w:t>ентра</w:t>
      </w:r>
    </w:p>
    <w:p w:rsidR="00FE33E3" w:rsidRPr="00FB6DCA" w:rsidRDefault="00FE33E3" w:rsidP="00FB6DCA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6DCA">
        <w:rPr>
          <w:rFonts w:ascii="Times New Roman" w:hAnsi="Times New Roman" w:cs="Times New Roman"/>
          <w:b/>
          <w:sz w:val="28"/>
          <w:szCs w:val="28"/>
        </w:rPr>
        <w:t>Гаринского</w:t>
      </w:r>
      <w:proofErr w:type="spellEnd"/>
      <w:r w:rsidRPr="00FB6DCA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9C7636" w:rsidRDefault="00FE33E3" w:rsidP="004F0C62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DCA">
        <w:rPr>
          <w:rFonts w:ascii="Times New Roman" w:hAnsi="Times New Roman" w:cs="Times New Roman"/>
          <w:b/>
          <w:sz w:val="28"/>
          <w:szCs w:val="28"/>
        </w:rPr>
        <w:t>на период 2020 – 202</w:t>
      </w:r>
      <w:r w:rsidR="004F0C62">
        <w:rPr>
          <w:rFonts w:ascii="Times New Roman" w:hAnsi="Times New Roman" w:cs="Times New Roman"/>
          <w:b/>
          <w:sz w:val="28"/>
          <w:szCs w:val="28"/>
        </w:rPr>
        <w:t>4</w:t>
      </w:r>
      <w:r w:rsidRPr="00FB6DCA">
        <w:rPr>
          <w:rFonts w:ascii="Times New Roman" w:hAnsi="Times New Roman" w:cs="Times New Roman"/>
          <w:b/>
          <w:sz w:val="28"/>
          <w:szCs w:val="28"/>
        </w:rPr>
        <w:t>г.г.</w:t>
      </w:r>
    </w:p>
    <w:p w:rsidR="009C7636" w:rsidRPr="00A90356" w:rsidRDefault="009C7636" w:rsidP="00A90356">
      <w:pPr>
        <w:spacing w:before="25" w:after="9"/>
        <w:ind w:left="692"/>
        <w:rPr>
          <w:rFonts w:ascii="Times New Roman" w:hAnsi="Times New Roman" w:cs="Times New Roman"/>
          <w:b/>
          <w:sz w:val="28"/>
          <w:u w:val="single"/>
        </w:rPr>
      </w:pPr>
      <w:r w:rsidRPr="004F0C62">
        <w:rPr>
          <w:rFonts w:ascii="Times New Roman" w:hAnsi="Times New Roman" w:cs="Times New Roman"/>
          <w:sz w:val="24"/>
          <w:szCs w:val="24"/>
        </w:rPr>
        <w:t xml:space="preserve">ИНФОРМАЦИОННАЯ </w:t>
      </w:r>
      <w:proofErr w:type="gramStart"/>
      <w:r w:rsidRPr="004F0C62">
        <w:rPr>
          <w:rFonts w:ascii="Times New Roman" w:hAnsi="Times New Roman" w:cs="Times New Roman"/>
          <w:sz w:val="24"/>
          <w:szCs w:val="24"/>
        </w:rPr>
        <w:t>КАРТА  ПРОГРАММЫ</w:t>
      </w:r>
      <w:proofErr w:type="gramEnd"/>
      <w:r w:rsidRPr="009C7636">
        <w:rPr>
          <w:rFonts w:ascii="Times New Roman" w:hAnsi="Times New Roman" w:cs="Times New Roman"/>
          <w:b/>
          <w:sz w:val="28"/>
          <w:u w:val="single"/>
        </w:rPr>
        <w:t>.</w:t>
      </w:r>
    </w:p>
    <w:tbl>
      <w:tblPr>
        <w:tblStyle w:val="TableNormal"/>
        <w:tblW w:w="14279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1471"/>
      </w:tblGrid>
      <w:tr w:rsidR="009C7636" w:rsidRPr="007D5514" w:rsidTr="004F0C62">
        <w:trPr>
          <w:trHeight w:val="638"/>
        </w:trPr>
        <w:tc>
          <w:tcPr>
            <w:tcW w:w="14279" w:type="dxa"/>
            <w:gridSpan w:val="2"/>
            <w:vAlign w:val="center"/>
          </w:tcPr>
          <w:p w:rsidR="009C7636" w:rsidRPr="004F0C62" w:rsidRDefault="009C7636" w:rsidP="004F0C62">
            <w:pPr>
              <w:ind w:left="-851" w:right="-284"/>
              <w:rPr>
                <w:b/>
                <w:sz w:val="24"/>
                <w:szCs w:val="24"/>
                <w:lang w:val="ru-RU"/>
              </w:rPr>
            </w:pPr>
            <w:r w:rsidRPr="007D5514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9C7636">
              <w:rPr>
                <w:b/>
                <w:sz w:val="24"/>
                <w:szCs w:val="24"/>
                <w:lang w:val="ru-RU"/>
              </w:rPr>
              <w:t>Экосис</w:t>
            </w:r>
            <w:proofErr w:type="spellEnd"/>
            <w:r w:rsidR="004F0C62">
              <w:rPr>
                <w:b/>
                <w:sz w:val="24"/>
                <w:szCs w:val="24"/>
                <w:lang w:val="ru-RU"/>
              </w:rPr>
              <w:t xml:space="preserve">   </w:t>
            </w:r>
            <w:r w:rsidRPr="004F0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Экосистемный   подход в развитии дополнительного образования </w:t>
            </w:r>
            <w:proofErr w:type="spellStart"/>
            <w:r w:rsidR="004F0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Гаринского</w:t>
            </w:r>
            <w:proofErr w:type="spellEnd"/>
            <w:r w:rsidR="004F0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городского округа</w:t>
            </w:r>
          </w:p>
        </w:tc>
      </w:tr>
      <w:tr w:rsidR="009C7636" w:rsidRPr="007D5514" w:rsidTr="009A0D74">
        <w:trPr>
          <w:trHeight w:val="277"/>
        </w:trPr>
        <w:tc>
          <w:tcPr>
            <w:tcW w:w="14279" w:type="dxa"/>
            <w:gridSpan w:val="2"/>
            <w:vAlign w:val="center"/>
          </w:tcPr>
          <w:p w:rsidR="009C7636" w:rsidRPr="009C7636" w:rsidRDefault="009C7636" w:rsidP="009C7636">
            <w:pPr>
              <w:spacing w:line="257" w:lineRule="exact"/>
              <w:ind w:left="97"/>
              <w:rPr>
                <w:sz w:val="24"/>
                <w:lang w:val="ru-RU"/>
              </w:rPr>
            </w:pPr>
            <w:r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 Программы МОЦ</w:t>
            </w:r>
            <w:r w:rsidRPr="004F0C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4F0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изменения образовательных возможностей образовательной системы дополнительного образования детей </w:t>
            </w:r>
            <w:proofErr w:type="spellStart"/>
            <w:r w:rsidRPr="004F0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Гаринского</w:t>
            </w:r>
            <w:proofErr w:type="spellEnd"/>
            <w:r w:rsidRPr="004F0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городского округа через введение в неё новых функциональных элементов</w:t>
            </w:r>
          </w:p>
        </w:tc>
      </w:tr>
      <w:tr w:rsidR="009C7636" w:rsidRPr="007D5514" w:rsidTr="009A0D74">
        <w:trPr>
          <w:trHeight w:val="821"/>
        </w:trPr>
        <w:tc>
          <w:tcPr>
            <w:tcW w:w="2808" w:type="dxa"/>
          </w:tcPr>
          <w:p w:rsidR="009C7636" w:rsidRPr="007D5514" w:rsidRDefault="009C7636" w:rsidP="009A0D74">
            <w:pPr>
              <w:spacing w:before="3"/>
              <w:rPr>
                <w:rFonts w:ascii="Calibri"/>
                <w:i/>
                <w:lang w:val="ru-RU"/>
              </w:rPr>
            </w:pPr>
          </w:p>
          <w:p w:rsidR="009C7636" w:rsidRPr="00BE1512" w:rsidRDefault="009C7636" w:rsidP="009A0D74">
            <w:pPr>
              <w:ind w:left="603" w:right="59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E1512">
              <w:rPr>
                <w:rFonts w:ascii="Times New Roman" w:hAnsi="Times New Roman" w:cs="Times New Roman"/>
                <w:sz w:val="24"/>
                <w:lang w:val="ru-RU"/>
              </w:rPr>
              <w:t xml:space="preserve">Актуальность </w:t>
            </w:r>
          </w:p>
        </w:tc>
        <w:tc>
          <w:tcPr>
            <w:tcW w:w="11471" w:type="dxa"/>
          </w:tcPr>
          <w:p w:rsidR="009C7636" w:rsidRPr="004F0C62" w:rsidRDefault="004F0C62" w:rsidP="009A0D74">
            <w:pPr>
              <w:spacing w:line="263" w:lineRule="exact"/>
              <w:ind w:left="98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C62">
              <w:rPr>
                <w:sz w:val="28"/>
                <w:szCs w:val="28"/>
                <w:lang w:val="ru-RU"/>
              </w:rPr>
              <w:t xml:space="preserve">  </w:t>
            </w:r>
            <w:r w:rsidRPr="004F0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Наше будущее определяет образование. Сегодня все прогрессивные страны озабочены построением новых образовательных систем. Те, кто преуспеет в образовании, будут конкурентоспособны и всегда занимать лидирующие позиции в экономике. Область основных проблем в выращивании нового образования связаны с его соответствием глобальному прогрессу и подготовкой молодого поколения к возможностям его дальнейшего развития.</w:t>
            </w:r>
            <w:r w:rsidRPr="004F0C62">
              <w:rPr>
                <w:sz w:val="32"/>
                <w:szCs w:val="32"/>
                <w:lang w:val="ru-RU"/>
              </w:rPr>
              <w:t xml:space="preserve"> </w:t>
            </w:r>
            <w:r w:rsidRPr="004F0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настоящее время вектор трансформации образования обусловлен внедрением экосистемного подхода. Почему? </w:t>
            </w:r>
            <w:proofErr w:type="gramStart"/>
            <w:r w:rsidRPr="004F0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первых</w:t>
            </w:r>
            <w:proofErr w:type="gramEnd"/>
            <w:r w:rsidRPr="004F0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он полноценно соотносим с изменениями происходящими вокруг нас и изменениями, которые происходят в человеке. </w:t>
            </w:r>
            <w:proofErr w:type="gramStart"/>
            <w:r w:rsidRPr="004F0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вторых</w:t>
            </w:r>
            <w:proofErr w:type="gramEnd"/>
            <w:r w:rsidRPr="004F0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он </w:t>
            </w:r>
            <w:proofErr w:type="spellStart"/>
            <w:r w:rsidRPr="004F0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природосообразен</w:t>
            </w:r>
            <w:proofErr w:type="spellEnd"/>
            <w:r w:rsidRPr="004F0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16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C7636" w:rsidRPr="007D5514" w:rsidTr="009A0D74">
        <w:trPr>
          <w:trHeight w:val="652"/>
        </w:trPr>
        <w:tc>
          <w:tcPr>
            <w:tcW w:w="2808" w:type="dxa"/>
          </w:tcPr>
          <w:p w:rsidR="009C7636" w:rsidRPr="00BE1512" w:rsidRDefault="009C7636" w:rsidP="009A0D74">
            <w:pPr>
              <w:spacing w:line="275" w:lineRule="exact"/>
              <w:ind w:left="601" w:right="59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E1512">
              <w:rPr>
                <w:rFonts w:ascii="Times New Roman" w:hAnsi="Times New Roman" w:cs="Times New Roman"/>
                <w:sz w:val="24"/>
                <w:lang w:val="ru-RU"/>
              </w:rPr>
              <w:t xml:space="preserve">Цель </w:t>
            </w:r>
            <w:r w:rsidR="004F0C62" w:rsidRPr="00BE1512">
              <w:rPr>
                <w:rFonts w:ascii="Times New Roman" w:hAnsi="Times New Roman" w:cs="Times New Roman"/>
                <w:sz w:val="24"/>
                <w:lang w:val="ru-RU"/>
              </w:rPr>
              <w:t xml:space="preserve">и задачи </w:t>
            </w:r>
            <w:r w:rsidRPr="00BE1512">
              <w:rPr>
                <w:rFonts w:ascii="Times New Roman" w:hAnsi="Times New Roman" w:cs="Times New Roman"/>
                <w:sz w:val="24"/>
                <w:lang w:val="ru-RU"/>
              </w:rPr>
              <w:t>проекта</w:t>
            </w:r>
          </w:p>
        </w:tc>
        <w:tc>
          <w:tcPr>
            <w:tcW w:w="11471" w:type="dxa"/>
          </w:tcPr>
          <w:p w:rsidR="004F0C62" w:rsidRPr="00BE1512" w:rsidRDefault="004F0C62" w:rsidP="00BE1512">
            <w:pPr>
              <w:spacing w:line="257" w:lineRule="exact"/>
              <w:ind w:left="9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9C7636" w:rsidRPr="004F0C62">
              <w:rPr>
                <w:rFonts w:ascii="Times New Roman" w:hAnsi="Times New Roman" w:cs="Times New Roman"/>
                <w:sz w:val="24"/>
                <w:lang w:val="ru-RU"/>
              </w:rPr>
              <w:t xml:space="preserve">формирование модели развития </w:t>
            </w:r>
            <w:r w:rsidRPr="004F0C62">
              <w:rPr>
                <w:rFonts w:ascii="Times New Roman" w:hAnsi="Times New Roman" w:cs="Times New Roman"/>
                <w:sz w:val="24"/>
                <w:lang w:val="ru-RU"/>
              </w:rPr>
              <w:t xml:space="preserve">  дополнительного образования</w:t>
            </w:r>
            <w:r w:rsidR="009C7636" w:rsidRPr="004F0C62">
              <w:rPr>
                <w:rFonts w:ascii="Times New Roman" w:hAnsi="Times New Roman" w:cs="Times New Roman"/>
                <w:sz w:val="24"/>
                <w:lang w:val="ru-RU"/>
              </w:rPr>
              <w:t>, основанной на принципах экосистемного подхода.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4F0C62" w:rsidRPr="00BE1512" w:rsidRDefault="004F0C62" w:rsidP="004F0C62">
            <w:pPr>
              <w:tabs>
                <w:tab w:val="left" w:pos="426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 </w:t>
            </w:r>
            <w:r w:rsidR="0016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ачественный и количественный </w:t>
            </w:r>
            <w:proofErr w:type="gramStart"/>
            <w:r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 развития</w:t>
            </w:r>
            <w:proofErr w:type="gramEnd"/>
            <w:r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учреждения за последние 3 года.</w:t>
            </w:r>
          </w:p>
          <w:p w:rsidR="004F0C62" w:rsidRPr="00BE1512" w:rsidRDefault="004F0C62" w:rsidP="004F0C62">
            <w:pPr>
              <w:tabs>
                <w:tab w:val="left" w:pos="426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Возможные подходы в </w:t>
            </w:r>
            <w:proofErr w:type="gramStart"/>
            <w:r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</w:t>
            </w:r>
            <w:r w:rsidR="00BB4C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0D74"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экосистем</w:t>
            </w:r>
            <w:r w:rsidR="009A0D74"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="00BB4C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gramEnd"/>
            <w:r w:rsidR="009A0D74"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подхода в дополнительном образовании</w:t>
            </w:r>
            <w:r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F0C62" w:rsidRPr="00BE1512" w:rsidRDefault="004F0C62" w:rsidP="004F0C62">
            <w:pPr>
              <w:tabs>
                <w:tab w:val="left" w:pos="426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DB2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16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9A0D74"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азработка программы развития с применением экосистемного подхода</w:t>
            </w:r>
            <w:r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F0C62" w:rsidRPr="009A0D74" w:rsidRDefault="004F0C62" w:rsidP="009A0D74">
            <w:pPr>
              <w:tabs>
                <w:tab w:val="left" w:pos="426"/>
              </w:tabs>
              <w:ind w:firstLine="426"/>
              <w:jc w:val="both"/>
              <w:rPr>
                <w:sz w:val="24"/>
                <w:szCs w:val="24"/>
                <w:lang w:val="ru-RU"/>
              </w:rPr>
            </w:pPr>
            <w:r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9A0D74"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9A0D74"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азработка нормативно-правовых актов</w:t>
            </w:r>
            <w:r w:rsidR="009A0D74">
              <w:rPr>
                <w:sz w:val="24"/>
                <w:szCs w:val="24"/>
                <w:lang w:val="ru-RU"/>
              </w:rPr>
              <w:t xml:space="preserve">  </w:t>
            </w:r>
            <w:r w:rsidRPr="009A0D7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C7636" w:rsidRPr="007D5514" w:rsidTr="009A0D74">
        <w:trPr>
          <w:trHeight w:val="717"/>
        </w:trPr>
        <w:tc>
          <w:tcPr>
            <w:tcW w:w="2808" w:type="dxa"/>
          </w:tcPr>
          <w:p w:rsidR="009C7636" w:rsidRPr="00BB4CF5" w:rsidRDefault="00BB4CF5" w:rsidP="009A0D74">
            <w:pPr>
              <w:ind w:right="37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программы</w:t>
            </w:r>
          </w:p>
        </w:tc>
        <w:tc>
          <w:tcPr>
            <w:tcW w:w="11471" w:type="dxa"/>
          </w:tcPr>
          <w:p w:rsidR="009A0D74" w:rsidRPr="00BE1512" w:rsidRDefault="009A0D74" w:rsidP="009A0D74">
            <w:pPr>
              <w:pStyle w:val="a7"/>
              <w:tabs>
                <w:tab w:val="left" w:pos="658"/>
              </w:tabs>
              <w:ind w:left="0" w:firstLine="426"/>
              <w:jc w:val="both"/>
              <w:rPr>
                <w:sz w:val="24"/>
                <w:szCs w:val="24"/>
                <w:lang w:val="ru-RU"/>
              </w:rPr>
            </w:pPr>
            <w:r w:rsidRPr="00BE1512">
              <w:rPr>
                <w:sz w:val="24"/>
                <w:szCs w:val="24"/>
                <w:lang w:val="ru-RU"/>
              </w:rPr>
              <w:t xml:space="preserve">Основные направления деятельности по реализации </w:t>
            </w:r>
            <w:proofErr w:type="gramStart"/>
            <w:r w:rsidRPr="00BE1512">
              <w:rPr>
                <w:sz w:val="24"/>
                <w:szCs w:val="24"/>
                <w:lang w:val="ru-RU"/>
              </w:rPr>
              <w:t>Программы:.</w:t>
            </w:r>
            <w:proofErr w:type="gramEnd"/>
            <w:r w:rsidRPr="00BE1512">
              <w:rPr>
                <w:sz w:val="24"/>
                <w:szCs w:val="24"/>
                <w:lang w:val="ru-RU"/>
              </w:rPr>
              <w:t xml:space="preserve"> </w:t>
            </w:r>
          </w:p>
          <w:p w:rsidR="009A0D74" w:rsidRPr="009A0D74" w:rsidRDefault="009A0D74" w:rsidP="009A0D74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ind w:left="0" w:firstLine="42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A0D74">
              <w:rPr>
                <w:sz w:val="24"/>
                <w:szCs w:val="24"/>
                <w:lang w:val="ru-RU"/>
              </w:rPr>
              <w:t xml:space="preserve">овышения качества дополнительного образования детей. </w:t>
            </w:r>
          </w:p>
          <w:p w:rsidR="009A0D74" w:rsidRPr="00DB2DFE" w:rsidRDefault="009A0D74" w:rsidP="009A0D74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ind w:left="0" w:firstLine="426"/>
              <w:jc w:val="both"/>
              <w:rPr>
                <w:sz w:val="24"/>
                <w:szCs w:val="24"/>
                <w:lang w:val="ru-RU"/>
              </w:rPr>
            </w:pPr>
            <w:r w:rsidRPr="00DB2DFE">
              <w:rPr>
                <w:sz w:val="24"/>
                <w:szCs w:val="24"/>
                <w:lang w:val="ru-RU"/>
              </w:rPr>
              <w:t xml:space="preserve">Создание условий для повышения качества профессиональной подготовки педагогов дополнительного </w:t>
            </w:r>
            <w:r w:rsidRPr="00DB2DFE">
              <w:rPr>
                <w:sz w:val="24"/>
                <w:szCs w:val="24"/>
                <w:lang w:val="ru-RU"/>
              </w:rPr>
              <w:lastRenderedPageBreak/>
              <w:t xml:space="preserve">образования. </w:t>
            </w:r>
          </w:p>
          <w:p w:rsidR="009A0D74" w:rsidRPr="00DB2DFE" w:rsidRDefault="009A0D74" w:rsidP="009A0D74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ind w:left="0" w:firstLine="426"/>
              <w:jc w:val="both"/>
              <w:rPr>
                <w:sz w:val="24"/>
                <w:szCs w:val="24"/>
                <w:lang w:val="ru-RU"/>
              </w:rPr>
            </w:pPr>
            <w:r w:rsidRPr="00DB2DFE">
              <w:rPr>
                <w:sz w:val="24"/>
                <w:szCs w:val="24"/>
                <w:lang w:val="ru-RU"/>
              </w:rPr>
              <w:t>Управление развитием системы дополнительного образования детей</w:t>
            </w:r>
            <w:r w:rsidR="00167F51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167F51">
              <w:rPr>
                <w:sz w:val="24"/>
                <w:szCs w:val="24"/>
                <w:lang w:val="ru-RU"/>
              </w:rPr>
              <w:t>Гаринском</w:t>
            </w:r>
            <w:proofErr w:type="spellEnd"/>
            <w:r w:rsidR="00167F51">
              <w:rPr>
                <w:sz w:val="24"/>
                <w:szCs w:val="24"/>
                <w:lang w:val="ru-RU"/>
              </w:rPr>
              <w:t xml:space="preserve"> городском округе</w:t>
            </w:r>
            <w:r w:rsidRPr="00DB2DFE">
              <w:rPr>
                <w:sz w:val="24"/>
                <w:szCs w:val="24"/>
                <w:lang w:val="ru-RU"/>
              </w:rPr>
              <w:t>.</w:t>
            </w:r>
          </w:p>
          <w:p w:rsidR="009C7636" w:rsidRPr="009A0D74" w:rsidRDefault="009A0D74" w:rsidP="009A0D74">
            <w:pPr>
              <w:tabs>
                <w:tab w:val="left" w:pos="807"/>
              </w:tabs>
              <w:spacing w:line="293" w:lineRule="exact"/>
              <w:ind w:left="98" w:right="14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D74">
              <w:rPr>
                <w:rFonts w:ascii="Times New Roman" w:hAnsi="Times New Roman" w:cs="Times New Roman"/>
                <w:sz w:val="24"/>
                <w:lang w:val="ru-RU"/>
              </w:rPr>
              <w:t xml:space="preserve">      </w:t>
            </w:r>
            <w:proofErr w:type="gramStart"/>
            <w:r w:rsidRPr="009A0D74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9A0D74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9C7636" w:rsidRPr="009A0D74">
              <w:rPr>
                <w:rFonts w:ascii="Times New Roman" w:hAnsi="Times New Roman" w:cs="Times New Roman"/>
                <w:sz w:val="24"/>
                <w:lang w:val="ru-RU"/>
              </w:rPr>
              <w:t>недрение</w:t>
            </w:r>
            <w:proofErr w:type="gramEnd"/>
            <w:r w:rsidR="009C7636" w:rsidRPr="009A0D74">
              <w:rPr>
                <w:rFonts w:ascii="Times New Roman" w:hAnsi="Times New Roman" w:cs="Times New Roman"/>
                <w:sz w:val="24"/>
                <w:lang w:val="ru-RU"/>
              </w:rPr>
              <w:t xml:space="preserve"> сетевого формата реализации общеобразовательных программ;</w:t>
            </w:r>
          </w:p>
          <w:p w:rsidR="009C7636" w:rsidRPr="007D5514" w:rsidRDefault="00DB2DFE" w:rsidP="00DB2DFE">
            <w:pPr>
              <w:tabs>
                <w:tab w:val="left" w:pos="807"/>
              </w:tabs>
              <w:spacing w:after="0" w:line="293" w:lineRule="exact"/>
              <w:ind w:left="525" w:right="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9A0D74">
              <w:rPr>
                <w:sz w:val="24"/>
                <w:lang w:val="ru-RU"/>
              </w:rPr>
              <w:t xml:space="preserve"> </w:t>
            </w:r>
          </w:p>
        </w:tc>
        <w:bookmarkStart w:id="0" w:name="_GoBack"/>
        <w:bookmarkEnd w:id="0"/>
      </w:tr>
      <w:tr w:rsidR="009C7636" w:rsidRPr="007D5514" w:rsidTr="00BE1512">
        <w:trPr>
          <w:trHeight w:val="4830"/>
        </w:trPr>
        <w:tc>
          <w:tcPr>
            <w:tcW w:w="2808" w:type="dxa"/>
          </w:tcPr>
          <w:p w:rsidR="009C7636" w:rsidRPr="009A0D74" w:rsidRDefault="009C7636" w:rsidP="009A0D74">
            <w:pPr>
              <w:ind w:right="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D74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Планируемые результаты </w:t>
            </w:r>
          </w:p>
          <w:p w:rsidR="009C7636" w:rsidRDefault="009C7636" w:rsidP="009A0D74">
            <w:pPr>
              <w:ind w:right="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D74">
              <w:rPr>
                <w:rFonts w:ascii="Times New Roman" w:hAnsi="Times New Roman" w:cs="Times New Roman"/>
                <w:sz w:val="24"/>
                <w:lang w:val="ru-RU"/>
              </w:rPr>
              <w:t>реализации проекта</w:t>
            </w:r>
          </w:p>
          <w:p w:rsidR="00BE1512" w:rsidRDefault="00BE1512" w:rsidP="009A0D74">
            <w:pPr>
              <w:ind w:right="11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E1512" w:rsidRDefault="00BE1512" w:rsidP="009A0D74">
            <w:pPr>
              <w:ind w:right="11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E1512" w:rsidRDefault="00BE1512" w:rsidP="009A0D74">
            <w:pPr>
              <w:ind w:right="11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E1512" w:rsidRDefault="00BE1512" w:rsidP="009A0D74">
            <w:pPr>
              <w:ind w:right="11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E1512" w:rsidRDefault="00BE1512" w:rsidP="009A0D74">
            <w:pPr>
              <w:ind w:right="11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E1512" w:rsidRDefault="00BE1512" w:rsidP="009A0D74">
            <w:pPr>
              <w:ind w:right="11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E1512" w:rsidRDefault="00BE1512" w:rsidP="009A0D74">
            <w:pPr>
              <w:ind w:right="11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E1512" w:rsidRDefault="00BE1512" w:rsidP="009A0D74">
            <w:pPr>
              <w:ind w:right="11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E1512" w:rsidRPr="007D5514" w:rsidRDefault="00BE1512" w:rsidP="009A0D74">
            <w:pPr>
              <w:ind w:right="11"/>
              <w:rPr>
                <w:b/>
                <w:sz w:val="24"/>
                <w:lang w:val="ru-RU"/>
              </w:rPr>
            </w:pPr>
          </w:p>
        </w:tc>
        <w:tc>
          <w:tcPr>
            <w:tcW w:w="11471" w:type="dxa"/>
          </w:tcPr>
          <w:p w:rsidR="009A0D74" w:rsidRPr="007B4FAF" w:rsidRDefault="009A0D74" w:rsidP="009A0D74">
            <w:pPr>
              <w:tabs>
                <w:tab w:val="left" w:pos="175"/>
                <w:tab w:val="left" w:pos="459"/>
                <w:tab w:val="left" w:pos="628"/>
              </w:tabs>
              <w:spacing w:after="0" w:line="261" w:lineRule="exact"/>
              <w:jc w:val="both"/>
              <w:rPr>
                <w:sz w:val="24"/>
              </w:rPr>
            </w:pPr>
          </w:p>
          <w:p w:rsidR="009A0D74" w:rsidRPr="009A0D74" w:rsidRDefault="009A0D74" w:rsidP="009A0D74">
            <w:pPr>
              <w:numPr>
                <w:ilvl w:val="0"/>
                <w:numId w:val="10"/>
              </w:numPr>
              <w:tabs>
                <w:tab w:val="left" w:pos="175"/>
                <w:tab w:val="left" w:pos="459"/>
                <w:tab w:val="left" w:pos="628"/>
                <w:tab w:val="left" w:pos="3055"/>
                <w:tab w:val="left" w:pos="3147"/>
                <w:tab w:val="left" w:pos="5483"/>
                <w:tab w:val="left" w:pos="5894"/>
              </w:tabs>
              <w:spacing w:after="0" w:line="235" w:lineRule="auto"/>
              <w:ind w:left="0" w:right="93" w:firstLine="42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D74">
              <w:rPr>
                <w:rFonts w:ascii="Times New Roman" w:hAnsi="Times New Roman" w:cs="Times New Roman"/>
                <w:sz w:val="24"/>
                <w:lang w:val="ru-RU"/>
              </w:rPr>
              <w:t xml:space="preserve">увеличение дополнительных общеобразовательных программ </w:t>
            </w:r>
            <w:proofErr w:type="gramStart"/>
            <w:r w:rsidR="00167F51">
              <w:rPr>
                <w:rFonts w:ascii="Times New Roman" w:hAnsi="Times New Roman" w:cs="Times New Roman"/>
                <w:sz w:val="24"/>
                <w:lang w:val="ru-RU"/>
              </w:rPr>
              <w:t>( современных</w:t>
            </w:r>
            <w:proofErr w:type="gramEnd"/>
            <w:r w:rsidR="00167F51">
              <w:rPr>
                <w:rFonts w:ascii="Times New Roman" w:hAnsi="Times New Roman" w:cs="Times New Roman"/>
                <w:sz w:val="24"/>
                <w:lang w:val="ru-RU"/>
              </w:rPr>
              <w:t xml:space="preserve"> и инновационных)</w:t>
            </w:r>
            <w:r w:rsidRPr="009A0D74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9A0D74" w:rsidRPr="00BE1512" w:rsidRDefault="009A0D74" w:rsidP="009A0D74">
            <w:pPr>
              <w:numPr>
                <w:ilvl w:val="0"/>
                <w:numId w:val="10"/>
              </w:numPr>
              <w:tabs>
                <w:tab w:val="left" w:pos="175"/>
                <w:tab w:val="left" w:pos="459"/>
                <w:tab w:val="left" w:pos="628"/>
                <w:tab w:val="left" w:pos="1519"/>
                <w:tab w:val="left" w:pos="2694"/>
                <w:tab w:val="left" w:pos="2749"/>
                <w:tab w:val="left" w:pos="3851"/>
                <w:tab w:val="left" w:pos="4053"/>
                <w:tab w:val="left" w:pos="5884"/>
                <w:tab w:val="left" w:pos="6322"/>
                <w:tab w:val="left" w:pos="6985"/>
              </w:tabs>
              <w:spacing w:before="2" w:after="0" w:line="244" w:lineRule="auto"/>
              <w:ind w:left="0" w:right="96" w:firstLine="42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E1512">
              <w:rPr>
                <w:rFonts w:ascii="Times New Roman" w:hAnsi="Times New Roman" w:cs="Times New Roman"/>
                <w:sz w:val="24"/>
                <w:lang w:val="ru-RU"/>
              </w:rPr>
              <w:t xml:space="preserve">создание открытой системы информирования граждан </w:t>
            </w:r>
            <w:r w:rsidRPr="00BE1512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об </w:t>
            </w:r>
            <w:r w:rsidRPr="00BE1512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образовательных услугах, обеспечивающей </w:t>
            </w:r>
            <w:r w:rsidRPr="00BE151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полноту, </w:t>
            </w:r>
            <w:r w:rsidRPr="00BE1512">
              <w:rPr>
                <w:rFonts w:ascii="Times New Roman" w:hAnsi="Times New Roman" w:cs="Times New Roman"/>
                <w:sz w:val="24"/>
                <w:lang w:val="ru-RU"/>
              </w:rPr>
              <w:t xml:space="preserve">доступность, своевременное обновление и </w:t>
            </w:r>
            <w:r w:rsidRPr="00BE151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достоверность </w:t>
            </w:r>
            <w:r w:rsidRPr="00BE1512">
              <w:rPr>
                <w:rFonts w:ascii="Times New Roman" w:hAnsi="Times New Roman" w:cs="Times New Roman"/>
                <w:sz w:val="24"/>
                <w:lang w:val="ru-RU"/>
              </w:rPr>
              <w:t>инфор</w:t>
            </w:r>
            <w:r w:rsidR="00BE1512" w:rsidRPr="00BE1512">
              <w:rPr>
                <w:rFonts w:ascii="Times New Roman" w:hAnsi="Times New Roman" w:cs="Times New Roman"/>
                <w:sz w:val="24"/>
                <w:lang w:val="ru-RU"/>
              </w:rPr>
              <w:t>мации</w:t>
            </w:r>
          </w:p>
          <w:p w:rsidR="009A0D74" w:rsidRPr="00DB2DFE" w:rsidRDefault="009A0D74" w:rsidP="009A0D74">
            <w:pPr>
              <w:numPr>
                <w:ilvl w:val="0"/>
                <w:numId w:val="10"/>
              </w:numPr>
              <w:tabs>
                <w:tab w:val="left" w:pos="175"/>
                <w:tab w:val="left" w:pos="459"/>
                <w:tab w:val="left" w:pos="628"/>
              </w:tabs>
              <w:spacing w:before="4" w:after="0" w:line="27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2DFE">
              <w:rPr>
                <w:rFonts w:ascii="Times New Roman" w:hAnsi="Times New Roman" w:cs="Times New Roman"/>
                <w:sz w:val="24"/>
                <w:lang w:val="ru-RU"/>
              </w:rPr>
              <w:t>использование</w:t>
            </w:r>
            <w:r w:rsidRPr="00DB2DFE">
              <w:rPr>
                <w:rFonts w:ascii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DB2DFE">
              <w:rPr>
                <w:rFonts w:ascii="Times New Roman" w:hAnsi="Times New Roman" w:cs="Times New Roman"/>
                <w:sz w:val="24"/>
                <w:lang w:val="ru-RU"/>
              </w:rPr>
              <w:t>эффективных</w:t>
            </w:r>
            <w:r w:rsidRPr="00DB2DFE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DB2DFE">
              <w:rPr>
                <w:rFonts w:ascii="Times New Roman" w:hAnsi="Times New Roman" w:cs="Times New Roman"/>
                <w:sz w:val="24"/>
                <w:lang w:val="ru-RU"/>
              </w:rPr>
              <w:t>форм</w:t>
            </w:r>
            <w:r w:rsidRPr="00DB2DFE">
              <w:rPr>
                <w:rFonts w:ascii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DB2DFE">
              <w:rPr>
                <w:rFonts w:ascii="Times New Roman" w:hAnsi="Times New Roman" w:cs="Times New Roman"/>
                <w:sz w:val="24"/>
                <w:lang w:val="ru-RU"/>
              </w:rPr>
              <w:t>работы</w:t>
            </w:r>
            <w:r w:rsidRPr="00DB2DFE">
              <w:rPr>
                <w:rFonts w:ascii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DB2DFE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DB2DFE">
              <w:rPr>
                <w:rFonts w:ascii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DB2DFE">
              <w:rPr>
                <w:rFonts w:ascii="Times New Roman" w:hAnsi="Times New Roman" w:cs="Times New Roman"/>
                <w:sz w:val="24"/>
                <w:lang w:val="ru-RU"/>
              </w:rPr>
              <w:t>талантливыми</w:t>
            </w:r>
            <w:r w:rsidRPr="00DB2DFE">
              <w:rPr>
                <w:rFonts w:ascii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DB2DFE">
              <w:rPr>
                <w:rFonts w:ascii="Times New Roman" w:hAnsi="Times New Roman" w:cs="Times New Roman"/>
                <w:sz w:val="24"/>
                <w:lang w:val="ru-RU"/>
              </w:rPr>
              <w:t>и одаренными детьми;</w:t>
            </w:r>
          </w:p>
          <w:p w:rsidR="009A0D74" w:rsidRPr="00DB2DFE" w:rsidRDefault="009A0D74" w:rsidP="009A0D74">
            <w:pPr>
              <w:numPr>
                <w:ilvl w:val="0"/>
                <w:numId w:val="10"/>
              </w:numPr>
              <w:tabs>
                <w:tab w:val="left" w:pos="175"/>
                <w:tab w:val="left" w:pos="459"/>
                <w:tab w:val="left" w:pos="628"/>
              </w:tabs>
              <w:spacing w:after="0" w:line="242" w:lineRule="auto"/>
              <w:ind w:left="0" w:right="98" w:firstLine="42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2DFE">
              <w:rPr>
                <w:rFonts w:ascii="Times New Roman" w:hAnsi="Times New Roman" w:cs="Times New Roman"/>
                <w:sz w:val="24"/>
                <w:lang w:val="ru-RU"/>
              </w:rPr>
              <w:t>наличие условий для самореализации и социализации обучающихся;</w:t>
            </w:r>
          </w:p>
          <w:p w:rsidR="009A0D74" w:rsidRPr="00DB2DFE" w:rsidRDefault="009A0D74" w:rsidP="009A0D74">
            <w:pPr>
              <w:numPr>
                <w:ilvl w:val="0"/>
                <w:numId w:val="10"/>
              </w:numPr>
              <w:tabs>
                <w:tab w:val="left" w:pos="175"/>
                <w:tab w:val="left" w:pos="459"/>
                <w:tab w:val="left" w:pos="628"/>
              </w:tabs>
              <w:spacing w:after="0" w:line="232" w:lineRule="auto"/>
              <w:ind w:left="0" w:right="92" w:firstLine="42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2DFE">
              <w:rPr>
                <w:rFonts w:ascii="Times New Roman" w:hAnsi="Times New Roman" w:cs="Times New Roman"/>
                <w:sz w:val="24"/>
                <w:lang w:val="ru-RU"/>
              </w:rPr>
              <w:t>увеличение</w:t>
            </w:r>
            <w:r w:rsidRPr="00DB2DFE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DB2DFE">
              <w:rPr>
                <w:rFonts w:ascii="Times New Roman" w:hAnsi="Times New Roman" w:cs="Times New Roman"/>
                <w:sz w:val="24"/>
                <w:lang w:val="ru-RU"/>
              </w:rPr>
              <w:t>доли</w:t>
            </w:r>
            <w:r w:rsidRPr="00DB2DFE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DB2DFE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  <w:r w:rsidRPr="00DB2DFE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DB2DFE">
              <w:rPr>
                <w:rFonts w:ascii="Times New Roman" w:hAnsi="Times New Roman" w:cs="Times New Roman"/>
                <w:sz w:val="24"/>
                <w:lang w:val="ru-RU"/>
              </w:rPr>
              <w:t>работников,</w:t>
            </w:r>
            <w:r w:rsidRPr="00DB2DFE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DB2DFE">
              <w:rPr>
                <w:rFonts w:ascii="Times New Roman" w:hAnsi="Times New Roman" w:cs="Times New Roman"/>
                <w:sz w:val="24"/>
                <w:lang w:val="ru-RU"/>
              </w:rPr>
              <w:t>мотивированных на повышение качества работы и непрерывное профессиональное развитие;</w:t>
            </w:r>
          </w:p>
          <w:p w:rsidR="009A0D74" w:rsidRPr="00DB2DFE" w:rsidRDefault="009A0D74" w:rsidP="009A0D74">
            <w:pPr>
              <w:numPr>
                <w:ilvl w:val="0"/>
                <w:numId w:val="10"/>
              </w:numPr>
              <w:tabs>
                <w:tab w:val="left" w:pos="175"/>
                <w:tab w:val="left" w:pos="459"/>
                <w:tab w:val="left" w:pos="628"/>
              </w:tabs>
              <w:spacing w:after="0" w:line="242" w:lineRule="auto"/>
              <w:ind w:left="0" w:right="95" w:firstLine="42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2DFE">
              <w:rPr>
                <w:rFonts w:ascii="Times New Roman" w:hAnsi="Times New Roman" w:cs="Times New Roman"/>
                <w:sz w:val="24"/>
                <w:lang w:val="ru-RU"/>
              </w:rPr>
              <w:t>повышение качества педагогической и управленческой деятельности за счет эффективного использования методических, кадровых, организационных, сетевых ресурсов;</w:t>
            </w:r>
          </w:p>
          <w:p w:rsidR="009A0D74" w:rsidRPr="00BE1512" w:rsidRDefault="009A0D74" w:rsidP="009A0D74">
            <w:pPr>
              <w:pStyle w:val="a7"/>
              <w:numPr>
                <w:ilvl w:val="0"/>
                <w:numId w:val="9"/>
              </w:numPr>
              <w:tabs>
                <w:tab w:val="left" w:pos="175"/>
                <w:tab w:val="left" w:pos="459"/>
                <w:tab w:val="left" w:pos="628"/>
              </w:tabs>
              <w:spacing w:line="242" w:lineRule="auto"/>
              <w:ind w:left="0" w:right="95" w:firstLine="426"/>
              <w:jc w:val="both"/>
              <w:rPr>
                <w:sz w:val="24"/>
                <w:lang w:val="ru-RU"/>
              </w:rPr>
            </w:pPr>
            <w:r w:rsidRPr="00BE1512">
              <w:rPr>
                <w:sz w:val="24"/>
                <w:lang w:val="ru-RU"/>
              </w:rPr>
              <w:t>увеличение дополнительных общеобразовательных</w:t>
            </w:r>
            <w:r w:rsidRPr="00BE1512">
              <w:rPr>
                <w:spacing w:val="13"/>
                <w:sz w:val="24"/>
                <w:lang w:val="ru-RU"/>
              </w:rPr>
              <w:t xml:space="preserve"> </w:t>
            </w:r>
            <w:r w:rsidRPr="00BE1512">
              <w:rPr>
                <w:sz w:val="24"/>
                <w:lang w:val="ru-RU"/>
              </w:rPr>
              <w:t xml:space="preserve">программ, реализуемых с использованием форм сетевого </w:t>
            </w:r>
            <w:proofErr w:type="gramStart"/>
            <w:r w:rsidRPr="00BE1512">
              <w:rPr>
                <w:sz w:val="24"/>
                <w:lang w:val="ru-RU"/>
              </w:rPr>
              <w:t xml:space="preserve">взаимодействия </w:t>
            </w:r>
            <w:r w:rsidR="00BE1512">
              <w:rPr>
                <w:sz w:val="24"/>
                <w:lang w:val="ru-RU"/>
              </w:rPr>
              <w:t xml:space="preserve"> </w:t>
            </w:r>
            <w:r w:rsidRPr="00BE1512">
              <w:rPr>
                <w:sz w:val="24"/>
                <w:lang w:val="ru-RU"/>
              </w:rPr>
              <w:t>.</w:t>
            </w:r>
            <w:proofErr w:type="gramEnd"/>
          </w:p>
          <w:p w:rsidR="009A0D74" w:rsidRDefault="009A0D74" w:rsidP="009A0D74">
            <w:pPr>
              <w:tabs>
                <w:tab w:val="left" w:pos="273"/>
                <w:tab w:val="left" w:pos="513"/>
              </w:tabs>
              <w:spacing w:line="293" w:lineRule="exact"/>
              <w:ind w:left="113" w:right="142" w:firstLine="16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D74">
              <w:rPr>
                <w:rFonts w:ascii="Times New Roman" w:hAnsi="Times New Roman" w:cs="Times New Roman"/>
                <w:sz w:val="24"/>
                <w:lang w:val="ru-RU"/>
              </w:rPr>
              <w:t>-улучшение материально-технической базы МКУ ДО ДДТ   для реализации различных направлений</w:t>
            </w:r>
            <w:r w:rsidRPr="009A0D7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D74">
              <w:rPr>
                <w:rFonts w:ascii="Times New Roman" w:hAnsi="Times New Roman" w:cs="Times New Roman"/>
                <w:sz w:val="24"/>
                <w:lang w:val="ru-RU"/>
              </w:rPr>
              <w:t>деятельности.</w:t>
            </w:r>
          </w:p>
          <w:p w:rsidR="00BE1512" w:rsidRPr="009A0D74" w:rsidRDefault="00BE1512" w:rsidP="009A0D74">
            <w:pPr>
              <w:tabs>
                <w:tab w:val="left" w:pos="273"/>
                <w:tab w:val="left" w:pos="513"/>
              </w:tabs>
              <w:spacing w:line="293" w:lineRule="exact"/>
              <w:ind w:left="113" w:right="142" w:firstLine="16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7D5514">
              <w:rPr>
                <w:sz w:val="24"/>
                <w:lang w:val="ru-RU"/>
              </w:rPr>
              <w:t xml:space="preserve"> </w:t>
            </w:r>
            <w:r w:rsidRPr="00BE1512">
              <w:rPr>
                <w:rFonts w:ascii="Times New Roman" w:hAnsi="Times New Roman" w:cs="Times New Roman"/>
                <w:sz w:val="24"/>
                <w:lang w:val="ru-RU"/>
              </w:rPr>
              <w:t>Создание навигационной системы в дополнительном образовании детей</w:t>
            </w:r>
          </w:p>
          <w:p w:rsidR="009C7636" w:rsidRPr="007D5514" w:rsidRDefault="00BE1512" w:rsidP="009A0D74">
            <w:pPr>
              <w:tabs>
                <w:tab w:val="left" w:pos="273"/>
                <w:tab w:val="left" w:pos="513"/>
              </w:tabs>
              <w:spacing w:line="293" w:lineRule="exact"/>
              <w:ind w:left="113" w:right="142" w:firstLine="16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BE1512" w:rsidRPr="007D5514" w:rsidTr="00BE1512">
        <w:trPr>
          <w:trHeight w:val="630"/>
        </w:trPr>
        <w:tc>
          <w:tcPr>
            <w:tcW w:w="2808" w:type="dxa"/>
          </w:tcPr>
          <w:p w:rsidR="00BE1512" w:rsidRPr="00BE1512" w:rsidRDefault="00BE1512" w:rsidP="00BE1512">
            <w:pPr>
              <w:tabs>
                <w:tab w:val="left" w:pos="273"/>
                <w:tab w:val="left" w:pos="513"/>
              </w:tabs>
              <w:spacing w:line="293" w:lineRule="exact"/>
              <w:ind w:left="113" w:right="142" w:firstLine="16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Финансовое обеспечение программы</w:t>
            </w:r>
          </w:p>
        </w:tc>
        <w:tc>
          <w:tcPr>
            <w:tcW w:w="11471" w:type="dxa"/>
          </w:tcPr>
          <w:p w:rsidR="00BE1512" w:rsidRPr="00167F51" w:rsidRDefault="00BE1512" w:rsidP="009A0D74">
            <w:pPr>
              <w:tabs>
                <w:tab w:val="left" w:pos="273"/>
                <w:tab w:val="left" w:pos="513"/>
              </w:tabs>
              <w:spacing w:line="293" w:lineRule="exact"/>
              <w:ind w:left="113" w:right="142" w:firstLine="16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67F51">
              <w:rPr>
                <w:rFonts w:ascii="Times New Roman" w:hAnsi="Times New Roman" w:cs="Times New Roman"/>
                <w:sz w:val="24"/>
                <w:lang w:val="ru-RU"/>
              </w:rPr>
              <w:t xml:space="preserve">Местный бюджет, привлечение различных источников финансирования </w:t>
            </w:r>
            <w:r w:rsidR="00DB2DFE" w:rsidRPr="00167F5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BE1512" w:rsidRPr="00BE1512" w:rsidRDefault="00BE1512" w:rsidP="00167F51">
            <w:pPr>
              <w:tabs>
                <w:tab w:val="left" w:pos="415"/>
                <w:tab w:val="left" w:pos="556"/>
              </w:tabs>
              <w:spacing w:after="0" w:line="293" w:lineRule="exact"/>
              <w:ind w:left="818" w:right="142"/>
              <w:jc w:val="both"/>
              <w:rPr>
                <w:sz w:val="24"/>
                <w:lang w:val="ru-RU"/>
              </w:rPr>
            </w:pPr>
          </w:p>
        </w:tc>
      </w:tr>
      <w:tr w:rsidR="00BE1512" w:rsidRPr="007D5514" w:rsidTr="00BE1512">
        <w:trPr>
          <w:trHeight w:val="1684"/>
        </w:trPr>
        <w:tc>
          <w:tcPr>
            <w:tcW w:w="2808" w:type="dxa"/>
          </w:tcPr>
          <w:p w:rsidR="00BE1512" w:rsidRPr="00BE1512" w:rsidRDefault="00BE1512" w:rsidP="00BE1512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организации</w:t>
            </w:r>
          </w:p>
          <w:p w:rsidR="00BE1512" w:rsidRPr="00BE1512" w:rsidRDefault="00BE1512" w:rsidP="00BE1512">
            <w:pPr>
              <w:ind w:righ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Программы.</w:t>
            </w:r>
          </w:p>
        </w:tc>
        <w:tc>
          <w:tcPr>
            <w:tcW w:w="11471" w:type="dxa"/>
          </w:tcPr>
          <w:p w:rsidR="00BE1512" w:rsidRPr="00BE1512" w:rsidRDefault="00BE1512" w:rsidP="00BE1512">
            <w:pPr>
              <w:tabs>
                <w:tab w:val="left" w:pos="273"/>
                <w:tab w:val="left" w:pos="513"/>
              </w:tabs>
              <w:spacing w:line="293" w:lineRule="exact"/>
              <w:ind w:left="113" w:right="142" w:firstLine="16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BE1512">
              <w:rPr>
                <w:sz w:val="24"/>
                <w:szCs w:val="24"/>
                <w:lang w:val="ru-RU"/>
              </w:rPr>
              <w:t xml:space="preserve"> </w:t>
            </w:r>
            <w:r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заседаниях Педагогического совета Учреждения 1 раз в год;</w:t>
            </w:r>
          </w:p>
          <w:p w:rsidR="00BE1512" w:rsidRPr="00BE1512" w:rsidRDefault="00BE1512" w:rsidP="00BE1512">
            <w:pPr>
              <w:tabs>
                <w:tab w:val="left" w:pos="273"/>
                <w:tab w:val="left" w:pos="513"/>
              </w:tabs>
              <w:spacing w:line="293" w:lineRule="exact"/>
              <w:ind w:left="113" w:right="142" w:firstLine="16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заседаниях Совета учреждения 2 раза в год;</w:t>
            </w:r>
          </w:p>
          <w:p w:rsidR="00BE1512" w:rsidRPr="00167F51" w:rsidRDefault="00BE1512" w:rsidP="00167F51">
            <w:pPr>
              <w:tabs>
                <w:tab w:val="left" w:pos="317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 реализации программы</w:t>
            </w:r>
            <w:r w:rsidR="0016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6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  п</w:t>
            </w:r>
            <w:r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убличное</w:t>
            </w:r>
            <w:proofErr w:type="gramEnd"/>
            <w:r w:rsidRPr="00BE1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слушань</w:t>
            </w:r>
            <w:r w:rsidR="00167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</w:t>
            </w:r>
          </w:p>
        </w:tc>
      </w:tr>
    </w:tbl>
    <w:p w:rsidR="009C7636" w:rsidRPr="00166164" w:rsidRDefault="009C7636" w:rsidP="00FB6DCA">
      <w:pPr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DCA" w:rsidRDefault="00FB6DCA" w:rsidP="00BE1512">
      <w:pPr>
        <w:rPr>
          <w:rFonts w:ascii="Times New Roman" w:hAnsi="Times New Roman" w:cs="Times New Roman"/>
          <w:sz w:val="28"/>
          <w:szCs w:val="28"/>
        </w:rPr>
      </w:pPr>
    </w:p>
    <w:p w:rsidR="00167F51" w:rsidRDefault="00167F51" w:rsidP="00BE1512">
      <w:pPr>
        <w:rPr>
          <w:rFonts w:ascii="Times New Roman" w:hAnsi="Times New Roman" w:cs="Times New Roman"/>
          <w:sz w:val="28"/>
          <w:szCs w:val="28"/>
        </w:rPr>
      </w:pPr>
    </w:p>
    <w:p w:rsidR="00167F51" w:rsidRPr="00BE1512" w:rsidRDefault="00167F51" w:rsidP="00BE1512">
      <w:pPr>
        <w:rPr>
          <w:rFonts w:ascii="Times New Roman" w:hAnsi="Times New Roman" w:cs="Times New Roman"/>
          <w:sz w:val="28"/>
          <w:szCs w:val="28"/>
        </w:rPr>
      </w:pPr>
    </w:p>
    <w:p w:rsidR="00FE33E3" w:rsidRPr="00065CDE" w:rsidRDefault="004F0C62" w:rsidP="00FE33E3">
      <w:pPr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64">
        <w:rPr>
          <w:rFonts w:ascii="Times New Roman" w:hAnsi="Times New Roman" w:cs="Times New Roman"/>
          <w:b/>
          <w:sz w:val="24"/>
          <w:szCs w:val="24"/>
        </w:rPr>
        <w:t>П</w:t>
      </w:r>
      <w:r w:rsidR="00FE33E3" w:rsidRPr="00065CDE">
        <w:rPr>
          <w:rFonts w:ascii="Times New Roman" w:hAnsi="Times New Roman" w:cs="Times New Roman"/>
          <w:b/>
          <w:sz w:val="24"/>
          <w:szCs w:val="24"/>
        </w:rPr>
        <w:t>одготовительный период к организации и реализации</w:t>
      </w:r>
    </w:p>
    <w:p w:rsidR="00FE33E3" w:rsidRPr="00065CDE" w:rsidRDefault="00FE33E3" w:rsidP="00FE33E3">
      <w:pPr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CDE">
        <w:rPr>
          <w:rFonts w:ascii="Times New Roman" w:hAnsi="Times New Roman" w:cs="Times New Roman"/>
          <w:b/>
          <w:sz w:val="24"/>
          <w:szCs w:val="24"/>
        </w:rPr>
        <w:t>процессов развития муниципальной системы дополнительного</w:t>
      </w:r>
    </w:p>
    <w:p w:rsidR="00FE33E3" w:rsidRPr="00065CDE" w:rsidRDefault="00FE33E3" w:rsidP="00FE33E3">
      <w:pPr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CDE">
        <w:rPr>
          <w:rFonts w:ascii="Times New Roman" w:hAnsi="Times New Roman" w:cs="Times New Roman"/>
          <w:b/>
          <w:sz w:val="24"/>
          <w:szCs w:val="24"/>
        </w:rPr>
        <w:t>образования детей</w:t>
      </w:r>
      <w:r w:rsidR="00FB6D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33E3" w:rsidRPr="00065CDE" w:rsidRDefault="00FE33E3" w:rsidP="00FE33E3">
      <w:pPr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CDE">
        <w:rPr>
          <w:rFonts w:ascii="Times New Roman" w:hAnsi="Times New Roman" w:cs="Times New Roman"/>
          <w:b/>
          <w:sz w:val="24"/>
          <w:szCs w:val="24"/>
        </w:rPr>
        <w:t>2020г.</w:t>
      </w:r>
    </w:p>
    <w:p w:rsidR="00FE33E3" w:rsidRPr="00065CDE" w:rsidRDefault="00FE33E3" w:rsidP="00FE33E3">
      <w:pPr>
        <w:ind w:left="-851" w:right="-284"/>
        <w:jc w:val="center"/>
        <w:rPr>
          <w:rFonts w:ascii="Times New Roman" w:hAnsi="Times New Roman" w:cs="Times New Roman"/>
          <w:sz w:val="24"/>
          <w:szCs w:val="24"/>
        </w:rPr>
      </w:pPr>
      <w:r w:rsidRPr="00065CDE">
        <w:rPr>
          <w:rFonts w:ascii="Times New Roman" w:hAnsi="Times New Roman" w:cs="Times New Roman"/>
          <w:b/>
          <w:sz w:val="24"/>
          <w:szCs w:val="24"/>
        </w:rPr>
        <w:t>Цель:</w:t>
      </w:r>
      <w:r w:rsidRPr="00065CDE">
        <w:rPr>
          <w:rFonts w:ascii="Times New Roman" w:hAnsi="Times New Roman" w:cs="Times New Roman"/>
          <w:sz w:val="24"/>
          <w:szCs w:val="24"/>
        </w:rPr>
        <w:t xml:space="preserve"> знакомство и подготовка педагогического состава к </w:t>
      </w:r>
      <w:proofErr w:type="gramStart"/>
      <w:r w:rsidRPr="00065CDE">
        <w:rPr>
          <w:rFonts w:ascii="Times New Roman" w:hAnsi="Times New Roman" w:cs="Times New Roman"/>
          <w:sz w:val="24"/>
          <w:szCs w:val="24"/>
        </w:rPr>
        <w:t>применению  экосистемного</w:t>
      </w:r>
      <w:proofErr w:type="gramEnd"/>
      <w:r w:rsidRPr="00065CDE">
        <w:rPr>
          <w:rFonts w:ascii="Times New Roman" w:hAnsi="Times New Roman" w:cs="Times New Roman"/>
          <w:sz w:val="24"/>
          <w:szCs w:val="24"/>
        </w:rPr>
        <w:t xml:space="preserve"> подхода в  их деятельности.</w:t>
      </w:r>
    </w:p>
    <w:p w:rsidR="00065CDE" w:rsidRPr="00065CDE" w:rsidRDefault="00FE33E3" w:rsidP="00FB6DCA">
      <w:pPr>
        <w:ind w:left="-851" w:right="-284"/>
        <w:rPr>
          <w:rFonts w:ascii="Times New Roman" w:hAnsi="Times New Roman" w:cs="Times New Roman"/>
          <w:sz w:val="24"/>
          <w:szCs w:val="24"/>
        </w:rPr>
      </w:pPr>
      <w:r w:rsidRPr="00065CDE">
        <w:rPr>
          <w:rFonts w:ascii="Times New Roman" w:hAnsi="Times New Roman" w:cs="Times New Roman"/>
          <w:b/>
          <w:sz w:val="24"/>
          <w:szCs w:val="24"/>
        </w:rPr>
        <w:t xml:space="preserve">  Задача:</w:t>
      </w:r>
      <w:r w:rsidRPr="00065CDE">
        <w:rPr>
          <w:rFonts w:ascii="Times New Roman" w:hAnsi="Times New Roman" w:cs="Times New Roman"/>
          <w:sz w:val="24"/>
          <w:szCs w:val="24"/>
        </w:rPr>
        <w:t xml:space="preserve"> Повышение квалификации управленческого и педагогического состава дополнительного образования </w:t>
      </w:r>
      <w:proofErr w:type="spellStart"/>
      <w:r w:rsidRPr="00065CDE">
        <w:rPr>
          <w:rFonts w:ascii="Times New Roman" w:hAnsi="Times New Roman" w:cs="Times New Roman"/>
          <w:sz w:val="24"/>
          <w:szCs w:val="24"/>
        </w:rPr>
        <w:t>Гаринского</w:t>
      </w:r>
      <w:proofErr w:type="spellEnd"/>
      <w:r w:rsidRPr="00065CDE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820"/>
        <w:gridCol w:w="2694"/>
        <w:gridCol w:w="1417"/>
        <w:gridCol w:w="2268"/>
        <w:gridCol w:w="3827"/>
      </w:tblGrid>
      <w:tr w:rsidR="002F5F7A" w:rsidTr="002F5F7A">
        <w:tc>
          <w:tcPr>
            <w:tcW w:w="4820" w:type="dxa"/>
          </w:tcPr>
          <w:p w:rsidR="00FE33E3" w:rsidRPr="00FB6DCA" w:rsidRDefault="00FE33E3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 xml:space="preserve">    Направления </w:t>
            </w:r>
          </w:p>
          <w:p w:rsidR="00FE33E3" w:rsidRPr="00FB6DCA" w:rsidRDefault="00FE33E3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 xml:space="preserve">   деятельности</w:t>
            </w:r>
          </w:p>
        </w:tc>
        <w:tc>
          <w:tcPr>
            <w:tcW w:w="2694" w:type="dxa"/>
          </w:tcPr>
          <w:p w:rsidR="00FE33E3" w:rsidRPr="00FB6DCA" w:rsidRDefault="00FE33E3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мероприятия </w:t>
            </w:r>
          </w:p>
        </w:tc>
        <w:tc>
          <w:tcPr>
            <w:tcW w:w="1417" w:type="dxa"/>
          </w:tcPr>
          <w:p w:rsidR="00FE33E3" w:rsidRPr="00FB6DCA" w:rsidRDefault="00FE33E3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</w:p>
        </w:tc>
        <w:tc>
          <w:tcPr>
            <w:tcW w:w="2268" w:type="dxa"/>
          </w:tcPr>
          <w:p w:rsidR="00FE33E3" w:rsidRPr="00FB6DCA" w:rsidRDefault="00FE33E3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 w:rsidR="00167F51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</w:tc>
        <w:tc>
          <w:tcPr>
            <w:tcW w:w="3827" w:type="dxa"/>
          </w:tcPr>
          <w:p w:rsidR="00FE33E3" w:rsidRPr="00FB6DCA" w:rsidRDefault="00FE33E3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 xml:space="preserve">    Результат</w:t>
            </w:r>
          </w:p>
        </w:tc>
      </w:tr>
      <w:tr w:rsidR="002F5F7A" w:rsidRPr="00A7215A" w:rsidTr="002F5F7A">
        <w:tc>
          <w:tcPr>
            <w:tcW w:w="4820" w:type="dxa"/>
          </w:tcPr>
          <w:p w:rsidR="00FE33E3" w:rsidRPr="00065CDE" w:rsidRDefault="00FE33E3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2694" w:type="dxa"/>
          </w:tcPr>
          <w:p w:rsidR="00FE33E3" w:rsidRPr="00065CDE" w:rsidRDefault="00FE33E3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</w:t>
            </w:r>
          </w:p>
        </w:tc>
        <w:tc>
          <w:tcPr>
            <w:tcW w:w="1417" w:type="dxa"/>
          </w:tcPr>
          <w:p w:rsidR="00FE33E3" w:rsidRPr="00A7215A" w:rsidRDefault="00FE33E3" w:rsidP="00FE33E3">
            <w:pPr>
              <w:ind w:right="-284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 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E33E3" w:rsidRPr="00A7215A" w:rsidRDefault="00FE33E3" w:rsidP="00FE33E3">
            <w:pPr>
              <w:ind w:right="-284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  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E33E3" w:rsidRPr="00A7215A" w:rsidRDefault="00FE33E3" w:rsidP="00FE33E3">
            <w:pPr>
              <w:ind w:right="-284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        </w:t>
            </w:r>
            <w:r>
              <w:rPr>
                <w:sz w:val="24"/>
                <w:szCs w:val="24"/>
              </w:rPr>
              <w:t>5</w:t>
            </w:r>
          </w:p>
        </w:tc>
      </w:tr>
      <w:tr w:rsidR="002F5F7A" w:rsidRPr="00A7215A" w:rsidTr="002F5F7A">
        <w:trPr>
          <w:trHeight w:val="2175"/>
        </w:trPr>
        <w:tc>
          <w:tcPr>
            <w:tcW w:w="4820" w:type="dxa"/>
          </w:tcPr>
          <w:p w:rsidR="00FE33E3" w:rsidRPr="00065CDE" w:rsidRDefault="00FE33E3" w:rsidP="00CC6E3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5CDE">
              <w:rPr>
                <w:rFonts w:ascii="Times New Roman" w:hAnsi="Times New Roman" w:cs="Times New Roman"/>
                <w:sz w:val="24"/>
                <w:szCs w:val="24"/>
              </w:rPr>
              <w:t>Организациооно право</w:t>
            </w:r>
            <w:r w:rsidR="00CC6E33">
              <w:rPr>
                <w:rFonts w:ascii="Times New Roman" w:hAnsi="Times New Roman" w:cs="Times New Roman"/>
                <w:sz w:val="24"/>
                <w:szCs w:val="24"/>
              </w:rPr>
              <w:t xml:space="preserve">вые документы для  </w:t>
            </w: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5CD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осуществлению </w:t>
            </w:r>
            <w:r w:rsidR="00CC6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="00CC6E33">
              <w:rPr>
                <w:rFonts w:ascii="Times New Roman" w:hAnsi="Times New Roman" w:cs="Times New Roman"/>
                <w:sz w:val="24"/>
                <w:szCs w:val="24"/>
              </w:rPr>
              <w:t xml:space="preserve"> МОЦ</w:t>
            </w: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BF5" w:rsidRDefault="00070BF5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E3" w:rsidRPr="00065CDE" w:rsidRDefault="00FE33E3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33E3" w:rsidRPr="00065CDE" w:rsidRDefault="00FE33E3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и утверждение </w:t>
            </w:r>
            <w:r w:rsidR="00065CD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</w:t>
            </w:r>
            <w:proofErr w:type="gramStart"/>
            <w:r w:rsidR="00070BF5" w:rsidRPr="00065CDE">
              <w:rPr>
                <w:rFonts w:ascii="Times New Roman" w:hAnsi="Times New Roman" w:cs="Times New Roman"/>
                <w:sz w:val="24"/>
                <w:szCs w:val="24"/>
              </w:rPr>
              <w:t xml:space="preserve">МОЦ </w:t>
            </w:r>
            <w:r w:rsidR="00065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65CD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обеспечение, штаты, функциональные обязанности .</w:t>
            </w:r>
          </w:p>
        </w:tc>
        <w:tc>
          <w:tcPr>
            <w:tcW w:w="1417" w:type="dxa"/>
          </w:tcPr>
          <w:p w:rsidR="00FE33E3" w:rsidRDefault="00070BF5" w:rsidP="00FE33E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E33E3">
              <w:rPr>
                <w:sz w:val="24"/>
                <w:szCs w:val="24"/>
              </w:rPr>
              <w:t>о 01.12.</w:t>
            </w:r>
          </w:p>
          <w:p w:rsidR="00FE33E3" w:rsidRDefault="00FE33E3" w:rsidP="00FE33E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70B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  <w:p w:rsidR="00FE33E3" w:rsidRDefault="00FE33E3" w:rsidP="00FE33E3">
            <w:pPr>
              <w:ind w:right="-284"/>
              <w:rPr>
                <w:sz w:val="24"/>
                <w:szCs w:val="24"/>
              </w:rPr>
            </w:pPr>
          </w:p>
          <w:p w:rsidR="00FE33E3" w:rsidRDefault="00FE33E3" w:rsidP="00FE33E3">
            <w:pPr>
              <w:ind w:right="-284"/>
              <w:rPr>
                <w:sz w:val="24"/>
                <w:szCs w:val="24"/>
              </w:rPr>
            </w:pPr>
          </w:p>
          <w:p w:rsidR="00FE33E3" w:rsidRPr="00A7215A" w:rsidRDefault="00FE33E3" w:rsidP="00FE33E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33E3" w:rsidRPr="00065CDE" w:rsidRDefault="00070BF5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>Директор МОЦ</w:t>
            </w:r>
          </w:p>
          <w:p w:rsidR="00FE33E3" w:rsidRDefault="00FE33E3" w:rsidP="00FE33E3">
            <w:pPr>
              <w:ind w:right="-284"/>
              <w:rPr>
                <w:sz w:val="24"/>
                <w:szCs w:val="24"/>
              </w:rPr>
            </w:pPr>
          </w:p>
          <w:p w:rsidR="00FE33E3" w:rsidRDefault="00FE33E3" w:rsidP="00FE33E3">
            <w:pPr>
              <w:ind w:right="-284"/>
              <w:rPr>
                <w:sz w:val="24"/>
                <w:szCs w:val="24"/>
              </w:rPr>
            </w:pPr>
          </w:p>
          <w:p w:rsidR="00FE33E3" w:rsidRPr="00A7215A" w:rsidRDefault="00FE33E3" w:rsidP="00FE33E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E33E3" w:rsidRDefault="00070BF5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70BF5">
              <w:rPr>
                <w:rFonts w:ascii="Times New Roman" w:hAnsi="Times New Roman" w:cs="Times New Roman"/>
                <w:sz w:val="24"/>
                <w:szCs w:val="24"/>
              </w:rPr>
              <w:t>Выделение дополнительного финансирования для функционирования МОЦ,</w:t>
            </w:r>
          </w:p>
          <w:p w:rsidR="00FE33E3" w:rsidRPr="00A7215A" w:rsidRDefault="00FE33E3" w:rsidP="00FE33E3">
            <w:pPr>
              <w:ind w:right="-284"/>
              <w:rPr>
                <w:sz w:val="24"/>
                <w:szCs w:val="24"/>
              </w:rPr>
            </w:pPr>
          </w:p>
        </w:tc>
      </w:tr>
      <w:tr w:rsidR="00CC6E33" w:rsidRPr="00A7215A" w:rsidTr="002F5F7A">
        <w:trPr>
          <w:trHeight w:val="2175"/>
        </w:trPr>
        <w:tc>
          <w:tcPr>
            <w:tcW w:w="4820" w:type="dxa"/>
          </w:tcPr>
          <w:p w:rsidR="00CC6E33" w:rsidRPr="00FF73D4" w:rsidRDefault="00CC6E33" w:rsidP="00CC6E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73D4">
              <w:rPr>
                <w:rFonts w:ascii="Times New Roman" w:hAnsi="Times New Roman" w:cs="Times New Roman"/>
                <w:sz w:val="24"/>
                <w:szCs w:val="24"/>
              </w:rPr>
              <w:t>2. Организация системы взаимодействия МОЦ с РМЦ</w:t>
            </w:r>
          </w:p>
          <w:p w:rsidR="00CC6E33" w:rsidRPr="00FF73D4" w:rsidRDefault="00CC6E33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33" w:rsidRPr="00FF73D4" w:rsidRDefault="00CC6E33" w:rsidP="00FE33E3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E33" w:rsidRPr="00FF73D4" w:rsidRDefault="00CC6E33" w:rsidP="00FE33E3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E33" w:rsidRPr="00FF73D4" w:rsidRDefault="00CC6E33" w:rsidP="00FE33E3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CC6E33" w:rsidRPr="00FF73D4" w:rsidRDefault="00CC6E33" w:rsidP="00CC6E3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73D4">
              <w:rPr>
                <w:rFonts w:ascii="Times New Roman" w:hAnsi="Times New Roman" w:cs="Times New Roman"/>
                <w:sz w:val="24"/>
                <w:szCs w:val="24"/>
              </w:rPr>
              <w:t>-Нормативно-правовое регулирование деятельности между РМЦ и МОЦ</w:t>
            </w:r>
          </w:p>
          <w:p w:rsidR="00CC6E33" w:rsidRPr="00FF73D4" w:rsidRDefault="00CC6E33" w:rsidP="00FE33E3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C6E33" w:rsidRDefault="00CC6E33" w:rsidP="00FE33E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01.12.2020г.</w:t>
            </w:r>
          </w:p>
          <w:p w:rsidR="00CC6E33" w:rsidRDefault="00CC6E33" w:rsidP="00FE33E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C6E33" w:rsidRDefault="00CC6E33" w:rsidP="00FE33E3">
            <w:pPr>
              <w:ind w:right="-284"/>
              <w:rPr>
                <w:sz w:val="24"/>
                <w:szCs w:val="24"/>
              </w:rPr>
            </w:pPr>
          </w:p>
          <w:p w:rsidR="00CC6E33" w:rsidRDefault="00CC6E33" w:rsidP="00FE33E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E33" w:rsidRPr="00CC6E33" w:rsidRDefault="00CC6E33" w:rsidP="00CC6E3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>Директор МОЦ</w:t>
            </w:r>
          </w:p>
          <w:p w:rsidR="00CC6E33" w:rsidRDefault="00CC6E33" w:rsidP="00FE33E3">
            <w:pPr>
              <w:ind w:right="-284"/>
              <w:rPr>
                <w:sz w:val="24"/>
                <w:szCs w:val="24"/>
              </w:rPr>
            </w:pPr>
          </w:p>
          <w:p w:rsidR="00CC6E33" w:rsidRPr="00065CDE" w:rsidRDefault="00CC6E33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E33" w:rsidRPr="00CC6E33" w:rsidRDefault="00CC6E33" w:rsidP="00CC6E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E33" w:rsidRPr="00FB6DCA" w:rsidRDefault="00CC6E33" w:rsidP="00CC6E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четырехстороннего </w:t>
            </w:r>
            <w:r w:rsidR="00FB6D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6E33">
              <w:rPr>
                <w:rFonts w:ascii="Times New Roman" w:hAnsi="Times New Roman" w:cs="Times New Roman"/>
                <w:sz w:val="24"/>
                <w:szCs w:val="24"/>
              </w:rPr>
              <w:t>оглашение о взаимодействии</w:t>
            </w:r>
          </w:p>
        </w:tc>
      </w:tr>
      <w:tr w:rsidR="00FB6DCA" w:rsidRPr="00A7215A" w:rsidTr="00DB11E1">
        <w:trPr>
          <w:trHeight w:val="2007"/>
        </w:trPr>
        <w:tc>
          <w:tcPr>
            <w:tcW w:w="4820" w:type="dxa"/>
          </w:tcPr>
          <w:p w:rsidR="00FB6DCA" w:rsidRPr="00FF73D4" w:rsidRDefault="00FB6DCA" w:rsidP="00FF73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лификации работ</w:t>
            </w: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Pr="008F6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ДО ДДТ по э</w:t>
            </w:r>
            <w:r w:rsidRPr="008F6129">
              <w:rPr>
                <w:rFonts w:ascii="Times New Roman" w:hAnsi="Times New Roman" w:cs="Times New Roman"/>
                <w:sz w:val="24"/>
                <w:szCs w:val="24"/>
              </w:rPr>
              <w:t>косистемн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8F6129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6129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дополнительного образования детей</w:t>
            </w:r>
            <w:r w:rsidRPr="00FF73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B6DCA" w:rsidRPr="00FF73D4" w:rsidRDefault="00FB6DCA" w:rsidP="00FF73D4">
            <w:pPr>
              <w:ind w:left="-851"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FF73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Экос</w:t>
            </w:r>
            <w:r w:rsidRPr="00FF73D4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FF73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B6DCA" w:rsidRPr="00FF73D4" w:rsidRDefault="00FB6DCA" w:rsidP="00FF73D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6DCA" w:rsidRPr="00FF73D4" w:rsidRDefault="00FB6DCA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6DCA" w:rsidRPr="002F5F7A" w:rsidRDefault="00FB6DCA" w:rsidP="002F5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A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</w:t>
            </w:r>
          </w:p>
          <w:p w:rsidR="00FB6DCA" w:rsidRPr="00FF73D4" w:rsidRDefault="00FB6DCA" w:rsidP="002F5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A">
              <w:rPr>
                <w:rFonts w:ascii="Times New Roman" w:hAnsi="Times New Roman" w:cs="Times New Roman"/>
                <w:sz w:val="24"/>
                <w:szCs w:val="24"/>
              </w:rPr>
              <w:t>по реализации стратегии развития ДОД на основе экосистемного подхода</w:t>
            </w:r>
            <w:r w:rsidRPr="00FF73D4">
              <w:t>.</w:t>
            </w:r>
          </w:p>
        </w:tc>
        <w:tc>
          <w:tcPr>
            <w:tcW w:w="1417" w:type="dxa"/>
          </w:tcPr>
          <w:p w:rsidR="00FB6DCA" w:rsidRDefault="00DB11E1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6DCA" w:rsidRPr="00FB6DC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DB11E1" w:rsidRDefault="00DB11E1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E1" w:rsidRDefault="00DB11E1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E1" w:rsidRDefault="00DB11E1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E1" w:rsidRPr="00FB6DCA" w:rsidRDefault="00DB11E1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DCA" w:rsidRDefault="00DB11E1" w:rsidP="00FE33E3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 МОЦ</w:t>
            </w:r>
          </w:p>
          <w:p w:rsidR="00DB11E1" w:rsidRDefault="00DB11E1" w:rsidP="00FE33E3">
            <w:pPr>
              <w:ind w:right="-284"/>
              <w:rPr>
                <w:rFonts w:ascii="Times New Roman" w:hAnsi="Times New Roman" w:cs="Times New Roman"/>
              </w:rPr>
            </w:pPr>
          </w:p>
          <w:p w:rsidR="00DB11E1" w:rsidRDefault="00DB11E1" w:rsidP="00FE33E3">
            <w:pPr>
              <w:ind w:right="-284"/>
              <w:rPr>
                <w:rFonts w:ascii="Times New Roman" w:hAnsi="Times New Roman" w:cs="Times New Roman"/>
              </w:rPr>
            </w:pPr>
          </w:p>
          <w:p w:rsidR="00DB11E1" w:rsidRDefault="00DB11E1" w:rsidP="00FE33E3">
            <w:pPr>
              <w:ind w:right="-284"/>
              <w:rPr>
                <w:rFonts w:ascii="Times New Roman" w:hAnsi="Times New Roman" w:cs="Times New Roman"/>
              </w:rPr>
            </w:pPr>
          </w:p>
          <w:p w:rsidR="00DB11E1" w:rsidRDefault="00DB11E1" w:rsidP="00FE33E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B6DCA" w:rsidRDefault="00FB6DCA" w:rsidP="00FB6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2F5F7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2F5F7A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  повышения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 w:rsidR="00167F5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РМЦ</w:t>
            </w:r>
          </w:p>
          <w:p w:rsidR="00DB11E1" w:rsidRDefault="00DB11E1" w:rsidP="00FB6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E1" w:rsidRDefault="00DB11E1" w:rsidP="00FB6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E1" w:rsidRDefault="00DB11E1" w:rsidP="00FB6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E1" w:rsidRDefault="00DB11E1" w:rsidP="00FB6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E1" w:rsidRDefault="00DB11E1" w:rsidP="00FB6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E1" w:rsidRPr="00A7215A" w:rsidTr="00DB11E1">
        <w:trPr>
          <w:trHeight w:val="3501"/>
        </w:trPr>
        <w:tc>
          <w:tcPr>
            <w:tcW w:w="4820" w:type="dxa"/>
          </w:tcPr>
          <w:p w:rsidR="00DB11E1" w:rsidRPr="002F5F7A" w:rsidRDefault="00DB11E1" w:rsidP="00FF73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A">
              <w:rPr>
                <w:rFonts w:ascii="Times New Roman" w:hAnsi="Times New Roman" w:cs="Times New Roman"/>
                <w:sz w:val="24"/>
                <w:szCs w:val="24"/>
              </w:rPr>
              <w:t>4. Работа с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сегментом регионального навиг</w:t>
            </w:r>
            <w:r w:rsidRPr="002F5F7A">
              <w:rPr>
                <w:rFonts w:ascii="Times New Roman" w:hAnsi="Times New Roman" w:cs="Times New Roman"/>
                <w:sz w:val="24"/>
                <w:szCs w:val="24"/>
              </w:rPr>
              <w:t>атора</w:t>
            </w:r>
          </w:p>
          <w:p w:rsidR="00DB11E1" w:rsidRDefault="00DB11E1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11E1" w:rsidRPr="00FF73D4" w:rsidRDefault="00DB11E1" w:rsidP="002F5F7A">
            <w:pPr>
              <w:pStyle w:val="a4"/>
            </w:pPr>
            <w:r w:rsidRPr="00FF73D4">
              <w:t xml:space="preserve"> </w:t>
            </w:r>
          </w:p>
          <w:p w:rsidR="00DB11E1" w:rsidRDefault="00DB11E1" w:rsidP="002F5F7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E1" w:rsidRDefault="00DB11E1" w:rsidP="002F5F7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</w:t>
            </w:r>
          </w:p>
          <w:p w:rsidR="00DB11E1" w:rsidRPr="002F5F7A" w:rsidRDefault="00DB11E1" w:rsidP="002F5F7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работе в навигаторе,</w:t>
            </w:r>
            <w:r w:rsidRPr="002F5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1E1" w:rsidRPr="00DB11E1" w:rsidRDefault="00DB11E1" w:rsidP="00DB11E1">
            <w:pPr>
              <w:pStyle w:val="a4"/>
              <w:rPr>
                <w:rFonts w:ascii="Times New Roman" w:hAnsi="Times New Roman" w:cs="Times New Roman"/>
              </w:rPr>
            </w:pPr>
            <w:r w:rsidRPr="00DB11E1">
              <w:rPr>
                <w:rFonts w:ascii="Times New Roman" w:hAnsi="Times New Roman" w:cs="Times New Roman"/>
              </w:rPr>
              <w:t>навигационному взаимодействию.</w:t>
            </w:r>
          </w:p>
          <w:p w:rsidR="00DB11E1" w:rsidRPr="00DB11E1" w:rsidRDefault="00DB11E1" w:rsidP="00DB11E1">
            <w:pPr>
              <w:pStyle w:val="a4"/>
              <w:rPr>
                <w:rFonts w:ascii="Times New Roman" w:hAnsi="Times New Roman" w:cs="Times New Roman"/>
              </w:rPr>
            </w:pPr>
            <w:r w:rsidRPr="00DB11E1">
              <w:rPr>
                <w:rFonts w:ascii="Times New Roman" w:hAnsi="Times New Roman" w:cs="Times New Roman"/>
              </w:rPr>
              <w:t>Формирование навигационных</w:t>
            </w:r>
          </w:p>
          <w:p w:rsidR="00DB11E1" w:rsidRPr="00DB11E1" w:rsidRDefault="00DB11E1" w:rsidP="00DB11E1">
            <w:pPr>
              <w:pStyle w:val="a4"/>
              <w:rPr>
                <w:rFonts w:ascii="Times New Roman" w:hAnsi="Times New Roman" w:cs="Times New Roman"/>
              </w:rPr>
            </w:pPr>
            <w:r w:rsidRPr="00DB11E1">
              <w:rPr>
                <w:rFonts w:ascii="Times New Roman" w:hAnsi="Times New Roman" w:cs="Times New Roman"/>
              </w:rPr>
              <w:t>баз данных.</w:t>
            </w:r>
          </w:p>
          <w:p w:rsidR="00DB11E1" w:rsidRPr="00FF73D4" w:rsidRDefault="00DB11E1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E1" w:rsidRDefault="00DB11E1" w:rsidP="00FF73D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B11E1" w:rsidRPr="002F5F7A" w:rsidRDefault="00DB11E1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1E1" w:rsidRPr="00FB6DCA" w:rsidRDefault="00DB11E1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2020г.</w:t>
            </w:r>
          </w:p>
        </w:tc>
        <w:tc>
          <w:tcPr>
            <w:tcW w:w="2268" w:type="dxa"/>
          </w:tcPr>
          <w:p w:rsidR="00DB11E1" w:rsidRDefault="00DB11E1" w:rsidP="00FE33E3">
            <w:pPr>
              <w:ind w:right="-284"/>
              <w:rPr>
                <w:rFonts w:ascii="Times New Roman" w:hAnsi="Times New Roman" w:cs="Times New Roman"/>
              </w:rPr>
            </w:pPr>
          </w:p>
          <w:p w:rsidR="00DB11E1" w:rsidRDefault="00DB11E1" w:rsidP="00FE33E3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3827" w:type="dxa"/>
          </w:tcPr>
          <w:p w:rsidR="00DB11E1" w:rsidRDefault="00DB11E1" w:rsidP="00FB6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E1" w:rsidRDefault="00DB11E1" w:rsidP="00FB6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E1" w:rsidRPr="00DB11E1" w:rsidRDefault="00DB11E1" w:rsidP="00DB11E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1E1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1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11E1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навигаторами.</w:t>
            </w:r>
          </w:p>
          <w:p w:rsidR="00DB11E1" w:rsidRPr="00DB11E1" w:rsidRDefault="00DB11E1" w:rsidP="00DB11E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11E1">
              <w:rPr>
                <w:rFonts w:ascii="Times New Roman" w:hAnsi="Times New Roman" w:cs="Times New Roman"/>
                <w:sz w:val="24"/>
                <w:szCs w:val="24"/>
              </w:rPr>
              <w:t>Базы данных нав</w:t>
            </w:r>
            <w:r w:rsidR="00167F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11E1">
              <w:rPr>
                <w:rFonts w:ascii="Times New Roman" w:hAnsi="Times New Roman" w:cs="Times New Roman"/>
                <w:sz w:val="24"/>
                <w:szCs w:val="24"/>
              </w:rPr>
              <w:t>гационной</w:t>
            </w:r>
          </w:p>
          <w:p w:rsidR="00DB11E1" w:rsidRDefault="00DB11E1" w:rsidP="00DB11E1">
            <w:pPr>
              <w:ind w:right="-284"/>
              <w:rPr>
                <w:sz w:val="24"/>
                <w:szCs w:val="24"/>
              </w:rPr>
            </w:pPr>
            <w:r w:rsidRPr="00DB11E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 </w:t>
            </w:r>
          </w:p>
          <w:p w:rsidR="00DB11E1" w:rsidRDefault="00DB11E1" w:rsidP="00FB6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7A" w:rsidRPr="00A7215A" w:rsidTr="002F5F7A">
        <w:trPr>
          <w:trHeight w:val="1879"/>
        </w:trPr>
        <w:tc>
          <w:tcPr>
            <w:tcW w:w="4820" w:type="dxa"/>
          </w:tcPr>
          <w:p w:rsidR="002F5F7A" w:rsidRDefault="00DB11E1" w:rsidP="00FF73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F7A">
              <w:rPr>
                <w:rFonts w:ascii="Times New Roman" w:hAnsi="Times New Roman" w:cs="Times New Roman"/>
                <w:sz w:val="24"/>
                <w:szCs w:val="24"/>
              </w:rPr>
              <w:t>.Создание комиссии по экспертизе программ ДООП</w:t>
            </w:r>
          </w:p>
        </w:tc>
        <w:tc>
          <w:tcPr>
            <w:tcW w:w="2694" w:type="dxa"/>
          </w:tcPr>
          <w:p w:rsidR="002F5F7A" w:rsidRPr="00FF73D4" w:rsidRDefault="002F5F7A" w:rsidP="00FE33E3">
            <w:pPr>
              <w:ind w:right="-284"/>
              <w:rPr>
                <w:rFonts w:ascii="Times New Roman" w:hAnsi="Times New Roman" w:cs="Times New Roman"/>
              </w:rPr>
            </w:pPr>
            <w:r w:rsidRPr="00FF73D4">
              <w:rPr>
                <w:rFonts w:ascii="Times New Roman" w:hAnsi="Times New Roman" w:cs="Times New Roman"/>
              </w:rPr>
              <w:t>Прохождение курсов повышения квалификации</w:t>
            </w:r>
          </w:p>
        </w:tc>
        <w:tc>
          <w:tcPr>
            <w:tcW w:w="1417" w:type="dxa"/>
          </w:tcPr>
          <w:p w:rsidR="002F5F7A" w:rsidRPr="00FB6DCA" w:rsidRDefault="002F5F7A" w:rsidP="00FE33E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F51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</w:tcPr>
          <w:p w:rsidR="002F5F7A" w:rsidRDefault="00167F51" w:rsidP="00FE33E3">
            <w:pPr>
              <w:ind w:right="-28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Директор МОЦ</w:t>
            </w:r>
          </w:p>
        </w:tc>
        <w:tc>
          <w:tcPr>
            <w:tcW w:w="3827" w:type="dxa"/>
          </w:tcPr>
          <w:p w:rsidR="002F5F7A" w:rsidRDefault="002F5F7A" w:rsidP="00FB6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курсах  повышения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 w:rsidR="00167F5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РМЦ</w:t>
            </w:r>
          </w:p>
        </w:tc>
      </w:tr>
      <w:tr w:rsidR="00FB6DCA" w:rsidRPr="00A7215A" w:rsidTr="002F5F7A">
        <w:trPr>
          <w:trHeight w:val="4035"/>
        </w:trPr>
        <w:tc>
          <w:tcPr>
            <w:tcW w:w="4820" w:type="dxa"/>
          </w:tcPr>
          <w:p w:rsidR="00FB6DCA" w:rsidRDefault="002F5F7A" w:rsidP="00FB6DC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B6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6DCA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6DCA" w:rsidRPr="00FB6DC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информационной кампании </w:t>
            </w:r>
          </w:p>
          <w:p w:rsidR="00FB6DCA" w:rsidRPr="00FB6DCA" w:rsidRDefault="00FB6DCA" w:rsidP="00FB6DC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 xml:space="preserve"> о персонифицированное финанси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рование.</w:t>
            </w:r>
          </w:p>
          <w:p w:rsidR="00FB6DCA" w:rsidRDefault="00FB6DCA" w:rsidP="00FB6DCA">
            <w:pPr>
              <w:ind w:right="-284"/>
              <w:rPr>
                <w:sz w:val="24"/>
                <w:szCs w:val="24"/>
              </w:rPr>
            </w:pPr>
          </w:p>
          <w:p w:rsidR="00FB6DCA" w:rsidRPr="00FF73D4" w:rsidRDefault="00FB6DCA" w:rsidP="00CC6E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6DCA" w:rsidRPr="00FB6DCA" w:rsidRDefault="00FB6DCA" w:rsidP="00FB6DC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локально-нормативные акты учреждения</w:t>
            </w:r>
          </w:p>
          <w:p w:rsidR="00FB6DCA" w:rsidRPr="00FB6DCA" w:rsidRDefault="00FB6DCA" w:rsidP="00FB6DC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>Предоставление сертификатов</w:t>
            </w:r>
          </w:p>
          <w:p w:rsidR="00FB6DCA" w:rsidRPr="00FB6DCA" w:rsidRDefault="00FB6DCA" w:rsidP="00FB6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</w:p>
          <w:p w:rsidR="00FB6DCA" w:rsidRPr="00FB6DCA" w:rsidRDefault="00FB6DCA" w:rsidP="00FB6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 xml:space="preserve">персонифицированного финансирования – методическая поддержка. </w:t>
            </w:r>
          </w:p>
          <w:p w:rsidR="00FB6DCA" w:rsidRPr="00FF73D4" w:rsidRDefault="00FB6DCA" w:rsidP="00CC6E3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DCA" w:rsidRDefault="00167F51" w:rsidP="00FE33E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августа 2020г.</w:t>
            </w:r>
          </w:p>
        </w:tc>
        <w:tc>
          <w:tcPr>
            <w:tcW w:w="2268" w:type="dxa"/>
          </w:tcPr>
          <w:p w:rsidR="00FB6DCA" w:rsidRPr="00FB6DCA" w:rsidRDefault="00FB6DCA" w:rsidP="00CC6E3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>Директор МОЦ</w:t>
            </w:r>
          </w:p>
        </w:tc>
        <w:tc>
          <w:tcPr>
            <w:tcW w:w="3827" w:type="dxa"/>
          </w:tcPr>
          <w:p w:rsidR="00FB6DCA" w:rsidRDefault="00FB6DCA" w:rsidP="00CC6E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выдаче и активизации сертификатов дополнительного образования</w:t>
            </w:r>
          </w:p>
          <w:p w:rsidR="00FB6DCA" w:rsidRDefault="00FB6DCA" w:rsidP="00CC6E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реализации персонифицированного дополнительного образования</w:t>
            </w:r>
          </w:p>
          <w:p w:rsidR="00363F53" w:rsidRDefault="00363F53" w:rsidP="00CC6E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ПФДО</w:t>
            </w:r>
          </w:p>
        </w:tc>
      </w:tr>
    </w:tbl>
    <w:p w:rsidR="00FE33E3" w:rsidRDefault="00FE33E3"/>
    <w:p w:rsidR="0051106B" w:rsidRDefault="0051106B"/>
    <w:p w:rsidR="006F1C7F" w:rsidRDefault="006F1C7F"/>
    <w:p w:rsidR="006F1C7F" w:rsidRDefault="006F1C7F"/>
    <w:p w:rsidR="006F1C7F" w:rsidRDefault="006F1C7F"/>
    <w:p w:rsidR="006F1C7F" w:rsidRDefault="006F1C7F"/>
    <w:p w:rsidR="006F1C7F" w:rsidRDefault="006F1C7F"/>
    <w:p w:rsidR="006F1C7F" w:rsidRDefault="006F1C7F"/>
    <w:p w:rsidR="006F1C7F" w:rsidRDefault="006F1C7F"/>
    <w:p w:rsidR="006F1C7F" w:rsidRDefault="006F1C7F"/>
    <w:p w:rsidR="006F1C7F" w:rsidRDefault="006F1C7F"/>
    <w:p w:rsidR="006F1C7F" w:rsidRDefault="006F1C7F"/>
    <w:p w:rsidR="006F1C7F" w:rsidRDefault="006F1C7F"/>
    <w:p w:rsidR="006F1C7F" w:rsidRDefault="006F1C7F"/>
    <w:p w:rsidR="0051106B" w:rsidRPr="00DB11E1" w:rsidRDefault="0051106B" w:rsidP="0051106B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1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Становление опыта экосистемного развития </w:t>
      </w:r>
      <w:r w:rsidR="00167F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06B" w:rsidRPr="00DB11E1" w:rsidRDefault="0051106B" w:rsidP="0051106B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1E1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51106B" w:rsidRPr="00027FED" w:rsidRDefault="0051106B">
      <w:pPr>
        <w:rPr>
          <w:rFonts w:ascii="Times New Roman" w:hAnsi="Times New Roman" w:cs="Times New Roman"/>
          <w:b/>
          <w:sz w:val="28"/>
          <w:szCs w:val="28"/>
        </w:rPr>
      </w:pPr>
      <w:r w:rsidRPr="00DB11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DB11E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66164">
        <w:rPr>
          <w:rFonts w:ascii="Times New Roman" w:hAnsi="Times New Roman" w:cs="Times New Roman"/>
          <w:b/>
          <w:sz w:val="28"/>
          <w:szCs w:val="28"/>
        </w:rPr>
        <w:t>2021\2023</w:t>
      </w:r>
      <w:r w:rsidRPr="00DB11E1">
        <w:rPr>
          <w:rFonts w:ascii="Times New Roman" w:hAnsi="Times New Roman" w:cs="Times New Roman"/>
          <w:b/>
          <w:sz w:val="28"/>
          <w:szCs w:val="28"/>
        </w:rPr>
        <w:t>гг.</w:t>
      </w:r>
    </w:p>
    <w:p w:rsidR="0051106B" w:rsidRDefault="0051106B" w:rsidP="002F5F7A">
      <w:pPr>
        <w:ind w:left="-142" w:right="-28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106B">
        <w:rPr>
          <w:rFonts w:ascii="Times New Roman" w:hAnsi="Times New Roman" w:cs="Times New Roman"/>
          <w:b/>
          <w:sz w:val="24"/>
          <w:szCs w:val="24"/>
        </w:rPr>
        <w:t>Цель:</w:t>
      </w:r>
      <w:r w:rsidRPr="0051106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51106B">
        <w:rPr>
          <w:rFonts w:ascii="Times New Roman" w:hAnsi="Times New Roman" w:cs="Times New Roman"/>
          <w:sz w:val="24"/>
          <w:szCs w:val="24"/>
        </w:rPr>
        <w:t xml:space="preserve">Компетентная готовность управленческого и педагогического  состава 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51106B">
        <w:rPr>
          <w:rFonts w:ascii="Times New Roman" w:hAnsi="Times New Roman" w:cs="Times New Roman"/>
          <w:sz w:val="24"/>
          <w:szCs w:val="24"/>
        </w:rPr>
        <w:t xml:space="preserve"> к реализации экосистемного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sz w:val="32"/>
          <w:szCs w:val="32"/>
        </w:rPr>
        <w:t xml:space="preserve">         </w:t>
      </w:r>
      <w:r w:rsidR="002F5F7A">
        <w:rPr>
          <w:sz w:val="32"/>
          <w:szCs w:val="32"/>
        </w:rPr>
        <w:t xml:space="preserve">   </w:t>
      </w:r>
      <w:r w:rsidRPr="0051106B">
        <w:rPr>
          <w:rFonts w:ascii="Times New Roman" w:hAnsi="Times New Roman" w:cs="Times New Roman"/>
          <w:sz w:val="24"/>
          <w:szCs w:val="24"/>
        </w:rPr>
        <w:t>подхода в их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06B" w:rsidRPr="00027FED" w:rsidRDefault="0051106B" w:rsidP="00027FED">
      <w:pPr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</w:t>
      </w:r>
      <w:r w:rsidRPr="002F5F7A">
        <w:rPr>
          <w:rFonts w:ascii="Times New Roman" w:hAnsi="Times New Roman" w:cs="Times New Roman"/>
          <w:b/>
          <w:sz w:val="24"/>
          <w:szCs w:val="24"/>
        </w:rPr>
        <w:t>:</w:t>
      </w:r>
      <w:r w:rsidRPr="002F5F7A">
        <w:rPr>
          <w:rFonts w:ascii="Times New Roman" w:hAnsi="Times New Roman" w:cs="Times New Roman"/>
          <w:sz w:val="24"/>
          <w:szCs w:val="24"/>
        </w:rPr>
        <w:t xml:space="preserve"> </w:t>
      </w:r>
      <w:r w:rsidR="002F5F7A" w:rsidRPr="002F5F7A">
        <w:rPr>
          <w:rFonts w:ascii="Times New Roman" w:hAnsi="Times New Roman" w:cs="Times New Roman"/>
          <w:sz w:val="24"/>
          <w:szCs w:val="24"/>
        </w:rPr>
        <w:t>Изу</w:t>
      </w:r>
      <w:r w:rsidR="002F5F7A">
        <w:rPr>
          <w:rFonts w:ascii="Times New Roman" w:hAnsi="Times New Roman" w:cs="Times New Roman"/>
          <w:sz w:val="24"/>
          <w:szCs w:val="24"/>
        </w:rPr>
        <w:t xml:space="preserve">чение </w:t>
      </w:r>
      <w:proofErr w:type="gramStart"/>
      <w:r w:rsidR="002F5F7A">
        <w:rPr>
          <w:rFonts w:ascii="Times New Roman" w:hAnsi="Times New Roman" w:cs="Times New Roman"/>
          <w:sz w:val="24"/>
          <w:szCs w:val="24"/>
        </w:rPr>
        <w:t xml:space="preserve">и </w:t>
      </w:r>
      <w:r w:rsidRPr="002F5F7A">
        <w:rPr>
          <w:rFonts w:ascii="Times New Roman" w:hAnsi="Times New Roman" w:cs="Times New Roman"/>
          <w:sz w:val="24"/>
          <w:szCs w:val="24"/>
        </w:rPr>
        <w:t xml:space="preserve"> получение</w:t>
      </w:r>
      <w:proofErr w:type="gramEnd"/>
      <w:r w:rsidRPr="0051106B">
        <w:rPr>
          <w:rFonts w:ascii="Times New Roman" w:hAnsi="Times New Roman" w:cs="Times New Roman"/>
          <w:sz w:val="24"/>
          <w:szCs w:val="24"/>
        </w:rPr>
        <w:t xml:space="preserve"> первоначального опыта функционирования систем ДОД различного уровня в режиме экосистемного развития.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679"/>
        <w:gridCol w:w="2835"/>
        <w:gridCol w:w="1417"/>
        <w:gridCol w:w="2268"/>
        <w:gridCol w:w="3827"/>
      </w:tblGrid>
      <w:tr w:rsidR="0051106B" w:rsidRPr="00FB6DCA" w:rsidTr="009A0D74">
        <w:tc>
          <w:tcPr>
            <w:tcW w:w="4679" w:type="dxa"/>
          </w:tcPr>
          <w:p w:rsidR="0051106B" w:rsidRPr="00FB6DCA" w:rsidRDefault="0051106B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 xml:space="preserve">    Направления </w:t>
            </w:r>
          </w:p>
          <w:p w:rsidR="0051106B" w:rsidRPr="00FB6DCA" w:rsidRDefault="0051106B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 xml:space="preserve">   деятельности</w:t>
            </w:r>
          </w:p>
        </w:tc>
        <w:tc>
          <w:tcPr>
            <w:tcW w:w="2835" w:type="dxa"/>
          </w:tcPr>
          <w:p w:rsidR="0051106B" w:rsidRPr="00FB6DCA" w:rsidRDefault="0051106B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мероприятия </w:t>
            </w:r>
          </w:p>
        </w:tc>
        <w:tc>
          <w:tcPr>
            <w:tcW w:w="1417" w:type="dxa"/>
          </w:tcPr>
          <w:p w:rsidR="0051106B" w:rsidRPr="00FB6DCA" w:rsidRDefault="0051106B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</w:p>
        </w:tc>
        <w:tc>
          <w:tcPr>
            <w:tcW w:w="2268" w:type="dxa"/>
          </w:tcPr>
          <w:p w:rsidR="0051106B" w:rsidRPr="00FB6DCA" w:rsidRDefault="0051106B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 w:rsidR="00167F51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1106B" w:rsidRPr="00FB6DCA" w:rsidRDefault="0051106B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 xml:space="preserve">    Результат</w:t>
            </w:r>
          </w:p>
        </w:tc>
      </w:tr>
      <w:tr w:rsidR="0051106B" w:rsidRPr="00A7215A" w:rsidTr="009A0D74">
        <w:tc>
          <w:tcPr>
            <w:tcW w:w="4679" w:type="dxa"/>
          </w:tcPr>
          <w:p w:rsidR="0051106B" w:rsidRPr="00065CDE" w:rsidRDefault="0051106B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2835" w:type="dxa"/>
          </w:tcPr>
          <w:p w:rsidR="0051106B" w:rsidRPr="00065CDE" w:rsidRDefault="0051106B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</w:t>
            </w:r>
          </w:p>
        </w:tc>
        <w:tc>
          <w:tcPr>
            <w:tcW w:w="1417" w:type="dxa"/>
          </w:tcPr>
          <w:p w:rsidR="0051106B" w:rsidRPr="00A7215A" w:rsidRDefault="0051106B" w:rsidP="009A0D74">
            <w:pPr>
              <w:ind w:right="-284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 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1106B" w:rsidRPr="00A7215A" w:rsidRDefault="0051106B" w:rsidP="009A0D74">
            <w:pPr>
              <w:ind w:right="-284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  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1106B" w:rsidRPr="00A7215A" w:rsidRDefault="0051106B" w:rsidP="009A0D74">
            <w:pPr>
              <w:ind w:right="-284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        </w:t>
            </w:r>
            <w:r>
              <w:rPr>
                <w:sz w:val="24"/>
                <w:szCs w:val="24"/>
              </w:rPr>
              <w:t>5</w:t>
            </w:r>
          </w:p>
        </w:tc>
      </w:tr>
      <w:tr w:rsidR="0051106B" w:rsidRPr="00A7215A" w:rsidTr="00DB11E1">
        <w:trPr>
          <w:trHeight w:val="1830"/>
        </w:trPr>
        <w:tc>
          <w:tcPr>
            <w:tcW w:w="4679" w:type="dxa"/>
          </w:tcPr>
          <w:p w:rsidR="0051106B" w:rsidRDefault="0051106B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ДООП</w:t>
            </w:r>
          </w:p>
          <w:p w:rsidR="002F5F7A" w:rsidRDefault="002F5F7A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7A" w:rsidRDefault="002F5F7A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06B" w:rsidRPr="00065CDE" w:rsidRDefault="0051106B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5F7A" w:rsidRPr="00065CDE" w:rsidRDefault="0051106B" w:rsidP="00F566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669E">
              <w:rPr>
                <w:rFonts w:ascii="Times New Roman" w:hAnsi="Times New Roman" w:cs="Times New Roman"/>
                <w:sz w:val="24"/>
                <w:szCs w:val="24"/>
              </w:rPr>
              <w:t>разработка современных ДООП</w:t>
            </w:r>
          </w:p>
        </w:tc>
        <w:tc>
          <w:tcPr>
            <w:tcW w:w="1417" w:type="dxa"/>
          </w:tcPr>
          <w:p w:rsidR="0051106B" w:rsidRPr="00F5669E" w:rsidRDefault="0051106B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669E"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 w:rsidR="00167F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56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06B" w:rsidRPr="00F5669E" w:rsidRDefault="0051106B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66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7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6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1106B" w:rsidRPr="00F5669E" w:rsidRDefault="0051106B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06B" w:rsidRPr="00A7215A" w:rsidRDefault="0051106B" w:rsidP="009A0D74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106B" w:rsidRPr="00065CDE" w:rsidRDefault="0051106B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>Директор МОЦ</w:t>
            </w:r>
          </w:p>
          <w:p w:rsidR="0051106B" w:rsidRDefault="0051106B" w:rsidP="009A0D74">
            <w:pPr>
              <w:ind w:right="-284"/>
              <w:rPr>
                <w:sz w:val="24"/>
                <w:szCs w:val="24"/>
              </w:rPr>
            </w:pPr>
          </w:p>
          <w:p w:rsidR="0051106B" w:rsidRDefault="0051106B" w:rsidP="009A0D74">
            <w:pPr>
              <w:ind w:right="-284"/>
              <w:rPr>
                <w:sz w:val="24"/>
                <w:szCs w:val="24"/>
              </w:rPr>
            </w:pPr>
          </w:p>
          <w:p w:rsidR="0051106B" w:rsidRPr="00A7215A" w:rsidRDefault="0051106B" w:rsidP="009A0D74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1106B" w:rsidRDefault="0051106B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ДООП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шахматы, спортивный туризм</w:t>
            </w:r>
            <w:r w:rsidR="00167F5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51106B" w:rsidRDefault="0051106B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  <w:p w:rsidR="0051106B" w:rsidRDefault="0051106B" w:rsidP="009A0D74">
            <w:pPr>
              <w:ind w:right="-284"/>
              <w:rPr>
                <w:sz w:val="24"/>
                <w:szCs w:val="24"/>
              </w:rPr>
            </w:pPr>
          </w:p>
          <w:p w:rsidR="002F5F7A" w:rsidRPr="00A7215A" w:rsidRDefault="00DB11E1" w:rsidP="009A0D7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B11E1" w:rsidRPr="00A7215A" w:rsidTr="009A0D74">
        <w:trPr>
          <w:trHeight w:val="1360"/>
        </w:trPr>
        <w:tc>
          <w:tcPr>
            <w:tcW w:w="4679" w:type="dxa"/>
          </w:tcPr>
          <w:p w:rsidR="00DB11E1" w:rsidRPr="00065CDE" w:rsidRDefault="00DB11E1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2.Внедрение модели доступности ДО</w:t>
            </w:r>
          </w:p>
          <w:p w:rsidR="00DB11E1" w:rsidRDefault="00DB11E1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E1" w:rsidRPr="00065CDE" w:rsidRDefault="00DB11E1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11E1" w:rsidRPr="00065CDE" w:rsidRDefault="00DB11E1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ДООП для сельских школьников</w:t>
            </w:r>
          </w:p>
        </w:tc>
        <w:tc>
          <w:tcPr>
            <w:tcW w:w="1417" w:type="dxa"/>
          </w:tcPr>
          <w:p w:rsidR="00DB11E1" w:rsidRDefault="00DB11E1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11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B11E1" w:rsidRDefault="00DB11E1" w:rsidP="009A0D74">
            <w:pPr>
              <w:ind w:right="-284"/>
              <w:rPr>
                <w:sz w:val="24"/>
                <w:szCs w:val="24"/>
              </w:rPr>
            </w:pPr>
            <w:r w:rsidRPr="00DB11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1г.</w:t>
            </w:r>
          </w:p>
        </w:tc>
        <w:tc>
          <w:tcPr>
            <w:tcW w:w="2268" w:type="dxa"/>
          </w:tcPr>
          <w:p w:rsidR="00DB11E1" w:rsidRPr="00065CDE" w:rsidRDefault="00DB11E1" w:rsidP="00DB11E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>Директор МОЦ</w:t>
            </w:r>
          </w:p>
          <w:p w:rsidR="00DB11E1" w:rsidRPr="00065CDE" w:rsidRDefault="00DB11E1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B11E1" w:rsidRPr="00DB2DFE" w:rsidRDefault="00DB11E1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2DFE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</w:tr>
      <w:tr w:rsidR="005A639C" w:rsidRPr="00FB6DCA" w:rsidTr="009A0D74">
        <w:trPr>
          <w:trHeight w:val="2175"/>
        </w:trPr>
        <w:tc>
          <w:tcPr>
            <w:tcW w:w="4679" w:type="dxa"/>
          </w:tcPr>
          <w:p w:rsidR="005A639C" w:rsidRPr="005A639C" w:rsidRDefault="00F5669E" w:rsidP="005A639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639C">
              <w:rPr>
                <w:sz w:val="24"/>
                <w:szCs w:val="24"/>
              </w:rPr>
              <w:t xml:space="preserve"> </w:t>
            </w:r>
            <w:r w:rsidR="005A639C" w:rsidRPr="005A63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информационно-аналитической системы деятельности МОЦ и </w:t>
            </w:r>
            <w:proofErr w:type="gramStart"/>
            <w:r w:rsidR="005A639C" w:rsidRPr="005A639C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5A639C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proofErr w:type="gramEnd"/>
            <w:r w:rsidR="005A639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5A639C">
              <w:rPr>
                <w:rFonts w:ascii="Times New Roman" w:hAnsi="Times New Roman" w:cs="Times New Roman"/>
                <w:sz w:val="24"/>
                <w:szCs w:val="24"/>
              </w:rPr>
              <w:t>Гаринс</w:t>
            </w:r>
            <w:r w:rsidR="005A639C" w:rsidRPr="005A639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 w:rsidR="005A639C" w:rsidRPr="005A63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  <w:p w:rsidR="005A639C" w:rsidRPr="005A639C" w:rsidRDefault="005A639C" w:rsidP="005A639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39C" w:rsidRDefault="005A639C" w:rsidP="009A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639C" w:rsidRPr="009C7636" w:rsidRDefault="005A639C" w:rsidP="009C76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="009C7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636" w:rsidRPr="009C7636">
              <w:rPr>
                <w:rFonts w:ascii="Times New Roman" w:hAnsi="Times New Roman" w:cs="Times New Roman"/>
                <w:sz w:val="24"/>
              </w:rPr>
              <w:t>Разработка модели оценки качества реализации дополнительного образования, в соответствии с экосистемным подходом</w:t>
            </w:r>
          </w:p>
          <w:p w:rsidR="005A639C" w:rsidRPr="005A639C" w:rsidRDefault="005A639C" w:rsidP="005A63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C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положения о реализации мониторинга состояния </w:t>
            </w:r>
            <w:r w:rsidRPr="005A6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gramStart"/>
            <w:r w:rsidRPr="005A639C">
              <w:rPr>
                <w:rFonts w:ascii="Times New Roman" w:hAnsi="Times New Roman" w:cs="Times New Roman"/>
                <w:sz w:val="24"/>
                <w:szCs w:val="24"/>
              </w:rPr>
              <w:t>развития  ДО</w:t>
            </w:r>
            <w:proofErr w:type="gramEnd"/>
          </w:p>
          <w:p w:rsidR="005A639C" w:rsidRPr="005A639C" w:rsidRDefault="005A639C" w:rsidP="005A63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C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</w:t>
            </w:r>
          </w:p>
          <w:p w:rsidR="005A639C" w:rsidRPr="00FF73D4" w:rsidRDefault="005A639C" w:rsidP="005A639C">
            <w:pPr>
              <w:pStyle w:val="a4"/>
            </w:pPr>
            <w:r w:rsidRPr="005A639C">
              <w:rPr>
                <w:rFonts w:ascii="Times New Roman" w:hAnsi="Times New Roman" w:cs="Times New Roman"/>
                <w:sz w:val="24"/>
                <w:szCs w:val="24"/>
              </w:rPr>
              <w:t xml:space="preserve">с системой оценки и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состояния и развития ДО</w:t>
            </w:r>
            <w:r w:rsidRPr="005A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5A639C" w:rsidRDefault="005A639C" w:rsidP="009A0D7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Сентябрь </w:t>
            </w:r>
          </w:p>
          <w:p w:rsidR="005A639C" w:rsidRDefault="005A639C" w:rsidP="0016616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6616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A639C" w:rsidRPr="00CC6E33" w:rsidRDefault="005A639C" w:rsidP="005A639C">
            <w:pPr>
              <w:ind w:right="-284"/>
              <w:rPr>
                <w:sz w:val="24"/>
                <w:szCs w:val="24"/>
              </w:rPr>
            </w:pP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>Директор МОЦ</w:t>
            </w:r>
          </w:p>
          <w:p w:rsidR="005A639C" w:rsidRDefault="005A639C" w:rsidP="009A0D74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C7636" w:rsidRPr="009C7636" w:rsidRDefault="005A639C" w:rsidP="009C763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C">
              <w:rPr>
                <w:rFonts w:ascii="Times New Roman" w:hAnsi="Times New Roman" w:cs="Times New Roman"/>
                <w:sz w:val="24"/>
                <w:szCs w:val="24"/>
              </w:rPr>
              <w:t>Положение о реализации мониторинга.</w:t>
            </w:r>
            <w:r w:rsidR="00DB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636" w:rsidRPr="009C7636">
              <w:rPr>
                <w:rFonts w:ascii="Times New Roman" w:hAnsi="Times New Roman" w:cs="Times New Roman"/>
                <w:sz w:val="24"/>
              </w:rPr>
              <w:t>Подготовка методических материалов и положения о мониторинге качества реализации ДООП</w:t>
            </w:r>
          </w:p>
          <w:p w:rsidR="005A639C" w:rsidRDefault="009C7636" w:rsidP="009C76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636">
              <w:rPr>
                <w:rFonts w:ascii="Times New Roman" w:hAnsi="Times New Roman" w:cs="Times New Roman"/>
                <w:sz w:val="24"/>
              </w:rPr>
              <w:t>Подготовка педагогического коллектива к применению мониторинга оценки качества реализации ДООП</w:t>
            </w:r>
          </w:p>
        </w:tc>
      </w:tr>
      <w:tr w:rsidR="00DB11E1" w:rsidRPr="00FB6DCA" w:rsidTr="009A0D74">
        <w:trPr>
          <w:trHeight w:val="2175"/>
        </w:trPr>
        <w:tc>
          <w:tcPr>
            <w:tcW w:w="4679" w:type="dxa"/>
          </w:tcPr>
          <w:p w:rsidR="00DB11E1" w:rsidRPr="00DB11E1" w:rsidRDefault="00F5669E" w:rsidP="00DB11E1">
            <w:pPr>
              <w:ind w:right="-28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11E1">
              <w:rPr>
                <w:sz w:val="24"/>
                <w:szCs w:val="24"/>
              </w:rPr>
              <w:t xml:space="preserve"> </w:t>
            </w:r>
            <w:r w:rsidR="00DB11E1" w:rsidRPr="005A639C">
              <w:rPr>
                <w:rFonts w:ascii="Times New Roman" w:hAnsi="Times New Roman" w:cs="Times New Roman"/>
                <w:sz w:val="24"/>
                <w:szCs w:val="24"/>
              </w:rPr>
              <w:t>Выявление приоритетов и реализация методического сопровождения и материального развития МКУ ДО ДДТ</w:t>
            </w:r>
          </w:p>
        </w:tc>
        <w:tc>
          <w:tcPr>
            <w:tcW w:w="2835" w:type="dxa"/>
          </w:tcPr>
          <w:p w:rsidR="00DB11E1" w:rsidRDefault="00DB11E1" w:rsidP="00DB11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1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B11E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1E1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proofErr w:type="gramEnd"/>
            <w:r w:rsidRPr="00DB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1E1" w:rsidRPr="00DB11E1" w:rsidRDefault="00DB11E1" w:rsidP="00DB11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1E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обеспечения </w:t>
            </w:r>
            <w:r w:rsidR="005A639C">
              <w:rPr>
                <w:rFonts w:ascii="Times New Roman" w:hAnsi="Times New Roman" w:cs="Times New Roman"/>
                <w:sz w:val="24"/>
                <w:szCs w:val="24"/>
              </w:rPr>
              <w:t>и материальной базы</w:t>
            </w:r>
            <w:r w:rsidRPr="00DB11E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DB11E1" w:rsidRDefault="005A639C" w:rsidP="005A639C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DB11E1" w:rsidRPr="00DB11E1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экосистемного подхода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1E1" w:rsidRPr="00FF73D4" w:rsidRDefault="00DB11E1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1E1" w:rsidRDefault="00167F51" w:rsidP="0016616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A639C">
              <w:rPr>
                <w:sz w:val="24"/>
                <w:szCs w:val="24"/>
              </w:rPr>
              <w:t>21\</w:t>
            </w:r>
            <w:r>
              <w:rPr>
                <w:sz w:val="24"/>
                <w:szCs w:val="24"/>
              </w:rPr>
              <w:t>20</w:t>
            </w:r>
            <w:r w:rsidR="005A639C">
              <w:rPr>
                <w:sz w:val="24"/>
                <w:szCs w:val="24"/>
              </w:rPr>
              <w:t>2</w:t>
            </w:r>
            <w:r w:rsidR="00166164">
              <w:rPr>
                <w:sz w:val="24"/>
                <w:szCs w:val="24"/>
              </w:rPr>
              <w:t>3</w:t>
            </w:r>
            <w:r w:rsidR="005A639C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DB11E1" w:rsidRDefault="005A639C" w:rsidP="009A0D74">
            <w:pPr>
              <w:ind w:right="-284"/>
              <w:rPr>
                <w:sz w:val="24"/>
                <w:szCs w:val="24"/>
              </w:rPr>
            </w:pP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>Директор МОЦ</w:t>
            </w:r>
          </w:p>
        </w:tc>
        <w:tc>
          <w:tcPr>
            <w:tcW w:w="3827" w:type="dxa"/>
          </w:tcPr>
          <w:p w:rsidR="00DB11E1" w:rsidRDefault="005A639C" w:rsidP="009A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методической и материальной базы учреждения ДО </w:t>
            </w:r>
          </w:p>
        </w:tc>
      </w:tr>
      <w:tr w:rsidR="00363F53" w:rsidRPr="00FB6DCA" w:rsidTr="00027FED">
        <w:trPr>
          <w:trHeight w:val="2148"/>
        </w:trPr>
        <w:tc>
          <w:tcPr>
            <w:tcW w:w="4679" w:type="dxa"/>
          </w:tcPr>
          <w:p w:rsidR="00363F53" w:rsidRDefault="00363F53" w:rsidP="00363F5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5.Развитие профессионального мастерства</w:t>
            </w:r>
          </w:p>
          <w:p w:rsidR="00363F53" w:rsidRDefault="00363F53" w:rsidP="00DB11E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F53" w:rsidRDefault="00363F53" w:rsidP="00DB11E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F53" w:rsidRDefault="00363F53" w:rsidP="00DB11E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F53" w:rsidRDefault="00363F53" w:rsidP="00DB11E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3F53" w:rsidRPr="00363F53" w:rsidRDefault="00363F53" w:rsidP="00363F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3F5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профессиональных </w:t>
            </w:r>
          </w:p>
          <w:p w:rsidR="00363F53" w:rsidRPr="00363F53" w:rsidRDefault="00363F53" w:rsidP="00363F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3F53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затруднений педагогических и </w:t>
            </w:r>
            <w:proofErr w:type="spellStart"/>
            <w:r w:rsidRPr="00363F5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36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3F53" w:rsidRPr="00363F53" w:rsidRDefault="00363F53" w:rsidP="00363F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F53">
              <w:rPr>
                <w:rFonts w:ascii="Times New Roman" w:hAnsi="Times New Roman" w:cs="Times New Roman"/>
                <w:sz w:val="24"/>
                <w:szCs w:val="24"/>
              </w:rPr>
              <w:t>ководящих</w:t>
            </w:r>
            <w:proofErr w:type="spellEnd"/>
            <w:r w:rsidRPr="00363F5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реализации экосистемного подхода.</w:t>
            </w:r>
          </w:p>
          <w:p w:rsidR="00213BF3" w:rsidRPr="00D565F0" w:rsidRDefault="00213BF3" w:rsidP="00DB11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3F53" w:rsidRDefault="00363F53" w:rsidP="009A0D7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2021\202</w:t>
            </w:r>
            <w:r w:rsidR="00166164">
              <w:rPr>
                <w:sz w:val="24"/>
                <w:szCs w:val="24"/>
              </w:rPr>
              <w:t>3</w:t>
            </w:r>
          </w:p>
          <w:p w:rsidR="00027FED" w:rsidRDefault="00027FED" w:rsidP="009A0D74">
            <w:pPr>
              <w:ind w:right="-284"/>
              <w:rPr>
                <w:sz w:val="24"/>
                <w:szCs w:val="24"/>
              </w:rPr>
            </w:pPr>
          </w:p>
          <w:p w:rsidR="00027FED" w:rsidRDefault="00027FED" w:rsidP="009A0D74">
            <w:pPr>
              <w:ind w:right="-284"/>
              <w:rPr>
                <w:sz w:val="24"/>
                <w:szCs w:val="24"/>
              </w:rPr>
            </w:pPr>
          </w:p>
          <w:p w:rsidR="00027FED" w:rsidRDefault="00027FED" w:rsidP="009A0D74">
            <w:pPr>
              <w:ind w:right="-284"/>
              <w:rPr>
                <w:sz w:val="24"/>
                <w:szCs w:val="24"/>
              </w:rPr>
            </w:pPr>
          </w:p>
          <w:p w:rsidR="00027FED" w:rsidRDefault="00027FED" w:rsidP="009A0D74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63F53" w:rsidRDefault="00363F53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МОЦ</w:t>
            </w:r>
          </w:p>
          <w:p w:rsidR="00027FED" w:rsidRDefault="00027FED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ED" w:rsidRDefault="00027FED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ED" w:rsidRDefault="00027FED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ED" w:rsidRPr="00065CDE" w:rsidRDefault="00027FED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1C7F" w:rsidRDefault="00213BF3" w:rsidP="00213BF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13BF3">
              <w:rPr>
                <w:rFonts w:ascii="Times New Roman" w:hAnsi="Times New Roman" w:cs="Times New Roman"/>
                <w:sz w:val="24"/>
                <w:szCs w:val="24"/>
              </w:rPr>
              <w:t xml:space="preserve">Адресное развитие компетенций </w:t>
            </w:r>
            <w:proofErr w:type="spellStart"/>
            <w:proofErr w:type="gramStart"/>
            <w:r w:rsidRPr="00213BF3">
              <w:rPr>
                <w:rFonts w:ascii="Times New Roman" w:hAnsi="Times New Roman" w:cs="Times New Roman"/>
                <w:sz w:val="24"/>
                <w:szCs w:val="24"/>
              </w:rPr>
              <w:t>пед.работников</w:t>
            </w:r>
            <w:proofErr w:type="spellEnd"/>
            <w:proofErr w:type="gramEnd"/>
            <w:r w:rsidRPr="00213BF3">
              <w:rPr>
                <w:rFonts w:ascii="Times New Roman" w:hAnsi="Times New Roman" w:cs="Times New Roman"/>
                <w:sz w:val="24"/>
                <w:szCs w:val="24"/>
              </w:rPr>
              <w:t xml:space="preserve"> ДО по экосистемному подходу.</w:t>
            </w:r>
          </w:p>
          <w:p w:rsidR="006F1C7F" w:rsidRDefault="006F1C7F" w:rsidP="00213BF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7F" w:rsidRDefault="006F1C7F" w:rsidP="00213BF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7F" w:rsidRDefault="00213BF3" w:rsidP="00213BF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1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7FED" w:rsidRPr="00FB6DCA" w:rsidTr="009A0D74">
        <w:trPr>
          <w:trHeight w:val="2880"/>
        </w:trPr>
        <w:tc>
          <w:tcPr>
            <w:tcW w:w="4679" w:type="dxa"/>
          </w:tcPr>
          <w:p w:rsidR="00027FED" w:rsidRDefault="00027FED" w:rsidP="00DB11E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6.Организация конкурсных и иных мероприятий</w:t>
            </w:r>
          </w:p>
        </w:tc>
        <w:tc>
          <w:tcPr>
            <w:tcW w:w="2835" w:type="dxa"/>
          </w:tcPr>
          <w:p w:rsidR="00027FED" w:rsidRDefault="00027FED" w:rsidP="00DB11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ED" w:rsidRPr="00363F53" w:rsidRDefault="00027FED" w:rsidP="00DB11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5F0">
              <w:rPr>
                <w:rFonts w:ascii="Times New Roman" w:hAnsi="Times New Roman" w:cs="Times New Roman"/>
                <w:sz w:val="24"/>
                <w:szCs w:val="24"/>
              </w:rPr>
              <w:t>Формирование независимой экспертной оценки детских достижений</w:t>
            </w:r>
          </w:p>
        </w:tc>
        <w:tc>
          <w:tcPr>
            <w:tcW w:w="1417" w:type="dxa"/>
          </w:tcPr>
          <w:p w:rsidR="00027FED" w:rsidRDefault="00027FED" w:rsidP="0016616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2021\202</w:t>
            </w:r>
            <w:r w:rsidR="0016616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27FED" w:rsidRDefault="00027FED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МОЦ</w:t>
            </w:r>
          </w:p>
        </w:tc>
        <w:tc>
          <w:tcPr>
            <w:tcW w:w="3827" w:type="dxa"/>
          </w:tcPr>
          <w:p w:rsidR="00027FED" w:rsidRDefault="00027FED" w:rsidP="009A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1C7F">
              <w:rPr>
                <w:rFonts w:ascii="Times New Roman" w:hAnsi="Times New Roman" w:cs="Times New Roman"/>
                <w:sz w:val="24"/>
                <w:szCs w:val="24"/>
              </w:rPr>
              <w:t>Результат –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7FED" w:rsidRDefault="00027FED" w:rsidP="009A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1C7F">
              <w:rPr>
                <w:rFonts w:ascii="Times New Roman" w:hAnsi="Times New Roman" w:cs="Times New Roman"/>
                <w:sz w:val="24"/>
                <w:szCs w:val="24"/>
              </w:rPr>
              <w:t>обусловленные субъектной деятельностью детей</w:t>
            </w:r>
          </w:p>
          <w:p w:rsidR="00027FED" w:rsidRPr="006F1C7F" w:rsidRDefault="00027FED" w:rsidP="009A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территории успеха</w:t>
            </w:r>
          </w:p>
          <w:p w:rsidR="00027FED" w:rsidRDefault="00027FED" w:rsidP="009A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ED" w:rsidRDefault="00027FED" w:rsidP="009A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ED" w:rsidRDefault="00027FED" w:rsidP="009A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ED" w:rsidRPr="006F1C7F" w:rsidRDefault="00027FED" w:rsidP="006F1C7F">
            <w:pPr>
              <w:ind w:left="-567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C7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027FED" w:rsidRPr="00213BF3" w:rsidRDefault="00027FED" w:rsidP="009A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69E" w:rsidRDefault="00F5669E" w:rsidP="00F5669E">
      <w:pPr>
        <w:ind w:left="-851" w:right="-284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>
        <w:rPr>
          <w:b/>
          <w:sz w:val="32"/>
          <w:szCs w:val="32"/>
        </w:rPr>
        <w:t xml:space="preserve"> </w:t>
      </w:r>
    </w:p>
    <w:p w:rsidR="006F1C7F" w:rsidRPr="0083544D" w:rsidRDefault="006F1C7F" w:rsidP="00027FED">
      <w:pPr>
        <w:ind w:right="-284"/>
        <w:rPr>
          <w:b/>
          <w:sz w:val="32"/>
          <w:szCs w:val="32"/>
        </w:rPr>
      </w:pPr>
    </w:p>
    <w:p w:rsidR="00F5669E" w:rsidRDefault="00F5669E" w:rsidP="00F5669E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9E">
        <w:rPr>
          <w:rFonts w:ascii="Times New Roman" w:hAnsi="Times New Roman" w:cs="Times New Roman"/>
          <w:b/>
          <w:sz w:val="28"/>
          <w:szCs w:val="28"/>
        </w:rPr>
        <w:t>Совершенствование экосистемного развития</w:t>
      </w:r>
    </w:p>
    <w:p w:rsidR="00F5669E" w:rsidRPr="00F5669E" w:rsidRDefault="00F5669E" w:rsidP="00F5669E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5669E">
        <w:rPr>
          <w:rFonts w:ascii="Times New Roman" w:hAnsi="Times New Roman" w:cs="Times New Roman"/>
          <w:b/>
          <w:sz w:val="28"/>
          <w:szCs w:val="28"/>
        </w:rPr>
        <w:t>ополнительного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69E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F5669E" w:rsidRPr="00F5669E" w:rsidRDefault="00166164" w:rsidP="00F5669E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2023\2024</w:t>
      </w:r>
      <w:r w:rsidR="00F5669E" w:rsidRPr="00F5669E">
        <w:rPr>
          <w:rFonts w:ascii="Times New Roman" w:hAnsi="Times New Roman" w:cs="Times New Roman"/>
          <w:b/>
          <w:sz w:val="28"/>
          <w:szCs w:val="28"/>
        </w:rPr>
        <w:t>гг.</w:t>
      </w:r>
    </w:p>
    <w:p w:rsidR="00F5669E" w:rsidRPr="00F5669E" w:rsidRDefault="00F5669E" w:rsidP="00F5669E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F5669E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F5669E">
        <w:rPr>
          <w:rFonts w:ascii="Times New Roman" w:hAnsi="Times New Roman" w:cs="Times New Roman"/>
          <w:sz w:val="28"/>
          <w:szCs w:val="28"/>
        </w:rPr>
        <w:t xml:space="preserve"> Расширение и углубление опыта экосистемного развития дополнительного образования детей.</w:t>
      </w:r>
    </w:p>
    <w:p w:rsidR="00F5669E" w:rsidRPr="00F5669E" w:rsidRDefault="00F5669E" w:rsidP="00F5669E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F566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69E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F5669E">
        <w:rPr>
          <w:rFonts w:ascii="Times New Roman" w:hAnsi="Times New Roman" w:cs="Times New Roman"/>
          <w:sz w:val="28"/>
          <w:szCs w:val="28"/>
        </w:rPr>
        <w:t xml:space="preserve"> </w:t>
      </w:r>
      <w:r w:rsidR="006F1C7F">
        <w:rPr>
          <w:rFonts w:ascii="Times New Roman" w:hAnsi="Times New Roman" w:cs="Times New Roman"/>
          <w:sz w:val="28"/>
          <w:szCs w:val="28"/>
        </w:rPr>
        <w:t xml:space="preserve"> </w:t>
      </w:r>
      <w:r w:rsidRPr="00F56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565F0">
        <w:rPr>
          <w:rFonts w:ascii="Times New Roman" w:hAnsi="Times New Roman" w:cs="Times New Roman"/>
          <w:sz w:val="28"/>
          <w:szCs w:val="28"/>
        </w:rPr>
        <w:t>Саморазвитие</w:t>
      </w:r>
      <w:r w:rsidR="006F1C7F">
        <w:rPr>
          <w:rFonts w:ascii="Times New Roman" w:hAnsi="Times New Roman" w:cs="Times New Roman"/>
          <w:sz w:val="28"/>
          <w:szCs w:val="28"/>
        </w:rPr>
        <w:t xml:space="preserve"> </w:t>
      </w:r>
      <w:r w:rsidRPr="00F5669E">
        <w:rPr>
          <w:rFonts w:ascii="Times New Roman" w:hAnsi="Times New Roman" w:cs="Times New Roman"/>
          <w:sz w:val="28"/>
          <w:szCs w:val="28"/>
        </w:rPr>
        <w:t xml:space="preserve">   деятельности   в экосистемном развитии дополнительного образовании.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679"/>
        <w:gridCol w:w="2835"/>
        <w:gridCol w:w="1417"/>
        <w:gridCol w:w="2268"/>
        <w:gridCol w:w="4253"/>
      </w:tblGrid>
      <w:tr w:rsidR="00F5669E" w:rsidRPr="00FB6DCA" w:rsidTr="006F1C7F">
        <w:tc>
          <w:tcPr>
            <w:tcW w:w="4679" w:type="dxa"/>
          </w:tcPr>
          <w:p w:rsidR="00F5669E" w:rsidRPr="00FB6DCA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 xml:space="preserve">    Направления </w:t>
            </w:r>
          </w:p>
          <w:p w:rsidR="00F5669E" w:rsidRPr="00FB6DCA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 xml:space="preserve">   деятельности</w:t>
            </w:r>
          </w:p>
        </w:tc>
        <w:tc>
          <w:tcPr>
            <w:tcW w:w="2835" w:type="dxa"/>
          </w:tcPr>
          <w:p w:rsidR="00F5669E" w:rsidRPr="00FB6DCA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мероприятия </w:t>
            </w:r>
          </w:p>
        </w:tc>
        <w:tc>
          <w:tcPr>
            <w:tcW w:w="1417" w:type="dxa"/>
          </w:tcPr>
          <w:p w:rsidR="00F5669E" w:rsidRPr="00FB6DCA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</w:p>
        </w:tc>
        <w:tc>
          <w:tcPr>
            <w:tcW w:w="2268" w:type="dxa"/>
          </w:tcPr>
          <w:p w:rsidR="00F5669E" w:rsidRPr="00FB6DCA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 w:rsidR="00167F51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5669E" w:rsidRPr="00FB6DCA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A">
              <w:rPr>
                <w:rFonts w:ascii="Times New Roman" w:hAnsi="Times New Roman" w:cs="Times New Roman"/>
                <w:sz w:val="24"/>
                <w:szCs w:val="24"/>
              </w:rPr>
              <w:t xml:space="preserve">    Результат</w:t>
            </w:r>
          </w:p>
        </w:tc>
      </w:tr>
      <w:tr w:rsidR="00F5669E" w:rsidRPr="00A7215A" w:rsidTr="006F1C7F">
        <w:tc>
          <w:tcPr>
            <w:tcW w:w="4679" w:type="dxa"/>
          </w:tcPr>
          <w:p w:rsidR="00F5669E" w:rsidRPr="00065CDE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2835" w:type="dxa"/>
          </w:tcPr>
          <w:p w:rsidR="00F5669E" w:rsidRPr="00065CDE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</w:t>
            </w:r>
          </w:p>
        </w:tc>
        <w:tc>
          <w:tcPr>
            <w:tcW w:w="1417" w:type="dxa"/>
          </w:tcPr>
          <w:p w:rsidR="00F5669E" w:rsidRPr="00A7215A" w:rsidRDefault="00F5669E" w:rsidP="009A0D74">
            <w:pPr>
              <w:ind w:right="-284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 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5669E" w:rsidRPr="00A7215A" w:rsidRDefault="00F5669E" w:rsidP="009A0D74">
            <w:pPr>
              <w:ind w:right="-284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  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5669E" w:rsidRPr="00A7215A" w:rsidRDefault="00F5669E" w:rsidP="009A0D74">
            <w:pPr>
              <w:ind w:right="-284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        </w:t>
            </w:r>
            <w:r>
              <w:rPr>
                <w:sz w:val="24"/>
                <w:szCs w:val="24"/>
              </w:rPr>
              <w:t>5</w:t>
            </w:r>
          </w:p>
        </w:tc>
      </w:tr>
      <w:tr w:rsidR="00F5669E" w:rsidRPr="00A7215A" w:rsidTr="006F1C7F">
        <w:trPr>
          <w:trHeight w:val="1043"/>
        </w:trPr>
        <w:tc>
          <w:tcPr>
            <w:tcW w:w="4679" w:type="dxa"/>
          </w:tcPr>
          <w:p w:rsidR="00F5669E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ДООП</w:t>
            </w:r>
          </w:p>
          <w:p w:rsidR="00F5669E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9E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9E" w:rsidRPr="00065CDE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669E" w:rsidRPr="00065CDE" w:rsidRDefault="00F5669E" w:rsidP="00F566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современных ДООП</w:t>
            </w:r>
          </w:p>
        </w:tc>
        <w:tc>
          <w:tcPr>
            <w:tcW w:w="1417" w:type="dxa"/>
          </w:tcPr>
          <w:p w:rsidR="00F5669E" w:rsidRDefault="00F5669E" w:rsidP="009A0D7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</w:t>
            </w:r>
          </w:p>
          <w:p w:rsidR="00F5669E" w:rsidRDefault="00F5669E" w:rsidP="009A0D7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6616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  <w:p w:rsidR="00F5669E" w:rsidRDefault="00F5669E" w:rsidP="009A0D74">
            <w:pPr>
              <w:ind w:right="-284"/>
              <w:rPr>
                <w:sz w:val="24"/>
                <w:szCs w:val="24"/>
              </w:rPr>
            </w:pPr>
          </w:p>
          <w:p w:rsidR="00F5669E" w:rsidRPr="00A7215A" w:rsidRDefault="00F5669E" w:rsidP="009A0D74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669E" w:rsidRPr="00065CDE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>Директор МОЦ</w:t>
            </w:r>
          </w:p>
          <w:p w:rsidR="00F5669E" w:rsidRDefault="00F5669E" w:rsidP="009A0D74">
            <w:pPr>
              <w:ind w:right="-284"/>
              <w:rPr>
                <w:sz w:val="24"/>
                <w:szCs w:val="24"/>
              </w:rPr>
            </w:pPr>
          </w:p>
          <w:p w:rsidR="00F5669E" w:rsidRDefault="00F5669E" w:rsidP="009A0D74">
            <w:pPr>
              <w:ind w:right="-284"/>
              <w:rPr>
                <w:sz w:val="24"/>
                <w:szCs w:val="24"/>
              </w:rPr>
            </w:pPr>
          </w:p>
          <w:p w:rsidR="00F5669E" w:rsidRPr="00A7215A" w:rsidRDefault="00F5669E" w:rsidP="009A0D74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5669E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Предпрофессиональные ДООП: швея-модельер, парикмахер-</w:t>
            </w:r>
            <w:proofErr w:type="spellStart"/>
            <w:r w:rsidR="00027FED">
              <w:rPr>
                <w:rFonts w:ascii="Times New Roman" w:hAnsi="Times New Roman" w:cs="Times New Roman"/>
                <w:sz w:val="24"/>
                <w:szCs w:val="24"/>
              </w:rPr>
              <w:t>виззажист</w:t>
            </w:r>
            <w:proofErr w:type="spellEnd"/>
          </w:p>
          <w:p w:rsidR="00F5669E" w:rsidRDefault="00F5669E" w:rsidP="009A0D74">
            <w:pPr>
              <w:ind w:right="-284"/>
              <w:rPr>
                <w:sz w:val="24"/>
                <w:szCs w:val="24"/>
              </w:rPr>
            </w:pPr>
          </w:p>
          <w:p w:rsidR="00F5669E" w:rsidRPr="00A7215A" w:rsidRDefault="00F5669E" w:rsidP="009A0D7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5669E" w:rsidTr="006F1C7F">
        <w:trPr>
          <w:trHeight w:val="1360"/>
        </w:trPr>
        <w:tc>
          <w:tcPr>
            <w:tcW w:w="4679" w:type="dxa"/>
          </w:tcPr>
          <w:p w:rsidR="00F5669E" w:rsidRPr="00065CDE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2.Внедрение модели доступности ДО</w:t>
            </w:r>
          </w:p>
          <w:p w:rsidR="00F5669E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9E" w:rsidRPr="00065CDE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669E" w:rsidRPr="00065CDE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ДООП для сельских школьников</w:t>
            </w:r>
          </w:p>
        </w:tc>
        <w:tc>
          <w:tcPr>
            <w:tcW w:w="1417" w:type="dxa"/>
          </w:tcPr>
          <w:p w:rsidR="00F5669E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11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5669E" w:rsidRDefault="00F5669E" w:rsidP="00166164">
            <w:pPr>
              <w:ind w:right="-284"/>
              <w:rPr>
                <w:sz w:val="24"/>
                <w:szCs w:val="24"/>
              </w:rPr>
            </w:pPr>
            <w:r w:rsidRPr="00DB11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616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F5669E" w:rsidRPr="00065CDE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>Директор МОЦ</w:t>
            </w:r>
          </w:p>
          <w:p w:rsidR="00F5669E" w:rsidRPr="00065CDE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5669E" w:rsidRDefault="00F5669E" w:rsidP="00027FE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Предпрофессиональные ДООП </w:t>
            </w:r>
            <w:r w:rsidR="00027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FED" w:rsidRDefault="00027FED" w:rsidP="00027FE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виззажист</w:t>
            </w:r>
            <w:proofErr w:type="spellEnd"/>
          </w:p>
        </w:tc>
      </w:tr>
      <w:tr w:rsidR="00F5669E" w:rsidRPr="00FB6DCA" w:rsidTr="006F1C7F">
        <w:trPr>
          <w:trHeight w:val="2175"/>
        </w:trPr>
        <w:tc>
          <w:tcPr>
            <w:tcW w:w="4679" w:type="dxa"/>
          </w:tcPr>
          <w:p w:rsidR="00F5669E" w:rsidRPr="00FF73D4" w:rsidRDefault="00F5669E" w:rsidP="00363F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73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3F53">
              <w:rPr>
                <w:rFonts w:ascii="Times New Roman" w:hAnsi="Times New Roman" w:cs="Times New Roman"/>
                <w:sz w:val="24"/>
                <w:szCs w:val="24"/>
              </w:rPr>
              <w:t>Развитие единого образовательного пространства</w:t>
            </w:r>
          </w:p>
          <w:p w:rsidR="00F5669E" w:rsidRPr="00FF73D4" w:rsidRDefault="00F5669E" w:rsidP="009A0D7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69E" w:rsidRPr="00FF73D4" w:rsidRDefault="00F5669E" w:rsidP="009A0D7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69E" w:rsidRPr="00FF73D4" w:rsidRDefault="00F5669E" w:rsidP="009A0D7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5669E" w:rsidRPr="00FF73D4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7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7FED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  <w:p w:rsidR="00F5669E" w:rsidRPr="00FF73D4" w:rsidRDefault="00F5669E" w:rsidP="009A0D7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5669E" w:rsidRDefault="00F5669E" w:rsidP="009A0D7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</w:t>
            </w:r>
            <w:r w:rsidR="0016616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  <w:p w:rsidR="00F5669E" w:rsidRDefault="00F5669E" w:rsidP="009A0D7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5669E" w:rsidRDefault="00F5669E" w:rsidP="009A0D74">
            <w:pPr>
              <w:ind w:right="-284"/>
              <w:rPr>
                <w:sz w:val="24"/>
                <w:szCs w:val="24"/>
              </w:rPr>
            </w:pPr>
          </w:p>
          <w:p w:rsidR="00F5669E" w:rsidRDefault="00F5669E" w:rsidP="009A0D74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669E" w:rsidRPr="00CC6E33" w:rsidRDefault="00F5669E" w:rsidP="009A0D7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>Директор МОЦ</w:t>
            </w:r>
          </w:p>
          <w:p w:rsidR="00F5669E" w:rsidRDefault="00F5669E" w:rsidP="009A0D74">
            <w:pPr>
              <w:ind w:right="-284"/>
              <w:rPr>
                <w:sz w:val="24"/>
                <w:szCs w:val="24"/>
              </w:rPr>
            </w:pPr>
          </w:p>
          <w:p w:rsidR="00F5669E" w:rsidRPr="00065CDE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5669E" w:rsidRPr="00CC6E33" w:rsidRDefault="00F5669E" w:rsidP="009A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F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ДООП по сетевому </w:t>
            </w:r>
            <w:proofErr w:type="gramStart"/>
            <w:r w:rsidR="00027FED">
              <w:rPr>
                <w:rFonts w:ascii="Times New Roman" w:hAnsi="Times New Roman" w:cs="Times New Roman"/>
                <w:sz w:val="24"/>
                <w:szCs w:val="24"/>
              </w:rPr>
              <w:t>взаимодействию ,</w:t>
            </w:r>
            <w:proofErr w:type="gramEnd"/>
            <w:r w:rsidR="00027FED">
              <w:rPr>
                <w:rFonts w:ascii="Times New Roman" w:hAnsi="Times New Roman" w:cs="Times New Roman"/>
                <w:sz w:val="24"/>
                <w:szCs w:val="24"/>
              </w:rPr>
              <w:t xml:space="preserve"> проекты- продукт деятельности</w:t>
            </w:r>
          </w:p>
          <w:p w:rsidR="00F5669E" w:rsidRPr="00FB6DCA" w:rsidRDefault="00027FED" w:rsidP="009A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669E" w:rsidTr="006F1C7F">
        <w:trPr>
          <w:trHeight w:val="3680"/>
        </w:trPr>
        <w:tc>
          <w:tcPr>
            <w:tcW w:w="4679" w:type="dxa"/>
          </w:tcPr>
          <w:p w:rsidR="00F5669E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A63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информационно-аналитической системы деятельности МОЦ и </w:t>
            </w:r>
            <w:proofErr w:type="gramStart"/>
            <w:r w:rsidRPr="005A639C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Гаринс</w:t>
            </w:r>
            <w:r w:rsidRPr="005A639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 w:rsidRPr="005A63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  <w:p w:rsidR="00213BF3" w:rsidRDefault="00213BF3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BF3" w:rsidRDefault="00213BF3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BF3" w:rsidRDefault="00213BF3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BF3" w:rsidRDefault="00213BF3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BF3" w:rsidRDefault="00213BF3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9E" w:rsidRDefault="00F5669E" w:rsidP="009A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669E" w:rsidRPr="005A639C" w:rsidRDefault="00F5669E" w:rsidP="009A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Pr="005A639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39C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оценки</w:t>
            </w:r>
          </w:p>
          <w:p w:rsidR="00F5669E" w:rsidRPr="005A639C" w:rsidRDefault="00F5669E" w:rsidP="009A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ДО</w:t>
            </w:r>
            <w:r w:rsidRPr="005A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69E" w:rsidRPr="005A639C" w:rsidRDefault="00F5669E" w:rsidP="009A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C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положения о реализации мониторинга состояния и </w:t>
            </w:r>
            <w:proofErr w:type="gramStart"/>
            <w:r w:rsidRPr="005A639C">
              <w:rPr>
                <w:rFonts w:ascii="Times New Roman" w:hAnsi="Times New Roman" w:cs="Times New Roman"/>
                <w:sz w:val="24"/>
                <w:szCs w:val="24"/>
              </w:rPr>
              <w:t>развития  ДО</w:t>
            </w:r>
            <w:proofErr w:type="gramEnd"/>
          </w:p>
          <w:p w:rsidR="00F5669E" w:rsidRPr="005A639C" w:rsidRDefault="00F5669E" w:rsidP="009A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C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</w:t>
            </w:r>
          </w:p>
          <w:p w:rsidR="00F5669E" w:rsidRDefault="00F5669E" w:rsidP="009A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C">
              <w:rPr>
                <w:rFonts w:ascii="Times New Roman" w:hAnsi="Times New Roman" w:cs="Times New Roman"/>
                <w:sz w:val="24"/>
                <w:szCs w:val="24"/>
              </w:rPr>
              <w:t xml:space="preserve">с системой оценки и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состояния и развития ДО</w:t>
            </w:r>
            <w:r w:rsidRPr="005A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1C7F" w:rsidRDefault="006F1C7F" w:rsidP="009A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BF3" w:rsidRPr="00FF73D4" w:rsidRDefault="00213BF3" w:rsidP="00213BF3">
            <w:pPr>
              <w:pStyle w:val="a4"/>
            </w:pPr>
          </w:p>
        </w:tc>
        <w:tc>
          <w:tcPr>
            <w:tcW w:w="1417" w:type="dxa"/>
          </w:tcPr>
          <w:p w:rsidR="00F5669E" w:rsidRDefault="00F5669E" w:rsidP="009A0D7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F5669E" w:rsidRDefault="00F5669E" w:rsidP="009A0D7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66164">
              <w:rPr>
                <w:sz w:val="24"/>
                <w:szCs w:val="24"/>
              </w:rPr>
              <w:t>4</w:t>
            </w:r>
          </w:p>
          <w:p w:rsidR="006F1C7F" w:rsidRDefault="006F1C7F" w:rsidP="009A0D74">
            <w:pPr>
              <w:ind w:right="-284"/>
              <w:rPr>
                <w:sz w:val="24"/>
                <w:szCs w:val="24"/>
              </w:rPr>
            </w:pPr>
          </w:p>
          <w:p w:rsidR="006F1C7F" w:rsidRDefault="006F1C7F" w:rsidP="009A0D74">
            <w:pPr>
              <w:ind w:right="-284"/>
              <w:rPr>
                <w:sz w:val="24"/>
                <w:szCs w:val="24"/>
              </w:rPr>
            </w:pPr>
          </w:p>
          <w:p w:rsidR="006F1C7F" w:rsidRDefault="006F1C7F" w:rsidP="009A0D74">
            <w:pPr>
              <w:ind w:right="-284"/>
              <w:rPr>
                <w:sz w:val="24"/>
                <w:szCs w:val="24"/>
              </w:rPr>
            </w:pPr>
          </w:p>
          <w:p w:rsidR="006F1C7F" w:rsidRDefault="006F1C7F" w:rsidP="009A0D74">
            <w:pPr>
              <w:ind w:right="-284"/>
              <w:rPr>
                <w:sz w:val="24"/>
                <w:szCs w:val="24"/>
              </w:rPr>
            </w:pPr>
          </w:p>
          <w:p w:rsidR="006F1C7F" w:rsidRDefault="006F1C7F" w:rsidP="009A0D74">
            <w:pPr>
              <w:ind w:right="-284"/>
              <w:rPr>
                <w:sz w:val="24"/>
                <w:szCs w:val="24"/>
              </w:rPr>
            </w:pPr>
          </w:p>
          <w:p w:rsidR="006F1C7F" w:rsidRDefault="006F1C7F" w:rsidP="009A0D74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669E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>Директор МОЦ</w:t>
            </w:r>
          </w:p>
          <w:p w:rsidR="006F1C7F" w:rsidRDefault="006F1C7F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7F" w:rsidRDefault="006F1C7F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7F" w:rsidRDefault="006F1C7F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7F" w:rsidRDefault="006F1C7F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7F" w:rsidRDefault="006F1C7F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7F" w:rsidRDefault="006F1C7F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9E" w:rsidRDefault="00F5669E" w:rsidP="009A0D74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5669E" w:rsidRPr="005A639C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639C">
              <w:rPr>
                <w:rFonts w:ascii="Times New Roman" w:hAnsi="Times New Roman" w:cs="Times New Roman"/>
                <w:sz w:val="24"/>
                <w:szCs w:val="24"/>
              </w:rPr>
              <w:t>Положение о реализации мониторинга.</w:t>
            </w:r>
          </w:p>
          <w:p w:rsidR="00F5669E" w:rsidRDefault="00F5669E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оценки дея</w:t>
            </w:r>
            <w:r w:rsidRPr="005A639C">
              <w:rPr>
                <w:rFonts w:ascii="Times New Roman" w:hAnsi="Times New Roman" w:cs="Times New Roman"/>
                <w:sz w:val="24"/>
                <w:szCs w:val="24"/>
              </w:rPr>
              <w:t>тельности ДО в учреждении</w:t>
            </w:r>
          </w:p>
          <w:p w:rsidR="006F1C7F" w:rsidRDefault="006F1C7F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7F" w:rsidRDefault="006F1C7F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7F" w:rsidRDefault="006F1C7F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7F" w:rsidRDefault="006F1C7F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7F" w:rsidRDefault="006F1C7F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9E" w:rsidRDefault="00F5669E" w:rsidP="009A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C7F" w:rsidTr="006F1C7F">
        <w:trPr>
          <w:trHeight w:val="70"/>
        </w:trPr>
        <w:tc>
          <w:tcPr>
            <w:tcW w:w="4679" w:type="dxa"/>
          </w:tcPr>
          <w:p w:rsidR="006F1C7F" w:rsidRPr="005A639C" w:rsidRDefault="006F1C7F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современного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организационно-управленческого механизма развития ДО </w:t>
            </w:r>
          </w:p>
          <w:p w:rsidR="006F1C7F" w:rsidRPr="005A639C" w:rsidRDefault="006F1C7F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7F" w:rsidRDefault="006F1C7F" w:rsidP="009A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1C7F" w:rsidRPr="006F1C7F" w:rsidRDefault="006F1C7F" w:rsidP="00213BF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F1C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модели </w:t>
            </w:r>
            <w:proofErr w:type="gramStart"/>
            <w:r w:rsidRPr="006F1C7F">
              <w:rPr>
                <w:rFonts w:ascii="Times New Roman" w:hAnsi="Times New Roman" w:cs="Times New Roman"/>
                <w:sz w:val="24"/>
                <w:szCs w:val="24"/>
              </w:rPr>
              <w:t>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D565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565F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ДО через различные сообщества</w:t>
            </w:r>
          </w:p>
          <w:p w:rsidR="006F1C7F" w:rsidRDefault="006F1C7F" w:rsidP="00213BF3">
            <w:pPr>
              <w:pStyle w:val="a4"/>
            </w:pPr>
          </w:p>
        </w:tc>
        <w:tc>
          <w:tcPr>
            <w:tcW w:w="1417" w:type="dxa"/>
          </w:tcPr>
          <w:p w:rsidR="006F1C7F" w:rsidRDefault="006F1C7F" w:rsidP="0016616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661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\202</w:t>
            </w:r>
            <w:r w:rsidR="0016616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F1C7F" w:rsidRDefault="006F1C7F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7F" w:rsidRPr="00CC6E33" w:rsidRDefault="006F1C7F" w:rsidP="006F1C7F">
            <w:pPr>
              <w:ind w:right="-284"/>
              <w:rPr>
                <w:sz w:val="24"/>
                <w:szCs w:val="24"/>
              </w:rPr>
            </w:pPr>
            <w:r w:rsidRPr="00065CDE">
              <w:rPr>
                <w:rFonts w:ascii="Times New Roman" w:hAnsi="Times New Roman" w:cs="Times New Roman"/>
                <w:sz w:val="24"/>
                <w:szCs w:val="24"/>
              </w:rPr>
              <w:t>Директор МОЦ</w:t>
            </w:r>
          </w:p>
          <w:p w:rsidR="006F1C7F" w:rsidRDefault="006F1C7F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7F" w:rsidRDefault="006F1C7F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7F" w:rsidRDefault="006F1C7F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7F" w:rsidRDefault="006F1C7F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7F" w:rsidRDefault="006F1C7F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7F" w:rsidRDefault="006F1C7F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7F" w:rsidRDefault="006F1C7F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7F" w:rsidRPr="00CC6E33" w:rsidRDefault="006F1C7F" w:rsidP="009A0D74">
            <w:pPr>
              <w:ind w:right="-284"/>
              <w:rPr>
                <w:sz w:val="24"/>
                <w:szCs w:val="24"/>
              </w:rPr>
            </w:pPr>
          </w:p>
          <w:p w:rsidR="006F1C7F" w:rsidRPr="00065CDE" w:rsidRDefault="006F1C7F" w:rsidP="009A0D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F1C7F" w:rsidRPr="006F1C7F" w:rsidRDefault="006F1C7F" w:rsidP="006F1C7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F1C7F">
              <w:rPr>
                <w:rFonts w:ascii="Times New Roman" w:hAnsi="Times New Roman" w:cs="Times New Roman"/>
                <w:sz w:val="24"/>
                <w:szCs w:val="24"/>
              </w:rPr>
              <w:t>Выделение стратегий и направлений</w:t>
            </w:r>
          </w:p>
          <w:p w:rsidR="006F1C7F" w:rsidRPr="009C7636" w:rsidRDefault="006F1C7F" w:rsidP="009C763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1C7F">
              <w:rPr>
                <w:rFonts w:ascii="Times New Roman" w:hAnsi="Times New Roman" w:cs="Times New Roman"/>
                <w:sz w:val="24"/>
                <w:szCs w:val="24"/>
              </w:rPr>
              <w:t>азвития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636" w:rsidRPr="007D5514">
              <w:rPr>
                <w:sz w:val="24"/>
              </w:rPr>
              <w:t xml:space="preserve"> </w:t>
            </w:r>
            <w:r w:rsidR="009C7636" w:rsidRPr="009C7636">
              <w:rPr>
                <w:rFonts w:ascii="Times New Roman" w:hAnsi="Times New Roman" w:cs="Times New Roman"/>
                <w:sz w:val="24"/>
              </w:rPr>
              <w:t>Формирование сообществ и организация их деятельности в процессах перспективного развития дополнительного образования</w:t>
            </w:r>
          </w:p>
          <w:p w:rsidR="006F1C7F" w:rsidRPr="005A639C" w:rsidRDefault="006F1C7F" w:rsidP="009A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5F0" w:rsidRPr="00027FED" w:rsidRDefault="00166164" w:rsidP="00D565F0">
      <w:pPr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5F0" w:rsidRPr="00027F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7F51">
        <w:rPr>
          <w:rFonts w:ascii="Times New Roman" w:hAnsi="Times New Roman" w:cs="Times New Roman"/>
          <w:sz w:val="24"/>
          <w:szCs w:val="24"/>
        </w:rPr>
        <w:t>Э</w:t>
      </w:r>
      <w:r w:rsidR="00D565F0" w:rsidRPr="00027FED">
        <w:rPr>
          <w:rFonts w:ascii="Times New Roman" w:hAnsi="Times New Roman" w:cs="Times New Roman"/>
          <w:sz w:val="24"/>
          <w:szCs w:val="24"/>
        </w:rPr>
        <w:t>косистем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65F0" w:rsidRPr="00027FED">
        <w:rPr>
          <w:rFonts w:ascii="Times New Roman" w:hAnsi="Times New Roman" w:cs="Times New Roman"/>
          <w:sz w:val="24"/>
          <w:szCs w:val="24"/>
        </w:rPr>
        <w:t xml:space="preserve">  доп</w:t>
      </w:r>
      <w:r>
        <w:rPr>
          <w:rFonts w:ascii="Times New Roman" w:hAnsi="Times New Roman" w:cs="Times New Roman"/>
          <w:sz w:val="24"/>
          <w:szCs w:val="24"/>
        </w:rPr>
        <w:t>олнительного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детей</w:t>
      </w:r>
      <w:r w:rsidR="00D565F0" w:rsidRPr="00027FE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65F0" w:rsidRPr="00027FED" w:rsidRDefault="00D565F0" w:rsidP="00D565F0">
      <w:pPr>
        <w:ind w:left="-851" w:right="-284"/>
        <w:rPr>
          <w:rFonts w:ascii="Times New Roman" w:hAnsi="Times New Roman" w:cs="Times New Roman"/>
          <w:sz w:val="24"/>
          <w:szCs w:val="24"/>
        </w:rPr>
      </w:pPr>
      <w:r w:rsidRPr="00027F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7FED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027FED">
        <w:rPr>
          <w:rFonts w:ascii="Times New Roman" w:hAnsi="Times New Roman" w:cs="Times New Roman"/>
          <w:sz w:val="24"/>
          <w:szCs w:val="24"/>
        </w:rPr>
        <w:t xml:space="preserve"> образовательное пространство, которое образуют сама система дополнительного образования детей и внешние поставщики образования – сообщества.</w:t>
      </w:r>
    </w:p>
    <w:p w:rsidR="00D565F0" w:rsidRPr="00027FED" w:rsidRDefault="00D565F0" w:rsidP="00D565F0">
      <w:pPr>
        <w:ind w:left="-851" w:right="-284"/>
        <w:rPr>
          <w:rFonts w:ascii="Times New Roman" w:hAnsi="Times New Roman" w:cs="Times New Roman"/>
          <w:sz w:val="24"/>
          <w:szCs w:val="24"/>
        </w:rPr>
      </w:pPr>
      <w:r w:rsidRPr="00027FED">
        <w:rPr>
          <w:rFonts w:ascii="Times New Roman" w:hAnsi="Times New Roman" w:cs="Times New Roman"/>
          <w:sz w:val="24"/>
          <w:szCs w:val="24"/>
        </w:rPr>
        <w:lastRenderedPageBreak/>
        <w:t xml:space="preserve">  - Сообщества принимают непосредственное участие в образовательной деятельности сообразно своим интересам, возможностям и выполняют в ней определённую роль. </w:t>
      </w:r>
    </w:p>
    <w:p w:rsidR="00D565F0" w:rsidRPr="00027FED" w:rsidRDefault="00D565F0" w:rsidP="00D565F0">
      <w:pPr>
        <w:ind w:left="-851" w:right="-284"/>
        <w:rPr>
          <w:rFonts w:ascii="Times New Roman" w:hAnsi="Times New Roman" w:cs="Times New Roman"/>
          <w:sz w:val="24"/>
          <w:szCs w:val="24"/>
        </w:rPr>
      </w:pPr>
      <w:r w:rsidRPr="00027FED">
        <w:rPr>
          <w:rFonts w:ascii="Times New Roman" w:hAnsi="Times New Roman" w:cs="Times New Roman"/>
          <w:sz w:val="24"/>
          <w:szCs w:val="24"/>
        </w:rPr>
        <w:t xml:space="preserve">  - Сообщество сообществ, в совокупности, формируют потенциал образовательной платформы, как среды развития детей и её ландшафт, как условие их образовательных возможностей.</w:t>
      </w:r>
    </w:p>
    <w:p w:rsidR="00D565F0" w:rsidRPr="00027FED" w:rsidRDefault="00D565F0" w:rsidP="00D565F0">
      <w:pPr>
        <w:ind w:left="-851" w:right="-284"/>
        <w:rPr>
          <w:rFonts w:ascii="Times New Roman" w:hAnsi="Times New Roman" w:cs="Times New Roman"/>
          <w:sz w:val="24"/>
          <w:szCs w:val="24"/>
        </w:rPr>
      </w:pPr>
      <w:r w:rsidRPr="00027FED">
        <w:rPr>
          <w:rFonts w:ascii="Times New Roman" w:hAnsi="Times New Roman" w:cs="Times New Roman"/>
          <w:sz w:val="24"/>
          <w:szCs w:val="24"/>
        </w:rPr>
        <w:t xml:space="preserve">  - Педагог дополнительного образования, ментор, проектирует образовательную платформу, взаимодействие с сообществами и сообществ между собой, движение детей в образовательном пространстве и их сопровождение.</w:t>
      </w:r>
    </w:p>
    <w:p w:rsidR="00D565F0" w:rsidRPr="00027FED" w:rsidRDefault="00D565F0" w:rsidP="00D565F0">
      <w:pPr>
        <w:ind w:left="-851" w:right="-284"/>
        <w:rPr>
          <w:rFonts w:ascii="Times New Roman" w:hAnsi="Times New Roman" w:cs="Times New Roman"/>
          <w:sz w:val="24"/>
          <w:szCs w:val="24"/>
        </w:rPr>
      </w:pPr>
      <w:r w:rsidRPr="00027FED">
        <w:rPr>
          <w:rFonts w:ascii="Times New Roman" w:hAnsi="Times New Roman" w:cs="Times New Roman"/>
          <w:sz w:val="24"/>
          <w:szCs w:val="24"/>
        </w:rPr>
        <w:t xml:space="preserve"> Наиболее соответствующими для образовательной экосистемы формами деятельности детей могут быть проекты, исследования, системная или комплексная игра, творческая работа и т.д., то есть те, которые максимально способны обеспечить их субъектную деятельность.</w:t>
      </w:r>
    </w:p>
    <w:p w:rsidR="00D565F0" w:rsidRPr="00027FED" w:rsidRDefault="00D565F0" w:rsidP="00D565F0">
      <w:pPr>
        <w:ind w:left="-851" w:right="-284"/>
        <w:rPr>
          <w:rFonts w:ascii="Times New Roman" w:hAnsi="Times New Roman" w:cs="Times New Roman"/>
          <w:sz w:val="24"/>
          <w:szCs w:val="24"/>
        </w:rPr>
      </w:pPr>
      <w:r w:rsidRPr="00027FED">
        <w:rPr>
          <w:rFonts w:ascii="Times New Roman" w:hAnsi="Times New Roman" w:cs="Times New Roman"/>
          <w:sz w:val="24"/>
          <w:szCs w:val="24"/>
        </w:rPr>
        <w:t xml:space="preserve"> Таким образом, экосистема дополнительного образования детей – это многомерное, целостное развитие детей. Его уровень определяется не оценкой ребёнка, а выражением отношения к его достижениям со стороны сообществ.</w:t>
      </w:r>
    </w:p>
    <w:p w:rsidR="0051106B" w:rsidRDefault="0051106B">
      <w:pPr>
        <w:rPr>
          <w:rFonts w:ascii="Times New Roman" w:hAnsi="Times New Roman" w:cs="Times New Roman"/>
          <w:sz w:val="24"/>
          <w:szCs w:val="24"/>
        </w:rPr>
      </w:pPr>
    </w:p>
    <w:p w:rsidR="00167F51" w:rsidRDefault="00167F51">
      <w:pPr>
        <w:rPr>
          <w:rFonts w:ascii="Times New Roman" w:hAnsi="Times New Roman" w:cs="Times New Roman"/>
          <w:sz w:val="24"/>
          <w:szCs w:val="24"/>
        </w:rPr>
      </w:pPr>
    </w:p>
    <w:p w:rsidR="00167F51" w:rsidRPr="00027FED" w:rsidRDefault="00CB6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7F51" w:rsidRPr="00027FED" w:rsidSect="00FB6DC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E2A"/>
    <w:multiLevelType w:val="hybridMultilevel"/>
    <w:tmpl w:val="36BC4F68"/>
    <w:lvl w:ilvl="0" w:tplc="FC48DC14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" w15:restartNumberingAfterBreak="0">
    <w:nsid w:val="29ED1B68"/>
    <w:multiLevelType w:val="hybridMultilevel"/>
    <w:tmpl w:val="3E6E7194"/>
    <w:lvl w:ilvl="0" w:tplc="75666426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" w15:restartNumberingAfterBreak="0">
    <w:nsid w:val="32603DB3"/>
    <w:multiLevelType w:val="hybridMultilevel"/>
    <w:tmpl w:val="C63CA4EA"/>
    <w:lvl w:ilvl="0" w:tplc="468E088E">
      <w:numFmt w:val="bullet"/>
      <w:lvlText w:val="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358A1C08"/>
    <w:multiLevelType w:val="hybridMultilevel"/>
    <w:tmpl w:val="3DE02088"/>
    <w:lvl w:ilvl="0" w:tplc="7D407EFA">
      <w:numFmt w:val="bullet"/>
      <w:lvlText w:val=""/>
      <w:lvlJc w:val="left"/>
      <w:pPr>
        <w:ind w:left="424" w:hanging="32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AACAE16">
      <w:numFmt w:val="bullet"/>
      <w:lvlText w:val="•"/>
      <w:lvlJc w:val="left"/>
      <w:pPr>
        <w:ind w:left="1110" w:hanging="322"/>
      </w:pPr>
      <w:rPr>
        <w:rFonts w:hint="default"/>
        <w:lang w:val="ru-RU" w:eastAsia="ru-RU" w:bidi="ru-RU"/>
      </w:rPr>
    </w:lvl>
    <w:lvl w:ilvl="2" w:tplc="1D5CB70C">
      <w:numFmt w:val="bullet"/>
      <w:lvlText w:val="•"/>
      <w:lvlJc w:val="left"/>
      <w:pPr>
        <w:ind w:left="1801" w:hanging="322"/>
      </w:pPr>
      <w:rPr>
        <w:rFonts w:hint="default"/>
        <w:lang w:val="ru-RU" w:eastAsia="ru-RU" w:bidi="ru-RU"/>
      </w:rPr>
    </w:lvl>
    <w:lvl w:ilvl="3" w:tplc="BDE4858A">
      <w:numFmt w:val="bullet"/>
      <w:lvlText w:val="•"/>
      <w:lvlJc w:val="left"/>
      <w:pPr>
        <w:ind w:left="2491" w:hanging="322"/>
      </w:pPr>
      <w:rPr>
        <w:rFonts w:hint="default"/>
        <w:lang w:val="ru-RU" w:eastAsia="ru-RU" w:bidi="ru-RU"/>
      </w:rPr>
    </w:lvl>
    <w:lvl w:ilvl="4" w:tplc="7C1A6682">
      <w:numFmt w:val="bullet"/>
      <w:lvlText w:val="•"/>
      <w:lvlJc w:val="left"/>
      <w:pPr>
        <w:ind w:left="3182" w:hanging="322"/>
      </w:pPr>
      <w:rPr>
        <w:rFonts w:hint="default"/>
        <w:lang w:val="ru-RU" w:eastAsia="ru-RU" w:bidi="ru-RU"/>
      </w:rPr>
    </w:lvl>
    <w:lvl w:ilvl="5" w:tplc="FE12AD9C">
      <w:numFmt w:val="bullet"/>
      <w:lvlText w:val="•"/>
      <w:lvlJc w:val="left"/>
      <w:pPr>
        <w:ind w:left="3873" w:hanging="322"/>
      </w:pPr>
      <w:rPr>
        <w:rFonts w:hint="default"/>
        <w:lang w:val="ru-RU" w:eastAsia="ru-RU" w:bidi="ru-RU"/>
      </w:rPr>
    </w:lvl>
    <w:lvl w:ilvl="6" w:tplc="C900BFD0">
      <w:numFmt w:val="bullet"/>
      <w:lvlText w:val="•"/>
      <w:lvlJc w:val="left"/>
      <w:pPr>
        <w:ind w:left="4563" w:hanging="322"/>
      </w:pPr>
      <w:rPr>
        <w:rFonts w:hint="default"/>
        <w:lang w:val="ru-RU" w:eastAsia="ru-RU" w:bidi="ru-RU"/>
      </w:rPr>
    </w:lvl>
    <w:lvl w:ilvl="7" w:tplc="3A6A5924">
      <w:numFmt w:val="bullet"/>
      <w:lvlText w:val="•"/>
      <w:lvlJc w:val="left"/>
      <w:pPr>
        <w:ind w:left="5254" w:hanging="322"/>
      </w:pPr>
      <w:rPr>
        <w:rFonts w:hint="default"/>
        <w:lang w:val="ru-RU" w:eastAsia="ru-RU" w:bidi="ru-RU"/>
      </w:rPr>
    </w:lvl>
    <w:lvl w:ilvl="8" w:tplc="1F567AF2">
      <w:numFmt w:val="bullet"/>
      <w:lvlText w:val="•"/>
      <w:lvlJc w:val="left"/>
      <w:pPr>
        <w:ind w:left="5944" w:hanging="322"/>
      </w:pPr>
      <w:rPr>
        <w:rFonts w:hint="default"/>
        <w:lang w:val="ru-RU" w:eastAsia="ru-RU" w:bidi="ru-RU"/>
      </w:rPr>
    </w:lvl>
  </w:abstractNum>
  <w:abstractNum w:abstractNumId="4" w15:restartNumberingAfterBreak="0">
    <w:nsid w:val="3B5A2929"/>
    <w:multiLevelType w:val="hybridMultilevel"/>
    <w:tmpl w:val="6B0C05C4"/>
    <w:lvl w:ilvl="0" w:tplc="FC48DC14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5" w15:restartNumberingAfterBreak="0">
    <w:nsid w:val="41994716"/>
    <w:multiLevelType w:val="hybridMultilevel"/>
    <w:tmpl w:val="AB56B204"/>
    <w:lvl w:ilvl="0" w:tplc="468E088E">
      <w:numFmt w:val="bullet"/>
      <w:lvlText w:val=""/>
      <w:lvlJc w:val="left"/>
      <w:pPr>
        <w:ind w:left="107" w:hanging="14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14C92DA">
      <w:numFmt w:val="bullet"/>
      <w:lvlText w:val="•"/>
      <w:lvlJc w:val="left"/>
      <w:pPr>
        <w:ind w:left="822" w:hanging="140"/>
      </w:pPr>
      <w:rPr>
        <w:rFonts w:hint="default"/>
        <w:lang w:val="ru-RU" w:eastAsia="ru-RU" w:bidi="ru-RU"/>
      </w:rPr>
    </w:lvl>
    <w:lvl w:ilvl="2" w:tplc="5D064B20">
      <w:numFmt w:val="bullet"/>
      <w:lvlText w:val="•"/>
      <w:lvlJc w:val="left"/>
      <w:pPr>
        <w:ind w:left="1545" w:hanging="140"/>
      </w:pPr>
      <w:rPr>
        <w:rFonts w:hint="default"/>
        <w:lang w:val="ru-RU" w:eastAsia="ru-RU" w:bidi="ru-RU"/>
      </w:rPr>
    </w:lvl>
    <w:lvl w:ilvl="3" w:tplc="8E0C05AA">
      <w:numFmt w:val="bullet"/>
      <w:lvlText w:val="•"/>
      <w:lvlJc w:val="left"/>
      <w:pPr>
        <w:ind w:left="2267" w:hanging="140"/>
      </w:pPr>
      <w:rPr>
        <w:rFonts w:hint="default"/>
        <w:lang w:val="ru-RU" w:eastAsia="ru-RU" w:bidi="ru-RU"/>
      </w:rPr>
    </w:lvl>
    <w:lvl w:ilvl="4" w:tplc="B8E80D08">
      <w:numFmt w:val="bullet"/>
      <w:lvlText w:val="•"/>
      <w:lvlJc w:val="left"/>
      <w:pPr>
        <w:ind w:left="2990" w:hanging="140"/>
      </w:pPr>
      <w:rPr>
        <w:rFonts w:hint="default"/>
        <w:lang w:val="ru-RU" w:eastAsia="ru-RU" w:bidi="ru-RU"/>
      </w:rPr>
    </w:lvl>
    <w:lvl w:ilvl="5" w:tplc="489AB80E">
      <w:numFmt w:val="bullet"/>
      <w:lvlText w:val="•"/>
      <w:lvlJc w:val="left"/>
      <w:pPr>
        <w:ind w:left="3713" w:hanging="140"/>
      </w:pPr>
      <w:rPr>
        <w:rFonts w:hint="default"/>
        <w:lang w:val="ru-RU" w:eastAsia="ru-RU" w:bidi="ru-RU"/>
      </w:rPr>
    </w:lvl>
    <w:lvl w:ilvl="6" w:tplc="99F4C626">
      <w:numFmt w:val="bullet"/>
      <w:lvlText w:val="•"/>
      <w:lvlJc w:val="left"/>
      <w:pPr>
        <w:ind w:left="4435" w:hanging="140"/>
      </w:pPr>
      <w:rPr>
        <w:rFonts w:hint="default"/>
        <w:lang w:val="ru-RU" w:eastAsia="ru-RU" w:bidi="ru-RU"/>
      </w:rPr>
    </w:lvl>
    <w:lvl w:ilvl="7" w:tplc="208C011A">
      <w:numFmt w:val="bullet"/>
      <w:lvlText w:val="•"/>
      <w:lvlJc w:val="left"/>
      <w:pPr>
        <w:ind w:left="5158" w:hanging="140"/>
      </w:pPr>
      <w:rPr>
        <w:rFonts w:hint="default"/>
        <w:lang w:val="ru-RU" w:eastAsia="ru-RU" w:bidi="ru-RU"/>
      </w:rPr>
    </w:lvl>
    <w:lvl w:ilvl="8" w:tplc="B1BE5B7C">
      <w:numFmt w:val="bullet"/>
      <w:lvlText w:val="•"/>
      <w:lvlJc w:val="left"/>
      <w:pPr>
        <w:ind w:left="5880" w:hanging="140"/>
      </w:pPr>
      <w:rPr>
        <w:rFonts w:hint="default"/>
        <w:lang w:val="ru-RU" w:eastAsia="ru-RU" w:bidi="ru-RU"/>
      </w:rPr>
    </w:lvl>
  </w:abstractNum>
  <w:abstractNum w:abstractNumId="6" w15:restartNumberingAfterBreak="0">
    <w:nsid w:val="44D14C17"/>
    <w:multiLevelType w:val="hybridMultilevel"/>
    <w:tmpl w:val="C484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376EE"/>
    <w:multiLevelType w:val="hybridMultilevel"/>
    <w:tmpl w:val="C3B6ADCE"/>
    <w:lvl w:ilvl="0" w:tplc="7566642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8" w15:restartNumberingAfterBreak="0">
    <w:nsid w:val="621B6FA3"/>
    <w:multiLevelType w:val="hybridMultilevel"/>
    <w:tmpl w:val="0180E886"/>
    <w:lvl w:ilvl="0" w:tplc="0419000F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761E3D36"/>
    <w:multiLevelType w:val="hybridMultilevel"/>
    <w:tmpl w:val="A5E02B88"/>
    <w:lvl w:ilvl="0" w:tplc="FC48DC14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 w15:restartNumberingAfterBreak="0">
    <w:nsid w:val="78081EED"/>
    <w:multiLevelType w:val="hybridMultilevel"/>
    <w:tmpl w:val="5606768E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3E3"/>
    <w:rsid w:val="00027FED"/>
    <w:rsid w:val="00065CDE"/>
    <w:rsid w:val="00070BF5"/>
    <w:rsid w:val="00166164"/>
    <w:rsid w:val="00167F51"/>
    <w:rsid w:val="00213BF3"/>
    <w:rsid w:val="002F5F7A"/>
    <w:rsid w:val="00363F53"/>
    <w:rsid w:val="004F0C62"/>
    <w:rsid w:val="005109E0"/>
    <w:rsid w:val="0051106B"/>
    <w:rsid w:val="005A639C"/>
    <w:rsid w:val="006F1C7F"/>
    <w:rsid w:val="009A0D74"/>
    <w:rsid w:val="009C7636"/>
    <w:rsid w:val="00A90356"/>
    <w:rsid w:val="00BB4CF5"/>
    <w:rsid w:val="00BE1512"/>
    <w:rsid w:val="00CB6C78"/>
    <w:rsid w:val="00CC6E33"/>
    <w:rsid w:val="00D565F0"/>
    <w:rsid w:val="00DB11E1"/>
    <w:rsid w:val="00DB2DFE"/>
    <w:rsid w:val="00F5669E"/>
    <w:rsid w:val="00FB6DCA"/>
    <w:rsid w:val="00FE33E3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017E"/>
  <w15:docId w15:val="{A8758F84-2F2C-4060-9C11-F90F7B59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3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6E33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9C7636"/>
    <w:pPr>
      <w:widowControl w:val="0"/>
      <w:autoSpaceDE w:val="0"/>
      <w:autoSpaceDN w:val="0"/>
      <w:spacing w:after="0" w:line="240" w:lineRule="auto"/>
      <w:ind w:left="478" w:firstLine="70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9C763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C76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qFormat/>
    <w:rsid w:val="009A0D7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CB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6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Director-DDT</cp:lastModifiedBy>
  <cp:revision>6</cp:revision>
  <cp:lastPrinted>2021-01-29T05:30:00Z</cp:lastPrinted>
  <dcterms:created xsi:type="dcterms:W3CDTF">2020-03-14T13:14:00Z</dcterms:created>
  <dcterms:modified xsi:type="dcterms:W3CDTF">2021-01-29T05:34:00Z</dcterms:modified>
</cp:coreProperties>
</file>