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5C8" w:rsidRDefault="00D105C8" w:rsidP="00AD2FF9">
      <w:pPr>
        <w:pStyle w:val="Default"/>
        <w:rPr>
          <w:bCs/>
          <w:sz w:val="22"/>
          <w:szCs w:val="22"/>
        </w:rPr>
      </w:pPr>
      <w:r w:rsidRPr="00D105C8">
        <w:rPr>
          <w:bCs/>
          <w:noProof/>
          <w:sz w:val="22"/>
          <w:szCs w:val="22"/>
        </w:rPr>
        <w:drawing>
          <wp:inline distT="0" distB="0" distL="0" distR="0">
            <wp:extent cx="5940425" cy="8165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C8" w:rsidRDefault="00D105C8" w:rsidP="00AD2FF9">
      <w:pPr>
        <w:pStyle w:val="Default"/>
        <w:rPr>
          <w:bCs/>
          <w:sz w:val="22"/>
          <w:szCs w:val="22"/>
        </w:rPr>
      </w:pPr>
    </w:p>
    <w:p w:rsidR="00D105C8" w:rsidRDefault="00D105C8" w:rsidP="00AD2FF9">
      <w:pPr>
        <w:pStyle w:val="Default"/>
        <w:rPr>
          <w:bCs/>
          <w:sz w:val="22"/>
          <w:szCs w:val="22"/>
        </w:rPr>
      </w:pPr>
    </w:p>
    <w:p w:rsidR="00D105C8" w:rsidRDefault="00D105C8" w:rsidP="00AD2FF9">
      <w:pPr>
        <w:pStyle w:val="Default"/>
        <w:rPr>
          <w:bCs/>
          <w:sz w:val="22"/>
          <w:szCs w:val="22"/>
        </w:rPr>
      </w:pPr>
    </w:p>
    <w:p w:rsidR="00D105C8" w:rsidRDefault="00D105C8" w:rsidP="00AD2FF9">
      <w:pPr>
        <w:pStyle w:val="Default"/>
        <w:rPr>
          <w:bCs/>
          <w:sz w:val="22"/>
          <w:szCs w:val="22"/>
        </w:rPr>
      </w:pPr>
    </w:p>
    <w:p w:rsidR="00D105C8" w:rsidRDefault="00D105C8" w:rsidP="00AD2FF9">
      <w:pPr>
        <w:pStyle w:val="Default"/>
        <w:rPr>
          <w:bCs/>
          <w:sz w:val="22"/>
          <w:szCs w:val="22"/>
        </w:rPr>
      </w:pPr>
    </w:p>
    <w:p w:rsidR="00D105C8" w:rsidRDefault="00D105C8" w:rsidP="00AD2FF9">
      <w:pPr>
        <w:pStyle w:val="Default"/>
        <w:rPr>
          <w:bCs/>
          <w:sz w:val="22"/>
          <w:szCs w:val="22"/>
        </w:rPr>
      </w:pPr>
    </w:p>
    <w:p w:rsidR="00D105C8" w:rsidRDefault="00D105C8" w:rsidP="00AD2FF9">
      <w:pPr>
        <w:pStyle w:val="Default"/>
        <w:rPr>
          <w:bCs/>
          <w:sz w:val="22"/>
          <w:szCs w:val="22"/>
        </w:rPr>
      </w:pPr>
    </w:p>
    <w:p w:rsidR="00AD2FF9" w:rsidRDefault="00AD2FF9" w:rsidP="00AD2FF9">
      <w:pPr>
        <w:pStyle w:val="Default"/>
        <w:rPr>
          <w:bCs/>
          <w:sz w:val="22"/>
          <w:szCs w:val="22"/>
        </w:rPr>
      </w:pPr>
      <w:bookmarkStart w:id="0" w:name="_GoBack"/>
      <w:bookmarkEnd w:id="0"/>
      <w:proofErr w:type="gramStart"/>
      <w:r>
        <w:rPr>
          <w:bCs/>
          <w:sz w:val="22"/>
          <w:szCs w:val="22"/>
        </w:rPr>
        <w:t>принят</w:t>
      </w:r>
      <w:proofErr w:type="gramEnd"/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Утверждаю</w:t>
      </w:r>
    </w:p>
    <w:p w:rsidR="00AD2FF9" w:rsidRDefault="00AD2FF9" w:rsidP="00AD2FF9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на педагогическом совете                                                                                   Директор МКУ ДО ДДТ</w:t>
      </w:r>
    </w:p>
    <w:p w:rsidR="00AD2FF9" w:rsidRDefault="00AD2FF9" w:rsidP="00AD2FF9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«_</w:t>
      </w:r>
      <w:proofErr w:type="gramStart"/>
      <w:r>
        <w:rPr>
          <w:bCs/>
          <w:sz w:val="22"/>
          <w:szCs w:val="22"/>
        </w:rPr>
        <w:t>_»_</w:t>
      </w:r>
      <w:proofErr w:type="gramEnd"/>
      <w:r>
        <w:rPr>
          <w:bCs/>
          <w:sz w:val="22"/>
          <w:szCs w:val="22"/>
        </w:rPr>
        <w:t>_________2019г.                                                                                          _________</w:t>
      </w:r>
      <w:proofErr w:type="spellStart"/>
      <w:r>
        <w:rPr>
          <w:bCs/>
          <w:sz w:val="22"/>
          <w:szCs w:val="22"/>
        </w:rPr>
        <w:t>Л.А.Иванюк</w:t>
      </w:r>
      <w:proofErr w:type="spellEnd"/>
    </w:p>
    <w:p w:rsidR="00AD2FF9" w:rsidRDefault="00AD2FF9" w:rsidP="00AD2FF9">
      <w:pPr>
        <w:pStyle w:val="Default"/>
        <w:jc w:val="right"/>
        <w:rPr>
          <w:bCs/>
          <w:sz w:val="22"/>
          <w:szCs w:val="22"/>
        </w:rPr>
      </w:pPr>
    </w:p>
    <w:p w:rsidR="00AD2FF9" w:rsidRDefault="00AD2FF9" w:rsidP="00AD2FF9">
      <w:pPr>
        <w:pStyle w:val="Default"/>
        <w:rPr>
          <w:b/>
          <w:bCs/>
          <w:sz w:val="22"/>
          <w:szCs w:val="22"/>
        </w:rPr>
      </w:pPr>
    </w:p>
    <w:p w:rsidR="00AD2FF9" w:rsidRDefault="00AD2FF9" w:rsidP="00AD2FF9">
      <w:pPr>
        <w:pStyle w:val="Default"/>
        <w:rPr>
          <w:b/>
          <w:bCs/>
          <w:sz w:val="22"/>
          <w:szCs w:val="22"/>
        </w:rPr>
      </w:pPr>
    </w:p>
    <w:p w:rsidR="00AD2FF9" w:rsidRDefault="00AD2FF9" w:rsidP="00AD2FF9">
      <w:pPr>
        <w:pStyle w:val="Default"/>
        <w:rPr>
          <w:b/>
          <w:bCs/>
          <w:sz w:val="22"/>
          <w:szCs w:val="22"/>
        </w:rPr>
      </w:pPr>
    </w:p>
    <w:p w:rsidR="00AD2FF9" w:rsidRDefault="00AD2FF9" w:rsidP="00AD2FF9">
      <w:pPr>
        <w:pStyle w:val="Default"/>
        <w:rPr>
          <w:b/>
          <w:bCs/>
          <w:sz w:val="22"/>
          <w:szCs w:val="22"/>
        </w:rPr>
      </w:pPr>
    </w:p>
    <w:p w:rsidR="00AD2FF9" w:rsidRDefault="00AD2FF9" w:rsidP="00AD2FF9">
      <w:pPr>
        <w:pStyle w:val="Default"/>
        <w:rPr>
          <w:b/>
          <w:bCs/>
          <w:sz w:val="22"/>
          <w:szCs w:val="22"/>
        </w:rPr>
      </w:pPr>
    </w:p>
    <w:p w:rsidR="00AD2FF9" w:rsidRDefault="00AD2FF9" w:rsidP="00AD2FF9">
      <w:pPr>
        <w:pStyle w:val="Default"/>
        <w:rPr>
          <w:b/>
          <w:bCs/>
          <w:sz w:val="22"/>
          <w:szCs w:val="22"/>
        </w:rPr>
      </w:pPr>
    </w:p>
    <w:p w:rsidR="00AD2FF9" w:rsidRDefault="00AD2FF9" w:rsidP="00AD2FF9">
      <w:pPr>
        <w:pStyle w:val="Default"/>
        <w:rPr>
          <w:b/>
          <w:bCs/>
          <w:sz w:val="22"/>
          <w:szCs w:val="22"/>
        </w:rPr>
      </w:pPr>
    </w:p>
    <w:p w:rsidR="00AD2FF9" w:rsidRDefault="00AD2FF9" w:rsidP="00AD2FF9">
      <w:pPr>
        <w:pStyle w:val="Default"/>
        <w:rPr>
          <w:b/>
          <w:bCs/>
          <w:sz w:val="22"/>
          <w:szCs w:val="22"/>
        </w:rPr>
      </w:pPr>
    </w:p>
    <w:p w:rsidR="00AD2FF9" w:rsidRDefault="00AD2FF9" w:rsidP="00AD2FF9">
      <w:pPr>
        <w:pStyle w:val="Default"/>
        <w:rPr>
          <w:b/>
          <w:bCs/>
          <w:sz w:val="22"/>
          <w:szCs w:val="22"/>
        </w:rPr>
      </w:pPr>
    </w:p>
    <w:p w:rsidR="00AD2FF9" w:rsidRDefault="00AD2FF9" w:rsidP="00AD2FF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Календарный учебный график</w:t>
      </w:r>
    </w:p>
    <w:p w:rsidR="00AD2FF9" w:rsidRDefault="00AD2FF9" w:rsidP="00AD2FF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2019-2020 учебный год</w:t>
      </w:r>
    </w:p>
    <w:p w:rsidR="00AD2FF9" w:rsidRDefault="00AD2FF9" w:rsidP="00AD2FF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муниципального казенного учреждения</w:t>
      </w:r>
    </w:p>
    <w:p w:rsidR="00AD2FF9" w:rsidRDefault="00AD2FF9" w:rsidP="00AD2FF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дополнительного образования</w:t>
      </w:r>
    </w:p>
    <w:p w:rsidR="00AD2FF9" w:rsidRDefault="00AD2FF9" w:rsidP="00AD2FF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Дом детского творчества</w:t>
      </w:r>
    </w:p>
    <w:p w:rsidR="00AD2FF9" w:rsidRDefault="00AD2FF9" w:rsidP="00AD2FF9">
      <w:pPr>
        <w:pStyle w:val="Default"/>
        <w:rPr>
          <w:b/>
          <w:bCs/>
          <w:sz w:val="22"/>
          <w:szCs w:val="22"/>
        </w:rPr>
      </w:pPr>
    </w:p>
    <w:p w:rsidR="00AD2FF9" w:rsidRDefault="00AD2FF9" w:rsidP="00AD2FF9">
      <w:pPr>
        <w:pStyle w:val="Default"/>
        <w:rPr>
          <w:b/>
          <w:bCs/>
          <w:sz w:val="22"/>
          <w:szCs w:val="22"/>
        </w:rPr>
      </w:pPr>
    </w:p>
    <w:p w:rsidR="00AD2FF9" w:rsidRDefault="00AD2FF9" w:rsidP="00AD2FF9">
      <w:pPr>
        <w:pStyle w:val="Default"/>
        <w:rPr>
          <w:b/>
          <w:bCs/>
          <w:sz w:val="22"/>
          <w:szCs w:val="22"/>
        </w:rPr>
      </w:pPr>
    </w:p>
    <w:p w:rsidR="00AD2FF9" w:rsidRDefault="00AD2FF9" w:rsidP="00AD2FF9">
      <w:pPr>
        <w:pStyle w:val="Default"/>
        <w:jc w:val="both"/>
      </w:pPr>
      <w:r>
        <w:t xml:space="preserve">     Календарный учебный график Муниципального </w:t>
      </w:r>
      <w:proofErr w:type="gramStart"/>
      <w:r>
        <w:t>казенного  учреждения</w:t>
      </w:r>
      <w:proofErr w:type="gramEnd"/>
      <w:r>
        <w:t xml:space="preserve"> дополнительного образования Дома детского творчества на 2019-2020 учебный год является документом, регламентирующим организацию образовательного процесса в учреждении. </w:t>
      </w:r>
    </w:p>
    <w:p w:rsidR="00AD2FF9" w:rsidRDefault="00AD2FF9" w:rsidP="00AD2FF9">
      <w:pPr>
        <w:pStyle w:val="Default"/>
        <w:jc w:val="both"/>
      </w:pPr>
      <w:r>
        <w:t xml:space="preserve">     Нормативно-правовую базу календарного учебного графика составляют: </w:t>
      </w:r>
    </w:p>
    <w:p w:rsidR="00AD2FF9" w:rsidRDefault="00AD2FF9" w:rsidP="00AD2FF9">
      <w:pPr>
        <w:pStyle w:val="Default"/>
        <w:jc w:val="both"/>
      </w:pPr>
      <w:r>
        <w:t xml:space="preserve">- Закон Российской Федерации «Об образовании в Российской Федерации» от 29 декабря 2012 года № 273-ФЗ: </w:t>
      </w:r>
    </w:p>
    <w:p w:rsidR="00AD2FF9" w:rsidRDefault="00AD2FF9" w:rsidP="00AD2FF9">
      <w:pPr>
        <w:pStyle w:val="Default"/>
        <w:jc w:val="both"/>
      </w:pPr>
      <w:r>
        <w:t xml:space="preserve">- Приказ Министерства образовании и науки РФ от 29 августа 2013 № 1008 «Об утверждении порядка организации и осуществлении образовательной деятельности по дополнительным общеобразовательным программам». </w:t>
      </w:r>
    </w:p>
    <w:p w:rsidR="00AD2FF9" w:rsidRDefault="00AD2FF9" w:rsidP="00AD2FF9">
      <w:pPr>
        <w:pStyle w:val="Default"/>
        <w:jc w:val="both"/>
      </w:pPr>
      <w:r>
        <w:t xml:space="preserve">- Постановление Главного санитарного врача РФ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AD2FF9" w:rsidRDefault="00AD2FF9" w:rsidP="00AD2FF9">
      <w:pPr>
        <w:pStyle w:val="Default"/>
      </w:pPr>
      <w:r>
        <w:t xml:space="preserve">- Устав МКУ ДО ДДТ. </w:t>
      </w:r>
    </w:p>
    <w:p w:rsidR="00AD2FF9" w:rsidRDefault="00AD2FF9" w:rsidP="00AD2FF9">
      <w:pPr>
        <w:pStyle w:val="Default"/>
      </w:pPr>
      <w:r>
        <w:t xml:space="preserve">- Лицензия на право образовательной деятельности </w:t>
      </w:r>
      <w:proofErr w:type="gramStart"/>
      <w:r>
        <w:t>от  07.08.2017г.</w:t>
      </w:r>
      <w:proofErr w:type="gramEnd"/>
      <w:r>
        <w:t xml:space="preserve"> № 19459. </w:t>
      </w:r>
    </w:p>
    <w:p w:rsidR="00AD2FF9" w:rsidRDefault="00AD2FF9" w:rsidP="00AD2FF9">
      <w:pPr>
        <w:pStyle w:val="Default"/>
        <w:jc w:val="both"/>
        <w:rPr>
          <w:b/>
          <w:bCs/>
        </w:rPr>
      </w:pPr>
      <w:r>
        <w:t xml:space="preserve">    Календарный учебный график учитывает индивидуальные, возрастные, психофизические особенности учащихся и отвечает требованиям охраны их жизни и здоровья.</w:t>
      </w:r>
    </w:p>
    <w:p w:rsidR="00AD2FF9" w:rsidRDefault="00AD2FF9" w:rsidP="00AD2FF9">
      <w:pPr>
        <w:pStyle w:val="Default"/>
        <w:rPr>
          <w:b/>
          <w:bCs/>
          <w:sz w:val="22"/>
          <w:szCs w:val="22"/>
        </w:rPr>
      </w:pPr>
    </w:p>
    <w:p w:rsidR="00AD2FF9" w:rsidRDefault="00AD2FF9" w:rsidP="00AD2FF9">
      <w:pPr>
        <w:pStyle w:val="Default"/>
      </w:pPr>
      <w:r>
        <w:rPr>
          <w:b/>
          <w:bCs/>
        </w:rPr>
        <w:t xml:space="preserve">Основные положения. </w:t>
      </w:r>
    </w:p>
    <w:p w:rsidR="00AD2FF9" w:rsidRDefault="00AD2FF9" w:rsidP="00AD2FF9">
      <w:pPr>
        <w:pStyle w:val="Default"/>
      </w:pPr>
      <w:r>
        <w:rPr>
          <w:b/>
          <w:bCs/>
        </w:rPr>
        <w:t xml:space="preserve">1. Продолжительность учебного года в МКУ ДО ДДТ. </w:t>
      </w:r>
    </w:p>
    <w:p w:rsidR="00AD2FF9" w:rsidRDefault="00AD2FF9" w:rsidP="00AD2FF9">
      <w:pPr>
        <w:pStyle w:val="Default"/>
      </w:pPr>
    </w:p>
    <w:p w:rsidR="00AD2FF9" w:rsidRDefault="00AD2FF9" w:rsidP="00AD2FF9">
      <w:pPr>
        <w:pStyle w:val="Default"/>
      </w:pPr>
      <w:r>
        <w:t xml:space="preserve">Продолжительность учебного года составляет 36 учебных недель. </w:t>
      </w:r>
    </w:p>
    <w:p w:rsidR="00AD2FF9" w:rsidRDefault="00AD2FF9" w:rsidP="00AD2FF9">
      <w:pPr>
        <w:pStyle w:val="Default"/>
      </w:pPr>
      <w:r>
        <w:t xml:space="preserve">Начало учебного года – 1 сентября 2019 года </w:t>
      </w:r>
    </w:p>
    <w:p w:rsidR="00AD2FF9" w:rsidRDefault="00AD2FF9" w:rsidP="00AD2FF9">
      <w:pPr>
        <w:pStyle w:val="Default"/>
      </w:pPr>
      <w:r>
        <w:t>Окончание учебного года – 31 мая 2020 года</w:t>
      </w:r>
    </w:p>
    <w:p w:rsidR="00AD2FF9" w:rsidRDefault="00AD2FF9" w:rsidP="00AD2FF9">
      <w:pPr>
        <w:pStyle w:val="Default"/>
      </w:pPr>
      <w:r>
        <w:t>Контроль: входной – с 15 по 25 сентября 2019; промежуточный – с 15 по 25 декабря 2019 года, итоговый с 15 по 25 мая 2020 года.</w:t>
      </w:r>
    </w:p>
    <w:p w:rsidR="00AD2FF9" w:rsidRDefault="00AD2FF9" w:rsidP="00AD2FF9">
      <w:pPr>
        <w:pStyle w:val="Default"/>
      </w:pPr>
    </w:p>
    <w:p w:rsidR="00AD2FF9" w:rsidRDefault="00AD2FF9" w:rsidP="00AD2FF9">
      <w:pPr>
        <w:pStyle w:val="Default"/>
      </w:pPr>
    </w:p>
    <w:tbl>
      <w:tblPr>
        <w:tblW w:w="0" w:type="auto"/>
        <w:tblInd w:w="-236" w:type="dxa"/>
        <w:tblLayout w:type="fixed"/>
        <w:tblLook w:val="04A0" w:firstRow="1" w:lastRow="0" w:firstColumn="1" w:lastColumn="0" w:noHBand="0" w:noVBand="1"/>
      </w:tblPr>
      <w:tblGrid>
        <w:gridCol w:w="236"/>
        <w:gridCol w:w="1567"/>
        <w:gridCol w:w="1440"/>
        <w:gridCol w:w="236"/>
        <w:gridCol w:w="1567"/>
        <w:gridCol w:w="1567"/>
        <w:gridCol w:w="1567"/>
        <w:gridCol w:w="1567"/>
      </w:tblGrid>
      <w:tr w:rsidR="00AD2FF9" w:rsidTr="00AD2FF9">
        <w:trPr>
          <w:trHeight w:val="61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 xml:space="preserve">1 полугодие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 xml:space="preserve">Учебный план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lastRenderedPageBreak/>
              <w:t xml:space="preserve">Продолжительность </w:t>
            </w:r>
            <w:r>
              <w:lastRenderedPageBreak/>
              <w:t xml:space="preserve">зимних каникул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lastRenderedPageBreak/>
              <w:t xml:space="preserve">2 полугодие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 xml:space="preserve">Учебный план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 xml:space="preserve">Продолжительность </w:t>
            </w:r>
          </w:p>
        </w:tc>
      </w:tr>
      <w:tr w:rsidR="00AD2FF9" w:rsidTr="00AD2FF9">
        <w:trPr>
          <w:trHeight w:val="44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 xml:space="preserve">1 сентября - 31 декабря 2018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 xml:space="preserve">16 недель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>1-8 января 2019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 xml:space="preserve">09 января- </w:t>
            </w:r>
          </w:p>
          <w:p w:rsidR="00AD2FF9" w:rsidRDefault="00AD2FF9">
            <w:pPr>
              <w:pStyle w:val="Default"/>
              <w:spacing w:line="276" w:lineRule="auto"/>
            </w:pPr>
            <w:r>
              <w:t xml:space="preserve">31 мая 2019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 xml:space="preserve">20 недель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 xml:space="preserve">1 июня -31 августа 2019 </w:t>
            </w:r>
          </w:p>
        </w:tc>
      </w:tr>
    </w:tbl>
    <w:p w:rsidR="00AD2FF9" w:rsidRDefault="00AD2FF9" w:rsidP="00AD2FF9">
      <w:pPr>
        <w:pStyle w:val="Default"/>
      </w:pPr>
    </w:p>
    <w:p w:rsidR="00AD2FF9" w:rsidRDefault="00AD2FF9" w:rsidP="00AD2FF9">
      <w:pPr>
        <w:pStyle w:val="Default"/>
        <w:jc w:val="both"/>
      </w:pPr>
    </w:p>
    <w:p w:rsidR="00AD2FF9" w:rsidRDefault="00AD2FF9" w:rsidP="00AD2FF9">
      <w:pPr>
        <w:pStyle w:val="Default"/>
        <w:jc w:val="both"/>
      </w:pPr>
      <w:r>
        <w:t>Дополнительное образование  направлено на формирование и развитие творческих способностей детей, подростков и молодежи,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</w:t>
      </w:r>
    </w:p>
    <w:p w:rsidR="00AD2FF9" w:rsidRDefault="00AD2FF9" w:rsidP="00AD2FF9">
      <w:pPr>
        <w:pStyle w:val="Default"/>
      </w:pPr>
    </w:p>
    <w:p w:rsidR="00AD2FF9" w:rsidRDefault="00AD2FF9" w:rsidP="00AD2FF9">
      <w:pPr>
        <w:pStyle w:val="Default"/>
      </w:pPr>
      <w:r>
        <w:rPr>
          <w:b/>
          <w:bCs/>
        </w:rPr>
        <w:t xml:space="preserve">2. Организация образовательной деятельности. </w:t>
      </w:r>
    </w:p>
    <w:p w:rsidR="00AD2FF9" w:rsidRDefault="00AD2FF9" w:rsidP="00AD2FF9">
      <w:pPr>
        <w:pStyle w:val="Default"/>
      </w:pPr>
      <w:r>
        <w:t xml:space="preserve">В рамках реализации образовательной деятельности в МКУ ДО </w:t>
      </w:r>
      <w:proofErr w:type="gramStart"/>
      <w:r>
        <w:t>ДДТ  реализуются</w:t>
      </w:r>
      <w:proofErr w:type="gramEnd"/>
      <w:r>
        <w:t xml:space="preserve">   26 дополнительных общеобразовательных (общеразвивающих)           по шести  направленностям.</w:t>
      </w:r>
    </w:p>
    <w:p w:rsidR="00AD2FF9" w:rsidRDefault="00AD2FF9" w:rsidP="00AD2FF9">
      <w:pPr>
        <w:pStyle w:val="Default"/>
        <w:rPr>
          <w:b/>
          <w:bCs/>
          <w:sz w:val="22"/>
          <w:szCs w:val="22"/>
        </w:rPr>
      </w:pPr>
    </w:p>
    <w:p w:rsidR="00AD2FF9" w:rsidRDefault="00AD2FF9" w:rsidP="00AD2FF9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3114"/>
        <w:gridCol w:w="236"/>
        <w:gridCol w:w="1438"/>
        <w:gridCol w:w="236"/>
      </w:tblGrid>
      <w:tr w:rsidR="00AD2FF9" w:rsidTr="00AD2FF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AD2FF9" w:rsidRDefault="00AD2FF9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AD2FF9" w:rsidRDefault="00AD2FF9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D2FF9" w:rsidTr="00AD2FF9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2FF9" w:rsidRDefault="00AD2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D2FF9" w:rsidTr="00AD2FF9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rPr>
                <w:bCs/>
              </w:rPr>
              <w:t>1.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rPr>
                <w:bCs/>
              </w:rPr>
              <w:t xml:space="preserve">Научно-техническая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rPr>
                <w:bCs/>
              </w:rPr>
              <w:t>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D2FF9" w:rsidTr="00AD2FF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2FF9" w:rsidRDefault="00AD2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D2FF9" w:rsidTr="00AD2FF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rPr>
                <w:bCs/>
              </w:rPr>
              <w:t>2.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Социально-педагогическая</w:t>
            </w:r>
          </w:p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rPr>
                <w:bCs/>
              </w:rPr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D2FF9" w:rsidTr="00AD2FF9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2FF9" w:rsidRDefault="00AD2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D2FF9" w:rsidTr="00AD2F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rPr>
                <w:bCs/>
              </w:rPr>
              <w:t>3.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Туристско-краеведческая</w:t>
            </w:r>
          </w:p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rPr>
                <w:bCs/>
              </w:rPr>
              <w:t>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D2FF9" w:rsidTr="00AD2FF9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2FF9" w:rsidRDefault="00AD2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D2FF9" w:rsidTr="00AD2F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rPr>
                <w:bCs/>
              </w:rPr>
              <w:t>4.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Физкультурно-спортивная</w:t>
            </w:r>
          </w:p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>7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D2FF9" w:rsidTr="00AD2FF9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2FF9" w:rsidRDefault="00AD2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AD2FF9" w:rsidTr="00AD2FF9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5.</w:t>
            </w:r>
          </w:p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rPr>
                <w:bCs/>
              </w:rPr>
              <w:t>Художественно-эстетическая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D2FF9" w:rsidTr="00AD2FF9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</w:p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Культорологическая</w:t>
            </w:r>
            <w:proofErr w:type="spellEnd"/>
          </w:p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2FF9" w:rsidRDefault="00AD2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AD2FF9" w:rsidRDefault="00AD2FF9" w:rsidP="00AD2FF9">
      <w:pPr>
        <w:pStyle w:val="Default"/>
        <w:rPr>
          <w:b/>
          <w:bCs/>
          <w:sz w:val="22"/>
          <w:szCs w:val="22"/>
        </w:rPr>
      </w:pPr>
    </w:p>
    <w:p w:rsidR="00AD2FF9" w:rsidRDefault="00AD2FF9" w:rsidP="00AD2FF9">
      <w:pPr>
        <w:pStyle w:val="Default"/>
        <w:jc w:val="both"/>
      </w:pPr>
      <w:r>
        <w:t xml:space="preserve">    Занятия в объединениях, </w:t>
      </w:r>
      <w:proofErr w:type="gramStart"/>
      <w:r>
        <w:t>секциях  проводятся</w:t>
      </w:r>
      <w:proofErr w:type="gramEnd"/>
      <w:r>
        <w:t xml:space="preserve"> по группам, подгруппам, индивидуально или всем составом объединения. Обучение осуществляется в очной форме. </w:t>
      </w:r>
    </w:p>
    <w:p w:rsidR="00AD2FF9" w:rsidRDefault="00AD2FF9" w:rsidP="00AD2FF9">
      <w:pPr>
        <w:pStyle w:val="Default"/>
        <w:jc w:val="both"/>
      </w:pPr>
      <w:r>
        <w:rPr>
          <w:b/>
          <w:bCs/>
        </w:rPr>
        <w:t xml:space="preserve">3. Регламент образовательного процесса. </w:t>
      </w:r>
    </w:p>
    <w:p w:rsidR="00AD2FF9" w:rsidRDefault="00AD2FF9" w:rsidP="00AD2FF9">
      <w:pPr>
        <w:pStyle w:val="Default"/>
        <w:jc w:val="both"/>
      </w:pPr>
    </w:p>
    <w:p w:rsidR="00AD2FF9" w:rsidRDefault="00AD2FF9" w:rsidP="00AD2FF9">
      <w:pPr>
        <w:pStyle w:val="Default"/>
        <w:jc w:val="both"/>
      </w:pPr>
      <w:r>
        <w:t xml:space="preserve">   Занятия в объединениях проводятся по расписанию, утвержденному приказом директора МКУ ДО ДДТ. </w:t>
      </w:r>
    </w:p>
    <w:p w:rsidR="00AD2FF9" w:rsidRDefault="00AD2FF9" w:rsidP="00AD2FF9">
      <w:pPr>
        <w:pStyle w:val="Default"/>
        <w:jc w:val="both"/>
      </w:pPr>
      <w:r>
        <w:t xml:space="preserve">Продолжительность учебного занятия соответствует академическому часу и устанавливается в зависимости от возрастных и психофизиологических особенностей, допустимой нагрузки учащихся с учетом санитарных норм и правил, утвержденных СанПиНом 2.4.2.3172-14 «Санитарно-эпидемиологические требования к устройству, </w:t>
      </w:r>
      <w:r>
        <w:lastRenderedPageBreak/>
        <w:t xml:space="preserve">содержанию и организации режима работы образовательных организаций дополнительного образования детей» и составляет: </w:t>
      </w:r>
    </w:p>
    <w:p w:rsidR="00AD2FF9" w:rsidRDefault="00AD2FF9" w:rsidP="00AD2FF9">
      <w:pPr>
        <w:pStyle w:val="Default"/>
        <w:jc w:val="both"/>
      </w:pPr>
      <w:r>
        <w:t xml:space="preserve">для детей дошкольного возраста – 25-30 минут </w:t>
      </w:r>
    </w:p>
    <w:p w:rsidR="00AD2FF9" w:rsidRDefault="00AD2FF9" w:rsidP="00AD2FF9">
      <w:pPr>
        <w:pStyle w:val="Default"/>
        <w:jc w:val="both"/>
        <w:rPr>
          <w:b/>
          <w:bCs/>
        </w:rPr>
      </w:pPr>
      <w:r>
        <w:t>для детей школьного возраста – 45 мин.</w:t>
      </w:r>
    </w:p>
    <w:p w:rsidR="00AD2FF9" w:rsidRDefault="00AD2FF9" w:rsidP="00AD2FF9">
      <w:pPr>
        <w:pStyle w:val="Default"/>
        <w:jc w:val="both"/>
      </w:pPr>
      <w:r>
        <w:t xml:space="preserve">    Перерыв между учебными занятиями составляет не менее 10 минут. Проветривание и влажная уборка осуществляются перед началом занятий и по окончании занятий. Согласно СанПиН 2.4.4.3172-14 п. 8.10. «Зачисление детей для обучения по дополнительным общеобразовательным </w:t>
      </w:r>
      <w:proofErr w:type="gramStart"/>
      <w:r>
        <w:t>( общеразвивающим</w:t>
      </w:r>
      <w:proofErr w:type="gramEnd"/>
      <w:r>
        <w:t>) программам хореография, физкультурно-спортивной направленности осуществляется при отсутствии противопоказаний к занятию  на основании представленной медицинской справки.</w:t>
      </w:r>
    </w:p>
    <w:p w:rsidR="00AD2FF9" w:rsidRDefault="00AD2FF9" w:rsidP="00AD2FF9">
      <w:pPr>
        <w:pStyle w:val="Default"/>
        <w:jc w:val="both"/>
        <w:rPr>
          <w:b/>
          <w:bCs/>
        </w:rPr>
      </w:pPr>
    </w:p>
    <w:p w:rsidR="00AD2FF9" w:rsidRDefault="00AD2FF9" w:rsidP="00AD2FF9">
      <w:pPr>
        <w:pStyle w:val="Default"/>
        <w:jc w:val="both"/>
      </w:pPr>
      <w:r>
        <w:rPr>
          <w:b/>
          <w:bCs/>
        </w:rPr>
        <w:t xml:space="preserve">4. Режим работы учреждения. </w:t>
      </w:r>
    </w:p>
    <w:p w:rsidR="00AD2FF9" w:rsidRDefault="00AD2FF9" w:rsidP="00AD2FF9">
      <w:pPr>
        <w:pStyle w:val="Default"/>
        <w:jc w:val="both"/>
      </w:pPr>
      <w:r>
        <w:t xml:space="preserve">   Учреждение работает в режиме пятидневной недели с двумя выходными для административно-управленческого персонала и педагогических работников и в режиме семидневной недели с двумя выходными днями (в зависимости от расписания) для педагогических работников. </w:t>
      </w:r>
    </w:p>
    <w:p w:rsidR="00AD2FF9" w:rsidRDefault="00AD2FF9" w:rsidP="00AD2FF9">
      <w:pPr>
        <w:pStyle w:val="Default"/>
        <w:jc w:val="both"/>
      </w:pPr>
      <w:r>
        <w:t xml:space="preserve">    Отделение МКУ ДО ДДТ ДЮСШ </w:t>
      </w:r>
      <w:proofErr w:type="gramStart"/>
      <w:r>
        <w:t>открыто  для</w:t>
      </w:r>
      <w:proofErr w:type="gramEnd"/>
      <w:r>
        <w:t xml:space="preserve"> посещения, согласно режиму работы. </w:t>
      </w:r>
    </w:p>
    <w:p w:rsidR="00AD2FF9" w:rsidRDefault="00AD2FF9" w:rsidP="00AD2FF9">
      <w:pPr>
        <w:pStyle w:val="Default"/>
        <w:jc w:val="both"/>
      </w:pPr>
      <w:r>
        <w:t xml:space="preserve">    Время окончания занятий устанавливается с учетом возраста обучающихся: </w:t>
      </w:r>
    </w:p>
    <w:p w:rsidR="00AD2FF9" w:rsidRDefault="00AD2FF9" w:rsidP="00AD2FF9">
      <w:pPr>
        <w:pStyle w:val="Default"/>
        <w:jc w:val="both"/>
      </w:pPr>
      <w:r>
        <w:t xml:space="preserve">- до 16 лет – до 20.00 часов; </w:t>
      </w:r>
    </w:p>
    <w:p w:rsidR="00AD2FF9" w:rsidRDefault="00AD2FF9" w:rsidP="00AD2FF9">
      <w:pPr>
        <w:pStyle w:val="Default"/>
        <w:jc w:val="both"/>
      </w:pPr>
      <w:r>
        <w:t xml:space="preserve">- 16-18 лет – не позднее 20.00 часа; </w:t>
      </w:r>
    </w:p>
    <w:p w:rsidR="00AD2FF9" w:rsidRDefault="00AD2FF9" w:rsidP="00AD2FF9">
      <w:pPr>
        <w:pStyle w:val="Default"/>
        <w:jc w:val="both"/>
      </w:pPr>
      <w:r>
        <w:t xml:space="preserve">- 19-30 лет – не позднее 21.00 часа. </w:t>
      </w:r>
    </w:p>
    <w:p w:rsidR="00AD2FF9" w:rsidRDefault="00AD2FF9" w:rsidP="00AD2FF9">
      <w:pPr>
        <w:pStyle w:val="Default"/>
        <w:jc w:val="both"/>
      </w:pPr>
      <w:r>
        <w:t xml:space="preserve">   Часы работы </w:t>
      </w:r>
      <w:proofErr w:type="gramStart"/>
      <w:r>
        <w:t xml:space="preserve">директора,   </w:t>
      </w:r>
      <w:proofErr w:type="gramEnd"/>
      <w:r>
        <w:t xml:space="preserve">руководителя структурного подразделения: 09.00-18.00 часов, перерыв на обед 13.00-14.00 часов. </w:t>
      </w:r>
    </w:p>
    <w:p w:rsidR="00AD2FF9" w:rsidRDefault="00AD2FF9" w:rsidP="00AD2FF9">
      <w:pPr>
        <w:pStyle w:val="Default"/>
        <w:jc w:val="both"/>
      </w:pPr>
      <w:r>
        <w:t xml:space="preserve">   Нерабочие и праздничные дни - в соответствии с Постановлениями Правительства РФ. </w:t>
      </w:r>
    </w:p>
    <w:p w:rsidR="00AD2FF9" w:rsidRDefault="00AD2FF9" w:rsidP="00AD2FF9">
      <w:pPr>
        <w:pStyle w:val="Default"/>
        <w:jc w:val="both"/>
      </w:pPr>
      <w:r>
        <w:t xml:space="preserve">   В случае производственной необходимости, допускается работа учреждения в нерабочие праздничные дни. </w:t>
      </w:r>
    </w:p>
    <w:p w:rsidR="00AD2FF9" w:rsidRDefault="00AD2FF9" w:rsidP="00AD2FF9">
      <w:pPr>
        <w:pStyle w:val="Default"/>
        <w:jc w:val="both"/>
      </w:pPr>
    </w:p>
    <w:p w:rsidR="00AD2FF9" w:rsidRDefault="00AD2FF9" w:rsidP="00AD2FF9">
      <w:pPr>
        <w:pStyle w:val="Default"/>
        <w:jc w:val="both"/>
      </w:pPr>
      <w:r>
        <w:rPr>
          <w:b/>
          <w:bCs/>
        </w:rPr>
        <w:t xml:space="preserve">4.1. Режим работы учреждения в период школьных каникул. </w:t>
      </w:r>
    </w:p>
    <w:p w:rsidR="00AD2FF9" w:rsidRDefault="00AD2FF9" w:rsidP="00AD2FF9">
      <w:pPr>
        <w:pStyle w:val="Default"/>
        <w:jc w:val="both"/>
      </w:pPr>
      <w:r>
        <w:t xml:space="preserve">В каникулярное время (осень, весна) занятия в объединениях проводятся в соответствии с календарно-тематическими планами, допускается изменение форм занятий: экскурсии, походы, соревнования, работа сборных творческих групп, учебно-тренировочные сборы, игровые программы и др. </w:t>
      </w:r>
    </w:p>
    <w:p w:rsidR="00AD2FF9" w:rsidRDefault="00AD2FF9" w:rsidP="00AD2FF9">
      <w:pPr>
        <w:pStyle w:val="Default"/>
        <w:jc w:val="both"/>
      </w:pPr>
      <w:r>
        <w:t>В летние каникулы занятия проводятся в рамках летней оздоровительной кампании и кружковой работы по программам и летнему расписанию, утвержденным директором.</w:t>
      </w:r>
    </w:p>
    <w:p w:rsidR="00AD2FF9" w:rsidRDefault="00AD2FF9" w:rsidP="00AD2FF9">
      <w:pPr>
        <w:pStyle w:val="Default"/>
        <w:jc w:val="both"/>
      </w:pPr>
      <w:r>
        <w:t xml:space="preserve"> </w:t>
      </w:r>
    </w:p>
    <w:p w:rsidR="00AD2FF9" w:rsidRDefault="00AD2FF9" w:rsidP="00AD2FF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5. Родительские собрания </w:t>
      </w:r>
      <w:r>
        <w:t>в творческих объединениях, спортивных секциях проводятся по усмотрению педагогов не реже двух раз в год.</w:t>
      </w:r>
    </w:p>
    <w:p w:rsidR="00AD2FF9" w:rsidRDefault="00AD2FF9" w:rsidP="00AD2FF9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6. Организация промежуточной аттестации и итоговой диагностики усвоения образовательных программ.</w:t>
      </w:r>
    </w:p>
    <w:p w:rsidR="00AD2FF9" w:rsidRDefault="00AD2FF9" w:rsidP="00AD2FF9">
      <w:pPr>
        <w:pStyle w:val="Default"/>
        <w:jc w:val="both"/>
        <w:rPr>
          <w:color w:val="auto"/>
        </w:rPr>
      </w:pPr>
    </w:p>
    <w:p w:rsidR="00AD2FF9" w:rsidRDefault="00AD2FF9" w:rsidP="00AD2FF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Промежуточный контроль за качеством усвоения </w:t>
      </w:r>
      <w:proofErr w:type="gramStart"/>
      <w:r>
        <w:rPr>
          <w:color w:val="auto"/>
        </w:rPr>
        <w:t>обучающимися  общеразвивающих</w:t>
      </w:r>
      <w:proofErr w:type="gramEnd"/>
      <w:r>
        <w:rPr>
          <w:color w:val="auto"/>
        </w:rPr>
        <w:t xml:space="preserve"> программы осуществляется в виде диагностик, тестов, наблюдений, проводимых педагогом дополнительного образования, тренерами-преподавателями в соответствии с учебной программой, в конце первого  полугодия.</w:t>
      </w:r>
    </w:p>
    <w:p w:rsidR="00AD2FF9" w:rsidRDefault="00AD2FF9" w:rsidP="00AD2FF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Итоговая диагностика результатов освоения дополнительной общеобразовательной программы в творческих объединениях, секциях проводится по завершении учебного года.</w:t>
      </w:r>
    </w:p>
    <w:p w:rsidR="00AD2FF9" w:rsidRDefault="00AD2FF9" w:rsidP="00AD2FF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Контрольные и диагностические мероприятия   проводятся в соответствии с учебной программой, в различных формах:</w:t>
      </w:r>
    </w:p>
    <w:p w:rsidR="00AD2FF9" w:rsidRDefault="00AD2FF9" w:rsidP="00AD2FF9">
      <w:pPr>
        <w:pStyle w:val="Default"/>
        <w:jc w:val="both"/>
        <w:rPr>
          <w:color w:val="auto"/>
        </w:rPr>
      </w:pPr>
      <w:r>
        <w:rPr>
          <w:color w:val="auto"/>
        </w:rPr>
        <w:t>-тестирование;</w:t>
      </w:r>
    </w:p>
    <w:p w:rsidR="00AD2FF9" w:rsidRDefault="00AD2FF9" w:rsidP="00AD2FF9">
      <w:pPr>
        <w:pStyle w:val="Default"/>
        <w:jc w:val="both"/>
        <w:rPr>
          <w:color w:val="auto"/>
        </w:rPr>
      </w:pPr>
      <w:r>
        <w:rPr>
          <w:color w:val="auto"/>
        </w:rPr>
        <w:t>-выставки, концерты;</w:t>
      </w:r>
    </w:p>
    <w:p w:rsidR="00AD2FF9" w:rsidRDefault="00AD2FF9" w:rsidP="00AD2FF9">
      <w:pPr>
        <w:pStyle w:val="Default"/>
        <w:jc w:val="both"/>
        <w:rPr>
          <w:color w:val="auto"/>
        </w:rPr>
      </w:pPr>
      <w:r>
        <w:rPr>
          <w:color w:val="auto"/>
        </w:rPr>
        <w:t>-зачетное занятие;</w:t>
      </w:r>
    </w:p>
    <w:p w:rsidR="00AD2FF9" w:rsidRDefault="00AD2FF9" w:rsidP="00AD2FF9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-сдача нормативов;</w:t>
      </w:r>
    </w:p>
    <w:p w:rsidR="00AD2FF9" w:rsidRDefault="00AD2FF9" w:rsidP="00AD2FF9">
      <w:pPr>
        <w:pStyle w:val="Default"/>
        <w:jc w:val="both"/>
        <w:rPr>
          <w:color w:val="auto"/>
        </w:rPr>
      </w:pPr>
      <w:r>
        <w:rPr>
          <w:color w:val="auto"/>
        </w:rPr>
        <w:t>-соревнования;</w:t>
      </w:r>
    </w:p>
    <w:p w:rsidR="00AD2FF9" w:rsidRDefault="00AD2FF9" w:rsidP="00AD2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-контрольное прослушивание, контрольный опрос и т.д.</w:t>
      </w:r>
    </w:p>
    <w:p w:rsidR="00AD2FF9" w:rsidRDefault="00AD2FF9" w:rsidP="00AD2FF9"/>
    <w:p w:rsidR="00C71F2C" w:rsidRDefault="00C71F2C"/>
    <w:sectPr w:rsidR="00C7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FF9"/>
    <w:rsid w:val="00AD2FF9"/>
    <w:rsid w:val="00C71F2C"/>
    <w:rsid w:val="00D1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B3E1"/>
  <w15:docId w15:val="{0CD69F85-4826-442D-A08B-9603B749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FF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5708</Characters>
  <Application>Microsoft Office Word</Application>
  <DocSecurity>0</DocSecurity>
  <Lines>47</Lines>
  <Paragraphs>13</Paragraphs>
  <ScaleCrop>false</ScaleCrop>
  <Company>OAO URALSVYAZINFORM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Director-DDT</dc:creator>
  <cp:keywords/>
  <dc:description/>
  <cp:lastModifiedBy>Director-DDT</cp:lastModifiedBy>
  <cp:revision>5</cp:revision>
  <dcterms:created xsi:type="dcterms:W3CDTF">2019-09-29T08:58:00Z</dcterms:created>
  <dcterms:modified xsi:type="dcterms:W3CDTF">2020-04-17T09:56:00Z</dcterms:modified>
</cp:coreProperties>
</file>