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6" w:rsidRDefault="005B1A0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отчет МКОУ ДОД ДДТ за 201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4F9" w:rsidRPr="008A0586" w:rsidRDefault="005354F9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директора МКОУ ДОД ДДТ Иванюк Любовь Анатольевны.</w:t>
      </w:r>
    </w:p>
    <w:p w:rsidR="005B1A06" w:rsidRPr="002736B7" w:rsidRDefault="008A0586" w:rsidP="002736B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Задачи данного отчета: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-формирование положительного имиджа, репутации, конкурентоспособности ОУ;</w:t>
      </w:r>
    </w:p>
    <w:p w:rsid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-информирование родителей, общественности, органов представительной власти о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2DAA">
        <w:rPr>
          <w:rFonts w:ascii="Times New Roman" w:hAnsi="Times New Roman" w:cs="Times New Roman"/>
          <w:sz w:val="24"/>
          <w:szCs w:val="24"/>
          <w:lang w:eastAsia="ru-RU"/>
        </w:rPr>
        <w:t>достижениях</w:t>
      </w:r>
      <w:proofErr w:type="gramEnd"/>
      <w:r w:rsidRPr="004D2DA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D2DAA">
        <w:rPr>
          <w:rFonts w:ascii="Times New Roman" w:hAnsi="Times New Roman" w:cs="Times New Roman"/>
          <w:sz w:val="24"/>
          <w:szCs w:val="24"/>
          <w:lang w:eastAsia="ru-RU"/>
        </w:rPr>
        <w:t>потенциале</w:t>
      </w:r>
      <w:proofErr w:type="gramEnd"/>
      <w:r w:rsidRPr="004D2DAA">
        <w:rPr>
          <w:rFonts w:ascii="Times New Roman" w:hAnsi="Times New Roman" w:cs="Times New Roman"/>
          <w:sz w:val="24"/>
          <w:szCs w:val="24"/>
          <w:lang w:eastAsia="ru-RU"/>
        </w:rPr>
        <w:t>, проблемах и перспективах развития МКОУ ДОД ДДТ.</w:t>
      </w:r>
    </w:p>
    <w:p w:rsidR="005354F9" w:rsidRPr="004D2DAA" w:rsidRDefault="00B558CE" w:rsidP="004D2DAA">
      <w:pPr>
        <w:pStyle w:val="a7"/>
        <w:rPr>
          <w:b/>
          <w:lang w:eastAsia="ru-RU"/>
        </w:rPr>
      </w:pPr>
      <w:r w:rsidRPr="004D2DAA">
        <w:rPr>
          <w:b/>
          <w:lang w:eastAsia="ru-RU"/>
        </w:rPr>
        <w:t xml:space="preserve"> </w:t>
      </w:r>
    </w:p>
    <w:p w:rsidR="005354F9" w:rsidRDefault="005354F9" w:rsidP="008A058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5354F9" w:rsidRPr="005354F9" w:rsidRDefault="005354F9" w:rsidP="005354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F9">
        <w:rPr>
          <w:rFonts w:ascii="Times New Roman" w:hAnsi="Times New Roman" w:cs="Times New Roman"/>
          <w:sz w:val="24"/>
          <w:szCs w:val="24"/>
        </w:rPr>
        <w:t xml:space="preserve">В системе муниципального образования </w:t>
      </w:r>
      <w:r w:rsidR="00045986">
        <w:rPr>
          <w:rFonts w:ascii="Times New Roman" w:hAnsi="Times New Roman" w:cs="Times New Roman"/>
          <w:sz w:val="24"/>
          <w:szCs w:val="24"/>
        </w:rPr>
        <w:t xml:space="preserve">муниципальное казенное  образовательное учреждение дополнительного образования детей Дом детского творчества  </w:t>
      </w:r>
      <w:r w:rsidRPr="005354F9">
        <w:rPr>
          <w:rFonts w:ascii="Times New Roman" w:hAnsi="Times New Roman" w:cs="Times New Roman"/>
          <w:sz w:val="24"/>
          <w:szCs w:val="24"/>
        </w:rPr>
        <w:t xml:space="preserve"> выполняет функции учреждения дополнительного образования.   Так же   является культурным и </w:t>
      </w:r>
      <w:proofErr w:type="spellStart"/>
      <w:r w:rsidRPr="005354F9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5354F9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5354F9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5354F9"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val="en-US" w:eastAsia="ru-RU"/>
        </w:rPr>
        <w:t>I</w:t>
      </w: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eastAsia="ru-RU"/>
        </w:rPr>
        <w:t>. Общие сведения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1.1. Полное наименование учреждения в соответствии с Уставом: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детей  Дом детского творчества</w:t>
      </w:r>
      <w:r w:rsidRPr="008A0586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Сокращённое название: МКОУ ДОД  ДДТ.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1.2. Юридический адрес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624910 Россия, Свердловская область, </w:t>
      </w:r>
      <w:proofErr w:type="spellStart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Гаринский</w:t>
      </w:r>
      <w:proofErr w:type="spellEnd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район, р.п</w:t>
      </w:r>
      <w:proofErr w:type="gramStart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ари, ул. Комсомольская,31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1.3. Адрес сайта: </w:t>
      </w:r>
      <w:r w:rsidR="00BE0816"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1.4. Учредитель: Администрация </w:t>
      </w:r>
      <w:proofErr w:type="spellStart"/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Гаринского</w:t>
      </w:r>
      <w:proofErr w:type="spellEnd"/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городского округа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1.5. Лицензия на образовательную деятельность: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серия 66 № 004285 от 26 сентября 2012 года.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 1.6. Основной предмет деятельности: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предоставления общедоступного и бесплатного дополнительного образования детей.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1.7. Устав образовательного учреждения: Устав Муниципального казенного образовательного учреждения дополнительного образования детей Дом детского творчества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главы </w:t>
      </w:r>
      <w:proofErr w:type="spellStart"/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№ 430 от 02.12.2011года.</w:t>
      </w:r>
    </w:p>
    <w:p w:rsidR="008A058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2. Структура управления ДДТ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Административно-управленческую работу Дома детского творчества обеспечивает директор Иванюк Любовь Анатольевна.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Коллегиальное и коллективное управление осуществляется педагогическим советом, общим собранием трудового коллектива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создан методический совет по вопросам научно-методического обеспечения учебно-воспитательного процесса и инновационной, экспериментальной  деятельности.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образовательного процесса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осуществлялся на базе Дома детского творчества. 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на базе ДДТ организован в течение всего учебного года (52 недели) в соответствии с утвержденным годовым календарным графиком. В летний период времени организуется проведение различных мероприятий 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и иногородних детей и подростков.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В учреждении реализуются программы  дополнительного образования по пяти направленностям: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- художественно-эстетическ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туристк</w:t>
      </w:r>
      <w:proofErr w:type="gramStart"/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краеведческая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научно-техническая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социально-педагогическ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gramStart"/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- культурологическ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90510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МКОУ ДОД ДДТ работает по 21 о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5F0A" w:rsidRPr="00165F0A" w:rsidRDefault="005354F9" w:rsidP="00165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0A" w:rsidRPr="00165F0A" w:rsidRDefault="00165F0A" w:rsidP="00165F0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       Списочный состав детей зависит от специфики студии или объединения, от площадей кабинетов и педагогической нагрузки. Утверждается приказом директора на основании Устава:</w:t>
      </w:r>
    </w:p>
    <w:p w:rsidR="00165F0A" w:rsidRPr="00165F0A" w:rsidRDefault="00165F0A" w:rsidP="00165F0A">
      <w:pPr>
        <w:shd w:val="clear" w:color="auto" w:fill="FFFFFF"/>
        <w:spacing w:line="269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Списочный состав детских объединений Дома детского творчества составляет:</w:t>
      </w:r>
    </w:p>
    <w:p w:rsidR="00165F0A" w:rsidRPr="00165F0A" w:rsidRDefault="00165F0A" w:rsidP="00165F0A">
      <w:pPr>
        <w:shd w:val="clear" w:color="auto" w:fill="FFFFFF"/>
        <w:tabs>
          <w:tab w:val="left" w:pos="6696"/>
        </w:tabs>
        <w:spacing w:line="269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- первый год обучения - не менее 10 человек; </w:t>
      </w:r>
      <w:r w:rsidRPr="00165F0A">
        <w:rPr>
          <w:rFonts w:ascii="Times New Roman" w:hAnsi="Times New Roman" w:cs="Times New Roman"/>
          <w:sz w:val="24"/>
          <w:szCs w:val="24"/>
        </w:rPr>
        <w:br/>
        <w:t xml:space="preserve">- второй год обучения - не менее 8 человек; </w:t>
      </w:r>
      <w:r w:rsidRPr="00165F0A">
        <w:rPr>
          <w:rFonts w:ascii="Times New Roman" w:hAnsi="Times New Roman" w:cs="Times New Roman"/>
          <w:sz w:val="24"/>
          <w:szCs w:val="24"/>
        </w:rPr>
        <w:br/>
        <w:t xml:space="preserve">- третий и последующие годы обучения - не менее 6 человек; </w:t>
      </w:r>
      <w:r w:rsidRPr="00165F0A">
        <w:rPr>
          <w:rFonts w:ascii="Times New Roman" w:hAnsi="Times New Roman" w:cs="Times New Roman"/>
          <w:sz w:val="24"/>
          <w:szCs w:val="24"/>
        </w:rPr>
        <w:br/>
        <w:t>- творческая и научно-исследовательская деятельность - не менее 3 человек</w:t>
      </w:r>
      <w:proofErr w:type="gramStart"/>
      <w:r w:rsidRPr="00165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F0A">
        <w:rPr>
          <w:rFonts w:ascii="Times New Roman" w:hAnsi="Times New Roman" w:cs="Times New Roman"/>
          <w:sz w:val="24"/>
          <w:szCs w:val="24"/>
        </w:rPr>
        <w:t xml:space="preserve"> </w:t>
      </w:r>
      <w:r w:rsidRPr="00165F0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65F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5F0A">
        <w:rPr>
          <w:rFonts w:ascii="Times New Roman" w:hAnsi="Times New Roman" w:cs="Times New Roman"/>
          <w:sz w:val="24"/>
          <w:szCs w:val="24"/>
        </w:rPr>
        <w:t>ндивидуальная работа с обучающимися</w:t>
      </w:r>
      <w:r w:rsidRPr="00165F0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165F0A" w:rsidRPr="00165F0A" w:rsidRDefault="00165F0A" w:rsidP="00165F0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Работа с детьми-инвалидами организуется в индивидуальной форме по 1-2 человека. </w:t>
      </w:r>
    </w:p>
    <w:p w:rsidR="00165F0A" w:rsidRPr="00165F0A" w:rsidRDefault="00165F0A" w:rsidP="00165F0A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165F0A" w:rsidRPr="00045986" w:rsidRDefault="00165F0A" w:rsidP="0004598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02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Специфика процесса обучения в Доме детского творчества</w:t>
      </w:r>
    </w:p>
    <w:p w:rsidR="00165F0A" w:rsidRPr="00165F0A" w:rsidRDefault="00165F0A" w:rsidP="00165F0A">
      <w:pPr>
        <w:pStyle w:val="22"/>
        <w:tabs>
          <w:tab w:val="left" w:pos="2130"/>
        </w:tabs>
        <w:jc w:val="both"/>
      </w:pPr>
      <w:r w:rsidRPr="00165F0A">
        <w:t xml:space="preserve">Особенностью или уникальностью в </w:t>
      </w:r>
      <w:r w:rsidR="00045986">
        <w:t xml:space="preserve">МКОУ ДОД </w:t>
      </w:r>
      <w:r w:rsidRPr="00165F0A">
        <w:t xml:space="preserve">ДДТ является   процесс обучения. Он  носит более неформальный характер, чем в школе, и поэтому  ближе к природным основаниям развития детей, когда акцент ставится не на информационном способе обучения, а на общении, на передаче опыта </w:t>
      </w:r>
      <w:proofErr w:type="gramStart"/>
      <w:r w:rsidRPr="00165F0A">
        <w:t>от</w:t>
      </w:r>
      <w:proofErr w:type="gramEnd"/>
      <w:r w:rsidRPr="00165F0A">
        <w:t xml:space="preserve">  старшего к младшему. Вследствие  большего значения непосредственного, неформального общения с педагогом, более сильное, чем в школе, имеет личностное влияние педагога </w:t>
      </w:r>
      <w:proofErr w:type="gramStart"/>
      <w:r w:rsidRPr="00165F0A">
        <w:t>на</w:t>
      </w:r>
      <w:proofErr w:type="gramEnd"/>
      <w:r w:rsidRPr="00165F0A">
        <w:t xml:space="preserve"> обучающегося. Отсутствие обязательного образовательного стандарта в</w:t>
      </w:r>
      <w:r w:rsidR="00045986">
        <w:t xml:space="preserve"> МКОУ ДОД </w:t>
      </w:r>
      <w:r w:rsidRPr="00165F0A">
        <w:t xml:space="preserve"> ДДТ даёт возможность педагогу дифференцированно  ставить акцент на результативной стороне учебного процесса, строить обучение по принципу – процесс ради процесса, учение ради учения, то есть следовать природе познавательного развития ребёнка, поэтому мы </w:t>
      </w:r>
      <w:r w:rsidR="0090510B">
        <w:t xml:space="preserve">сделали </w:t>
      </w:r>
      <w:r w:rsidRPr="00165F0A">
        <w:t xml:space="preserve"> вывод</w:t>
      </w:r>
      <w:proofErr w:type="gramStart"/>
      <w:r w:rsidR="00045986">
        <w:t xml:space="preserve"> </w:t>
      </w:r>
      <w:r w:rsidRPr="00165F0A">
        <w:t>,</w:t>
      </w:r>
      <w:proofErr w:type="gramEnd"/>
      <w:r w:rsidRPr="00165F0A">
        <w:t xml:space="preserve"> что образовательный процесс </w:t>
      </w:r>
      <w:r w:rsidR="0090510B">
        <w:t xml:space="preserve">необходимо </w:t>
      </w:r>
      <w:r w:rsidRPr="00165F0A">
        <w:t>строится с пози</w:t>
      </w:r>
      <w:r w:rsidR="0090510B">
        <w:t xml:space="preserve">ции развивающего </w:t>
      </w:r>
      <w:r w:rsidR="00045986">
        <w:t>обучения</w:t>
      </w:r>
      <w:r w:rsidR="0090510B">
        <w:t xml:space="preserve">.  </w:t>
      </w:r>
    </w:p>
    <w:p w:rsidR="00165F0A" w:rsidRPr="00165F0A" w:rsidRDefault="00165F0A" w:rsidP="00045986">
      <w:pPr>
        <w:spacing w:before="20" w:after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 Свободное детское творчество</w:t>
      </w:r>
      <w:r w:rsidR="008E0243">
        <w:rPr>
          <w:rFonts w:ascii="Times New Roman" w:hAnsi="Times New Roman" w:cs="Times New Roman"/>
          <w:sz w:val="24"/>
          <w:szCs w:val="24"/>
        </w:rPr>
        <w:t>( обучающиеся в течени</w:t>
      </w:r>
      <w:proofErr w:type="gramStart"/>
      <w:r w:rsidR="008E02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0243">
        <w:rPr>
          <w:rFonts w:ascii="Times New Roman" w:hAnsi="Times New Roman" w:cs="Times New Roman"/>
          <w:sz w:val="24"/>
          <w:szCs w:val="24"/>
        </w:rPr>
        <w:t xml:space="preserve"> учебного года имеют право переходить из одного творческого объединения в другое, посещать несколько творческих объединений, согласно Устава ) </w:t>
      </w:r>
      <w:r w:rsidRPr="00165F0A">
        <w:rPr>
          <w:rFonts w:ascii="Times New Roman" w:hAnsi="Times New Roman" w:cs="Times New Roman"/>
          <w:sz w:val="24"/>
          <w:szCs w:val="24"/>
        </w:rPr>
        <w:t xml:space="preserve">- происходит расширение и чередование видов творческой деятельности, наиболее полное удовлетворение интересов и потребностей обучающихся в объединениях по интересам, формирование осознанных познавательных </w:t>
      </w:r>
      <w:r w:rsidR="0053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0A" w:rsidRPr="00165F0A" w:rsidRDefault="00165F0A" w:rsidP="00165F0A">
      <w:pPr>
        <w:spacing w:before="20" w:after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служит основой для дальнейшего самоопределения </w:t>
      </w:r>
      <w:proofErr w:type="gramStart"/>
      <w:r w:rsidRPr="00165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5F0A">
        <w:rPr>
          <w:rFonts w:ascii="Times New Roman" w:hAnsi="Times New Roman" w:cs="Times New Roman"/>
          <w:sz w:val="24"/>
          <w:szCs w:val="24"/>
        </w:rPr>
        <w:t xml:space="preserve">  в жизни. Это осуществляется через образовательные программы, разработанные педагогами, которые предусматривают определенный базовый образовательный результат.</w:t>
      </w:r>
    </w:p>
    <w:p w:rsidR="00165F0A" w:rsidRPr="00165F0A" w:rsidRDefault="00165F0A" w:rsidP="00165F0A">
      <w:pPr>
        <w:spacing w:before="20" w:after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Образовательно-воспитательный процесс основывается на </w:t>
      </w:r>
      <w:r w:rsidRPr="00165F0A">
        <w:rPr>
          <w:rFonts w:ascii="Times New Roman" w:hAnsi="Times New Roman" w:cs="Times New Roman"/>
          <w:b/>
          <w:i/>
          <w:sz w:val="24"/>
          <w:szCs w:val="24"/>
        </w:rPr>
        <w:t>принципах:</w:t>
      </w:r>
    </w:p>
    <w:p w:rsidR="00165F0A" w:rsidRPr="00165F0A" w:rsidRDefault="00165F0A" w:rsidP="00165F0A">
      <w:pPr>
        <w:numPr>
          <w:ilvl w:val="0"/>
          <w:numId w:val="1"/>
        </w:numPr>
        <w:spacing w:before="20" w:after="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>Ориентации на личностные интересы, потребности и способности ребенка;</w:t>
      </w:r>
    </w:p>
    <w:p w:rsidR="00165F0A" w:rsidRPr="00165F0A" w:rsidRDefault="00165F0A" w:rsidP="00165F0A">
      <w:pPr>
        <w:numPr>
          <w:ilvl w:val="0"/>
          <w:numId w:val="1"/>
        </w:numPr>
        <w:spacing w:before="20" w:after="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>Свободного самоопределения и самореализации детей;</w:t>
      </w:r>
    </w:p>
    <w:p w:rsidR="00165F0A" w:rsidRPr="00165F0A" w:rsidRDefault="00165F0A" w:rsidP="00165F0A">
      <w:pPr>
        <w:numPr>
          <w:ilvl w:val="0"/>
          <w:numId w:val="1"/>
        </w:numPr>
        <w:spacing w:before="20" w:after="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>Единства обучения, воспитания и развития;</w:t>
      </w:r>
    </w:p>
    <w:p w:rsidR="007D62B5" w:rsidRPr="008A0586" w:rsidRDefault="00165F0A" w:rsidP="00045986">
      <w:pPr>
        <w:numPr>
          <w:ilvl w:val="0"/>
          <w:numId w:val="1"/>
        </w:numPr>
        <w:spacing w:before="20" w:after="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F0A">
        <w:rPr>
          <w:rFonts w:ascii="Times New Roman" w:hAnsi="Times New Roman" w:cs="Times New Roman"/>
          <w:sz w:val="24"/>
          <w:szCs w:val="24"/>
        </w:rPr>
        <w:t>Многоуровневого и непрерывного воспитания и образования: программы интегрирующих все виды художественного творчества,  где ребенок может себя реализовать через конкретные виды деятельности.</w:t>
      </w:r>
    </w:p>
    <w:p w:rsidR="005B1A06" w:rsidRPr="000459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3.1. Реализуемые образовательные программы по направленностя</w:t>
      </w:r>
      <w:r w:rsidR="0019149B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04598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5BB6">
        <w:rPr>
          <w:rFonts w:ascii="Times New Roman" w:hAnsi="Times New Roman" w:cs="Times New Roman"/>
          <w:b/>
          <w:sz w:val="24"/>
          <w:szCs w:val="24"/>
          <w:lang w:eastAsia="ru-RU"/>
        </w:rPr>
        <w:t>.  </w:t>
      </w:r>
      <w:r w:rsidR="00E82A2A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Научно-техническая</w:t>
      </w: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направленность: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бросового материала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A058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оделирование из спичек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B1A06" w:rsidRPr="008A0586" w:rsidRDefault="00805BB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 - эстетическая направленность: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Волшебный лоскут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Бисеро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>            </w:t>
      </w: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Юный артист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>Танцевальный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Кукольный театр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>Пестрые нити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 </w:t>
      </w: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Театр Мод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  </w:t>
      </w: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«Юный художник»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586" w:rsidRPr="008A0586" w:rsidRDefault="00BE081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«Лепка. Соленое тесто»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5BB6">
        <w:rPr>
          <w:rFonts w:ascii="Times New Roman" w:hAnsi="Times New Roman" w:cs="Times New Roman"/>
          <w:b/>
          <w:sz w:val="24"/>
          <w:szCs w:val="24"/>
          <w:lang w:eastAsia="ru-RU"/>
        </w:rPr>
        <w:t>3.  </w:t>
      </w: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Социально-педагогическая направленность: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              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Я и мое право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подростков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»   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Игротека»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>Дискотека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82A2A" w:rsidRPr="008A0586" w:rsidRDefault="00BE081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Интеллектуальная игра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подростков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B3B2C" w:rsidRDefault="00BE081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B2C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B3B2C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«Кулинария»</w:t>
      </w:r>
    </w:p>
    <w:p w:rsidR="0090510B" w:rsidRDefault="0090510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Детск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4141A">
        <w:rPr>
          <w:rFonts w:ascii="Times New Roman" w:hAnsi="Times New Roman" w:cs="Times New Roman"/>
          <w:sz w:val="24"/>
          <w:szCs w:val="24"/>
          <w:lang w:eastAsia="ru-RU"/>
        </w:rPr>
        <w:t>- юношеская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газета»</w:t>
      </w:r>
    </w:p>
    <w:p w:rsidR="0090510B" w:rsidRDefault="0090510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«Семейный клуб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0510B" w:rsidRDefault="0090510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«Клуб выходного дн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мастер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класс»( кратковременные программы,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пилотны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проект)</w:t>
      </w:r>
    </w:p>
    <w:p w:rsidR="008A058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805BB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4. </w:t>
      </w:r>
      <w:proofErr w:type="spellStart"/>
      <w:r w:rsidR="00F32805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Туристк</w:t>
      </w:r>
      <w:proofErr w:type="gramStart"/>
      <w:r w:rsidR="00F32805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F32805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F32805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краеведческая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направленность: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Музейное дело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  Культурологическая направленность</w:t>
      </w:r>
    </w:p>
    <w:p w:rsidR="005B1A0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   </w:t>
      </w:r>
      <w:r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>«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Фольклор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E0243" w:rsidRPr="008E0243" w:rsidRDefault="005B1A06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0243" w:rsidRPr="008E0243">
        <w:rPr>
          <w:rFonts w:ascii="Times New Roman" w:hAnsi="Times New Roman" w:cs="Times New Roman"/>
          <w:b/>
          <w:sz w:val="24"/>
          <w:szCs w:val="24"/>
        </w:rPr>
        <w:t>Вывод: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Исходя из опроса обучающихся </w:t>
      </w:r>
      <w:proofErr w:type="spellStart"/>
      <w:r w:rsidR="008E0243" w:rsidRPr="008E0243">
        <w:rPr>
          <w:rFonts w:ascii="Times New Roman" w:hAnsi="Times New Roman" w:cs="Times New Roman"/>
          <w:sz w:val="24"/>
          <w:szCs w:val="24"/>
        </w:rPr>
        <w:t>порулярности</w:t>
      </w:r>
      <w:proofErr w:type="spellEnd"/>
      <w:r w:rsidR="008E0243" w:rsidRPr="008E0243">
        <w:rPr>
          <w:rFonts w:ascii="Times New Roman" w:hAnsi="Times New Roman" w:cs="Times New Roman"/>
          <w:sz w:val="24"/>
          <w:szCs w:val="24"/>
        </w:rPr>
        <w:t xml:space="preserve"> творческих объединений популярными в этом учебном году стали (опрошено70% обучающихся)</w:t>
      </w:r>
    </w:p>
    <w:p w:rsidR="008E0243" w:rsidRPr="008E0243" w:rsidRDefault="0084141A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E0243" w:rsidRPr="008E0243">
        <w:rPr>
          <w:rFonts w:ascii="Times New Roman" w:hAnsi="Times New Roman" w:cs="Times New Roman"/>
          <w:sz w:val="24"/>
          <w:szCs w:val="24"/>
        </w:rPr>
        <w:t>оделирование из спичек;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243">
        <w:rPr>
          <w:rFonts w:ascii="Times New Roman" w:hAnsi="Times New Roman" w:cs="Times New Roman"/>
          <w:sz w:val="24"/>
          <w:szCs w:val="24"/>
        </w:rPr>
        <w:t>Детск</w:t>
      </w:r>
      <w:r w:rsidR="0084141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4141A">
        <w:rPr>
          <w:rFonts w:ascii="Times New Roman" w:hAnsi="Times New Roman" w:cs="Times New Roman"/>
          <w:sz w:val="24"/>
          <w:szCs w:val="24"/>
        </w:rPr>
        <w:t>- юношеская</w:t>
      </w:r>
      <w:proofErr w:type="gramEnd"/>
      <w:r w:rsidR="0084141A">
        <w:rPr>
          <w:rFonts w:ascii="Times New Roman" w:hAnsi="Times New Roman" w:cs="Times New Roman"/>
          <w:sz w:val="24"/>
          <w:szCs w:val="24"/>
        </w:rPr>
        <w:t xml:space="preserve"> </w:t>
      </w:r>
      <w:r w:rsidRPr="008E0243">
        <w:rPr>
          <w:rFonts w:ascii="Times New Roman" w:hAnsi="Times New Roman" w:cs="Times New Roman"/>
          <w:sz w:val="24"/>
          <w:szCs w:val="24"/>
        </w:rPr>
        <w:t>газета;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243">
        <w:rPr>
          <w:rFonts w:ascii="Times New Roman" w:hAnsi="Times New Roman" w:cs="Times New Roman"/>
          <w:sz w:val="24"/>
          <w:szCs w:val="24"/>
        </w:rPr>
        <w:t>Бисеро</w:t>
      </w:r>
      <w:r w:rsidR="0084141A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Кулинария;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Танцевальный;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84141A">
        <w:rPr>
          <w:rFonts w:ascii="Times New Roman" w:hAnsi="Times New Roman" w:cs="Times New Roman"/>
          <w:sz w:val="24"/>
          <w:szCs w:val="24"/>
        </w:rPr>
        <w:t>лоскут</w:t>
      </w:r>
      <w:r w:rsidRPr="008E0243">
        <w:rPr>
          <w:rFonts w:ascii="Times New Roman" w:hAnsi="Times New Roman" w:cs="Times New Roman"/>
          <w:sz w:val="24"/>
          <w:szCs w:val="24"/>
        </w:rPr>
        <w:t>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Юный художник.</w:t>
      </w:r>
    </w:p>
    <w:p w:rsidR="005B1A06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 xml:space="preserve">    Приоритетной направленностью является </w:t>
      </w:r>
      <w:proofErr w:type="gramStart"/>
      <w:r w:rsidRPr="008E0243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3.2. Сведения о детях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 году в Доме детского творчества было открыто 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2C5B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 охватом 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обучающихся:</w:t>
      </w: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них: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мальчиков –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чел., девочек –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165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B1A06" w:rsidRPr="008A0586" w:rsidRDefault="00B650E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1C3F9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0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состав 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50ED"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AD7C1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B1A06"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1A06"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AD7C1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2A5FD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1A06"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8A0586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7D62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D6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5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6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B1A0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2DAA" w:rsidRDefault="001C3F9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D2DAA" w:rsidRDefault="004D2DAA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DAA" w:rsidRPr="008A0586" w:rsidRDefault="004D2DAA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структуры  контингента обучающихся  по уровню обучения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выявляет проблему  низкой занятости  старшеклассников в объединениях учреждения.</w:t>
      </w:r>
    </w:p>
    <w:p w:rsidR="005B1A06" w:rsidRPr="008A0586" w:rsidRDefault="00F32805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Возрастной состав от 5 до 1</w:t>
      </w:r>
      <w:r w:rsidR="009D47A7" w:rsidRPr="008A058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лет в учреждении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преобладает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, количество детей  среднего звена  стабильно,  увеличение  старшего звена не наблюдается.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Наполняемость  учебных групп и сохранность контингента составляет на начало учебного года 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 на конец –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 что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на 11 </w:t>
      </w:r>
      <w:r w:rsidR="00320FD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 -100%</w:t>
      </w:r>
    </w:p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из них-  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штатных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и 1 внутреннее совмещение. 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Из них: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Женщин – </w:t>
      </w:r>
      <w:r w:rsidR="001C3F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Из них ветеран труда-</w:t>
      </w:r>
      <w:r w:rsidR="002A5FD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49B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Образование педагогов:</w:t>
      </w:r>
    </w:p>
    <w:p w:rsidR="0019149B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1.Среднеспециальное</w:t>
      </w:r>
      <w:r w:rsidR="009D47A7" w:rsidRPr="008A05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586">
        <w:rPr>
          <w:rFonts w:ascii="Times New Roman" w:hAnsi="Times New Roman" w:cs="Times New Roman"/>
          <w:sz w:val="24"/>
          <w:szCs w:val="24"/>
          <w:lang w:eastAsia="ru-RU"/>
        </w:rPr>
        <w:t>педагогическое</w:t>
      </w:r>
      <w:proofErr w:type="gram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5F43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2.Среднее-2 педагога.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Квалификация: 3 педагога с 1квалификационной категорией.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D47A7" w:rsidRPr="008A0586" w:rsidRDefault="009D47A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2 педагога обучаются в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 xml:space="preserve">Северном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педагогическом колледже</w:t>
      </w:r>
      <w:r w:rsid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36B7" w:rsidRPr="008A0586" w:rsidRDefault="00320FD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 обучаются: 1 в педагогическом институте;</w:t>
      </w:r>
    </w:p>
    <w:p w:rsidR="002736B7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1 в юридическом институте.</w:t>
      </w:r>
    </w:p>
    <w:p w:rsidR="008E0243" w:rsidRDefault="000459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 прошли курсы повышения квалификации на тему: «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Театральная педагогика и игровые технологии </w:t>
      </w:r>
      <w:proofErr w:type="gramStart"/>
      <w:r w:rsidR="00C1266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 ДО. Игра как феномен общечеловеческой культуры», «Юридические</w:t>
      </w:r>
      <w:proofErr w:type="gramStart"/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психологические и организационные аспекты Федерального Государственного образовательного стандарта для начальной, основной и старшей школы, дополнительного образования и кружковой деятельности».</w:t>
      </w:r>
    </w:p>
    <w:p w:rsidR="008A058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04E2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r w:rsidR="008E0243">
        <w:rPr>
          <w:rFonts w:ascii="Times New Roman" w:hAnsi="Times New Roman" w:cs="Times New Roman"/>
          <w:b/>
          <w:sz w:val="24"/>
          <w:szCs w:val="24"/>
          <w:lang w:eastAsia="ru-RU"/>
        </w:rPr>
        <w:t>-в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оспитательная работа</w:t>
      </w:r>
    </w:p>
    <w:p w:rsidR="001D04E2" w:rsidRPr="008A0586" w:rsidRDefault="001D04E2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4E2" w:rsidRPr="001D04E2" w:rsidRDefault="005B1A06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D04E2" w:rsidRPr="001D04E2">
        <w:rPr>
          <w:rFonts w:ascii="Times New Roman" w:hAnsi="Times New Roman" w:cs="Times New Roman"/>
          <w:sz w:val="24"/>
          <w:szCs w:val="24"/>
        </w:rPr>
        <w:t>Учебно-воспитательный  проце</w:t>
      </w:r>
      <w:proofErr w:type="gramStart"/>
      <w:r w:rsidR="001D04E2" w:rsidRPr="001D04E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1D04E2" w:rsidRPr="001D04E2">
        <w:rPr>
          <w:rFonts w:ascii="Times New Roman" w:hAnsi="Times New Roman" w:cs="Times New Roman"/>
          <w:sz w:val="24"/>
          <w:szCs w:val="24"/>
        </w:rPr>
        <w:t xml:space="preserve">оится на педагогически  основанном  выборе     учебных  планов, образовательных программ, форм,  методов  и  средств  обучения  и  воспитания. Вся работа  МКОУ ДОД ДДТ   ведется  с  учетом  интересов, склонностей и  способностей  обучающихся, сочетает  индивидуальный  подход  </w:t>
      </w:r>
      <w:proofErr w:type="gramStart"/>
      <w:r w:rsidR="001D04E2" w:rsidRPr="001D04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04E2" w:rsidRPr="001D04E2">
        <w:rPr>
          <w:rFonts w:ascii="Times New Roman" w:hAnsi="Times New Roman" w:cs="Times New Roman"/>
          <w:sz w:val="24"/>
          <w:szCs w:val="24"/>
        </w:rPr>
        <w:t xml:space="preserve">  обучающимся  и  общественную  значимость.</w:t>
      </w:r>
    </w:p>
    <w:p w:rsidR="001D04E2" w:rsidRPr="001D04E2" w:rsidRDefault="001D04E2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      Учебный  год  начинается  15 сентября  и  заканчивается  31  мая. В каникулярное  время  в МКОУ ДОД ДДТ организуется     работа  </w:t>
      </w:r>
      <w:r w:rsidR="00045986">
        <w:rPr>
          <w:rFonts w:ascii="Times New Roman" w:hAnsi="Times New Roman" w:cs="Times New Roman"/>
          <w:sz w:val="24"/>
          <w:szCs w:val="24"/>
        </w:rPr>
        <w:t xml:space="preserve">по летнему расписанию и по расписанию в </w:t>
      </w:r>
      <w:r w:rsidR="00C12669">
        <w:rPr>
          <w:rFonts w:ascii="Times New Roman" w:hAnsi="Times New Roman" w:cs="Times New Roman"/>
          <w:sz w:val="24"/>
          <w:szCs w:val="24"/>
        </w:rPr>
        <w:t>осенние и зимние каникулы</w:t>
      </w:r>
      <w:r w:rsidR="00045986">
        <w:rPr>
          <w:rFonts w:ascii="Times New Roman" w:hAnsi="Times New Roman" w:cs="Times New Roman"/>
          <w:sz w:val="24"/>
          <w:szCs w:val="24"/>
        </w:rPr>
        <w:t xml:space="preserve"> в форме игровых программ</w:t>
      </w:r>
      <w:r w:rsidRPr="001D04E2">
        <w:rPr>
          <w:rFonts w:ascii="Times New Roman" w:hAnsi="Times New Roman" w:cs="Times New Roman"/>
          <w:sz w:val="24"/>
          <w:szCs w:val="24"/>
        </w:rPr>
        <w:t>.</w:t>
      </w:r>
    </w:p>
    <w:p w:rsidR="001D04E2" w:rsidRPr="001D04E2" w:rsidRDefault="001D04E2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        Для  обеспечения  учебно-воспитательного  процесса  и  полноценного  усвоения     материала  в  соответствии  с  учебным  планом  и  программой  устанавливается  следующие  виды  работ: 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E2">
        <w:rPr>
          <w:rFonts w:ascii="Times New Roman" w:hAnsi="Times New Roman" w:cs="Times New Roman"/>
          <w:sz w:val="24"/>
          <w:szCs w:val="24"/>
        </w:rPr>
        <w:t xml:space="preserve">учебные  занятия  по  </w:t>
      </w:r>
      <w:r w:rsidR="005354F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1D04E2">
        <w:rPr>
          <w:rFonts w:ascii="Times New Roman" w:hAnsi="Times New Roman" w:cs="Times New Roman"/>
          <w:sz w:val="24"/>
          <w:szCs w:val="24"/>
        </w:rPr>
        <w:t>программам</w:t>
      </w:r>
      <w:r w:rsidR="005354F9">
        <w:rPr>
          <w:rFonts w:ascii="Times New Roman" w:hAnsi="Times New Roman" w:cs="Times New Roman"/>
          <w:sz w:val="24"/>
          <w:szCs w:val="24"/>
        </w:rPr>
        <w:t xml:space="preserve"> (</w:t>
      </w:r>
      <w:r w:rsidRPr="001D04E2">
        <w:rPr>
          <w:rFonts w:ascii="Times New Roman" w:hAnsi="Times New Roman" w:cs="Times New Roman"/>
          <w:sz w:val="24"/>
          <w:szCs w:val="24"/>
        </w:rPr>
        <w:t>комплексным</w:t>
      </w:r>
      <w:r w:rsidR="005354F9">
        <w:rPr>
          <w:rFonts w:ascii="Times New Roman" w:hAnsi="Times New Roman" w:cs="Times New Roman"/>
          <w:sz w:val="24"/>
          <w:szCs w:val="24"/>
        </w:rPr>
        <w:t>и</w:t>
      </w:r>
      <w:r w:rsidRPr="001D04E2">
        <w:rPr>
          <w:rFonts w:ascii="Times New Roman" w:hAnsi="Times New Roman" w:cs="Times New Roman"/>
          <w:sz w:val="24"/>
          <w:szCs w:val="24"/>
        </w:rPr>
        <w:t xml:space="preserve">  и  сквозным  программ</w:t>
      </w:r>
      <w:r w:rsidR="005354F9">
        <w:rPr>
          <w:rFonts w:ascii="Times New Roman" w:hAnsi="Times New Roman" w:cs="Times New Roman"/>
          <w:sz w:val="24"/>
          <w:szCs w:val="24"/>
        </w:rPr>
        <w:t>ами)</w:t>
      </w:r>
      <w:r w:rsidRPr="001D0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 xml:space="preserve"> Обучение    в  творческих объединениях   может  быть  организовано  по  группам  или  индивидуально.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lastRenderedPageBreak/>
        <w:t>контрольные  мероприятия (открытые  занятия,   просмотры, выставки,</w:t>
      </w:r>
      <w:proofErr w:type="gramStart"/>
      <w:r w:rsidRPr="001D04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 xml:space="preserve">   концерты , конкурсы, анкетирование, мастер класс и др., предусмотренные  учебным  планом  и  программой).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E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1D04E2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5354F9">
        <w:rPr>
          <w:rFonts w:ascii="Times New Roman" w:hAnsi="Times New Roman" w:cs="Times New Roman"/>
          <w:sz w:val="24"/>
          <w:szCs w:val="24"/>
        </w:rPr>
        <w:t>-</w:t>
      </w:r>
      <w:r w:rsidRPr="001D0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>огласно плана работы.</w:t>
      </w:r>
    </w:p>
    <w:p w:rsid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D04E2">
        <w:rPr>
          <w:rFonts w:ascii="Times New Roman" w:hAnsi="Times New Roman" w:cs="Times New Roman"/>
          <w:sz w:val="24"/>
          <w:szCs w:val="24"/>
        </w:rPr>
        <w:t>Совместные мероприятия с другими организациями</w:t>
      </w:r>
      <w:r>
        <w:rPr>
          <w:i/>
        </w:rPr>
        <w:t>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организации деятельности </w:t>
      </w:r>
      <w:r w:rsidR="001D04E2">
        <w:rPr>
          <w:rFonts w:ascii="Times New Roman" w:hAnsi="Times New Roman" w:cs="Times New Roman"/>
          <w:sz w:val="24"/>
          <w:szCs w:val="24"/>
          <w:lang w:eastAsia="ru-RU"/>
        </w:rPr>
        <w:t>учебно-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пространства в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МКОУ ДОД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43A0C" w:rsidRPr="00843A0C" w:rsidRDefault="00843A0C" w:rsidP="00843A0C">
      <w:pPr>
        <w:pStyle w:val="a7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«Повышение качества дополнительного образования детей через развитие компетенции личности обучающегося»</w:t>
      </w:r>
    </w:p>
    <w:p w:rsidR="00843A0C" w:rsidRPr="00843A0C" w:rsidRDefault="00843A0C" w:rsidP="00843A0C">
      <w:pPr>
        <w:pStyle w:val="a7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843A0C" w:rsidRPr="00843A0C" w:rsidRDefault="00843A0C" w:rsidP="00843A0C">
      <w:pPr>
        <w:pStyle w:val="a7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Создание единого образовательно-воспитательного пространства Дома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843A0C" w:rsidRPr="00843A0C" w:rsidRDefault="00843A0C" w:rsidP="00843A0C">
      <w:pPr>
        <w:jc w:val="both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843A0C" w:rsidRPr="00843A0C" w:rsidRDefault="00843A0C" w:rsidP="00843A0C">
      <w:pPr>
        <w:numPr>
          <w:ilvl w:val="0"/>
          <w:numId w:val="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843A0C" w:rsidRPr="00843A0C" w:rsidRDefault="00843A0C" w:rsidP="00843A0C">
      <w:pPr>
        <w:numPr>
          <w:ilvl w:val="0"/>
          <w:numId w:val="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843A0C" w:rsidRPr="00843A0C" w:rsidRDefault="00843A0C" w:rsidP="00843A0C">
      <w:pPr>
        <w:numPr>
          <w:ilvl w:val="0"/>
          <w:numId w:val="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 xml:space="preserve">Усиление личностно-группового характера образовательно-воспитательного пространства, способствующего мотивации </w:t>
      </w:r>
      <w:proofErr w:type="gramStart"/>
      <w:r w:rsidRPr="00843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A0C">
        <w:rPr>
          <w:rFonts w:ascii="Times New Roman" w:hAnsi="Times New Roman" w:cs="Times New Roman"/>
          <w:sz w:val="24"/>
          <w:szCs w:val="24"/>
        </w:rPr>
        <w:t xml:space="preserve">  к собственному развитию посредством создания «ситуации успеха».</w:t>
      </w:r>
    </w:p>
    <w:p w:rsidR="00843A0C" w:rsidRPr="00843A0C" w:rsidRDefault="00843A0C" w:rsidP="00843A0C">
      <w:pPr>
        <w:numPr>
          <w:ilvl w:val="0"/>
          <w:numId w:val="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Усиление методического и информационного сопровождения деятельности педагогов дополнительного образования посредством включения его в различную деятельность, участия в конкурсах профессионального мастерства и т.д.</w:t>
      </w:r>
    </w:p>
    <w:p w:rsidR="00843A0C" w:rsidRPr="00843A0C" w:rsidRDefault="00843A0C" w:rsidP="00843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0C">
        <w:rPr>
          <w:rFonts w:ascii="Times New Roman" w:hAnsi="Times New Roman" w:cs="Times New Roman"/>
          <w:sz w:val="24"/>
          <w:szCs w:val="24"/>
        </w:rPr>
        <w:t>5.Активизация участия родителей, социума в деятельности Дома детского творчества</w:t>
      </w:r>
    </w:p>
    <w:p w:rsidR="00843A0C" w:rsidRPr="00843A0C" w:rsidRDefault="00843A0C" w:rsidP="00843A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A0C" w:rsidRPr="008E0243" w:rsidRDefault="008E0243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 w:rsidR="00843A0C" w:rsidRPr="008E02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педагогические советы:</w:t>
      </w:r>
    </w:p>
    <w:p w:rsidR="00843A0C" w:rsidRPr="008E0243" w:rsidRDefault="00843A0C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5"/>
        <w:gridCol w:w="6285"/>
      </w:tblGrid>
      <w:tr w:rsidR="008E0243" w:rsidRPr="008E0243" w:rsidTr="008E0243">
        <w:tc>
          <w:tcPr>
            <w:tcW w:w="9375" w:type="dxa"/>
          </w:tcPr>
          <w:p w:rsidR="008E0243" w:rsidRPr="008E0243" w:rsidRDefault="008E0243" w:rsidP="002F7A3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ЦДТ за 2012-2013 учебный год. Задачи на 2013-2014 учебный год.</w:t>
            </w:r>
          </w:p>
        </w:tc>
        <w:tc>
          <w:tcPr>
            <w:tcW w:w="6285" w:type="dxa"/>
            <w:vMerge w:val="restart"/>
            <w:tcBorders>
              <w:top w:val="nil"/>
            </w:tcBorders>
          </w:tcPr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  <w:tcBorders>
              <w:top w:val="nil"/>
            </w:tcBorders>
          </w:tcPr>
          <w:p w:rsidR="008E0243" w:rsidRPr="008E0243" w:rsidRDefault="00805BB6" w:rsidP="002F7A3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243" w:rsidRPr="008E0243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возможности МКОУ ДОД  ДДТ  в условиях введения ФГОС </w:t>
            </w:r>
          </w:p>
          <w:p w:rsidR="008E0243" w:rsidRPr="008E0243" w:rsidRDefault="008E0243" w:rsidP="002F7A3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нового поколения».</w:t>
            </w: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8E0243" w:rsidRDefault="008E0243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учебно-воспитательного процесса посредством</w:t>
            </w:r>
          </w:p>
          <w:p w:rsidR="008E0243" w:rsidRPr="008E0243" w:rsidRDefault="008E0243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современных образовательных технологий».</w:t>
            </w: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8E0243" w:rsidRDefault="008E0243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педсовет «Реализация </w:t>
            </w:r>
            <w:proofErr w:type="gramStart"/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</w:p>
          <w:p w:rsidR="008E0243" w:rsidRPr="008E0243" w:rsidRDefault="008E0243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8E02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анализ обучения  детей в творческих объединениях</w:t>
            </w:r>
            <w:r w:rsidR="00805BB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 2013-2014гг.</w:t>
            </w:r>
            <w:r w:rsidRPr="008E0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85" w:type="dxa"/>
            <w:vMerge/>
            <w:tcBorders>
              <w:top w:val="nil"/>
              <w:bottom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FF2D3F" w:rsidP="002736B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5.2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Организация  отдыха детей</w:t>
      </w:r>
    </w:p>
    <w:p w:rsidR="00C46497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Доме детского творчества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ована работа 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каникулярное время.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3A0C" w:rsidRDefault="00C4649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каникулярное время Дом детского творчества проводит игровые программы с обучающимися Дома детского творчества и с </w:t>
      </w:r>
      <w:proofErr w:type="spellStart"/>
      <w:r w:rsidRPr="008A0586">
        <w:rPr>
          <w:rFonts w:ascii="Times New Roman" w:hAnsi="Times New Roman" w:cs="Times New Roman"/>
          <w:sz w:val="24"/>
          <w:szCs w:val="24"/>
          <w:lang w:eastAsia="ru-RU"/>
        </w:rPr>
        <w:t>иногородными</w:t>
      </w:r>
      <w:proofErr w:type="spell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детьми.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оздоровительном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летнем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A0586">
        <w:rPr>
          <w:rFonts w:ascii="Times New Roman" w:hAnsi="Times New Roman" w:cs="Times New Roman"/>
          <w:sz w:val="24"/>
          <w:szCs w:val="24"/>
          <w:lang w:eastAsia="ru-RU"/>
        </w:rPr>
        <w:t>Гаринской</w:t>
      </w:r>
      <w:proofErr w:type="spell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средней школы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(1 смена)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и на базе Дома детского творчества</w:t>
      </w:r>
      <w:proofErr w:type="gramStart"/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12669">
        <w:rPr>
          <w:rFonts w:ascii="Times New Roman" w:hAnsi="Times New Roman" w:cs="Times New Roman"/>
          <w:sz w:val="24"/>
          <w:szCs w:val="24"/>
          <w:lang w:eastAsia="ru-RU"/>
        </w:rPr>
        <w:t>2 смена)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B3B2C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BB3B2C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совместные мероприятия по правовой культуре с </w:t>
      </w:r>
      <w:proofErr w:type="spellStart"/>
      <w:r w:rsidRPr="008A0586">
        <w:rPr>
          <w:rFonts w:ascii="Times New Roman" w:hAnsi="Times New Roman" w:cs="Times New Roman"/>
          <w:sz w:val="24"/>
          <w:szCs w:val="24"/>
          <w:lang w:eastAsia="ru-RU"/>
        </w:rPr>
        <w:t>Гаринской</w:t>
      </w:r>
      <w:proofErr w:type="spell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ТИК.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работы </w:t>
      </w:r>
      <w:r w:rsidR="00BB3B2C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каникулярное  время - это верно организовать активный отдых детей, способствовать активизации знаний умений, навыков и их демонстрации, способствовать выработке активной жизненной позиции.</w:t>
      </w:r>
    </w:p>
    <w:p w:rsidR="005B1A06" w:rsidRPr="008A0586" w:rsidRDefault="00BB3B2C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5.3. Дом детского творчества – территория здоровья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 прошедшем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. году, для создания </w:t>
      </w:r>
      <w:proofErr w:type="spell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среды, способствующей укреплению здоровья, 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плана воспитательной работы МК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ОУ ДОД ДДТ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ебного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реализовывались различные  мероприятия: проведение игровых перемен для обучающихся ДДТ,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мероприятия по профилактике н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аркомании, курения, правил дорож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ного движения, пожарной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организации и 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направленных на укрепление и сбережение здоровья, использовались различные формы работы, как по форме проведения, так и содержанию, что  очень востребовано и доступно для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обучающихся в МК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ОУ ДОД ДДТ.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5.4. Работа с родителями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Совместное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родителей в мероприятиях патриотической,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игровой направленности, </w:t>
      </w:r>
      <w:proofErr w:type="spell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, формирует адекватную самооценку, способность критически относиться к самому себе, создаёт ситуацию успеха, способствует заполнению пробелов в знаниях.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Для вовлечения родителей в </w:t>
      </w:r>
      <w:proofErr w:type="spellStart"/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воспитательный</w:t>
      </w:r>
      <w:proofErr w:type="gram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процесс, в сентяб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ре, были проведены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дни открытых дверей, анкетирование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выявления родительских предпочтений на образовательные услуги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учебного года в ДДТ проводились массовые мероприятия для родителей и детей.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>В учреждении функционируют  родительские уголки.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Сегодня учреждени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игра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т существенную роль в воспитании подрастающего поколения. Образовательный процесс невозможен без  родительской поддержки. Родители являются равноправными  его участниками и определяют  социальный заказ  на образовательные услуги, являются активными помощниками  в создании 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функциональной среды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для творческого развития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своих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детей.</w:t>
      </w:r>
    </w:p>
    <w:p w:rsidR="005B1A06" w:rsidRPr="008A0586" w:rsidRDefault="0006784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AD1D51" w:rsidRDefault="00AD1D51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B1A06"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. Методическая работа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ебном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году педагог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>ический коллектив МК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ОУ ДОД ДДТ работал над реализацией методической темы: «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Воспитание образованной, культурной, высоконравственной личности; формирование у детей потребности в саморазвитии, стимулирующей их творческий рост; создание условий для творческой самореализации детей в различных видах.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При этом  реализовывались следующие задачи: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1.    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Воспитание у детей и подростков инициативы в отношении активного участия в различных сферах жизни общества, творческой активности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2.    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Привитие привычки в потребности в здоровом образе жизни.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3.    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Формирование патриотического воспитания через различные направленности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4.    Создание обогащенной образовательной среды, благоприятной для развития одаренности.</w:t>
      </w:r>
    </w:p>
    <w:p w:rsidR="00C7530E" w:rsidRPr="008A0586" w:rsidRDefault="005B1A06" w:rsidP="002736B7">
      <w:pPr>
        <w:pStyle w:val="a7"/>
        <w:rPr>
          <w:rFonts w:ascii="Times New Roman" w:hAnsi="Times New Roman" w:cs="Times New Roman"/>
          <w:position w:val="-24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lastRenderedPageBreak/>
        <w:t xml:space="preserve">Работа над единой  методической темой была направлена на реализацию цели и задач, поставленных педагогическим коллективом в учреждении. </w:t>
      </w:r>
      <w:r w:rsidR="00C7530E"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 Т</w:t>
      </w:r>
      <w:r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ема была рассмотрена на </w:t>
      </w:r>
      <w:r w:rsidR="00C7530E"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педагогических   и </w:t>
      </w:r>
      <w:r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методических </w:t>
      </w:r>
      <w:r w:rsidR="00C7530E"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position w:val="-24"/>
          <w:sz w:val="24"/>
          <w:szCs w:val="24"/>
          <w:lang w:eastAsia="ru-RU"/>
        </w:rPr>
        <w:t xml:space="preserve"> советах: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Инновационная деятельность в системе непрерывного профессионального развития педагогов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учебно-воспитательного процесса в контексте государственных воспитательных стандартов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методической деятельности была проделана следующая работа: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Пополнение банка программ, методических рекомендаций, пособий.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0FD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зра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ботка  образовательных программ дополнительного образования.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Оказание педагогам практической и методической помощи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педагогического персонала на курсах повышения</w:t>
      </w:r>
      <w:r w:rsidR="00320FDD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Разработка сценариев мероприятий, праздников</w:t>
      </w:r>
      <w:r w:rsidR="00320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выставочных материалов</w:t>
      </w:r>
      <w:r w:rsidR="00320F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Работа с нормативными документами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и распространение передового педагогического опыта 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среди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педагогов ДДТ</w:t>
      </w:r>
      <w:proofErr w:type="gramStart"/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843A0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43A0C">
        <w:rPr>
          <w:rFonts w:ascii="Times New Roman" w:hAnsi="Times New Roman" w:cs="Times New Roman"/>
          <w:sz w:val="24"/>
          <w:szCs w:val="24"/>
          <w:lang w:eastAsia="ru-RU"/>
        </w:rPr>
        <w:t>ыступление и подготовка отчетов, докладов на педагогическом, методическом совете)</w:t>
      </w:r>
    </w:p>
    <w:p w:rsidR="005B1A06" w:rsidRPr="008A0586" w:rsidRDefault="00AD1D5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5B1A06" w:rsidRPr="008A058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мастер </w:t>
      </w:r>
      <w:r w:rsidR="00C7530E" w:rsidRPr="008A05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 xml:space="preserve"> среди педагогов.</w:t>
      </w:r>
    </w:p>
    <w:p w:rsidR="005B1A06" w:rsidRPr="008A0586" w:rsidRDefault="00C7530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3" w:type="dxa"/>
        <w:tblLayout w:type="fixed"/>
        <w:tblLook w:val="00A0"/>
      </w:tblPr>
      <w:tblGrid>
        <w:gridCol w:w="4856"/>
        <w:gridCol w:w="4917"/>
      </w:tblGrid>
      <w:tr w:rsidR="005B1A06" w:rsidRPr="008A0586" w:rsidTr="00D126D9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5B1A06" w:rsidRPr="008A0586" w:rsidTr="00D126D9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профессионального уровня педагогов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росте.</w:t>
            </w:r>
          </w:p>
          <w:p w:rsidR="005B1A06" w:rsidRPr="008A0586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Заинтересованность в позитивном изменении качества учебного процесса.</w:t>
            </w:r>
          </w:p>
          <w:p w:rsidR="00C12669" w:rsidRDefault="00D126D9" w:rsidP="00843A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обучающихся, подростков</w:t>
            </w:r>
          </w:p>
          <w:p w:rsidR="005B1A06" w:rsidRPr="008A0586" w:rsidRDefault="00843A0C" w:rsidP="00843A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сохранность и увеличения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4141A" w:rsidRDefault="005B1A06" w:rsidP="008414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581" w:rsidRDefault="00985581" w:rsidP="0098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обеспечение.</w:t>
      </w:r>
    </w:p>
    <w:p w:rsidR="001D04E2" w:rsidRPr="00320FDD" w:rsidRDefault="001D04E2" w:rsidP="00320FDD">
      <w:pPr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Pr="001D04E2">
        <w:rPr>
          <w:rFonts w:ascii="Times New Roman" w:hAnsi="Times New Roman" w:cs="Times New Roman"/>
          <w:sz w:val="24"/>
          <w:szCs w:val="24"/>
        </w:rPr>
        <w:t xml:space="preserve"> школы включает нежилое, нетиповое, отдельно стоящее здание, введенное в эксплуатацию в 1978 году. В здании имеются: 4 учебных кабинетов, мини-музей, костюмерная, душевая, 3 подсобных помещений, собственная котельная, местная канализация</w:t>
      </w:r>
      <w:r w:rsidR="00C12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4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>туалетная комната).</w:t>
      </w:r>
    </w:p>
    <w:p w:rsidR="0084141A" w:rsidRDefault="005B1A06" w:rsidP="0084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Оценка учреждения. Проведение ремонтных работ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84141A" w:rsidP="0084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выполнены следующие ремонтно-строительные работы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учреждения к учебному году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669" w:rsidRPr="005B1A06" w:rsidRDefault="00C12669" w:rsidP="00C12669">
      <w:pPr>
        <w:tabs>
          <w:tab w:val="left" w:pos="0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установлена детская игровая площадка;</w:t>
      </w:r>
    </w:p>
    <w:p w:rsidR="005B1A06" w:rsidRPr="005B1A06" w:rsidRDefault="005B1A06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частичный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 каб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инетах </w:t>
      </w:r>
      <w:proofErr w:type="gramStart"/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побелка и покраска);</w:t>
      </w:r>
    </w:p>
    <w:p w:rsidR="00BB3B2C" w:rsidRPr="005B1A06" w:rsidRDefault="005B1A06" w:rsidP="001D04E2">
      <w:pPr>
        <w:tabs>
          <w:tab w:val="left" w:pos="0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застелены полы линолеумом в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 творчества;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BB3B2C" w:rsidP="00BB3B2C">
      <w:pPr>
        <w:tabs>
          <w:tab w:val="left" w:pos="0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частичный ремонт системы 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отопления;</w:t>
      </w:r>
    </w:p>
    <w:p w:rsidR="002F7A3B" w:rsidRPr="005B1A06" w:rsidRDefault="002F7A3B" w:rsidP="00320FDD">
      <w:pPr>
        <w:tabs>
          <w:tab w:val="left" w:pos="0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-частичный ремонт забора и ворот;</w:t>
      </w:r>
      <w:r w:rsidR="0032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5B1A06" w:rsidP="00985581">
      <w:pPr>
        <w:tabs>
          <w:tab w:val="left" w:pos="0"/>
          <w:tab w:val="num" w:pos="360"/>
          <w:tab w:val="left" w:pos="1701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ДДТ учебным оборудованием ТСО, наглядными пособиями, мебелью.</w:t>
      </w:r>
    </w:p>
    <w:p w:rsidR="005B1A06" w:rsidRPr="005B1A06" w:rsidRDefault="005B1A06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планомерная работа по сохранению и улучшению материально-технической базы.</w:t>
      </w:r>
    </w:p>
    <w:p w:rsidR="002F7A3B" w:rsidRDefault="00BB3B2C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5B1A06" w:rsidRPr="005B1A06" w:rsidRDefault="00FF2D3F" w:rsidP="00320FD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Маркерно</w:t>
      </w:r>
      <w:proofErr w:type="spellEnd"/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агнитная доска, гимнастические коврики для танцевальных занятий,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5B1A06" w:rsidP="00985581">
      <w:pPr>
        <w:tabs>
          <w:tab w:val="left" w:pos="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</w:t>
      </w:r>
    </w:p>
    <w:p w:rsidR="005B1A06" w:rsidRDefault="00BB3B2C" w:rsidP="00FF2D3F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учреждении функционирует автоматическая пожарная сигнализация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обслуживающей организацией.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5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соответствуют требованиям ППБ. Имеется журнал регистрации учета огнетушителей</w:t>
      </w:r>
      <w:r w:rsidR="0067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581" w:rsidRDefault="00985581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на путях эвакуации обработаны огнезащитной краской.</w:t>
      </w:r>
    </w:p>
    <w:p w:rsidR="00985581" w:rsidRPr="005B1A06" w:rsidRDefault="00FF2D3F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пожарных лестниц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штатного расписания</w:t>
      </w:r>
    </w:p>
    <w:p w:rsidR="005B1A06" w:rsidRPr="005B1A06" w:rsidRDefault="00E648B6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бслуживающий персонал составляет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 на постоянной основе работает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совместитель-электрик.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Санитарно-гигиенический режим</w:t>
      </w:r>
    </w:p>
    <w:p w:rsidR="005B1A06" w:rsidRPr="005B1A06" w:rsidRDefault="00E648B6" w:rsidP="00320FDD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Санитарно-гигиенический режим   соблюдаются согласно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дополнительного образования.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A06" w:rsidRPr="005B1A06" w:rsidRDefault="005B1A06" w:rsidP="00985581">
      <w:pPr>
        <w:tabs>
          <w:tab w:val="left" w:pos="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техники безопасности, охрана труда</w:t>
      </w:r>
    </w:p>
    <w:p w:rsidR="00985581" w:rsidRDefault="005B1A06" w:rsidP="00985581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окон, дверей, лестниц, электропроводки, отопительной системы и др. ведется постоянно на уровнях первого, второго и третьих ступеней педагогического и административного контроля. Ра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ботает комиссия по охране труда.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5B1A06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Костюмерная и библиотека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ДОД ДДТ имеется костюмерная, которая пополняется реквизитами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костьюмами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изготовляю педагоги с обучающимися для творческих объединений «Хореография», «Юный артист», «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в учреждении постоянно обновляется за счет подписных изданий и методической литературы.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 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</w:p>
    <w:p w:rsidR="007D62B5" w:rsidRDefault="005B1A06" w:rsidP="007D62B5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весеннее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 весь коллектив занимается благоустройством прилегающей территории: выращивание и посадка рассады, полив и уход за цветниками, покос травы, уборка территории.</w:t>
      </w:r>
    </w:p>
    <w:p w:rsidR="005B1A06" w:rsidRPr="007D62B5" w:rsidRDefault="005B1A06" w:rsidP="007D62B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Внешние связи Дома детского творчества</w:t>
      </w:r>
    </w:p>
    <w:p w:rsidR="005B1A06" w:rsidRDefault="005B1A06" w:rsidP="005B1A06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 сотрудничает со школами </w:t>
      </w:r>
      <w:proofErr w:type="spellStart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детски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садом «Березка», Культурно - </w:t>
      </w:r>
      <w:proofErr w:type="spellStart"/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осуговым</w:t>
      </w:r>
      <w:proofErr w:type="spell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ТИК</w:t>
      </w:r>
      <w:proofErr w:type="gramStart"/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41A" w:rsidRDefault="0084141A" w:rsidP="005B1A06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E2" w:rsidRPr="001D04E2" w:rsidRDefault="001D04E2" w:rsidP="001D04E2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060E">
        <w:rPr>
          <w:rFonts w:ascii="Times New Roman" w:hAnsi="Times New Roman"/>
          <w:b/>
          <w:i/>
          <w:sz w:val="24"/>
          <w:szCs w:val="24"/>
          <w:lang w:eastAsia="ru-RU"/>
        </w:rPr>
        <w:t>ИТОГИ УЧЕБНОГО ГОДА</w:t>
      </w:r>
    </w:p>
    <w:p w:rsidR="001D04E2" w:rsidRPr="00677782" w:rsidRDefault="005B1A06" w:rsidP="00677782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Анализируя работу Дома детского творчества, следует отметить, что:</w:t>
      </w:r>
      <w:r w:rsidR="001D04E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D04E2" w:rsidRPr="00CA060E" w:rsidRDefault="001D04E2" w:rsidP="001D04E2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 Насыщенным на события оказался учебный год в МКОУ ДОД ДДТ. Позади напряженный труд коллектива педагогов и обучающихся: концерты, конкурсы, выставки и различные мероприятия и т.д</w:t>
      </w:r>
      <w:proofErr w:type="gram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Сегодня в ДДТ занимаются 259 талантливых детей по 5 направленностям. Как важно заметить и поддержать искорки таланта, ведь детское творчество неподражаемо и искренне. Мы, взрослые, порой такими серыми видим свои будни, думаем, как их удачнее </w:t>
      </w:r>
      <w:proofErr w:type="spell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разноцветить</w:t>
      </w:r>
      <w:proofErr w:type="spell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>. А за ответом ходить не надо. Послушаешь игру артистов, посмотришь поделки, вглядишься внимательно в детские рисунки, увидишь юных танцоров и понимаешь: к вам обращается личность, которой есть, что сказать, а то и посоветовать.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прошли 3 крупных мероприятия: «Юбилей ДДТ», фестиваль детского и юношеского творчества « Маяк творчества», итоговый концерт «Путешествие на остров Юбилейный»( было задействовано 435</w:t>
      </w:r>
      <w:r w:rsidR="008414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>обучающихся не только из р.п</w:t>
      </w:r>
      <w:proofErr w:type="gram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ари , но и из района( с. Андрюшино, п. </w:t>
      </w:r>
      <w:proofErr w:type="spell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Пуксинка</w:t>
      </w:r>
      <w:proofErr w:type="spell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Нихвор</w:t>
      </w:r>
      <w:proofErr w:type="spell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). На праздниках выступили и получили свои награды артисты и обучающиеся, которые получили статусы </w:t>
      </w:r>
      <w:r w:rsidR="00677782">
        <w:rPr>
          <w:rFonts w:ascii="Times New Roman" w:hAnsi="Times New Roman" w:cs="Times New Roman"/>
          <w:sz w:val="24"/>
          <w:szCs w:val="24"/>
          <w:lang w:eastAsia="ru-RU"/>
        </w:rPr>
        <w:t xml:space="preserve">МКОУ ДОД 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>ДДТ</w:t>
      </w:r>
      <w:proofErr w:type="gram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счастье открывать талантливых ребятишек, вместе с ними гордиться каждому успешному выступлению, каждой маленькой победе. Дети, безусловно, все талантливы, и талант обязательно проявится, а сейчас мы учим их талантливо </w:t>
      </w:r>
      <w:proofErr w:type="gramStart"/>
      <w:r w:rsidRPr="001D04E2">
        <w:rPr>
          <w:rFonts w:ascii="Times New Roman" w:hAnsi="Times New Roman" w:cs="Times New Roman"/>
          <w:sz w:val="24"/>
          <w:szCs w:val="24"/>
          <w:lang w:eastAsia="ru-RU"/>
        </w:rPr>
        <w:t>мыслить</w:t>
      </w:r>
      <w:proofErr w:type="gramEnd"/>
      <w:r w:rsidRPr="001D04E2">
        <w:rPr>
          <w:rFonts w:ascii="Times New Roman" w:hAnsi="Times New Roman" w:cs="Times New Roman"/>
          <w:sz w:val="24"/>
          <w:szCs w:val="24"/>
          <w:lang w:eastAsia="ru-RU"/>
        </w:rPr>
        <w:t>, любить и прославлять эту землю, создавая на ней нерукотворный памятник душевный красоты</w:t>
      </w:r>
      <w:r w:rsidRPr="001D04E2">
        <w:rPr>
          <w:rFonts w:ascii="Times New Roman" w:hAnsi="Times New Roman" w:cs="Times New Roman"/>
          <w:sz w:val="24"/>
          <w:szCs w:val="24"/>
        </w:rPr>
        <w:t>.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Реализуя план мероприятий по воспитательной работе </w:t>
      </w:r>
      <w:proofErr w:type="gramStart"/>
      <w:r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1D04E2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     в течение учебного года обеспечивался личностный рост обучающихся путем активизации  творческого потенциала, стимулировались творческие способности обучающихся. П</w:t>
      </w:r>
      <w:r w:rsidRPr="001D04E2">
        <w:rPr>
          <w:rFonts w:ascii="Times New Roman" w:hAnsi="Times New Roman" w:cs="Times New Roman"/>
          <w:sz w:val="24"/>
          <w:szCs w:val="24"/>
        </w:rPr>
        <w:t>редоставлялись возможности обучающимся развить свои коммуникативные способности, умения работать в коллективе, развить навыки организации собственного досуга и развития себя как личности</w:t>
      </w:r>
      <w:proofErr w:type="gramStart"/>
      <w:r w:rsidRPr="001D04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 xml:space="preserve">В течение года проведено 105 мероприятий из них согласно плана -67, в оздоровительную </w:t>
      </w:r>
      <w:proofErr w:type="spellStart"/>
      <w:r w:rsidRPr="001D04E2">
        <w:rPr>
          <w:rFonts w:ascii="Times New Roman" w:hAnsi="Times New Roman" w:cs="Times New Roman"/>
          <w:sz w:val="24"/>
          <w:szCs w:val="24"/>
        </w:rPr>
        <w:t>летнию</w:t>
      </w:r>
      <w:proofErr w:type="spellEnd"/>
      <w:r w:rsidRPr="001D04E2">
        <w:rPr>
          <w:rFonts w:ascii="Times New Roman" w:hAnsi="Times New Roman" w:cs="Times New Roman"/>
          <w:sz w:val="24"/>
          <w:szCs w:val="24"/>
        </w:rPr>
        <w:t xml:space="preserve"> компанию- 38 мероприятий. В массовых мероприятиях</w:t>
      </w:r>
      <w:r w:rsidR="0084141A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Pr="001D04E2">
        <w:rPr>
          <w:rFonts w:ascii="Times New Roman" w:hAnsi="Times New Roman" w:cs="Times New Roman"/>
          <w:sz w:val="24"/>
          <w:szCs w:val="24"/>
        </w:rPr>
        <w:t>4059обучающихся. (список мероприятий прилагается)</w:t>
      </w:r>
      <w:proofErr w:type="gramStart"/>
      <w:r w:rsidRPr="001D04E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>десь не учитывается посещение обучающихся занятий в МКОУ ДОД ДДТ. А также:</w:t>
      </w:r>
    </w:p>
    <w:p w:rsidR="001D04E2" w:rsidRP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ДДТ  реализуются образовательные программы дополнительного образования детей  различного уровня и направленности.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ДДТ 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ДДТ  решаются задачи адаптации обучающихся к жизни в обществе, организации их содержательного досуга.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ДДТ  оказывает помощь педагогическим коллективам школ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работы.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 Ведется работа по совершенствованию социально-психологического климата педагогического коллектива.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     Проводится массовая работа  учебного и </w:t>
      </w:r>
      <w:proofErr w:type="spellStart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МК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ДОД ДДТ 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легли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гуманистической педагогики: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выбор детьми видов и сфер деятельности;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личностные интересы, потребности, способности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свободного самоопределения и самореализации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обучения, воспитания и развития;</w:t>
      </w:r>
    </w:p>
    <w:p w:rsidR="005B1A06" w:rsidRDefault="005B1A06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практико-ориентированная основа образовательного процесса.</w:t>
      </w: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41A" w:rsidRPr="001D04E2" w:rsidRDefault="00320FDD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ДДТ             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Л.А.Иванюк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440" w:rsidRPr="001D04E2" w:rsidRDefault="00667440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67440" w:rsidRPr="001D04E2" w:rsidSect="0066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65DA2D4F"/>
    <w:multiLevelType w:val="hybridMultilevel"/>
    <w:tmpl w:val="DFE8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E6BCB"/>
    <w:multiLevelType w:val="hybridMultilevel"/>
    <w:tmpl w:val="18724C34"/>
    <w:lvl w:ilvl="0" w:tplc="648480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06"/>
    <w:rsid w:val="00032C5B"/>
    <w:rsid w:val="00045986"/>
    <w:rsid w:val="000467CC"/>
    <w:rsid w:val="0006784E"/>
    <w:rsid w:val="00165F0A"/>
    <w:rsid w:val="0019149B"/>
    <w:rsid w:val="001C3F94"/>
    <w:rsid w:val="001D04E2"/>
    <w:rsid w:val="00205F43"/>
    <w:rsid w:val="002736B7"/>
    <w:rsid w:val="002A5FD1"/>
    <w:rsid w:val="002F7A3B"/>
    <w:rsid w:val="00320FDD"/>
    <w:rsid w:val="003872D2"/>
    <w:rsid w:val="003E66FC"/>
    <w:rsid w:val="00495F14"/>
    <w:rsid w:val="004C76DC"/>
    <w:rsid w:val="004D2DAA"/>
    <w:rsid w:val="004D55C4"/>
    <w:rsid w:val="005354F9"/>
    <w:rsid w:val="005468E1"/>
    <w:rsid w:val="00556F82"/>
    <w:rsid w:val="00567449"/>
    <w:rsid w:val="005B1A06"/>
    <w:rsid w:val="005F4131"/>
    <w:rsid w:val="00650AE8"/>
    <w:rsid w:val="00667440"/>
    <w:rsid w:val="00677782"/>
    <w:rsid w:val="00765944"/>
    <w:rsid w:val="007D62B5"/>
    <w:rsid w:val="00805BB6"/>
    <w:rsid w:val="0084141A"/>
    <w:rsid w:val="00843A0C"/>
    <w:rsid w:val="008A0586"/>
    <w:rsid w:val="008E0243"/>
    <w:rsid w:val="0090510B"/>
    <w:rsid w:val="00985581"/>
    <w:rsid w:val="009D47A7"/>
    <w:rsid w:val="009F3792"/>
    <w:rsid w:val="00A039EC"/>
    <w:rsid w:val="00AD1D51"/>
    <w:rsid w:val="00AD7C15"/>
    <w:rsid w:val="00B558CE"/>
    <w:rsid w:val="00B64006"/>
    <w:rsid w:val="00B650ED"/>
    <w:rsid w:val="00BB3B2C"/>
    <w:rsid w:val="00BE0816"/>
    <w:rsid w:val="00C12669"/>
    <w:rsid w:val="00C46497"/>
    <w:rsid w:val="00C7530E"/>
    <w:rsid w:val="00D126D9"/>
    <w:rsid w:val="00D820B7"/>
    <w:rsid w:val="00E04111"/>
    <w:rsid w:val="00E648B6"/>
    <w:rsid w:val="00E82A2A"/>
    <w:rsid w:val="00F32805"/>
    <w:rsid w:val="00FF2D3F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40"/>
  </w:style>
  <w:style w:type="paragraph" w:styleId="1">
    <w:name w:val="heading 1"/>
    <w:basedOn w:val="a"/>
    <w:link w:val="10"/>
    <w:uiPriority w:val="9"/>
    <w:qFormat/>
    <w:rsid w:val="005B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36B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43A0C"/>
  </w:style>
  <w:style w:type="table" w:styleId="a9">
    <w:name w:val="Table Grid"/>
    <w:basedOn w:val="a1"/>
    <w:rsid w:val="004D2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2013-11-22T06:36:00Z</dcterms:created>
  <dcterms:modified xsi:type="dcterms:W3CDTF">2014-08-05T04:31:00Z</dcterms:modified>
</cp:coreProperties>
</file>