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10" w:rsidRDefault="00CC0410" w:rsidP="002C444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858000" cy="9403675"/>
            <wp:effectExtent l="0" t="0" r="0" b="0"/>
            <wp:docPr id="2" name="Рисунок 2" descr="C:\Users\Учитель\Desktop\Новая папка\лит род яз 3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Новая папка\лит род яз 3кл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:rsidR="00CC0410" w:rsidRDefault="00CC0410" w:rsidP="002C444E">
      <w:pPr>
        <w:spacing w:line="240" w:lineRule="auto"/>
        <w:jc w:val="center"/>
        <w:rPr>
          <w:b/>
          <w:sz w:val="24"/>
          <w:szCs w:val="24"/>
        </w:rPr>
        <w:sectPr w:rsidR="00CC0410" w:rsidSect="00CC0410">
          <w:footerReference w:type="default" r:id="rId10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299"/>
        </w:sectPr>
      </w:pPr>
    </w:p>
    <w:p w:rsidR="00D809E4" w:rsidRPr="002C444E" w:rsidRDefault="00D809E4" w:rsidP="002C444E">
      <w:pPr>
        <w:spacing w:line="240" w:lineRule="auto"/>
        <w:jc w:val="center"/>
        <w:rPr>
          <w:rFonts w:eastAsiaTheme="minorHAnsi"/>
          <w:b/>
          <w:color w:val="000000" w:themeColor="text1"/>
          <w:sz w:val="24"/>
          <w:szCs w:val="24"/>
        </w:rPr>
      </w:pPr>
      <w:r w:rsidRPr="00D809E4">
        <w:rPr>
          <w:b/>
          <w:sz w:val="24"/>
          <w:szCs w:val="24"/>
        </w:rPr>
        <w:lastRenderedPageBreak/>
        <w:t>СОДЕРЖАНИЕ</w:t>
      </w:r>
    </w:p>
    <w:tbl>
      <w:tblPr>
        <w:tblStyle w:val="a5"/>
        <w:tblW w:w="0" w:type="auto"/>
        <w:tblInd w:w="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0348"/>
        <w:gridCol w:w="851"/>
      </w:tblGrid>
      <w:tr w:rsidR="00D809E4" w:rsidRPr="00D809E4" w:rsidTr="00841139">
        <w:trPr>
          <w:trHeight w:val="676"/>
        </w:trPr>
        <w:tc>
          <w:tcPr>
            <w:tcW w:w="1417" w:type="dxa"/>
          </w:tcPr>
          <w:p w:rsidR="00D809E4" w:rsidRPr="00D809E4" w:rsidRDefault="00D809E4" w:rsidP="00D809E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D809E4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0348" w:type="dxa"/>
          </w:tcPr>
          <w:p w:rsidR="00D809E4" w:rsidRPr="00D809E4" w:rsidRDefault="00D809E4" w:rsidP="00D809E4">
            <w:pPr>
              <w:spacing w:before="240"/>
              <w:rPr>
                <w:b/>
                <w:sz w:val="24"/>
                <w:szCs w:val="24"/>
              </w:rPr>
            </w:pPr>
            <w:r w:rsidRPr="00D809E4">
              <w:rPr>
                <w:b/>
                <w:sz w:val="24"/>
                <w:szCs w:val="24"/>
              </w:rPr>
              <w:t>Планируемые результаты……………………………………………………………………………….</w:t>
            </w:r>
          </w:p>
        </w:tc>
        <w:tc>
          <w:tcPr>
            <w:tcW w:w="851" w:type="dxa"/>
          </w:tcPr>
          <w:p w:rsidR="00D809E4" w:rsidRPr="00D809E4" w:rsidRDefault="009E343F" w:rsidP="00D809E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809E4" w:rsidRPr="00D809E4" w:rsidTr="00841139">
        <w:trPr>
          <w:trHeight w:val="700"/>
        </w:trPr>
        <w:tc>
          <w:tcPr>
            <w:tcW w:w="1417" w:type="dxa"/>
          </w:tcPr>
          <w:p w:rsidR="00D809E4" w:rsidRPr="00D809E4" w:rsidRDefault="00D809E4" w:rsidP="00D809E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D809E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0348" w:type="dxa"/>
          </w:tcPr>
          <w:p w:rsidR="00D809E4" w:rsidRPr="002C444E" w:rsidRDefault="002C444E" w:rsidP="00D809E4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</w:t>
            </w:r>
            <w:r w:rsidR="00177A49">
              <w:rPr>
                <w:b/>
                <w:sz w:val="24"/>
                <w:szCs w:val="24"/>
              </w:rPr>
              <w:t>курса……………………………………………………………………………..</w:t>
            </w:r>
          </w:p>
        </w:tc>
        <w:tc>
          <w:tcPr>
            <w:tcW w:w="851" w:type="dxa"/>
          </w:tcPr>
          <w:p w:rsidR="00D809E4" w:rsidRPr="009E343F" w:rsidRDefault="009E343F" w:rsidP="00D809E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809E4" w:rsidRPr="00D809E4" w:rsidTr="00841139">
        <w:trPr>
          <w:trHeight w:val="709"/>
        </w:trPr>
        <w:tc>
          <w:tcPr>
            <w:tcW w:w="1417" w:type="dxa"/>
          </w:tcPr>
          <w:p w:rsidR="00D809E4" w:rsidRPr="002C444E" w:rsidRDefault="002C444E" w:rsidP="00D809E4">
            <w:pPr>
              <w:spacing w:before="240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BD142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48" w:type="dxa"/>
          </w:tcPr>
          <w:p w:rsidR="00D809E4" w:rsidRPr="00DE44BA" w:rsidRDefault="002C444E" w:rsidP="00D809E4">
            <w:pPr>
              <w:spacing w:before="240"/>
              <w:rPr>
                <w:b/>
                <w:sz w:val="24"/>
                <w:szCs w:val="24"/>
                <w:highlight w:val="yellow"/>
              </w:rPr>
            </w:pPr>
            <w:r w:rsidRPr="00D809E4">
              <w:rPr>
                <w:b/>
                <w:sz w:val="24"/>
                <w:szCs w:val="24"/>
              </w:rPr>
              <w:t>Календарно-тематическое планирование……</w:t>
            </w:r>
            <w:r>
              <w:rPr>
                <w:b/>
                <w:sz w:val="24"/>
                <w:szCs w:val="24"/>
              </w:rPr>
              <w:t>.</w:t>
            </w:r>
            <w:r w:rsidRPr="00D809E4">
              <w:rPr>
                <w:b/>
                <w:sz w:val="24"/>
                <w:szCs w:val="24"/>
              </w:rPr>
              <w:t>…………</w:t>
            </w:r>
            <w:r>
              <w:rPr>
                <w:b/>
                <w:sz w:val="24"/>
                <w:szCs w:val="24"/>
              </w:rPr>
              <w:t>.</w:t>
            </w:r>
            <w:r w:rsidRPr="00D809E4">
              <w:rPr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851" w:type="dxa"/>
          </w:tcPr>
          <w:p w:rsidR="00D809E4" w:rsidRPr="00D809E4" w:rsidRDefault="002C444E" w:rsidP="009E343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D809E4">
              <w:rPr>
                <w:b/>
                <w:sz w:val="24"/>
                <w:szCs w:val="24"/>
              </w:rPr>
              <w:t>1</w:t>
            </w:r>
            <w:r w:rsidR="009E343F">
              <w:rPr>
                <w:b/>
                <w:sz w:val="24"/>
                <w:szCs w:val="24"/>
              </w:rPr>
              <w:t>0</w:t>
            </w:r>
          </w:p>
        </w:tc>
      </w:tr>
    </w:tbl>
    <w:p w:rsidR="00D809E4" w:rsidRPr="00D809E4" w:rsidRDefault="00D809E4" w:rsidP="00D809E4">
      <w:pPr>
        <w:spacing w:before="240"/>
        <w:jc w:val="center"/>
        <w:rPr>
          <w:b/>
          <w:sz w:val="24"/>
          <w:szCs w:val="24"/>
        </w:rPr>
      </w:pPr>
    </w:p>
    <w:p w:rsidR="00D809E4" w:rsidRPr="00D809E4" w:rsidRDefault="00D809E4" w:rsidP="00D809E4">
      <w:pPr>
        <w:spacing w:line="240" w:lineRule="auto"/>
        <w:jc w:val="both"/>
        <w:rPr>
          <w:sz w:val="24"/>
          <w:szCs w:val="24"/>
        </w:rPr>
      </w:pPr>
    </w:p>
    <w:p w:rsidR="00D809E4" w:rsidRPr="00D809E4" w:rsidRDefault="00D809E4" w:rsidP="00D809E4">
      <w:pPr>
        <w:spacing w:line="240" w:lineRule="auto"/>
        <w:jc w:val="both"/>
        <w:rPr>
          <w:sz w:val="24"/>
          <w:szCs w:val="24"/>
        </w:rPr>
      </w:pPr>
    </w:p>
    <w:p w:rsidR="00D809E4" w:rsidRPr="00D809E4" w:rsidRDefault="00D809E4" w:rsidP="00D809E4">
      <w:pPr>
        <w:spacing w:line="240" w:lineRule="auto"/>
        <w:jc w:val="both"/>
        <w:rPr>
          <w:sz w:val="24"/>
          <w:szCs w:val="24"/>
        </w:rPr>
      </w:pPr>
    </w:p>
    <w:p w:rsidR="00D809E4" w:rsidRPr="00D809E4" w:rsidRDefault="00D809E4" w:rsidP="00D809E4">
      <w:pPr>
        <w:spacing w:line="240" w:lineRule="auto"/>
        <w:jc w:val="both"/>
        <w:rPr>
          <w:sz w:val="24"/>
          <w:szCs w:val="24"/>
        </w:rPr>
      </w:pPr>
    </w:p>
    <w:p w:rsidR="00D809E4" w:rsidRPr="00D809E4" w:rsidRDefault="00D809E4" w:rsidP="00D809E4">
      <w:pPr>
        <w:spacing w:line="240" w:lineRule="auto"/>
        <w:jc w:val="both"/>
        <w:rPr>
          <w:sz w:val="24"/>
          <w:szCs w:val="24"/>
        </w:rPr>
      </w:pPr>
    </w:p>
    <w:p w:rsidR="00D809E4" w:rsidRPr="00D809E4" w:rsidRDefault="00D809E4" w:rsidP="00D809E4">
      <w:pPr>
        <w:spacing w:line="240" w:lineRule="auto"/>
        <w:jc w:val="both"/>
        <w:rPr>
          <w:sz w:val="24"/>
          <w:szCs w:val="24"/>
        </w:rPr>
      </w:pPr>
    </w:p>
    <w:p w:rsidR="00D809E4" w:rsidRDefault="00D809E4" w:rsidP="00C8795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809E4" w:rsidRDefault="00D809E4" w:rsidP="00C8795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809E4" w:rsidRDefault="00D809E4" w:rsidP="00C8795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809E4" w:rsidRDefault="00D809E4" w:rsidP="00C8795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809E4" w:rsidRDefault="00D809E4" w:rsidP="00C8795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809E4" w:rsidRDefault="00D809E4" w:rsidP="00C8795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809E4" w:rsidRDefault="00D809E4" w:rsidP="00C8795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809E4" w:rsidRDefault="00D809E4" w:rsidP="00C8795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809E4" w:rsidRDefault="00D809E4" w:rsidP="00C8795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809E4" w:rsidRDefault="00D809E4" w:rsidP="00C8795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809E4" w:rsidRDefault="00D809E4" w:rsidP="00C8795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809E4" w:rsidRDefault="00D809E4" w:rsidP="00C8795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809E4" w:rsidRDefault="00D809E4" w:rsidP="00C8795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809E4" w:rsidRDefault="00D809E4" w:rsidP="00C8795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809E4" w:rsidRDefault="00D809E4" w:rsidP="00C8795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CC0410" w:rsidRDefault="00736362" w:rsidP="00736362">
      <w:pPr>
        <w:tabs>
          <w:tab w:val="left" w:pos="160"/>
          <w:tab w:val="center" w:pos="4961"/>
          <w:tab w:val="left" w:pos="8573"/>
        </w:tabs>
        <w:ind w:firstLine="567"/>
        <w:rPr>
          <w:b/>
          <w:color w:val="000000"/>
        </w:rPr>
      </w:pPr>
      <w:r w:rsidRPr="00BE7207">
        <w:rPr>
          <w:b/>
          <w:color w:val="000000"/>
        </w:rPr>
        <w:tab/>
      </w:r>
    </w:p>
    <w:p w:rsidR="00CC0410" w:rsidRDefault="00CC0410" w:rsidP="00736362">
      <w:pPr>
        <w:tabs>
          <w:tab w:val="left" w:pos="160"/>
          <w:tab w:val="center" w:pos="4961"/>
          <w:tab w:val="left" w:pos="8573"/>
        </w:tabs>
        <w:ind w:firstLine="567"/>
        <w:rPr>
          <w:b/>
          <w:color w:val="000000"/>
        </w:rPr>
      </w:pPr>
    </w:p>
    <w:p w:rsidR="00736362" w:rsidRPr="00BE7207" w:rsidRDefault="00736362" w:rsidP="00736362">
      <w:pPr>
        <w:tabs>
          <w:tab w:val="left" w:pos="160"/>
          <w:tab w:val="center" w:pos="4961"/>
          <w:tab w:val="left" w:pos="8573"/>
        </w:tabs>
        <w:ind w:firstLine="567"/>
        <w:rPr>
          <w:b/>
          <w:color w:val="000000"/>
        </w:rPr>
      </w:pPr>
      <w:bookmarkStart w:id="0" w:name="_GoBack"/>
      <w:bookmarkEnd w:id="0"/>
      <w:r w:rsidRPr="00BE7207">
        <w:rPr>
          <w:b/>
          <w:color w:val="000000"/>
          <w:sz w:val="24"/>
        </w:rPr>
        <w:lastRenderedPageBreak/>
        <w:t>Психолого-педагогическая характеристика обучающихся с ЗПР</w:t>
      </w:r>
      <w:r w:rsidRPr="00BE7207">
        <w:rPr>
          <w:b/>
          <w:color w:val="000000"/>
        </w:rPr>
        <w:tab/>
      </w:r>
    </w:p>
    <w:p w:rsidR="00736362" w:rsidRPr="00BE7207" w:rsidRDefault="00736362" w:rsidP="00736362">
      <w:pPr>
        <w:pStyle w:val="p4"/>
        <w:spacing w:before="0" w:beforeAutospacing="0" w:after="0" w:afterAutospacing="0" w:line="276" w:lineRule="auto"/>
        <w:ind w:firstLine="567"/>
        <w:jc w:val="both"/>
      </w:pPr>
      <w:r w:rsidRPr="00BE7207"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 w:rsidRPr="00BE7207">
        <w:t xml:space="preserve">вариантам 7.1 которые предполагают, что </w:t>
      </w:r>
      <w:proofErr w:type="gramStart"/>
      <w:r w:rsidRPr="00BE7207">
        <w:t>обучающийся</w:t>
      </w:r>
      <w:proofErr w:type="gramEnd"/>
      <w:r w:rsidRPr="00BE7207"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736362" w:rsidRDefault="00736362" w:rsidP="00736362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BE7207">
        <w:t xml:space="preserve"> Также в общеобразовательных классах НОО обучаются дети с ЗПР по варианту 7.2.</w:t>
      </w:r>
      <w:r w:rsidRPr="00BE7207">
        <w:rPr>
          <w:sz w:val="28"/>
          <w:szCs w:val="28"/>
        </w:rPr>
        <w:t xml:space="preserve">, </w:t>
      </w:r>
      <w:r w:rsidRPr="00BE7207">
        <w:rPr>
          <w:szCs w:val="28"/>
        </w:rPr>
        <w:t>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736362" w:rsidRPr="00BE7207" w:rsidRDefault="00736362" w:rsidP="00736362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</w:p>
    <w:p w:rsidR="00736362" w:rsidRPr="00BE7207" w:rsidRDefault="00736362" w:rsidP="00736362">
      <w:pPr>
        <w:tabs>
          <w:tab w:val="left" w:pos="160"/>
        </w:tabs>
        <w:ind w:firstLine="567"/>
        <w:jc w:val="center"/>
        <w:rPr>
          <w:b/>
          <w:color w:val="000000"/>
          <w:sz w:val="24"/>
          <w:szCs w:val="24"/>
        </w:rPr>
      </w:pPr>
      <w:r w:rsidRPr="00BE7207">
        <w:rPr>
          <w:b/>
          <w:color w:val="000000"/>
          <w:sz w:val="24"/>
          <w:szCs w:val="24"/>
        </w:rPr>
        <w:t xml:space="preserve">Особые образовательные потребности </w:t>
      </w:r>
      <w:proofErr w:type="gramStart"/>
      <w:r w:rsidRPr="00BE7207">
        <w:rPr>
          <w:b/>
          <w:color w:val="000000"/>
          <w:sz w:val="24"/>
          <w:szCs w:val="24"/>
        </w:rPr>
        <w:t>обучающихся</w:t>
      </w:r>
      <w:proofErr w:type="gramEnd"/>
      <w:r w:rsidRPr="00BE7207">
        <w:rPr>
          <w:b/>
          <w:color w:val="000000"/>
          <w:sz w:val="24"/>
          <w:szCs w:val="24"/>
        </w:rPr>
        <w:t xml:space="preserve"> с ЗПР</w:t>
      </w:r>
    </w:p>
    <w:p w:rsidR="00736362" w:rsidRPr="00BE7207" w:rsidRDefault="00736362" w:rsidP="00736362">
      <w:pPr>
        <w:ind w:firstLine="567"/>
        <w:jc w:val="both"/>
        <w:rPr>
          <w:color w:val="000000"/>
          <w:sz w:val="24"/>
          <w:szCs w:val="24"/>
        </w:rPr>
      </w:pPr>
      <w:r w:rsidRPr="00BE7207">
        <w:rPr>
          <w:color w:val="000000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736362" w:rsidRPr="00BE7207" w:rsidRDefault="00736362" w:rsidP="00736362">
      <w:pPr>
        <w:ind w:firstLine="567"/>
        <w:jc w:val="both"/>
        <w:rPr>
          <w:color w:val="000000"/>
          <w:sz w:val="24"/>
          <w:szCs w:val="24"/>
          <w:u w:val="single"/>
        </w:rPr>
      </w:pPr>
      <w:r w:rsidRPr="00BE7207">
        <w:rPr>
          <w:color w:val="000000"/>
          <w:sz w:val="24"/>
          <w:szCs w:val="24"/>
          <w:u w:val="single"/>
        </w:rPr>
        <w:t>К общим потребностям относятся: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  <w:tab w:val="left" w:pos="6580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736362" w:rsidRPr="00BE7207" w:rsidRDefault="00736362" w:rsidP="00736362">
      <w:pPr>
        <w:ind w:firstLine="567"/>
        <w:jc w:val="both"/>
        <w:rPr>
          <w:color w:val="000000"/>
          <w:sz w:val="24"/>
          <w:szCs w:val="24"/>
        </w:rPr>
      </w:pPr>
      <w:bookmarkStart w:id="1" w:name="page10"/>
      <w:bookmarkEnd w:id="1"/>
      <w:r w:rsidRPr="00BE7207">
        <w:rPr>
          <w:color w:val="000000"/>
          <w:sz w:val="24"/>
          <w:szCs w:val="24"/>
          <w:u w:val="single"/>
        </w:rPr>
        <w:t>К специфическим (особым) потребностям относятся</w:t>
      </w:r>
      <w:r w:rsidRPr="00BE7207">
        <w:rPr>
          <w:color w:val="000000"/>
          <w:sz w:val="24"/>
          <w:szCs w:val="24"/>
        </w:rPr>
        <w:t>: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lastRenderedPageBreak/>
        <w:t>адаптация</w:t>
      </w:r>
      <w:r w:rsidRPr="00BE7207">
        <w:rPr>
          <w:rFonts w:eastAsia="Times New Roman"/>
          <w:color w:val="000000"/>
          <w:sz w:val="24"/>
          <w:szCs w:val="24"/>
        </w:rPr>
        <w:tab/>
        <w:t>основной</w:t>
      </w:r>
      <w:r w:rsidRPr="00BE7207">
        <w:rPr>
          <w:rFonts w:eastAsia="Times New Roman"/>
          <w:color w:val="000000"/>
          <w:sz w:val="24"/>
          <w:szCs w:val="24"/>
        </w:rPr>
        <w:tab/>
        <w:t>общеобразовательной</w:t>
      </w:r>
      <w:r w:rsidRPr="00BE7207">
        <w:rPr>
          <w:rFonts w:eastAsia="Times New Roman"/>
          <w:color w:val="000000"/>
          <w:sz w:val="24"/>
          <w:szCs w:val="24"/>
        </w:rPr>
        <w:tab/>
        <w:t>п</w:t>
      </w:r>
      <w:r>
        <w:rPr>
          <w:rFonts w:eastAsia="Times New Roman"/>
          <w:color w:val="000000"/>
          <w:sz w:val="24"/>
          <w:szCs w:val="24"/>
        </w:rPr>
        <w:t>рограммы</w:t>
      </w:r>
      <w:r>
        <w:rPr>
          <w:rFonts w:eastAsia="Times New Roman"/>
          <w:color w:val="000000"/>
          <w:sz w:val="24"/>
          <w:szCs w:val="24"/>
        </w:rPr>
        <w:tab/>
        <w:t>начального</w:t>
      </w:r>
      <w:r w:rsidRPr="00BE7207">
        <w:rPr>
          <w:rFonts w:eastAsia="Times New Roman"/>
          <w:color w:val="000000"/>
          <w:sz w:val="24"/>
          <w:szCs w:val="24"/>
        </w:rPr>
        <w:tab/>
        <w:t>общего образования с учетом необходимости коррекции психофизического развития;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BE7207">
        <w:rPr>
          <w:rFonts w:eastAsia="Times New Roman"/>
          <w:color w:val="000000"/>
          <w:sz w:val="24"/>
          <w:szCs w:val="24"/>
        </w:rPr>
        <w:t>нейродинамики</w:t>
      </w:r>
      <w:proofErr w:type="spellEnd"/>
      <w:r w:rsidRPr="00BE7207">
        <w:rPr>
          <w:rFonts w:eastAsia="Times New Roman"/>
          <w:color w:val="000000"/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BE7207">
        <w:rPr>
          <w:rFonts w:eastAsia="Times New Roman"/>
          <w:color w:val="000000"/>
          <w:sz w:val="24"/>
          <w:szCs w:val="24"/>
        </w:rPr>
        <w:t>психо</w:t>
      </w:r>
      <w:proofErr w:type="spellEnd"/>
      <w:r w:rsidRPr="00BE7207">
        <w:rPr>
          <w:rFonts w:eastAsia="Times New Roman"/>
          <w:color w:val="000000"/>
          <w:sz w:val="24"/>
          <w:szCs w:val="24"/>
        </w:rPr>
        <w:t xml:space="preserve">-коррекционной помощи, направленной на компенсацию дефицитов эмоционального развития, формирование осознанной </w:t>
      </w:r>
      <w:proofErr w:type="spellStart"/>
      <w:r w:rsidRPr="00BE7207">
        <w:rPr>
          <w:rFonts w:eastAsia="Times New Roman"/>
          <w:color w:val="000000"/>
          <w:sz w:val="24"/>
          <w:szCs w:val="24"/>
        </w:rPr>
        <w:t>саморегуляции</w:t>
      </w:r>
      <w:proofErr w:type="spellEnd"/>
      <w:r w:rsidRPr="00BE7207">
        <w:rPr>
          <w:rFonts w:eastAsia="Times New Roman"/>
          <w:color w:val="000000"/>
          <w:sz w:val="24"/>
          <w:szCs w:val="24"/>
        </w:rPr>
        <w:t xml:space="preserve"> познавательной деятельности и поведения;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E7207">
        <w:rPr>
          <w:rFonts w:eastAsia="Times New Roman"/>
          <w:color w:val="000000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BE7207">
        <w:rPr>
          <w:rFonts w:eastAsia="Times New Roman"/>
          <w:color w:val="000000"/>
          <w:sz w:val="24"/>
          <w:szCs w:val="24"/>
        </w:rPr>
        <w:t>категорий</w:t>
      </w:r>
      <w:proofErr w:type="gramEnd"/>
      <w:r w:rsidRPr="00BE7207">
        <w:rPr>
          <w:rFonts w:eastAsia="Times New Roman"/>
          <w:color w:val="000000"/>
          <w:sz w:val="24"/>
          <w:szCs w:val="24"/>
        </w:rPr>
        <w:t xml:space="preserve"> обучающихся с ЗПР;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 xml:space="preserve">профилактика и коррекция </w:t>
      </w:r>
      <w:proofErr w:type="gramStart"/>
      <w:r w:rsidRPr="00BE7207">
        <w:rPr>
          <w:rFonts w:eastAsia="Times New Roman"/>
          <w:color w:val="000000"/>
          <w:sz w:val="24"/>
          <w:szCs w:val="24"/>
        </w:rPr>
        <w:t>социокультурной</w:t>
      </w:r>
      <w:proofErr w:type="gramEnd"/>
      <w:r w:rsidRPr="00BE7207">
        <w:rPr>
          <w:rFonts w:eastAsia="Times New Roman"/>
          <w:color w:val="000000"/>
          <w:sz w:val="24"/>
          <w:szCs w:val="24"/>
        </w:rPr>
        <w:t xml:space="preserve"> и школьной </w:t>
      </w:r>
      <w:proofErr w:type="spellStart"/>
      <w:r w:rsidRPr="00BE7207">
        <w:rPr>
          <w:rFonts w:eastAsia="Times New Roman"/>
          <w:color w:val="000000"/>
          <w:sz w:val="24"/>
          <w:szCs w:val="24"/>
        </w:rPr>
        <w:t>дезадаптации</w:t>
      </w:r>
      <w:proofErr w:type="spellEnd"/>
      <w:r w:rsidRPr="00BE7207">
        <w:rPr>
          <w:rFonts w:eastAsia="Times New Roman"/>
          <w:color w:val="000000"/>
          <w:sz w:val="24"/>
          <w:szCs w:val="24"/>
        </w:rPr>
        <w:t xml:space="preserve">; 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BE7207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BE7207">
        <w:rPr>
          <w:rFonts w:eastAsia="Times New Roman"/>
          <w:color w:val="000000"/>
          <w:sz w:val="24"/>
          <w:szCs w:val="24"/>
        </w:rPr>
        <w:t xml:space="preserve"> социальной компетенции </w:t>
      </w:r>
      <w:proofErr w:type="gramStart"/>
      <w:r w:rsidRPr="00BE720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E7207">
        <w:rPr>
          <w:rFonts w:eastAsia="Times New Roman"/>
          <w:color w:val="000000"/>
          <w:sz w:val="24"/>
          <w:szCs w:val="24"/>
        </w:rPr>
        <w:t>, уровня и динамики</w:t>
      </w:r>
      <w:r w:rsidRPr="00BE7207">
        <w:rPr>
          <w:rFonts w:eastAsia="Times New Roman"/>
          <w:color w:val="000000"/>
          <w:sz w:val="24"/>
          <w:szCs w:val="24"/>
        </w:rPr>
        <w:tab/>
        <w:t>психофизического развития;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 xml:space="preserve">обеспечение непрерывного </w:t>
      </w:r>
      <w:proofErr w:type="gramStart"/>
      <w:r w:rsidRPr="00BE7207">
        <w:rPr>
          <w:rFonts w:eastAsia="Times New Roman"/>
          <w:color w:val="000000"/>
          <w:sz w:val="24"/>
          <w:szCs w:val="24"/>
        </w:rPr>
        <w:t>контроля за</w:t>
      </w:r>
      <w:proofErr w:type="gramEnd"/>
      <w:r w:rsidRPr="00BE7207">
        <w:rPr>
          <w:rFonts w:eastAsia="Times New Roman"/>
          <w:color w:val="000000"/>
          <w:sz w:val="24"/>
          <w:szCs w:val="24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  <w:tab w:val="left" w:pos="8580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>специальное</w:t>
      </w:r>
      <w:r w:rsidRPr="00BE7207">
        <w:rPr>
          <w:rFonts w:eastAsia="Times New Roman"/>
          <w:color w:val="000000"/>
          <w:sz w:val="24"/>
          <w:szCs w:val="24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>использование преимущественно позитивных сре</w:t>
      </w:r>
      <w:proofErr w:type="gramStart"/>
      <w:r w:rsidRPr="00BE7207">
        <w:rPr>
          <w:rFonts w:eastAsia="Times New Roman"/>
          <w:color w:val="000000"/>
          <w:sz w:val="24"/>
          <w:szCs w:val="24"/>
        </w:rPr>
        <w:t>дств ст</w:t>
      </w:r>
      <w:proofErr w:type="gramEnd"/>
      <w:r w:rsidRPr="00BE7207">
        <w:rPr>
          <w:rFonts w:eastAsia="Times New Roman"/>
          <w:color w:val="000000"/>
          <w:sz w:val="24"/>
          <w:szCs w:val="24"/>
        </w:rPr>
        <w:t>имуляции деятельности и поведения;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 xml:space="preserve">специальная </w:t>
      </w:r>
      <w:proofErr w:type="spellStart"/>
      <w:r w:rsidRPr="00BE7207">
        <w:rPr>
          <w:rFonts w:eastAsia="Times New Roman"/>
          <w:color w:val="000000"/>
          <w:sz w:val="24"/>
          <w:szCs w:val="24"/>
        </w:rPr>
        <w:t>психо</w:t>
      </w:r>
      <w:proofErr w:type="spellEnd"/>
      <w:r w:rsidRPr="00BE7207">
        <w:rPr>
          <w:rFonts w:eastAsia="Times New Roman"/>
          <w:color w:val="000000"/>
          <w:sz w:val="24"/>
          <w:szCs w:val="24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736362" w:rsidRPr="00BE7207" w:rsidRDefault="00736362" w:rsidP="00736362">
      <w:pPr>
        <w:pStyle w:val="a4"/>
        <w:numPr>
          <w:ilvl w:val="0"/>
          <w:numId w:val="25"/>
        </w:numPr>
        <w:tabs>
          <w:tab w:val="left" w:pos="709"/>
        </w:tabs>
        <w:suppressAutoHyphens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BE7207">
        <w:rPr>
          <w:rFonts w:eastAsia="Times New Roman"/>
          <w:color w:val="000000"/>
          <w:sz w:val="24"/>
          <w:szCs w:val="24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736362" w:rsidRPr="00BE7207" w:rsidRDefault="00736362" w:rsidP="009E343F">
      <w:pPr>
        <w:tabs>
          <w:tab w:val="left" w:pos="1134"/>
        </w:tabs>
        <w:spacing w:before="240"/>
        <w:ind w:firstLine="567"/>
        <w:jc w:val="both"/>
        <w:rPr>
          <w:sz w:val="24"/>
          <w:szCs w:val="24"/>
          <w:u w:val="single"/>
        </w:rPr>
      </w:pPr>
      <w:r w:rsidRPr="00BE7207">
        <w:rPr>
          <w:sz w:val="24"/>
          <w:szCs w:val="24"/>
        </w:rPr>
        <w:lastRenderedPageBreak/>
        <w:t xml:space="preserve">Для реализации требований государственного образовательного стандарта учащимися с ограниченными возможностями здоровья (задержкой психического развития) </w:t>
      </w:r>
      <w:r w:rsidRPr="00BE7207">
        <w:rPr>
          <w:sz w:val="24"/>
          <w:szCs w:val="24"/>
          <w:u w:val="single"/>
        </w:rPr>
        <w:t xml:space="preserve">по </w:t>
      </w:r>
      <w:r w:rsidR="009E343F">
        <w:rPr>
          <w:sz w:val="24"/>
          <w:szCs w:val="24"/>
          <w:u w:val="single"/>
        </w:rPr>
        <w:t>литературному чтению на родном (русском) языке</w:t>
      </w:r>
      <w:r w:rsidRPr="00BE7207">
        <w:rPr>
          <w:sz w:val="24"/>
          <w:szCs w:val="24"/>
          <w:u w:val="single"/>
        </w:rPr>
        <w:t>:</w:t>
      </w:r>
    </w:p>
    <w:p w:rsidR="009E343F" w:rsidRPr="009E343F" w:rsidRDefault="009E343F" w:rsidP="009E343F">
      <w:pPr>
        <w:pStyle w:val="a6"/>
        <w:numPr>
          <w:ilvl w:val="0"/>
          <w:numId w:val="26"/>
        </w:numPr>
        <w:shd w:val="clear" w:color="auto" w:fill="F5F5F5"/>
        <w:spacing w:before="0" w:beforeAutospacing="0" w:after="0" w:afterAutospacing="0" w:line="235" w:lineRule="atLeast"/>
        <w:ind w:left="0"/>
        <w:rPr>
          <w:color w:val="000000"/>
          <w:szCs w:val="17"/>
        </w:rPr>
      </w:pPr>
      <w:r w:rsidRPr="009E343F">
        <w:rPr>
          <w:color w:val="000000"/>
          <w:szCs w:val="17"/>
        </w:rPr>
        <w:t>Чередование интеллектуальных нагрузок и отдыха.</w:t>
      </w:r>
    </w:p>
    <w:p w:rsidR="009E343F" w:rsidRPr="009E343F" w:rsidRDefault="009E343F" w:rsidP="009E343F">
      <w:pPr>
        <w:pStyle w:val="a6"/>
        <w:numPr>
          <w:ilvl w:val="0"/>
          <w:numId w:val="26"/>
        </w:numPr>
        <w:shd w:val="clear" w:color="auto" w:fill="F5F5F5"/>
        <w:spacing w:before="0" w:beforeAutospacing="0" w:after="0" w:afterAutospacing="0" w:line="235" w:lineRule="atLeast"/>
        <w:ind w:left="0"/>
        <w:rPr>
          <w:color w:val="000000"/>
          <w:szCs w:val="17"/>
        </w:rPr>
      </w:pPr>
      <w:r w:rsidRPr="009E343F">
        <w:rPr>
          <w:color w:val="000000"/>
          <w:szCs w:val="17"/>
        </w:rPr>
        <w:t>Развитие умений принимать цель и готовый план деятельности, планировать знакомую деятельность, контролировать и оценивать её результат.</w:t>
      </w:r>
    </w:p>
    <w:p w:rsidR="009E343F" w:rsidRPr="009E343F" w:rsidRDefault="009E343F" w:rsidP="009E343F">
      <w:pPr>
        <w:pStyle w:val="a6"/>
        <w:numPr>
          <w:ilvl w:val="0"/>
          <w:numId w:val="26"/>
        </w:numPr>
        <w:shd w:val="clear" w:color="auto" w:fill="F5F5F5"/>
        <w:spacing w:before="0" w:beforeAutospacing="0" w:after="0" w:afterAutospacing="0" w:line="235" w:lineRule="atLeast"/>
        <w:ind w:left="0"/>
        <w:rPr>
          <w:color w:val="000000"/>
          <w:szCs w:val="17"/>
        </w:rPr>
      </w:pPr>
      <w:r w:rsidRPr="009E343F">
        <w:rPr>
          <w:color w:val="000000"/>
          <w:szCs w:val="17"/>
        </w:rPr>
        <w:t>Использование повторения материала в качестве подготовки к восприятию нового учебного материала.</w:t>
      </w:r>
    </w:p>
    <w:p w:rsidR="009E343F" w:rsidRPr="009E343F" w:rsidRDefault="009E343F" w:rsidP="009E343F">
      <w:pPr>
        <w:pStyle w:val="a6"/>
        <w:numPr>
          <w:ilvl w:val="0"/>
          <w:numId w:val="26"/>
        </w:numPr>
        <w:shd w:val="clear" w:color="auto" w:fill="F5F5F5"/>
        <w:spacing w:before="0" w:beforeAutospacing="0" w:after="0" w:afterAutospacing="0" w:line="235" w:lineRule="atLeast"/>
        <w:ind w:left="0"/>
        <w:rPr>
          <w:color w:val="000000"/>
          <w:szCs w:val="17"/>
        </w:rPr>
      </w:pPr>
      <w:r w:rsidRPr="009E343F">
        <w:rPr>
          <w:color w:val="000000"/>
          <w:szCs w:val="17"/>
        </w:rPr>
        <w:t>Индивидуальная работа по формированию недостаточно освоенных учебных умений и навыков.</w:t>
      </w:r>
    </w:p>
    <w:p w:rsidR="009E343F" w:rsidRPr="009E343F" w:rsidRDefault="009E343F" w:rsidP="009E343F">
      <w:pPr>
        <w:pStyle w:val="a6"/>
        <w:numPr>
          <w:ilvl w:val="0"/>
          <w:numId w:val="26"/>
        </w:numPr>
        <w:shd w:val="clear" w:color="auto" w:fill="F5F5F5"/>
        <w:spacing w:before="0" w:beforeAutospacing="0" w:after="0" w:afterAutospacing="0" w:line="235" w:lineRule="atLeast"/>
        <w:ind w:left="0"/>
        <w:rPr>
          <w:color w:val="000000"/>
          <w:szCs w:val="17"/>
        </w:rPr>
      </w:pPr>
      <w:r w:rsidRPr="009E343F">
        <w:rPr>
          <w:color w:val="000000"/>
          <w:szCs w:val="17"/>
        </w:rPr>
        <w:t>Развитие личностных качеств, эмоционально-волевой сферы (навыков самоконтроля, усидчивости и выдержки, умения выражать свои чувства)</w:t>
      </w:r>
    </w:p>
    <w:p w:rsidR="009E343F" w:rsidRPr="009E343F" w:rsidRDefault="009E343F" w:rsidP="009E343F">
      <w:pPr>
        <w:pStyle w:val="a6"/>
        <w:numPr>
          <w:ilvl w:val="0"/>
          <w:numId w:val="26"/>
        </w:numPr>
        <w:shd w:val="clear" w:color="auto" w:fill="F5F5F5"/>
        <w:spacing w:before="0" w:beforeAutospacing="0" w:after="0" w:afterAutospacing="0" w:line="235" w:lineRule="atLeast"/>
        <w:ind w:left="0"/>
        <w:rPr>
          <w:color w:val="000000"/>
          <w:szCs w:val="17"/>
        </w:rPr>
      </w:pPr>
      <w:r w:rsidRPr="009E343F">
        <w:rPr>
          <w:color w:val="000000"/>
          <w:szCs w:val="17"/>
        </w:rPr>
        <w:t xml:space="preserve">Развитие связной устной речи (регулирующая функция, планирующая функция, анализирующая функция, </w:t>
      </w:r>
      <w:proofErr w:type="spellStart"/>
      <w:r w:rsidRPr="009E343F">
        <w:rPr>
          <w:color w:val="000000"/>
          <w:szCs w:val="17"/>
        </w:rPr>
        <w:t>орфоэпически</w:t>
      </w:r>
      <w:proofErr w:type="spellEnd"/>
      <w:r w:rsidRPr="009E343F">
        <w:rPr>
          <w:color w:val="000000"/>
          <w:szCs w:val="17"/>
        </w:rPr>
        <w:t xml:space="preserve"> правильное произношение, пополнение и обогащение пассивного и активного словарного запаса, диалогическая и монологическая речь).</w:t>
      </w:r>
    </w:p>
    <w:p w:rsidR="009E343F" w:rsidRPr="009E343F" w:rsidRDefault="009E343F" w:rsidP="009E343F">
      <w:pPr>
        <w:pStyle w:val="a6"/>
        <w:numPr>
          <w:ilvl w:val="0"/>
          <w:numId w:val="26"/>
        </w:numPr>
        <w:shd w:val="clear" w:color="auto" w:fill="F5F5F5"/>
        <w:spacing w:before="0" w:beforeAutospacing="0" w:after="0" w:afterAutospacing="0" w:line="235" w:lineRule="atLeast"/>
        <w:ind w:left="0"/>
        <w:rPr>
          <w:color w:val="000000"/>
          <w:szCs w:val="17"/>
        </w:rPr>
      </w:pPr>
      <w:r w:rsidRPr="009E343F">
        <w:rPr>
          <w:color w:val="000000"/>
          <w:szCs w:val="17"/>
        </w:rPr>
        <w:t>Расширение представлений об окружающем мире, формирование отчётливых, разносторонних представлений о предметах и явлениях окружающей действительности.</w:t>
      </w:r>
    </w:p>
    <w:p w:rsidR="009E343F" w:rsidRPr="009E343F" w:rsidRDefault="009E343F" w:rsidP="009E343F">
      <w:pPr>
        <w:pStyle w:val="a6"/>
        <w:numPr>
          <w:ilvl w:val="0"/>
          <w:numId w:val="26"/>
        </w:numPr>
        <w:shd w:val="clear" w:color="auto" w:fill="F5F5F5"/>
        <w:spacing w:before="0" w:beforeAutospacing="0" w:after="0" w:afterAutospacing="0" w:line="235" w:lineRule="atLeast"/>
        <w:ind w:left="0"/>
        <w:rPr>
          <w:color w:val="000000"/>
          <w:szCs w:val="17"/>
        </w:rPr>
      </w:pPr>
      <w:r w:rsidRPr="009E343F">
        <w:rPr>
          <w:color w:val="000000"/>
          <w:szCs w:val="17"/>
        </w:rPr>
        <w:t>Развитие эмоциональной стороны восприятия окружающего и отношения к нему, способности к сочувствию и переживанию.</w:t>
      </w:r>
    </w:p>
    <w:p w:rsidR="009E343F" w:rsidRPr="009E343F" w:rsidRDefault="009E343F" w:rsidP="009E343F">
      <w:pPr>
        <w:pStyle w:val="a6"/>
        <w:numPr>
          <w:ilvl w:val="0"/>
          <w:numId w:val="26"/>
        </w:numPr>
        <w:shd w:val="clear" w:color="auto" w:fill="F5F5F5"/>
        <w:spacing w:before="0" w:beforeAutospacing="0" w:after="0" w:afterAutospacing="0" w:line="235" w:lineRule="atLeast"/>
        <w:ind w:left="0"/>
        <w:rPr>
          <w:color w:val="000000"/>
          <w:szCs w:val="17"/>
        </w:rPr>
      </w:pPr>
      <w:r w:rsidRPr="009E343F">
        <w:rPr>
          <w:color w:val="000000"/>
          <w:szCs w:val="17"/>
        </w:rPr>
        <w:t>Закрепление учебного материала, используя большое количество тренировочных упражнений.</w:t>
      </w:r>
    </w:p>
    <w:p w:rsidR="00736362" w:rsidRDefault="00736362" w:rsidP="00736362">
      <w:pPr>
        <w:spacing w:before="120" w:line="240" w:lineRule="auto"/>
        <w:ind w:left="720"/>
        <w:rPr>
          <w:b/>
          <w:sz w:val="24"/>
          <w:szCs w:val="24"/>
        </w:rPr>
      </w:pPr>
    </w:p>
    <w:p w:rsidR="00736362" w:rsidRDefault="00736362" w:rsidP="00736362">
      <w:pPr>
        <w:spacing w:before="120" w:line="240" w:lineRule="auto"/>
        <w:ind w:left="720"/>
        <w:rPr>
          <w:b/>
          <w:sz w:val="24"/>
          <w:szCs w:val="24"/>
        </w:rPr>
      </w:pPr>
    </w:p>
    <w:p w:rsidR="00736362" w:rsidRDefault="00736362" w:rsidP="00736362">
      <w:pPr>
        <w:spacing w:before="120" w:line="240" w:lineRule="auto"/>
        <w:ind w:left="720"/>
        <w:rPr>
          <w:b/>
          <w:sz w:val="24"/>
          <w:szCs w:val="24"/>
        </w:rPr>
      </w:pPr>
    </w:p>
    <w:p w:rsidR="00736362" w:rsidRDefault="00736362" w:rsidP="00736362">
      <w:pPr>
        <w:spacing w:before="120" w:line="240" w:lineRule="auto"/>
        <w:ind w:left="720"/>
        <w:rPr>
          <w:b/>
          <w:sz w:val="24"/>
          <w:szCs w:val="24"/>
        </w:rPr>
      </w:pPr>
    </w:p>
    <w:p w:rsidR="009E343F" w:rsidRDefault="009E343F" w:rsidP="00736362">
      <w:pPr>
        <w:spacing w:before="120" w:line="240" w:lineRule="auto"/>
        <w:ind w:left="720"/>
        <w:rPr>
          <w:b/>
          <w:sz w:val="24"/>
          <w:szCs w:val="24"/>
        </w:rPr>
      </w:pPr>
    </w:p>
    <w:p w:rsidR="009E343F" w:rsidRDefault="009E343F" w:rsidP="00736362">
      <w:pPr>
        <w:spacing w:before="120" w:line="240" w:lineRule="auto"/>
        <w:ind w:left="720"/>
        <w:rPr>
          <w:b/>
          <w:sz w:val="24"/>
          <w:szCs w:val="24"/>
        </w:rPr>
      </w:pPr>
    </w:p>
    <w:p w:rsidR="00736362" w:rsidRDefault="00736362" w:rsidP="00736362">
      <w:pPr>
        <w:spacing w:before="120" w:line="240" w:lineRule="auto"/>
        <w:ind w:left="720"/>
        <w:rPr>
          <w:b/>
          <w:sz w:val="24"/>
          <w:szCs w:val="24"/>
        </w:rPr>
      </w:pPr>
    </w:p>
    <w:p w:rsidR="00736362" w:rsidRDefault="00736362" w:rsidP="00736362">
      <w:pPr>
        <w:spacing w:before="120" w:line="240" w:lineRule="auto"/>
        <w:ind w:left="720"/>
        <w:rPr>
          <w:b/>
          <w:sz w:val="24"/>
          <w:szCs w:val="24"/>
        </w:rPr>
      </w:pPr>
    </w:p>
    <w:p w:rsidR="00736362" w:rsidRDefault="00736362" w:rsidP="00736362">
      <w:pPr>
        <w:spacing w:before="120" w:line="240" w:lineRule="auto"/>
        <w:ind w:left="720"/>
        <w:rPr>
          <w:b/>
          <w:sz w:val="24"/>
          <w:szCs w:val="24"/>
        </w:rPr>
      </w:pPr>
    </w:p>
    <w:p w:rsidR="00736362" w:rsidRDefault="00736362" w:rsidP="00736362">
      <w:pPr>
        <w:spacing w:before="120" w:line="240" w:lineRule="auto"/>
        <w:ind w:left="720"/>
        <w:rPr>
          <w:b/>
          <w:sz w:val="24"/>
          <w:szCs w:val="24"/>
        </w:rPr>
      </w:pPr>
    </w:p>
    <w:p w:rsidR="00736362" w:rsidRDefault="00736362" w:rsidP="00736362">
      <w:pPr>
        <w:spacing w:before="120" w:line="240" w:lineRule="auto"/>
        <w:ind w:left="720"/>
        <w:rPr>
          <w:b/>
          <w:sz w:val="24"/>
          <w:szCs w:val="24"/>
        </w:rPr>
      </w:pPr>
    </w:p>
    <w:p w:rsidR="00736362" w:rsidRDefault="00736362" w:rsidP="00736362">
      <w:pPr>
        <w:spacing w:before="120" w:line="240" w:lineRule="auto"/>
        <w:ind w:left="720"/>
        <w:rPr>
          <w:b/>
          <w:sz w:val="24"/>
          <w:szCs w:val="24"/>
        </w:rPr>
      </w:pPr>
    </w:p>
    <w:p w:rsidR="00736362" w:rsidRDefault="00736362" w:rsidP="00736362">
      <w:pPr>
        <w:spacing w:before="120" w:line="240" w:lineRule="auto"/>
        <w:ind w:left="720"/>
        <w:rPr>
          <w:b/>
          <w:sz w:val="24"/>
          <w:szCs w:val="24"/>
        </w:rPr>
      </w:pPr>
    </w:p>
    <w:p w:rsidR="00736362" w:rsidRDefault="00736362" w:rsidP="00736362">
      <w:pPr>
        <w:spacing w:before="120" w:line="240" w:lineRule="auto"/>
        <w:ind w:left="720"/>
        <w:rPr>
          <w:b/>
          <w:sz w:val="24"/>
          <w:szCs w:val="24"/>
        </w:rPr>
      </w:pPr>
    </w:p>
    <w:p w:rsidR="00736362" w:rsidRDefault="00736362" w:rsidP="00736362">
      <w:pPr>
        <w:spacing w:before="120" w:line="240" w:lineRule="auto"/>
        <w:ind w:left="720"/>
        <w:rPr>
          <w:b/>
          <w:sz w:val="24"/>
          <w:szCs w:val="24"/>
        </w:rPr>
      </w:pPr>
    </w:p>
    <w:p w:rsidR="00D809E4" w:rsidRDefault="00D809E4" w:rsidP="005D1AC6">
      <w:pPr>
        <w:numPr>
          <w:ilvl w:val="0"/>
          <w:numId w:val="22"/>
        </w:numPr>
        <w:spacing w:before="120" w:line="240" w:lineRule="auto"/>
        <w:jc w:val="center"/>
        <w:rPr>
          <w:b/>
          <w:sz w:val="24"/>
          <w:szCs w:val="24"/>
        </w:rPr>
      </w:pPr>
      <w:r w:rsidRPr="00D809E4">
        <w:rPr>
          <w:b/>
          <w:sz w:val="24"/>
          <w:szCs w:val="24"/>
        </w:rPr>
        <w:lastRenderedPageBreak/>
        <w:t xml:space="preserve">ПЛАНИРУЕМЫЕ РЕЗУЛЬТАТЫ ОСВОЕНИЯ </w:t>
      </w:r>
      <w:r w:rsidR="005D1AC6">
        <w:rPr>
          <w:b/>
          <w:sz w:val="24"/>
          <w:szCs w:val="24"/>
        </w:rPr>
        <w:t>ЛИТЕРАТУРНОГО</w:t>
      </w:r>
      <w:r w:rsidR="005D1AC6" w:rsidRPr="005D1AC6">
        <w:rPr>
          <w:b/>
          <w:sz w:val="24"/>
          <w:szCs w:val="24"/>
        </w:rPr>
        <w:t xml:space="preserve"> ЧТЕНИЕ НА РОДНОМ (РУССКОМ) ЯЗЫКЕ</w:t>
      </w:r>
    </w:p>
    <w:p w:rsidR="00736362" w:rsidRDefault="00736362" w:rsidP="00736362">
      <w:pPr>
        <w:spacing w:before="120" w:line="240" w:lineRule="auto"/>
        <w:ind w:left="720"/>
        <w:rPr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63"/>
        <w:gridCol w:w="6933"/>
      </w:tblGrid>
      <w:tr w:rsidR="00736362" w:rsidTr="00736362">
        <w:tc>
          <w:tcPr>
            <w:tcW w:w="7308" w:type="dxa"/>
          </w:tcPr>
          <w:p w:rsidR="00736362" w:rsidRDefault="00736362" w:rsidP="0073636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7.1</w:t>
            </w:r>
          </w:p>
        </w:tc>
        <w:tc>
          <w:tcPr>
            <w:tcW w:w="7308" w:type="dxa"/>
          </w:tcPr>
          <w:p w:rsidR="00736362" w:rsidRDefault="00736362" w:rsidP="0073636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7.2</w:t>
            </w:r>
          </w:p>
        </w:tc>
      </w:tr>
      <w:tr w:rsidR="00736362" w:rsidTr="00736362">
        <w:tc>
          <w:tcPr>
            <w:tcW w:w="7308" w:type="dxa"/>
          </w:tcPr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jc w:val="both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jc w:val="both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>2) осознание значимости чтения для личного развития;</w:t>
            </w:r>
          </w:p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jc w:val="both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jc w:val="both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 xml:space="preserve">успешности </w:t>
            </w:r>
            <w:proofErr w:type="gramStart"/>
            <w:r w:rsidRPr="00736362">
              <w:rPr>
                <w:color w:val="22272F"/>
                <w:szCs w:val="19"/>
              </w:rPr>
              <w:t>обучения</w:t>
            </w:r>
            <w:proofErr w:type="gramEnd"/>
            <w:r w:rsidRPr="00736362">
              <w:rPr>
                <w:color w:val="22272F"/>
                <w:szCs w:val="19"/>
              </w:rPr>
              <w:t xml:space="preserve"> по всем учебным предметам;</w:t>
            </w:r>
          </w:p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jc w:val="both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>формирование потребности в систематическом чтении;</w:t>
            </w:r>
          </w:p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jc w:val="both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jc w:val="both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jc w:val="both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jc w:val="both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>5) умение самостоятельно выбирать интересующую литературу;</w:t>
            </w:r>
          </w:p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jc w:val="both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>пользоваться справочными источниками для понимания и получения дополнительной информации.</w:t>
            </w:r>
          </w:p>
          <w:p w:rsid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jc w:val="both"/>
              <w:rPr>
                <w:b/>
              </w:rPr>
            </w:pPr>
          </w:p>
        </w:tc>
        <w:tc>
          <w:tcPr>
            <w:tcW w:w="7308" w:type="dxa"/>
          </w:tcPr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>2) осознание значимости чтения для личного развития;</w:t>
            </w:r>
          </w:p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 xml:space="preserve">успешности </w:t>
            </w:r>
            <w:proofErr w:type="gramStart"/>
            <w:r w:rsidRPr="00736362">
              <w:rPr>
                <w:color w:val="22272F"/>
                <w:szCs w:val="19"/>
              </w:rPr>
              <w:t>обучения</w:t>
            </w:r>
            <w:proofErr w:type="gramEnd"/>
            <w:r w:rsidRPr="00736362">
              <w:rPr>
                <w:color w:val="22272F"/>
                <w:szCs w:val="19"/>
              </w:rPr>
              <w:t xml:space="preserve"> по всем учебным предметам;</w:t>
            </w:r>
          </w:p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>3) понимание роли чтения, использование разных видов чтения;</w:t>
            </w:r>
          </w:p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      </w:r>
          </w:p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>5) умение выбирать с помощью взрослого интересующую литературу;</w:t>
            </w:r>
          </w:p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>6)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 xml:space="preserve">7) формирование умения осознанно воспринимать и оценивать содержание текстов, участие в обсуждении прочитанных произведений, умение </w:t>
            </w:r>
            <w:proofErr w:type="gramStart"/>
            <w:r w:rsidRPr="00736362">
              <w:rPr>
                <w:color w:val="22272F"/>
                <w:szCs w:val="19"/>
              </w:rPr>
              <w:t>высказывать отношение</w:t>
            </w:r>
            <w:proofErr w:type="gramEnd"/>
            <w:r w:rsidRPr="00736362">
              <w:rPr>
                <w:color w:val="22272F"/>
                <w:szCs w:val="19"/>
              </w:rPr>
              <w:t xml:space="preserve"> к поступкам героев, оценивать поступки героев и мотивы поступков с учетом принятых в обществе норм и правил;</w:t>
            </w:r>
          </w:p>
          <w:p w:rsidR="00736362" w:rsidRP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rPr>
                <w:color w:val="22272F"/>
                <w:szCs w:val="19"/>
              </w:rPr>
            </w:pPr>
            <w:r w:rsidRPr="00736362">
              <w:rPr>
                <w:color w:val="22272F"/>
                <w:szCs w:val="19"/>
              </w:rPr>
              <w:t>8) формирование потребности в систематическом чтении.</w:t>
            </w:r>
          </w:p>
          <w:p w:rsidR="00736362" w:rsidRDefault="00736362" w:rsidP="00736362">
            <w:pPr>
              <w:pStyle w:val="s16"/>
              <w:shd w:val="clear" w:color="auto" w:fill="FFFFFF"/>
              <w:spacing w:before="60" w:beforeAutospacing="0" w:after="60" w:afterAutospacing="0"/>
              <w:ind w:left="60" w:right="60"/>
              <w:rPr>
                <w:b/>
              </w:rPr>
            </w:pPr>
          </w:p>
        </w:tc>
      </w:tr>
    </w:tbl>
    <w:p w:rsidR="00F92065" w:rsidRDefault="00F92065" w:rsidP="00736362">
      <w:pPr>
        <w:pStyle w:val="Default"/>
        <w:rPr>
          <w:b/>
        </w:rPr>
      </w:pPr>
    </w:p>
    <w:p w:rsidR="00736362" w:rsidRDefault="00736362" w:rsidP="00736362">
      <w:pPr>
        <w:pStyle w:val="Default"/>
        <w:rPr>
          <w:b/>
        </w:rPr>
      </w:pPr>
    </w:p>
    <w:p w:rsidR="00F92065" w:rsidRPr="00F92065" w:rsidRDefault="00F92065" w:rsidP="00F92065">
      <w:pPr>
        <w:spacing w:line="240" w:lineRule="auto"/>
        <w:ind w:left="927"/>
        <w:jc w:val="center"/>
        <w:rPr>
          <w:rFonts w:eastAsiaTheme="minorHAnsi"/>
          <w:b/>
          <w:sz w:val="24"/>
          <w:szCs w:val="24"/>
        </w:rPr>
      </w:pPr>
      <w:r w:rsidRPr="00F92065">
        <w:rPr>
          <w:b/>
          <w:sz w:val="24"/>
          <w:szCs w:val="24"/>
          <w:lang w:bidi="en-US"/>
        </w:rPr>
        <w:lastRenderedPageBreak/>
        <w:t>2. СОДЕРЖАНИЕ УЧЕБНОГО КУРСА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r w:rsidRPr="00F92065">
        <w:rPr>
          <w:rFonts w:eastAsiaTheme="minorHAnsi"/>
          <w:b/>
          <w:sz w:val="24"/>
          <w:szCs w:val="24"/>
        </w:rPr>
        <w:t>Виды речевой и читательской деятельности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proofErr w:type="spellStart"/>
      <w:r w:rsidRPr="00F92065">
        <w:rPr>
          <w:rFonts w:eastAsiaTheme="minorHAnsi"/>
          <w:b/>
          <w:sz w:val="24"/>
          <w:szCs w:val="24"/>
        </w:rPr>
        <w:t>Аудирование</w:t>
      </w:r>
      <w:proofErr w:type="spellEnd"/>
      <w:r w:rsidRPr="00F92065">
        <w:rPr>
          <w:rFonts w:eastAsiaTheme="minorHAnsi"/>
          <w:b/>
          <w:sz w:val="24"/>
          <w:szCs w:val="24"/>
        </w:rPr>
        <w:t xml:space="preserve"> (слушание)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sz w:val="24"/>
          <w:szCs w:val="24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F92065">
        <w:rPr>
          <w:rFonts w:eastAsiaTheme="minorHAnsi"/>
          <w:sz w:val="24"/>
          <w:szCs w:val="24"/>
        </w:rPr>
        <w:t xml:space="preserve">Адекватное понимание содержания звучащей речи, умение отвечать на вопросы по содержанию прослушанного </w:t>
      </w:r>
      <w:r w:rsidR="00F9235D">
        <w:rPr>
          <w:rFonts w:eastAsiaTheme="minorHAnsi"/>
          <w:sz w:val="24"/>
          <w:szCs w:val="24"/>
        </w:rPr>
        <w:t>произведения, определение после</w:t>
      </w:r>
      <w:r w:rsidRPr="00F92065">
        <w:rPr>
          <w:rFonts w:eastAsiaTheme="minorHAnsi"/>
          <w:sz w:val="24"/>
          <w:szCs w:val="24"/>
        </w:rPr>
        <w:t>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r w:rsidRPr="00F92065">
        <w:rPr>
          <w:rFonts w:eastAsiaTheme="minorHAnsi"/>
          <w:b/>
          <w:sz w:val="24"/>
          <w:szCs w:val="24"/>
        </w:rPr>
        <w:t>Чтение</w:t>
      </w:r>
    </w:p>
    <w:p w:rsidR="00F9235D" w:rsidRDefault="00F92065" w:rsidP="00F9235D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b/>
          <w:sz w:val="24"/>
          <w:szCs w:val="24"/>
        </w:rPr>
        <w:t>Чтение вслух.</w:t>
      </w:r>
      <w:r w:rsidRPr="00F92065">
        <w:rPr>
          <w:rFonts w:eastAsiaTheme="minorHAnsi"/>
          <w:sz w:val="24"/>
          <w:szCs w:val="24"/>
        </w:rPr>
        <w:t xml:space="preserve"> Постепенный переход от </w:t>
      </w:r>
      <w:proofErr w:type="gramStart"/>
      <w:r w:rsidRPr="00F92065">
        <w:rPr>
          <w:rFonts w:eastAsiaTheme="minorHAnsi"/>
          <w:sz w:val="24"/>
          <w:szCs w:val="24"/>
        </w:rPr>
        <w:t>слогового</w:t>
      </w:r>
      <w:proofErr w:type="gramEnd"/>
      <w:r w:rsidRPr="00F92065">
        <w:rPr>
          <w:rFonts w:eastAsiaTheme="minorHAnsi"/>
          <w:sz w:val="24"/>
          <w:szCs w:val="24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</w:t>
      </w:r>
      <w:r w:rsidR="00F9235D">
        <w:rPr>
          <w:rFonts w:eastAsiaTheme="minorHAnsi"/>
          <w:sz w:val="24"/>
          <w:szCs w:val="24"/>
        </w:rPr>
        <w:t>ача их с помощью интонирования.</w:t>
      </w:r>
    </w:p>
    <w:p w:rsidR="00F9235D" w:rsidRDefault="00F92065" w:rsidP="00F9235D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b/>
          <w:sz w:val="24"/>
          <w:szCs w:val="24"/>
        </w:rPr>
        <w:t>Чтение про себя.</w:t>
      </w:r>
      <w:r w:rsidRPr="00F92065">
        <w:rPr>
          <w:rFonts w:eastAsiaTheme="minorHAnsi"/>
          <w:sz w:val="24"/>
          <w:szCs w:val="24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информацию. </w:t>
      </w:r>
      <w:r w:rsidRPr="00F92065">
        <w:rPr>
          <w:rFonts w:eastAsia="@Arial Unicode MS"/>
          <w:color w:val="000000"/>
          <w:sz w:val="24"/>
          <w:szCs w:val="28"/>
        </w:rPr>
        <w:t>Понимание особенностей разных видов чтения: факта, описания, дополнения высказывания и др.</w:t>
      </w:r>
    </w:p>
    <w:p w:rsidR="00F9235D" w:rsidRDefault="00F92065" w:rsidP="00F9235D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b/>
          <w:sz w:val="24"/>
          <w:szCs w:val="24"/>
        </w:rPr>
        <w:t>Работа с разными видами текста</w:t>
      </w:r>
    </w:p>
    <w:p w:rsidR="00F92065" w:rsidRPr="00F9235D" w:rsidRDefault="00F92065" w:rsidP="00F9235D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sz w:val="24"/>
          <w:szCs w:val="24"/>
        </w:rPr>
        <w:t xml:space="preserve">Общее представление о разных видах текста: художественном, учебном, научно-популярном — и их сравнение. Определение целей создания этих видов текста. </w:t>
      </w:r>
      <w:r w:rsidRPr="00F92065">
        <w:rPr>
          <w:rFonts w:eastAsia="@Arial Unicode MS"/>
          <w:color w:val="000000"/>
          <w:sz w:val="24"/>
          <w:szCs w:val="28"/>
        </w:rPr>
        <w:t>Особенности фольклорного текста.</w:t>
      </w:r>
    </w:p>
    <w:p w:rsidR="00F92065" w:rsidRPr="00F92065" w:rsidRDefault="00F92065" w:rsidP="00F92065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sz w:val="24"/>
          <w:szCs w:val="24"/>
        </w:rPr>
        <w:t xml:space="preserve">         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sz w:val="24"/>
          <w:szCs w:val="24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F92065">
        <w:rPr>
          <w:rFonts w:eastAsiaTheme="minorHAnsi"/>
          <w:sz w:val="24"/>
          <w:szCs w:val="24"/>
        </w:rPr>
        <w:t>озаглавливание</w:t>
      </w:r>
      <w:proofErr w:type="spellEnd"/>
      <w:r w:rsidRPr="00F92065">
        <w:rPr>
          <w:rFonts w:eastAsiaTheme="minorHAnsi"/>
          <w:sz w:val="24"/>
          <w:szCs w:val="24"/>
        </w:rPr>
        <w:t xml:space="preserve">. 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r w:rsidRPr="00F92065">
        <w:rPr>
          <w:rFonts w:eastAsiaTheme="minorHAnsi"/>
          <w:b/>
          <w:sz w:val="24"/>
          <w:szCs w:val="24"/>
        </w:rPr>
        <w:t>Библиографическая культура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sz w:val="24"/>
          <w:szCs w:val="24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sz w:val="24"/>
          <w:szCs w:val="24"/>
        </w:rPr>
        <w:t>Виды информации в книге: научная, художественная (с опо</w:t>
      </w:r>
      <w:r w:rsidR="004C3599">
        <w:rPr>
          <w:rFonts w:eastAsiaTheme="minorHAnsi"/>
          <w:sz w:val="24"/>
          <w:szCs w:val="24"/>
        </w:rPr>
        <w:t xml:space="preserve">рой на внешние показатели </w:t>
      </w:r>
      <w:proofErr w:type="spellStart"/>
      <w:r w:rsidR="004C3599">
        <w:rPr>
          <w:rFonts w:eastAsiaTheme="minorHAnsi"/>
          <w:sz w:val="24"/>
          <w:szCs w:val="24"/>
        </w:rPr>
        <w:t>кн</w:t>
      </w:r>
      <w:proofErr w:type="spellEnd"/>
      <w:r w:rsidRPr="00F92065">
        <w:rPr>
          <w:rFonts w:eastAsiaTheme="minorHAnsi"/>
          <w:sz w:val="24"/>
          <w:szCs w:val="24"/>
        </w:rPr>
        <w:t>, её справочно-иллюстративный материал</w:t>
      </w:r>
      <w:r>
        <w:rPr>
          <w:rFonts w:eastAsiaTheme="minorHAnsi"/>
          <w:sz w:val="24"/>
          <w:szCs w:val="24"/>
        </w:rPr>
        <w:t>)</w:t>
      </w:r>
      <w:r w:rsidRPr="00F92065">
        <w:rPr>
          <w:rFonts w:eastAsiaTheme="minorHAnsi"/>
          <w:sz w:val="24"/>
          <w:szCs w:val="24"/>
        </w:rPr>
        <w:t>.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proofErr w:type="gramStart"/>
      <w:r w:rsidRPr="00F92065">
        <w:rPr>
          <w:rFonts w:eastAsiaTheme="minorHAnsi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sz w:val="24"/>
          <w:szCs w:val="24"/>
        </w:rPr>
        <w:t xml:space="preserve"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 </w:t>
      </w:r>
    </w:p>
    <w:p w:rsidR="00F9235D" w:rsidRDefault="00F92065" w:rsidP="00F9235D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r w:rsidRPr="00F92065">
        <w:rPr>
          <w:rFonts w:eastAsiaTheme="minorHAnsi"/>
          <w:b/>
          <w:sz w:val="24"/>
          <w:szCs w:val="24"/>
        </w:rPr>
        <w:t>Работа с текстом художественного произведения</w:t>
      </w:r>
    </w:p>
    <w:p w:rsidR="00F92065" w:rsidRPr="00F9235D" w:rsidRDefault="00F92065" w:rsidP="00F9235D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r w:rsidRPr="00F92065">
        <w:rPr>
          <w:rFonts w:eastAsiaTheme="minorHAnsi"/>
          <w:sz w:val="24"/>
          <w:szCs w:val="24"/>
        </w:rPr>
        <w:lastRenderedPageBreak/>
        <w:t xml:space="preserve"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</w:t>
      </w:r>
      <w:r w:rsidRPr="00F92065">
        <w:rPr>
          <w:rFonts w:eastAsia="@Arial Unicode MS"/>
          <w:color w:val="000000"/>
          <w:sz w:val="24"/>
          <w:szCs w:val="28"/>
        </w:rPr>
        <w:t>Осознание того, что фольклор есть выражение общечеловеческих нравственных правил и отношений.</w:t>
      </w:r>
    </w:p>
    <w:p w:rsidR="00F92065" w:rsidRPr="00F92065" w:rsidRDefault="00F92065" w:rsidP="00F92065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sz w:val="24"/>
          <w:szCs w:val="24"/>
        </w:rPr>
        <w:t xml:space="preserve">          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F92065">
        <w:rPr>
          <w:rFonts w:eastAsiaTheme="minorHAnsi"/>
          <w:sz w:val="24"/>
          <w:szCs w:val="24"/>
        </w:rPr>
        <w:t>подробный</w:t>
      </w:r>
      <w:proofErr w:type="gramEnd"/>
      <w:r w:rsidRPr="00F92065">
        <w:rPr>
          <w:rFonts w:eastAsiaTheme="minorHAnsi"/>
          <w:sz w:val="24"/>
          <w:szCs w:val="24"/>
        </w:rPr>
        <w:t>, выборочный и краткий (передача основных мыслей).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proofErr w:type="gramStart"/>
      <w:r w:rsidRPr="00F92065">
        <w:rPr>
          <w:rFonts w:eastAsiaTheme="minorHAnsi"/>
          <w:sz w:val="24"/>
          <w:szCs w:val="24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F92065">
        <w:rPr>
          <w:rFonts w:eastAsiaTheme="minorHAnsi"/>
          <w:sz w:val="24"/>
          <w:szCs w:val="24"/>
        </w:rPr>
        <w:t>озаглавливание</w:t>
      </w:r>
      <w:proofErr w:type="spellEnd"/>
      <w:r w:rsidRPr="00F92065">
        <w:rPr>
          <w:rFonts w:eastAsiaTheme="minorHAnsi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F92065">
        <w:rPr>
          <w:rFonts w:eastAsiaTheme="minorHAnsi"/>
          <w:sz w:val="24"/>
          <w:szCs w:val="24"/>
        </w:rPr>
        <w:t>озаглавливание</w:t>
      </w:r>
      <w:proofErr w:type="spellEnd"/>
      <w:r w:rsidRPr="00F92065">
        <w:rPr>
          <w:rFonts w:eastAsiaTheme="minorHAnsi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sz w:val="24"/>
          <w:szCs w:val="24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r w:rsidRPr="00F92065">
        <w:rPr>
          <w:rFonts w:eastAsiaTheme="minorHAnsi"/>
          <w:b/>
          <w:sz w:val="24"/>
          <w:szCs w:val="24"/>
        </w:rPr>
        <w:t>Работа с научно-популярным, учебным и другими текстами</w:t>
      </w:r>
    </w:p>
    <w:p w:rsidR="00F9235D" w:rsidRDefault="00F92065" w:rsidP="00F9235D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sz w:val="24"/>
          <w:szCs w:val="24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F92065">
        <w:rPr>
          <w:rFonts w:eastAsiaTheme="minorHAnsi"/>
          <w:sz w:val="24"/>
          <w:szCs w:val="24"/>
        </w:rPr>
        <w:t>микротем</w:t>
      </w:r>
      <w:proofErr w:type="spellEnd"/>
      <w:r w:rsidRPr="00F92065">
        <w:rPr>
          <w:rFonts w:eastAsiaTheme="minorHAnsi"/>
          <w:sz w:val="24"/>
          <w:szCs w:val="24"/>
        </w:rPr>
        <w:t xml:space="preserve"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</w:t>
      </w:r>
    </w:p>
    <w:p w:rsidR="00F9235D" w:rsidRDefault="00F92065" w:rsidP="00F9235D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="@Arial Unicode MS"/>
          <w:b/>
          <w:bCs/>
          <w:iCs/>
          <w:color w:val="000000"/>
          <w:sz w:val="24"/>
          <w:szCs w:val="28"/>
        </w:rPr>
        <w:t>Говорение (культура речевого общения)</w:t>
      </w:r>
    </w:p>
    <w:p w:rsidR="00F92065" w:rsidRPr="00F92065" w:rsidRDefault="00F92065" w:rsidP="00F9235D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sz w:val="24"/>
          <w:szCs w:val="24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sz w:val="24"/>
          <w:szCs w:val="24"/>
        </w:rPr>
        <w:t>Работа со словом (распо</w:t>
      </w:r>
      <w:r>
        <w:rPr>
          <w:rFonts w:eastAsiaTheme="minorHAnsi"/>
          <w:sz w:val="24"/>
          <w:szCs w:val="24"/>
        </w:rPr>
        <w:t>знавать</w:t>
      </w:r>
      <w:r w:rsidRPr="00F92065">
        <w:rPr>
          <w:rFonts w:eastAsiaTheme="minorHAnsi"/>
          <w:sz w:val="24"/>
          <w:szCs w:val="24"/>
        </w:rPr>
        <w:t xml:space="preserve"> значение слов, их многозначность), целенаправленное пополнение словарного запаса. 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="@Arial Unicode MS"/>
          <w:color w:val="000000"/>
          <w:sz w:val="24"/>
          <w:szCs w:val="28"/>
        </w:rPr>
        <w:t xml:space="preserve"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</w:t>
      </w:r>
      <w:proofErr w:type="spellStart"/>
      <w:r w:rsidRPr="00F92065">
        <w:rPr>
          <w:rFonts w:eastAsia="@Arial Unicode MS"/>
          <w:color w:val="000000"/>
          <w:sz w:val="24"/>
          <w:szCs w:val="28"/>
        </w:rPr>
        <w:t>вопрос</w:t>
      </w:r>
      <w:proofErr w:type="gramStart"/>
      <w:r w:rsidRPr="00F92065">
        <w:rPr>
          <w:rFonts w:eastAsia="@Arial Unicode MS"/>
          <w:color w:val="000000"/>
          <w:sz w:val="24"/>
          <w:szCs w:val="28"/>
        </w:rPr>
        <w:t>.</w:t>
      </w:r>
      <w:r w:rsidRPr="00F92065">
        <w:rPr>
          <w:rFonts w:eastAsiaTheme="minorHAnsi"/>
          <w:sz w:val="24"/>
          <w:szCs w:val="24"/>
        </w:rPr>
        <w:t>О</w:t>
      </w:r>
      <w:proofErr w:type="gramEnd"/>
      <w:r w:rsidRPr="00F92065">
        <w:rPr>
          <w:rFonts w:eastAsiaTheme="minorHAnsi"/>
          <w:sz w:val="24"/>
          <w:szCs w:val="24"/>
        </w:rPr>
        <w:t>тражение</w:t>
      </w:r>
      <w:proofErr w:type="spellEnd"/>
      <w:r w:rsidRPr="00F92065">
        <w:rPr>
          <w:rFonts w:eastAsiaTheme="minorHAnsi"/>
          <w:sz w:val="24"/>
          <w:szCs w:val="24"/>
        </w:rPr>
        <w:t xml:space="preserve">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F92065">
        <w:rPr>
          <w:rFonts w:eastAsiaTheme="minorHAnsi"/>
          <w:sz w:val="24"/>
          <w:szCs w:val="24"/>
        </w:rPr>
        <w:t xml:space="preserve">Передача впечатлений </w:t>
      </w:r>
      <w:r w:rsidRPr="00F92065">
        <w:rPr>
          <w:rFonts w:eastAsiaTheme="minorHAnsi"/>
          <w:sz w:val="24"/>
          <w:szCs w:val="24"/>
        </w:rPr>
        <w:lastRenderedPageBreak/>
        <w:t>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F92065">
        <w:rPr>
          <w:rFonts w:eastAsiaTheme="minorHAnsi"/>
          <w:sz w:val="24"/>
          <w:szCs w:val="24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F92065">
        <w:rPr>
          <w:rFonts w:eastAsiaTheme="minorHAnsi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r w:rsidRPr="00F92065">
        <w:rPr>
          <w:rFonts w:eastAsiaTheme="minorHAnsi"/>
          <w:b/>
          <w:sz w:val="24"/>
          <w:szCs w:val="24"/>
        </w:rPr>
        <w:t>Письмо (культура письменной речи)</w:t>
      </w:r>
    </w:p>
    <w:p w:rsidR="00F92065" w:rsidRPr="00F92065" w:rsidRDefault="00F92065" w:rsidP="00F92065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proofErr w:type="gramStart"/>
      <w:r w:rsidRPr="00F92065">
        <w:rPr>
          <w:rFonts w:eastAsiaTheme="minorHAnsi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F9235D" w:rsidRDefault="00F92065" w:rsidP="00F9235D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r w:rsidRPr="00F92065">
        <w:rPr>
          <w:rFonts w:eastAsiaTheme="minorHAnsi"/>
          <w:b/>
          <w:sz w:val="24"/>
          <w:szCs w:val="24"/>
        </w:rPr>
        <w:t>Круг детского чтения</w:t>
      </w:r>
    </w:p>
    <w:p w:rsidR="00F9235D" w:rsidRDefault="00F92065" w:rsidP="00F9235D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r w:rsidRPr="00F92065">
        <w:rPr>
          <w:rFonts w:eastAsia="@Arial Unicode MS"/>
          <w:color w:val="000000"/>
          <w:sz w:val="24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F9235D" w:rsidRDefault="00F92065" w:rsidP="00F9235D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proofErr w:type="gramStart"/>
      <w:r w:rsidRPr="00F92065">
        <w:rPr>
          <w:rFonts w:eastAsia="@Arial Unicode MS"/>
          <w:color w:val="000000"/>
          <w:sz w:val="24"/>
          <w:szCs w:val="28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F9235D" w:rsidRDefault="00F92065" w:rsidP="00F9235D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r w:rsidRPr="00F92065">
        <w:rPr>
          <w:rFonts w:eastAsia="@Arial Unicode MS"/>
          <w:color w:val="000000"/>
          <w:sz w:val="24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F9235D" w:rsidRDefault="00F92065" w:rsidP="00F9235D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r w:rsidRPr="00F92065">
        <w:rPr>
          <w:rFonts w:eastAsiaTheme="minorHAnsi"/>
          <w:b/>
          <w:sz w:val="24"/>
          <w:szCs w:val="24"/>
        </w:rPr>
        <w:t>Литературоведческая пропедевтик</w:t>
      </w:r>
      <w:proofErr w:type="gramStart"/>
      <w:r w:rsidRPr="00F92065">
        <w:rPr>
          <w:rFonts w:eastAsiaTheme="minorHAnsi"/>
          <w:b/>
          <w:sz w:val="24"/>
          <w:szCs w:val="24"/>
        </w:rPr>
        <w:t>а(</w:t>
      </w:r>
      <w:proofErr w:type="gramEnd"/>
      <w:r w:rsidRPr="00F92065">
        <w:rPr>
          <w:rFonts w:eastAsiaTheme="minorHAnsi"/>
          <w:b/>
          <w:sz w:val="24"/>
          <w:szCs w:val="24"/>
        </w:rPr>
        <w:t>практическое освоение)</w:t>
      </w:r>
    </w:p>
    <w:p w:rsidR="00F9235D" w:rsidRDefault="00F92065" w:rsidP="00F9235D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proofErr w:type="gramStart"/>
      <w:r w:rsidRPr="00F92065">
        <w:rPr>
          <w:rFonts w:eastAsia="@Arial Unicode MS"/>
          <w:color w:val="000000"/>
          <w:sz w:val="24"/>
          <w:szCs w:val="28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F9235D" w:rsidRDefault="00F92065" w:rsidP="00F9235D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proofErr w:type="gramStart"/>
      <w:r w:rsidRPr="00F92065">
        <w:rPr>
          <w:rFonts w:eastAsia="@Arial Unicode MS"/>
          <w:color w:val="000000"/>
          <w:sz w:val="24"/>
          <w:szCs w:val="28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F9235D" w:rsidRDefault="00F92065" w:rsidP="00F9235D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proofErr w:type="gramStart"/>
      <w:r w:rsidRPr="00F92065">
        <w:rPr>
          <w:rFonts w:eastAsia="@Arial Unicode MS"/>
          <w:color w:val="000000"/>
          <w:sz w:val="24"/>
          <w:szCs w:val="28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F9235D" w:rsidRDefault="00F92065" w:rsidP="00F9235D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r w:rsidRPr="00F92065">
        <w:rPr>
          <w:rFonts w:eastAsia="@Arial Unicode MS"/>
          <w:color w:val="000000"/>
          <w:sz w:val="24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F9235D" w:rsidRDefault="00F92065" w:rsidP="00F9235D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r w:rsidRPr="00F92065">
        <w:rPr>
          <w:rFonts w:eastAsia="@Arial Unicode MS"/>
          <w:color w:val="000000"/>
          <w:sz w:val="24"/>
          <w:szCs w:val="28"/>
        </w:rPr>
        <w:t>Фольклор и авторские художественные произведения (различение).</w:t>
      </w:r>
    </w:p>
    <w:p w:rsidR="00F9235D" w:rsidRDefault="00F92065" w:rsidP="00F9235D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r w:rsidRPr="00F92065">
        <w:rPr>
          <w:rFonts w:eastAsia="@Arial Unicode MS"/>
          <w:color w:val="000000"/>
          <w:sz w:val="24"/>
          <w:szCs w:val="28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F92065">
        <w:rPr>
          <w:rFonts w:eastAsia="@Arial Unicode MS"/>
          <w:color w:val="000000"/>
          <w:sz w:val="24"/>
          <w:szCs w:val="28"/>
        </w:rPr>
        <w:t>потешки</w:t>
      </w:r>
      <w:proofErr w:type="spellEnd"/>
      <w:r w:rsidRPr="00F92065">
        <w:rPr>
          <w:rFonts w:eastAsia="@Arial Unicode MS"/>
          <w:color w:val="000000"/>
          <w:sz w:val="24"/>
          <w:szCs w:val="28"/>
        </w:rP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F92065" w:rsidRPr="00F9235D" w:rsidRDefault="00F92065" w:rsidP="00F9235D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r w:rsidRPr="00F92065">
        <w:rPr>
          <w:rFonts w:eastAsia="@Arial Unicode MS"/>
          <w:color w:val="000000"/>
          <w:sz w:val="24"/>
          <w:szCs w:val="28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F92065" w:rsidRPr="00F9235D" w:rsidRDefault="00F92065" w:rsidP="00F9235D">
      <w:pPr>
        <w:spacing w:line="240" w:lineRule="auto"/>
        <w:ind w:firstLine="567"/>
        <w:jc w:val="both"/>
        <w:rPr>
          <w:rFonts w:eastAsiaTheme="minorHAnsi"/>
          <w:b/>
          <w:sz w:val="24"/>
          <w:szCs w:val="24"/>
        </w:rPr>
      </w:pPr>
      <w:r w:rsidRPr="00F92065">
        <w:rPr>
          <w:rFonts w:eastAsiaTheme="minorHAnsi"/>
          <w:b/>
          <w:sz w:val="24"/>
          <w:szCs w:val="24"/>
        </w:rPr>
        <w:t>Творческая деятельность обучающихс</w:t>
      </w:r>
      <w:proofErr w:type="gramStart"/>
      <w:r w:rsidRPr="00F92065">
        <w:rPr>
          <w:rFonts w:eastAsiaTheme="minorHAnsi"/>
          <w:b/>
          <w:sz w:val="24"/>
          <w:szCs w:val="24"/>
        </w:rPr>
        <w:t>я</w:t>
      </w:r>
      <w:r w:rsidRPr="00F92065">
        <w:rPr>
          <w:rFonts w:eastAsiaTheme="minorHAnsi"/>
          <w:sz w:val="24"/>
          <w:szCs w:val="24"/>
        </w:rPr>
        <w:t>(</w:t>
      </w:r>
      <w:proofErr w:type="gramEnd"/>
      <w:r w:rsidRPr="00F92065">
        <w:rPr>
          <w:rFonts w:eastAsiaTheme="minorHAnsi"/>
          <w:sz w:val="24"/>
          <w:szCs w:val="24"/>
        </w:rPr>
        <w:t>на основе литературных произведений)</w:t>
      </w:r>
    </w:p>
    <w:p w:rsidR="0003156F" w:rsidRPr="004C3599" w:rsidRDefault="00F92065" w:rsidP="004C3599">
      <w:pPr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proofErr w:type="gramStart"/>
      <w:r w:rsidRPr="00F92065">
        <w:rPr>
          <w:rFonts w:eastAsiaTheme="minorHAnsi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F92065">
        <w:rPr>
          <w:rFonts w:eastAsiaTheme="minorHAnsi"/>
          <w:sz w:val="24"/>
          <w:szCs w:val="24"/>
        </w:rPr>
        <w:t>инсценирование</w:t>
      </w:r>
      <w:proofErr w:type="spellEnd"/>
      <w:r w:rsidRPr="00F92065">
        <w:rPr>
          <w:rFonts w:eastAsiaTheme="minorHAnsi"/>
          <w:sz w:val="24"/>
          <w:szCs w:val="24"/>
        </w:rPr>
        <w:t xml:space="preserve"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</w:t>
      </w:r>
      <w:proofErr w:type="gramEnd"/>
    </w:p>
    <w:p w:rsidR="00D809E4" w:rsidRPr="002C444E" w:rsidRDefault="00D809E4" w:rsidP="00D809E4">
      <w:pPr>
        <w:spacing w:before="120" w:line="240" w:lineRule="auto"/>
        <w:jc w:val="center"/>
        <w:rPr>
          <w:b/>
          <w:sz w:val="24"/>
          <w:szCs w:val="24"/>
        </w:rPr>
      </w:pPr>
      <w:r w:rsidRPr="002C444E">
        <w:rPr>
          <w:b/>
          <w:sz w:val="24"/>
          <w:szCs w:val="24"/>
        </w:rPr>
        <w:lastRenderedPageBreak/>
        <w:t>3. КАЛЕНДАРНО-ТЕМАТИЧЕСКОЕ ПЛАНИРОВАНИЕ</w:t>
      </w:r>
    </w:p>
    <w:p w:rsidR="00D809E4" w:rsidRPr="002C444E" w:rsidRDefault="00343D6B" w:rsidP="00D809E4">
      <w:pPr>
        <w:spacing w:before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класс (17</w:t>
      </w:r>
      <w:r w:rsidR="00D809E4" w:rsidRPr="002C444E">
        <w:rPr>
          <w:b/>
          <w:sz w:val="24"/>
          <w:szCs w:val="24"/>
        </w:rPr>
        <w:t xml:space="preserve"> часов, </w:t>
      </w:r>
      <w:r>
        <w:rPr>
          <w:b/>
          <w:sz w:val="24"/>
          <w:szCs w:val="24"/>
        </w:rPr>
        <w:t>0,5</w:t>
      </w:r>
      <w:r w:rsidR="00D809E4" w:rsidRPr="002C444E">
        <w:rPr>
          <w:b/>
          <w:sz w:val="24"/>
          <w:szCs w:val="24"/>
        </w:rPr>
        <w:t xml:space="preserve"> часа в неделю)</w:t>
      </w:r>
    </w:p>
    <w:p w:rsidR="0086281E" w:rsidRPr="002C444E" w:rsidRDefault="0086281E" w:rsidP="00D809E4">
      <w:pPr>
        <w:rPr>
          <w:b/>
          <w:sz w:val="24"/>
          <w:szCs w:val="24"/>
        </w:rPr>
      </w:pPr>
    </w:p>
    <w:tbl>
      <w:tblPr>
        <w:tblStyle w:val="a5"/>
        <w:tblW w:w="12762" w:type="dxa"/>
        <w:jc w:val="center"/>
        <w:tblInd w:w="-1976" w:type="dxa"/>
        <w:tblLook w:val="04A0" w:firstRow="1" w:lastRow="0" w:firstColumn="1" w:lastColumn="0" w:noHBand="0" w:noVBand="1"/>
      </w:tblPr>
      <w:tblGrid>
        <w:gridCol w:w="713"/>
        <w:gridCol w:w="4252"/>
        <w:gridCol w:w="6690"/>
        <w:gridCol w:w="1107"/>
      </w:tblGrid>
      <w:tr w:rsidR="00736362" w:rsidRPr="002C444E" w:rsidTr="00736362">
        <w:trPr>
          <w:trHeight w:val="613"/>
          <w:jc w:val="center"/>
        </w:trPr>
        <w:tc>
          <w:tcPr>
            <w:tcW w:w="713" w:type="dxa"/>
          </w:tcPr>
          <w:p w:rsidR="00736362" w:rsidRPr="002C444E" w:rsidRDefault="00736362" w:rsidP="00EC11C1">
            <w:pPr>
              <w:spacing w:after="200"/>
              <w:rPr>
                <w:b/>
                <w:bCs/>
                <w:sz w:val="24"/>
                <w:szCs w:val="24"/>
                <w:lang w:eastAsia="ru-RU"/>
              </w:rPr>
            </w:pPr>
            <w:r w:rsidRPr="002C444E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444E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C444E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736362" w:rsidRPr="002C444E" w:rsidRDefault="00736362" w:rsidP="00EC11C1">
            <w:pPr>
              <w:spacing w:after="200"/>
              <w:rPr>
                <w:b/>
                <w:bCs/>
                <w:sz w:val="24"/>
                <w:szCs w:val="24"/>
                <w:lang w:eastAsia="ru-RU"/>
              </w:rPr>
            </w:pPr>
            <w:r w:rsidRPr="002C444E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690" w:type="dxa"/>
            <w:vAlign w:val="center"/>
          </w:tcPr>
          <w:p w:rsidR="00736362" w:rsidRPr="004C3599" w:rsidRDefault="00736362" w:rsidP="00EC11C1">
            <w:pPr>
              <w:suppressAutoHyphens/>
              <w:rPr>
                <w:rFonts w:eastAsia="Times New Roman"/>
                <w:b/>
                <w:sz w:val="24"/>
                <w:szCs w:val="24"/>
                <w:lang w:val="uk-UA" w:eastAsia="zh-CN" w:bidi="ru-RU"/>
              </w:rPr>
            </w:pPr>
            <w:proofErr w:type="spellStart"/>
            <w:r w:rsidRPr="004C3599">
              <w:rPr>
                <w:rFonts w:eastAsia="Times New Roman"/>
                <w:b/>
                <w:sz w:val="24"/>
                <w:szCs w:val="24"/>
                <w:lang w:val="uk-UA" w:eastAsia="zh-CN" w:bidi="ru-RU"/>
              </w:rPr>
              <w:t>Планируемые</w:t>
            </w:r>
            <w:proofErr w:type="spellEnd"/>
            <w:r w:rsidRPr="004C3599">
              <w:rPr>
                <w:rFonts w:eastAsia="Times New Roman"/>
                <w:b/>
                <w:sz w:val="24"/>
                <w:szCs w:val="24"/>
                <w:lang w:val="uk-UA" w:eastAsia="zh-CN" w:bidi="ru-RU"/>
              </w:rPr>
              <w:t xml:space="preserve"> </w:t>
            </w:r>
            <w:proofErr w:type="spellStart"/>
            <w:r w:rsidRPr="004C3599">
              <w:rPr>
                <w:rFonts w:eastAsia="Times New Roman"/>
                <w:b/>
                <w:sz w:val="24"/>
                <w:szCs w:val="24"/>
                <w:lang w:val="uk-UA" w:eastAsia="zh-CN" w:bidi="ru-RU"/>
              </w:rPr>
              <w:t>результаты</w:t>
            </w:r>
            <w:proofErr w:type="spellEnd"/>
          </w:p>
          <w:p w:rsidR="00736362" w:rsidRPr="002C444E" w:rsidRDefault="00736362" w:rsidP="00EC11C1">
            <w:pPr>
              <w:spacing w:after="200"/>
              <w:rPr>
                <w:b/>
                <w:bCs/>
                <w:sz w:val="24"/>
                <w:szCs w:val="24"/>
                <w:lang w:eastAsia="ru-RU"/>
              </w:rPr>
            </w:pPr>
            <w:r w:rsidRPr="004C3599">
              <w:rPr>
                <w:rFonts w:eastAsia="Times New Roman"/>
                <w:b/>
                <w:sz w:val="24"/>
                <w:szCs w:val="24"/>
                <w:lang w:val="uk-UA" w:eastAsia="zh-CN" w:bidi="ru-RU"/>
              </w:rPr>
              <w:t>(ОВЗ)</w:t>
            </w:r>
          </w:p>
        </w:tc>
        <w:tc>
          <w:tcPr>
            <w:tcW w:w="1107" w:type="dxa"/>
          </w:tcPr>
          <w:p w:rsidR="00736362" w:rsidRPr="002C444E" w:rsidRDefault="00736362" w:rsidP="00EC11C1">
            <w:pPr>
              <w:spacing w:after="20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</w:rPr>
              <w:t>Дата</w:t>
            </w:r>
          </w:p>
        </w:tc>
      </w:tr>
      <w:tr w:rsidR="0003156F" w:rsidRPr="002C444E" w:rsidTr="00736362">
        <w:trPr>
          <w:trHeight w:val="273"/>
          <w:jc w:val="center"/>
        </w:trPr>
        <w:tc>
          <w:tcPr>
            <w:tcW w:w="12762" w:type="dxa"/>
            <w:gridSpan w:val="4"/>
          </w:tcPr>
          <w:p w:rsidR="0003156F" w:rsidRPr="002C444E" w:rsidRDefault="0003156F" w:rsidP="00EC11C1">
            <w:pPr>
              <w:spacing w:after="20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C444E">
              <w:rPr>
                <w:b/>
                <w:bCs/>
                <w:sz w:val="24"/>
                <w:szCs w:val="24"/>
                <w:shd w:val="clear" w:color="auto" w:fill="FFFFFF"/>
              </w:rPr>
              <w:t>Русские народные сказки!</w:t>
            </w:r>
          </w:p>
        </w:tc>
      </w:tr>
      <w:tr w:rsidR="00736362" w:rsidRPr="002C444E" w:rsidTr="00736362">
        <w:trPr>
          <w:jc w:val="center"/>
        </w:trPr>
        <w:tc>
          <w:tcPr>
            <w:tcW w:w="713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2C444E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36362" w:rsidRPr="002C444E" w:rsidRDefault="00736362" w:rsidP="00EC11C1">
            <w:pPr>
              <w:rPr>
                <w:sz w:val="24"/>
                <w:szCs w:val="24"/>
                <w:lang w:val="en-US"/>
              </w:rPr>
            </w:pPr>
            <w:r w:rsidRPr="002C444E">
              <w:rPr>
                <w:sz w:val="24"/>
                <w:szCs w:val="24"/>
                <w:shd w:val="clear" w:color="auto" w:fill="FFFFFF"/>
              </w:rPr>
              <w:t>Русская народная сказка «</w:t>
            </w:r>
            <w:proofErr w:type="spellStart"/>
            <w:r w:rsidRPr="002C444E">
              <w:rPr>
                <w:sz w:val="24"/>
                <w:szCs w:val="24"/>
                <w:shd w:val="clear" w:color="auto" w:fill="FFFFFF"/>
              </w:rPr>
              <w:t>Хаврошечка</w:t>
            </w:r>
            <w:proofErr w:type="spellEnd"/>
            <w:r w:rsidRPr="002C444E">
              <w:rPr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6690" w:type="dxa"/>
            <w:vMerge w:val="restart"/>
          </w:tcPr>
          <w:p w:rsidR="00736362" w:rsidRPr="004C3599" w:rsidRDefault="00736362" w:rsidP="00EC11C1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Theme="minorHAnsi"/>
                <w:sz w:val="24"/>
                <w:szCs w:val="24"/>
              </w:rPr>
            </w:pPr>
            <w:r w:rsidRPr="004C3599">
              <w:rPr>
                <w:rFonts w:eastAsiaTheme="minorHAnsi"/>
                <w:sz w:val="24"/>
                <w:szCs w:val="24"/>
              </w:rPr>
              <w:t>фор</w:t>
            </w:r>
            <w:r w:rsidRPr="004C3599">
              <w:rPr>
                <w:rFonts w:eastAsiaTheme="minorHAnsi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4C3599">
              <w:rPr>
                <w:rFonts w:eastAsiaTheme="minorHAnsi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4C3599">
              <w:rPr>
                <w:rFonts w:eastAsiaTheme="minorHAnsi"/>
                <w:sz w:val="24"/>
                <w:szCs w:val="24"/>
              </w:rPr>
              <w:softHyphen/>
              <w:t>ности в систематическом чтении;</w:t>
            </w:r>
          </w:p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4C3599">
              <w:rPr>
                <w:rFonts w:eastAsiaTheme="minorHAnsi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4C3599">
              <w:rPr>
                <w:rFonts w:eastAsiaTheme="minorHAnsi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4C3599">
              <w:rPr>
                <w:rFonts w:eastAsiaTheme="minorHAnsi"/>
                <w:sz w:val="24"/>
                <w:szCs w:val="24"/>
              </w:rPr>
              <w:softHyphen/>
              <w:t xml:space="preserve">ведческих </w:t>
            </w:r>
            <w:proofErr w:type="spellStart"/>
            <w:r w:rsidRPr="004C3599">
              <w:rPr>
                <w:rFonts w:eastAsiaTheme="minorHAnsi"/>
                <w:sz w:val="24"/>
                <w:szCs w:val="24"/>
              </w:rPr>
              <w:t>понятий</w:t>
            </w:r>
            <w:proofErr w:type="gramStart"/>
            <w:r w:rsidRPr="004C3599">
              <w:rPr>
                <w:rFonts w:eastAsiaTheme="minorHAnsi"/>
                <w:sz w:val="24"/>
                <w:szCs w:val="24"/>
              </w:rPr>
              <w:t>;</w:t>
            </w:r>
            <w:r w:rsidRPr="002C444E">
              <w:rPr>
                <w:sz w:val="24"/>
                <w:szCs w:val="24"/>
              </w:rPr>
              <w:t>о</w:t>
            </w:r>
            <w:proofErr w:type="gramEnd"/>
            <w:r w:rsidRPr="002C444E">
              <w:rPr>
                <w:sz w:val="24"/>
                <w:szCs w:val="24"/>
              </w:rPr>
              <w:t>шибками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07" w:type="dxa"/>
            <w:vMerge w:val="restart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</w:tr>
      <w:tr w:rsidR="00736362" w:rsidRPr="002C444E" w:rsidTr="00736362">
        <w:trPr>
          <w:jc w:val="center"/>
        </w:trPr>
        <w:tc>
          <w:tcPr>
            <w:tcW w:w="713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2C444E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2C444E">
              <w:rPr>
                <w:sz w:val="24"/>
                <w:szCs w:val="24"/>
                <w:shd w:val="clear" w:color="auto" w:fill="FFFFFF"/>
              </w:rPr>
              <w:t>Русская народная сказка «Зимовье».</w:t>
            </w:r>
          </w:p>
        </w:tc>
        <w:tc>
          <w:tcPr>
            <w:tcW w:w="6690" w:type="dxa"/>
            <w:vMerge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</w:tr>
      <w:tr w:rsidR="0003156F" w:rsidRPr="002C444E" w:rsidTr="00736362">
        <w:trPr>
          <w:jc w:val="center"/>
        </w:trPr>
        <w:tc>
          <w:tcPr>
            <w:tcW w:w="12762" w:type="dxa"/>
            <w:gridSpan w:val="4"/>
          </w:tcPr>
          <w:p w:rsidR="0003156F" w:rsidRPr="002C444E" w:rsidRDefault="0003156F" w:rsidP="00EC11C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C444E">
              <w:rPr>
                <w:b/>
                <w:bCs/>
                <w:sz w:val="24"/>
                <w:szCs w:val="24"/>
                <w:shd w:val="clear" w:color="auto" w:fill="FFFFFF"/>
              </w:rPr>
              <w:t>Времена года</w:t>
            </w:r>
          </w:p>
        </w:tc>
      </w:tr>
      <w:tr w:rsidR="00736362" w:rsidRPr="002C444E" w:rsidTr="00736362">
        <w:trPr>
          <w:jc w:val="center"/>
        </w:trPr>
        <w:tc>
          <w:tcPr>
            <w:tcW w:w="713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2C444E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>Ф.И.Тютчев. «Первый лист», А.А.Фет. «Весенний дождь».</w:t>
            </w:r>
          </w:p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 xml:space="preserve">«Мир прекрасных сказок дня» (стихотворения </w:t>
            </w:r>
            <w:proofErr w:type="spellStart"/>
            <w:r w:rsidRPr="002C444E">
              <w:t>Ю.Шкуты</w:t>
            </w:r>
            <w:proofErr w:type="spellEnd"/>
            <w:r w:rsidRPr="002C444E">
              <w:t>)</w:t>
            </w:r>
          </w:p>
        </w:tc>
        <w:tc>
          <w:tcPr>
            <w:tcW w:w="6690" w:type="dxa"/>
            <w:vMerge w:val="restart"/>
          </w:tcPr>
          <w:p w:rsidR="00736362" w:rsidRPr="004E0A7D" w:rsidRDefault="00736362" w:rsidP="00EC11C1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Theme="minorHAnsi"/>
                <w:sz w:val="24"/>
                <w:szCs w:val="24"/>
              </w:rPr>
            </w:pPr>
            <w:r w:rsidRPr="004E0A7D">
              <w:rPr>
                <w:rFonts w:eastAsiaTheme="minorHAnsi"/>
                <w:sz w:val="24"/>
                <w:szCs w:val="24"/>
              </w:rPr>
              <w:t>использование разных видов чтения (изучающее (смысло</w:t>
            </w:r>
            <w:r w:rsidRPr="004E0A7D">
              <w:rPr>
                <w:rFonts w:eastAsiaTheme="minorHAnsi"/>
                <w:sz w:val="24"/>
                <w:szCs w:val="24"/>
              </w:rPr>
              <w:softHyphen/>
              <w:t xml:space="preserve">вое), выборочное, поисковое); </w:t>
            </w:r>
          </w:p>
          <w:p w:rsidR="00736362" w:rsidRPr="004E0A7D" w:rsidRDefault="00736362" w:rsidP="00EC11C1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Theme="minorHAnsi"/>
                <w:sz w:val="24"/>
                <w:szCs w:val="24"/>
              </w:rPr>
            </w:pPr>
            <w:r w:rsidRPr="004E0A7D">
              <w:rPr>
                <w:rFonts w:eastAsiaTheme="minorHAnsi"/>
                <w:sz w:val="24"/>
                <w:szCs w:val="24"/>
              </w:rPr>
              <w:t>умение осознанно воспринимать и оценивать содержание и специфику различных текстов, уча</w:t>
            </w:r>
            <w:r w:rsidRPr="004E0A7D">
              <w:rPr>
                <w:rFonts w:eastAsiaTheme="minorHAnsi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</w:tr>
      <w:tr w:rsidR="00736362" w:rsidRPr="002C444E" w:rsidTr="00736362">
        <w:trPr>
          <w:jc w:val="center"/>
        </w:trPr>
        <w:tc>
          <w:tcPr>
            <w:tcW w:w="713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2C444E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>В.В.Бианки. «Синичкин календарь»</w:t>
            </w:r>
          </w:p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>В.В.Бианки. «Лесная газета»</w:t>
            </w:r>
          </w:p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>В.М. Шаповалов «Танюшкино солнышко», «Чудесный мотылек»</w:t>
            </w:r>
          </w:p>
        </w:tc>
        <w:tc>
          <w:tcPr>
            <w:tcW w:w="6690" w:type="dxa"/>
            <w:vMerge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</w:tr>
      <w:tr w:rsidR="00736362" w:rsidRPr="002C444E" w:rsidTr="00736362">
        <w:trPr>
          <w:jc w:val="center"/>
        </w:trPr>
        <w:tc>
          <w:tcPr>
            <w:tcW w:w="713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2C444E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>М.М.Пришвин. «Лягушонок», «Ёж», «Гаечки».</w:t>
            </w:r>
          </w:p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2C444E">
              <w:t>Ю.И.Макаров. «Лётчик»</w:t>
            </w:r>
          </w:p>
        </w:tc>
        <w:tc>
          <w:tcPr>
            <w:tcW w:w="6690" w:type="dxa"/>
            <w:vMerge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</w:tr>
      <w:tr w:rsidR="0003156F" w:rsidRPr="002C444E" w:rsidTr="00736362">
        <w:trPr>
          <w:jc w:val="center"/>
        </w:trPr>
        <w:tc>
          <w:tcPr>
            <w:tcW w:w="12762" w:type="dxa"/>
            <w:gridSpan w:val="4"/>
          </w:tcPr>
          <w:p w:rsidR="0003156F" w:rsidRPr="002C444E" w:rsidRDefault="0003156F" w:rsidP="00EC11C1">
            <w:pPr>
              <w:rPr>
                <w:b/>
                <w:sz w:val="24"/>
                <w:szCs w:val="24"/>
              </w:rPr>
            </w:pPr>
            <w:r w:rsidRPr="002C444E">
              <w:rPr>
                <w:b/>
                <w:sz w:val="24"/>
                <w:szCs w:val="24"/>
              </w:rPr>
              <w:t>Писатели – детям.</w:t>
            </w:r>
          </w:p>
        </w:tc>
      </w:tr>
      <w:tr w:rsidR="00736362" w:rsidRPr="002C444E" w:rsidTr="00736362">
        <w:trPr>
          <w:jc w:val="center"/>
        </w:trPr>
        <w:tc>
          <w:tcPr>
            <w:tcW w:w="713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2C444E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>Сказки А.С.Пушкина</w:t>
            </w:r>
          </w:p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 xml:space="preserve">А.С.Пушкин. «Сказка о попе и о работнике его </w:t>
            </w:r>
            <w:proofErr w:type="spellStart"/>
            <w:r w:rsidRPr="002C444E">
              <w:t>Балде</w:t>
            </w:r>
            <w:proofErr w:type="spellEnd"/>
            <w:r w:rsidRPr="002C444E">
              <w:t>»</w:t>
            </w:r>
          </w:p>
        </w:tc>
        <w:tc>
          <w:tcPr>
            <w:tcW w:w="6690" w:type="dxa"/>
            <w:vMerge w:val="restart"/>
          </w:tcPr>
          <w:p w:rsidR="00736362" w:rsidRPr="004E0A7D" w:rsidRDefault="00736362" w:rsidP="00EC11C1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Theme="minorHAnsi"/>
                <w:sz w:val="24"/>
                <w:szCs w:val="24"/>
              </w:rPr>
            </w:pPr>
            <w:r w:rsidRPr="004E0A7D">
              <w:rPr>
                <w:rFonts w:eastAsiaTheme="minorHAnsi"/>
                <w:sz w:val="24"/>
                <w:szCs w:val="24"/>
              </w:rPr>
              <w:t>развитие художественно-творческих способностей, умение создавать собственный текст на основе художественного про</w:t>
            </w:r>
            <w:r w:rsidRPr="004E0A7D">
              <w:rPr>
                <w:rFonts w:eastAsiaTheme="minorHAnsi"/>
                <w:sz w:val="24"/>
                <w:szCs w:val="24"/>
              </w:rPr>
              <w:softHyphen/>
              <w:t>изведения, репродукции картин художников, по иллюст</w:t>
            </w:r>
            <w:r>
              <w:rPr>
                <w:rFonts w:eastAsiaTheme="minorHAnsi"/>
                <w:sz w:val="24"/>
                <w:szCs w:val="24"/>
              </w:rPr>
              <w:t xml:space="preserve">рациям, на основе личного опыта, </w:t>
            </w:r>
            <w:r w:rsidRPr="004E0A7D">
              <w:rPr>
                <w:rFonts w:eastAsiaTheme="minorHAnsi"/>
                <w:sz w:val="24"/>
                <w:szCs w:val="24"/>
              </w:rPr>
              <w:t>понимание литературы как явления национальной и ми</w:t>
            </w:r>
            <w:r w:rsidRPr="004E0A7D">
              <w:rPr>
                <w:rFonts w:eastAsiaTheme="minorHAnsi"/>
                <w:sz w:val="24"/>
                <w:szCs w:val="24"/>
              </w:rPr>
              <w:softHyphen/>
              <w:t xml:space="preserve">ровой культуры, </w:t>
            </w:r>
            <w:r w:rsidRPr="004E0A7D">
              <w:rPr>
                <w:rFonts w:eastAsiaTheme="minorHAnsi"/>
                <w:sz w:val="24"/>
                <w:szCs w:val="24"/>
              </w:rPr>
              <w:lastRenderedPageBreak/>
              <w:t>средства сохранения и передачи нравственных ценностей и традиций;</w:t>
            </w:r>
          </w:p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4E0A7D">
              <w:rPr>
                <w:rFonts w:eastAsiaTheme="minorHAnsi"/>
                <w:sz w:val="24"/>
                <w:szCs w:val="24"/>
              </w:rPr>
              <w:t xml:space="preserve"> осознание значимости чтения для личного развития;</w:t>
            </w:r>
          </w:p>
        </w:tc>
        <w:tc>
          <w:tcPr>
            <w:tcW w:w="1107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</w:tr>
      <w:tr w:rsidR="00736362" w:rsidRPr="002C444E" w:rsidTr="00736362">
        <w:trPr>
          <w:jc w:val="center"/>
        </w:trPr>
        <w:tc>
          <w:tcPr>
            <w:tcW w:w="713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2C444E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>Басни И.А.Крылова</w:t>
            </w:r>
          </w:p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 xml:space="preserve">И.А.Крылов. «Квартет», «Волк и </w:t>
            </w:r>
            <w:r w:rsidRPr="002C444E">
              <w:lastRenderedPageBreak/>
              <w:t>журавль».</w:t>
            </w:r>
          </w:p>
        </w:tc>
        <w:tc>
          <w:tcPr>
            <w:tcW w:w="6690" w:type="dxa"/>
            <w:vMerge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</w:tr>
      <w:tr w:rsidR="00736362" w:rsidRPr="002C444E" w:rsidTr="00736362">
        <w:trPr>
          <w:jc w:val="center"/>
        </w:trPr>
        <w:tc>
          <w:tcPr>
            <w:tcW w:w="713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2C444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:rsidR="00736362" w:rsidRDefault="00736362" w:rsidP="00EC11C1">
            <w:pPr>
              <w:rPr>
                <w:sz w:val="24"/>
                <w:szCs w:val="24"/>
                <w:shd w:val="clear" w:color="auto" w:fill="FFFFFF"/>
              </w:rPr>
            </w:pPr>
            <w:r w:rsidRPr="002C444E">
              <w:rPr>
                <w:sz w:val="24"/>
                <w:szCs w:val="24"/>
                <w:shd w:val="clear" w:color="auto" w:fill="FFFFFF"/>
              </w:rPr>
              <w:t>Л.Н.Толстой. Сказки, истории.</w:t>
            </w:r>
          </w:p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vMerge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</w:tr>
      <w:tr w:rsidR="00736362" w:rsidRPr="002C444E" w:rsidTr="00736362">
        <w:trPr>
          <w:jc w:val="center"/>
        </w:trPr>
        <w:tc>
          <w:tcPr>
            <w:tcW w:w="713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2C444E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>Произведения К.Г.Паустовского</w:t>
            </w:r>
          </w:p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>К.Г.Паустовский. «Дремучий медведь»</w:t>
            </w:r>
          </w:p>
        </w:tc>
        <w:tc>
          <w:tcPr>
            <w:tcW w:w="6690" w:type="dxa"/>
            <w:vMerge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</w:tr>
      <w:tr w:rsidR="00736362" w:rsidRPr="002C444E" w:rsidTr="00736362">
        <w:trPr>
          <w:jc w:val="center"/>
        </w:trPr>
        <w:tc>
          <w:tcPr>
            <w:tcW w:w="713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2C444E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>Сказки русских писателей</w:t>
            </w:r>
          </w:p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>А.Н.Толстой. «Золотой ключик, или Приключения Буратино»</w:t>
            </w:r>
          </w:p>
        </w:tc>
        <w:tc>
          <w:tcPr>
            <w:tcW w:w="6690" w:type="dxa"/>
            <w:vMerge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</w:tr>
      <w:tr w:rsidR="00736362" w:rsidRPr="002C444E" w:rsidTr="00736362">
        <w:trPr>
          <w:jc w:val="center"/>
        </w:trPr>
        <w:tc>
          <w:tcPr>
            <w:tcW w:w="713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2C444E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>Рассказы К.Д.Ушинского</w:t>
            </w:r>
          </w:p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>К.Д.Ушинский «Как рубашка в поле выросла» «Четыре желания»</w:t>
            </w:r>
          </w:p>
        </w:tc>
        <w:tc>
          <w:tcPr>
            <w:tcW w:w="6690" w:type="dxa"/>
            <w:vMerge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</w:tr>
      <w:tr w:rsidR="0003156F" w:rsidRPr="002C444E" w:rsidTr="00736362">
        <w:trPr>
          <w:jc w:val="center"/>
        </w:trPr>
        <w:tc>
          <w:tcPr>
            <w:tcW w:w="12762" w:type="dxa"/>
            <w:gridSpan w:val="4"/>
          </w:tcPr>
          <w:p w:rsidR="0003156F" w:rsidRPr="002C444E" w:rsidRDefault="0003156F" w:rsidP="00EC11C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C444E">
              <w:rPr>
                <w:b/>
                <w:bCs/>
                <w:sz w:val="24"/>
                <w:szCs w:val="24"/>
                <w:shd w:val="clear" w:color="auto" w:fill="FFFFFF"/>
              </w:rPr>
              <w:t>Стихи и рассказы о детях и для детей</w:t>
            </w:r>
          </w:p>
        </w:tc>
      </w:tr>
      <w:tr w:rsidR="00736362" w:rsidRPr="002C444E" w:rsidTr="00736362">
        <w:trPr>
          <w:jc w:val="center"/>
        </w:trPr>
        <w:tc>
          <w:tcPr>
            <w:tcW w:w="713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2C444E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  <w:proofErr w:type="spellStart"/>
            <w:r w:rsidRPr="002C444E">
              <w:rPr>
                <w:sz w:val="24"/>
                <w:szCs w:val="24"/>
                <w:shd w:val="clear" w:color="auto" w:fill="FFFFFF"/>
              </w:rPr>
              <w:t>Н.Г.Гарин</w:t>
            </w:r>
            <w:proofErr w:type="spellEnd"/>
            <w:r w:rsidRPr="002C444E">
              <w:rPr>
                <w:sz w:val="24"/>
                <w:szCs w:val="24"/>
                <w:shd w:val="clear" w:color="auto" w:fill="FFFFFF"/>
              </w:rPr>
              <w:t>-Михайловский. «Тёма и Жучка».</w:t>
            </w:r>
          </w:p>
        </w:tc>
        <w:tc>
          <w:tcPr>
            <w:tcW w:w="6690" w:type="dxa"/>
            <w:vMerge w:val="restart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242175">
              <w:rPr>
                <w:sz w:val="24"/>
                <w:szCs w:val="24"/>
              </w:rPr>
              <w:t>использование разных видов чтения (изучающее (смысло</w:t>
            </w:r>
            <w:r w:rsidRPr="00242175">
              <w:rPr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242175">
              <w:rPr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  <w:tc>
          <w:tcPr>
            <w:tcW w:w="1107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</w:tr>
      <w:tr w:rsidR="00736362" w:rsidRPr="002C444E" w:rsidTr="00736362">
        <w:trPr>
          <w:jc w:val="center"/>
        </w:trPr>
        <w:tc>
          <w:tcPr>
            <w:tcW w:w="713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2C444E">
              <w:rPr>
                <w:sz w:val="24"/>
                <w:szCs w:val="24"/>
                <w:lang w:val="en-US"/>
              </w:rPr>
              <w:t>1</w:t>
            </w:r>
            <w:r w:rsidRPr="002C444E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2C444E">
              <w:rPr>
                <w:sz w:val="24"/>
                <w:szCs w:val="24"/>
                <w:shd w:val="clear" w:color="auto" w:fill="FFFFFF"/>
              </w:rPr>
              <w:t xml:space="preserve">Стихотворения </w:t>
            </w:r>
            <w:proofErr w:type="spellStart"/>
            <w:r w:rsidRPr="002C444E">
              <w:rPr>
                <w:sz w:val="24"/>
                <w:szCs w:val="24"/>
                <w:shd w:val="clear" w:color="auto" w:fill="FFFFFF"/>
              </w:rPr>
              <w:t>А.Л.Барто</w:t>
            </w:r>
            <w:proofErr w:type="spellEnd"/>
            <w:r w:rsidRPr="002C444E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C444E">
              <w:rPr>
                <w:sz w:val="24"/>
                <w:szCs w:val="24"/>
                <w:shd w:val="clear" w:color="auto" w:fill="FFFFFF"/>
              </w:rPr>
              <w:t>С.В.Михалкова</w:t>
            </w:r>
            <w:proofErr w:type="spellEnd"/>
            <w:r w:rsidRPr="002C444E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C444E">
              <w:rPr>
                <w:sz w:val="24"/>
                <w:szCs w:val="24"/>
                <w:shd w:val="clear" w:color="auto" w:fill="FFFFFF"/>
              </w:rPr>
              <w:t>С.Я.Маршака</w:t>
            </w:r>
            <w:proofErr w:type="spellEnd"/>
          </w:p>
        </w:tc>
        <w:tc>
          <w:tcPr>
            <w:tcW w:w="6690" w:type="dxa"/>
            <w:vMerge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</w:tr>
      <w:tr w:rsidR="00736362" w:rsidRPr="002C444E" w:rsidTr="00736362">
        <w:trPr>
          <w:jc w:val="center"/>
        </w:trPr>
        <w:tc>
          <w:tcPr>
            <w:tcW w:w="713" w:type="dxa"/>
          </w:tcPr>
          <w:p w:rsidR="00736362" w:rsidRPr="002C444E" w:rsidRDefault="00736362" w:rsidP="00EC11C1">
            <w:pPr>
              <w:rPr>
                <w:sz w:val="24"/>
                <w:szCs w:val="24"/>
                <w:lang w:val="en-US"/>
              </w:rPr>
            </w:pPr>
            <w:r w:rsidRPr="002C444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252" w:type="dxa"/>
          </w:tcPr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spellStart"/>
            <w:r w:rsidRPr="002C444E">
              <w:t>Б.В.Заходер</w:t>
            </w:r>
            <w:proofErr w:type="spellEnd"/>
            <w:r w:rsidRPr="002C444E">
              <w:t>. «Занимательная зоология»</w:t>
            </w:r>
          </w:p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spellStart"/>
            <w:r w:rsidRPr="002C444E">
              <w:t>Р.И.Карагодина</w:t>
            </w:r>
            <w:proofErr w:type="spellEnd"/>
            <w:r w:rsidRPr="002C444E">
              <w:t>. «У меня надежный друг», «Волны ходят ходуном»</w:t>
            </w:r>
          </w:p>
        </w:tc>
        <w:tc>
          <w:tcPr>
            <w:tcW w:w="6690" w:type="dxa"/>
            <w:vMerge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</w:tr>
      <w:tr w:rsidR="00736362" w:rsidRPr="002C444E" w:rsidTr="00736362">
        <w:trPr>
          <w:jc w:val="center"/>
        </w:trPr>
        <w:tc>
          <w:tcPr>
            <w:tcW w:w="713" w:type="dxa"/>
          </w:tcPr>
          <w:p w:rsidR="00736362" w:rsidRPr="002C444E" w:rsidRDefault="00736362" w:rsidP="00EC11C1">
            <w:pPr>
              <w:rPr>
                <w:sz w:val="24"/>
                <w:szCs w:val="24"/>
                <w:lang w:val="en-US"/>
              </w:rPr>
            </w:pPr>
            <w:r w:rsidRPr="002C444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252" w:type="dxa"/>
          </w:tcPr>
          <w:p w:rsidR="00736362" w:rsidRDefault="00736362" w:rsidP="00EC11C1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2C444E">
              <w:rPr>
                <w:sz w:val="24"/>
                <w:szCs w:val="24"/>
                <w:shd w:val="clear" w:color="auto" w:fill="FFFFFF"/>
              </w:rPr>
              <w:t>Стихотворения о Родине</w:t>
            </w:r>
            <w:r w:rsidRPr="002C444E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736362" w:rsidRPr="002C444E" w:rsidRDefault="00736362" w:rsidP="00EC11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90" w:type="dxa"/>
            <w:vMerge w:val="restart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242175">
              <w:rPr>
                <w:sz w:val="24"/>
                <w:szCs w:val="24"/>
              </w:rPr>
              <w:t>использование разных видов чтения (изучающее (смысло</w:t>
            </w:r>
            <w:r w:rsidRPr="00242175">
              <w:rPr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242175">
              <w:rPr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  <w:tc>
          <w:tcPr>
            <w:tcW w:w="1107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</w:tr>
      <w:tr w:rsidR="00736362" w:rsidRPr="002C444E" w:rsidTr="00736362">
        <w:trPr>
          <w:jc w:val="center"/>
        </w:trPr>
        <w:tc>
          <w:tcPr>
            <w:tcW w:w="713" w:type="dxa"/>
          </w:tcPr>
          <w:p w:rsidR="00736362" w:rsidRPr="002C444E" w:rsidRDefault="00736362" w:rsidP="00EC11C1">
            <w:pPr>
              <w:rPr>
                <w:sz w:val="24"/>
                <w:szCs w:val="24"/>
                <w:lang w:val="en-US"/>
              </w:rPr>
            </w:pPr>
            <w:r w:rsidRPr="002C444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252" w:type="dxa"/>
          </w:tcPr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>Рассказы о защитниках Родины.</w:t>
            </w:r>
          </w:p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>Их имена – наша гордость! </w:t>
            </w:r>
          </w:p>
        </w:tc>
        <w:tc>
          <w:tcPr>
            <w:tcW w:w="6690" w:type="dxa"/>
            <w:vMerge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</w:tr>
      <w:tr w:rsidR="0003156F" w:rsidRPr="002C444E" w:rsidTr="00736362">
        <w:trPr>
          <w:jc w:val="center"/>
        </w:trPr>
        <w:tc>
          <w:tcPr>
            <w:tcW w:w="12762" w:type="dxa"/>
            <w:gridSpan w:val="4"/>
          </w:tcPr>
          <w:p w:rsidR="0003156F" w:rsidRPr="002C444E" w:rsidRDefault="0003156F" w:rsidP="00EC11C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C444E">
              <w:rPr>
                <w:b/>
                <w:bCs/>
                <w:sz w:val="24"/>
                <w:szCs w:val="24"/>
                <w:shd w:val="clear" w:color="auto" w:fill="FFFFFF"/>
              </w:rPr>
              <w:t>Детская периодическая печать</w:t>
            </w:r>
          </w:p>
        </w:tc>
      </w:tr>
      <w:tr w:rsidR="00736362" w:rsidRPr="002C444E" w:rsidTr="00736362">
        <w:trPr>
          <w:jc w:val="center"/>
        </w:trPr>
        <w:tc>
          <w:tcPr>
            <w:tcW w:w="713" w:type="dxa"/>
          </w:tcPr>
          <w:p w:rsidR="00736362" w:rsidRPr="002C444E" w:rsidRDefault="00736362" w:rsidP="00EC11C1">
            <w:pPr>
              <w:rPr>
                <w:sz w:val="24"/>
                <w:szCs w:val="24"/>
                <w:lang w:val="en-US"/>
              </w:rPr>
            </w:pPr>
            <w:r w:rsidRPr="002C444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252" w:type="dxa"/>
          </w:tcPr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>По страницам детских журналов</w:t>
            </w:r>
          </w:p>
          <w:p w:rsidR="00736362" w:rsidRPr="002C444E" w:rsidRDefault="00736362" w:rsidP="00EC11C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444E">
              <w:t>По страницам журнала «Большая переменка»</w:t>
            </w:r>
          </w:p>
        </w:tc>
        <w:tc>
          <w:tcPr>
            <w:tcW w:w="6690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  <w:r w:rsidRPr="004E0A7D">
              <w:rPr>
                <w:rFonts w:eastAsiaTheme="minorHAnsi"/>
                <w:sz w:val="24"/>
                <w:szCs w:val="24"/>
              </w:rPr>
              <w:t>осознание значимо</w:t>
            </w:r>
            <w:r>
              <w:rPr>
                <w:rFonts w:eastAsiaTheme="minorHAnsi"/>
                <w:sz w:val="24"/>
                <w:szCs w:val="24"/>
              </w:rPr>
              <w:t>сти чтения для личного развития</w:t>
            </w:r>
          </w:p>
        </w:tc>
        <w:tc>
          <w:tcPr>
            <w:tcW w:w="1107" w:type="dxa"/>
          </w:tcPr>
          <w:p w:rsidR="00736362" w:rsidRPr="002C444E" w:rsidRDefault="00736362" w:rsidP="00EC11C1">
            <w:pPr>
              <w:rPr>
                <w:sz w:val="24"/>
                <w:szCs w:val="24"/>
              </w:rPr>
            </w:pPr>
          </w:p>
        </w:tc>
      </w:tr>
    </w:tbl>
    <w:p w:rsidR="00D912E6" w:rsidRDefault="00D912E6" w:rsidP="00EC11C1">
      <w:pPr>
        <w:spacing w:after="160" w:line="259" w:lineRule="auto"/>
        <w:rPr>
          <w:sz w:val="24"/>
          <w:szCs w:val="24"/>
        </w:rPr>
      </w:pPr>
    </w:p>
    <w:p w:rsidR="00CC0410" w:rsidRDefault="00CC0410" w:rsidP="00EC11C1">
      <w:pPr>
        <w:spacing w:after="160" w:line="259" w:lineRule="auto"/>
        <w:rPr>
          <w:sz w:val="24"/>
          <w:szCs w:val="24"/>
        </w:rPr>
      </w:pPr>
    </w:p>
    <w:p w:rsidR="00CC0410" w:rsidRDefault="00CC0410" w:rsidP="00EC11C1">
      <w:pPr>
        <w:spacing w:after="160" w:line="259" w:lineRule="auto"/>
        <w:rPr>
          <w:sz w:val="24"/>
          <w:szCs w:val="24"/>
        </w:rPr>
      </w:pPr>
    </w:p>
    <w:p w:rsidR="00CC0410" w:rsidRDefault="00CC0410" w:rsidP="00EC11C1">
      <w:pPr>
        <w:spacing w:after="160" w:line="259" w:lineRule="auto"/>
        <w:rPr>
          <w:sz w:val="24"/>
          <w:szCs w:val="24"/>
        </w:rPr>
      </w:pPr>
    </w:p>
    <w:p w:rsidR="00CC0410" w:rsidRDefault="00CC0410" w:rsidP="00EC11C1">
      <w:pPr>
        <w:spacing w:after="160" w:line="259" w:lineRule="auto"/>
        <w:rPr>
          <w:sz w:val="24"/>
          <w:szCs w:val="24"/>
        </w:rPr>
      </w:pPr>
    </w:p>
    <w:p w:rsidR="00CC0410" w:rsidRPr="0098310D" w:rsidRDefault="00CC0410" w:rsidP="00CC0410">
      <w:pPr>
        <w:jc w:val="center"/>
        <w:rPr>
          <w:rFonts w:eastAsiaTheme="minorHAnsi"/>
          <w:sz w:val="24"/>
          <w:szCs w:val="24"/>
        </w:rPr>
      </w:pPr>
      <w:r w:rsidRPr="0098310D">
        <w:rPr>
          <w:rFonts w:eastAsiaTheme="minorHAnsi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CC0410" w:rsidRPr="0098310D" w:rsidRDefault="00CC0410" w:rsidP="00CC0410">
      <w:pPr>
        <w:jc w:val="center"/>
        <w:rPr>
          <w:rFonts w:eastAsiaTheme="minorHAnsi"/>
          <w:b/>
          <w:sz w:val="24"/>
          <w:szCs w:val="24"/>
        </w:rPr>
      </w:pPr>
      <w:r w:rsidRPr="0098310D">
        <w:rPr>
          <w:rFonts w:eastAsiaTheme="minorHAnsi"/>
          <w:sz w:val="24"/>
          <w:szCs w:val="24"/>
        </w:rPr>
        <w:t>Гаринская средняя общеобразовательная школа</w:t>
      </w:r>
    </w:p>
    <w:tbl>
      <w:tblPr>
        <w:tblpPr w:leftFromText="180" w:rightFromText="180" w:vertAnchor="text" w:horzAnchor="margin" w:tblpY="227"/>
        <w:tblW w:w="5200" w:type="pct"/>
        <w:tblLayout w:type="fixed"/>
        <w:tblLook w:val="01E0" w:firstRow="1" w:lastRow="1" w:firstColumn="1" w:lastColumn="1" w:noHBand="0" w:noVBand="0"/>
      </w:tblPr>
      <w:tblGrid>
        <w:gridCol w:w="4494"/>
        <w:gridCol w:w="5630"/>
        <w:gridCol w:w="5077"/>
      </w:tblGrid>
      <w:tr w:rsidR="00CC0410" w:rsidRPr="0098310D" w:rsidTr="00A80942">
        <w:trPr>
          <w:trHeight w:val="1866"/>
        </w:trPr>
        <w:tc>
          <w:tcPr>
            <w:tcW w:w="1478" w:type="pct"/>
          </w:tcPr>
          <w:p w:rsidR="00CC0410" w:rsidRPr="0098310D" w:rsidRDefault="00CC0410" w:rsidP="00CC0410">
            <w:pPr>
              <w:tabs>
                <w:tab w:val="left" w:pos="9288"/>
              </w:tabs>
              <w:spacing w:line="240" w:lineRule="auto"/>
              <w:jc w:val="center"/>
              <w:rPr>
                <w:rFonts w:eastAsiaTheme="minorHAnsi"/>
                <w:b/>
                <w:color w:val="262626" w:themeColor="text1" w:themeTint="D9"/>
                <w:sz w:val="24"/>
                <w:szCs w:val="24"/>
              </w:rPr>
            </w:pPr>
            <w:r w:rsidRPr="0098310D">
              <w:rPr>
                <w:rFonts w:eastAsiaTheme="minorHAnsi"/>
                <w:b/>
                <w:color w:val="262626" w:themeColor="text1" w:themeTint="D9"/>
                <w:sz w:val="24"/>
                <w:szCs w:val="24"/>
              </w:rPr>
              <w:t>«Рассмотрено»</w:t>
            </w:r>
          </w:p>
          <w:p w:rsidR="00CC0410" w:rsidRPr="0098310D" w:rsidRDefault="00CC0410" w:rsidP="00CC0410">
            <w:pPr>
              <w:tabs>
                <w:tab w:val="left" w:pos="9288"/>
              </w:tabs>
              <w:spacing w:line="240" w:lineRule="auto"/>
              <w:jc w:val="both"/>
              <w:rPr>
                <w:rFonts w:eastAsiaTheme="minorHAnsi"/>
                <w:color w:val="262626" w:themeColor="text1" w:themeTint="D9"/>
                <w:sz w:val="24"/>
                <w:szCs w:val="24"/>
              </w:rPr>
            </w:pP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 xml:space="preserve">На заседании МО </w:t>
            </w:r>
          </w:p>
          <w:p w:rsidR="00CC0410" w:rsidRPr="0098310D" w:rsidRDefault="00CC0410" w:rsidP="00CC0410">
            <w:pPr>
              <w:tabs>
                <w:tab w:val="left" w:pos="9288"/>
              </w:tabs>
              <w:spacing w:line="240" w:lineRule="auto"/>
              <w:jc w:val="both"/>
              <w:rPr>
                <w:rFonts w:eastAsiaTheme="minorHAnsi"/>
                <w:color w:val="262626" w:themeColor="text1" w:themeTint="D9"/>
                <w:sz w:val="24"/>
                <w:szCs w:val="24"/>
              </w:rPr>
            </w:pP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 xml:space="preserve">учителей начальных классов </w:t>
            </w:r>
          </w:p>
          <w:p w:rsidR="00CC0410" w:rsidRPr="0098310D" w:rsidRDefault="00CC0410" w:rsidP="00CC0410">
            <w:pPr>
              <w:tabs>
                <w:tab w:val="left" w:pos="9288"/>
              </w:tabs>
              <w:spacing w:line="240" w:lineRule="auto"/>
              <w:jc w:val="both"/>
              <w:rPr>
                <w:rFonts w:eastAsia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eastAsiaTheme="minorHAnsi"/>
                <w:color w:val="262626" w:themeColor="text1" w:themeTint="D9"/>
                <w:sz w:val="24"/>
                <w:szCs w:val="24"/>
              </w:rPr>
              <w:t xml:space="preserve">Протокол № </w:t>
            </w:r>
          </w:p>
          <w:p w:rsidR="00CC0410" w:rsidRPr="0098310D" w:rsidRDefault="00CC0410" w:rsidP="00CC0410">
            <w:pPr>
              <w:tabs>
                <w:tab w:val="left" w:pos="9288"/>
              </w:tabs>
              <w:spacing w:line="240" w:lineRule="auto"/>
              <w:jc w:val="both"/>
              <w:rPr>
                <w:rFonts w:eastAsiaTheme="minorHAnsi"/>
                <w:color w:val="262626" w:themeColor="text1" w:themeTint="D9"/>
                <w:sz w:val="24"/>
                <w:szCs w:val="24"/>
              </w:rPr>
            </w:pP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>от «</w:t>
            </w:r>
            <w:r>
              <w:rPr>
                <w:rFonts w:eastAsiaTheme="minorHAnsi"/>
                <w:color w:val="262626" w:themeColor="text1" w:themeTint="D9"/>
                <w:sz w:val="24"/>
                <w:szCs w:val="24"/>
              </w:rPr>
              <w:t xml:space="preserve">    </w:t>
            </w: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 xml:space="preserve">» </w:t>
            </w:r>
            <w:r>
              <w:rPr>
                <w:rFonts w:eastAsiaTheme="minorHAnsi"/>
                <w:color w:val="262626" w:themeColor="text1" w:themeTint="D9"/>
                <w:sz w:val="24"/>
                <w:szCs w:val="24"/>
              </w:rPr>
              <w:t xml:space="preserve">                      </w:t>
            </w: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 xml:space="preserve"> 202</w:t>
            </w:r>
            <w:r>
              <w:rPr>
                <w:rFonts w:eastAsiaTheme="minorHAnsi"/>
                <w:color w:val="262626" w:themeColor="text1" w:themeTint="D9"/>
                <w:sz w:val="24"/>
                <w:szCs w:val="24"/>
              </w:rPr>
              <w:t>1</w:t>
            </w: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>г.</w:t>
            </w:r>
          </w:p>
          <w:p w:rsidR="00CC0410" w:rsidRPr="0098310D" w:rsidRDefault="00CC0410" w:rsidP="00CC0410">
            <w:pPr>
              <w:tabs>
                <w:tab w:val="left" w:pos="9288"/>
              </w:tabs>
              <w:spacing w:line="240" w:lineRule="auto"/>
              <w:rPr>
                <w:rFonts w:eastAsiaTheme="minorHAnsi"/>
                <w:color w:val="262626" w:themeColor="text1" w:themeTint="D9"/>
                <w:sz w:val="24"/>
                <w:szCs w:val="24"/>
              </w:rPr>
            </w:pP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>Руководитель МО</w:t>
            </w:r>
          </w:p>
          <w:p w:rsidR="00CC0410" w:rsidRPr="0098310D" w:rsidRDefault="00CC0410" w:rsidP="00CC0410">
            <w:pPr>
              <w:tabs>
                <w:tab w:val="left" w:pos="9288"/>
              </w:tabs>
              <w:spacing w:line="240" w:lineRule="auto"/>
              <w:jc w:val="both"/>
              <w:rPr>
                <w:rFonts w:eastAsiaTheme="minorHAnsi"/>
                <w:color w:val="262626" w:themeColor="text1" w:themeTint="D9"/>
                <w:sz w:val="24"/>
                <w:szCs w:val="24"/>
              </w:rPr>
            </w:pP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  <w:u w:val="single"/>
              </w:rPr>
              <w:t>_________</w:t>
            </w: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eastAsiaTheme="minorHAnsi"/>
                <w:color w:val="262626" w:themeColor="text1" w:themeTint="D9"/>
                <w:sz w:val="24"/>
                <w:szCs w:val="24"/>
              </w:rPr>
              <w:t>Ю.С.Казанцева</w:t>
            </w:r>
            <w:proofErr w:type="spellEnd"/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>/</w:t>
            </w:r>
          </w:p>
        </w:tc>
        <w:tc>
          <w:tcPr>
            <w:tcW w:w="1852" w:type="pct"/>
          </w:tcPr>
          <w:p w:rsidR="00CC0410" w:rsidRPr="0098310D" w:rsidRDefault="00CC0410" w:rsidP="00CC0410">
            <w:pPr>
              <w:tabs>
                <w:tab w:val="left" w:pos="9288"/>
              </w:tabs>
              <w:spacing w:line="240" w:lineRule="auto"/>
              <w:jc w:val="center"/>
              <w:rPr>
                <w:rFonts w:eastAsiaTheme="minorHAnsi"/>
                <w:b/>
                <w:color w:val="262626" w:themeColor="text1" w:themeTint="D9"/>
                <w:sz w:val="24"/>
                <w:szCs w:val="24"/>
              </w:rPr>
            </w:pPr>
            <w:r w:rsidRPr="0098310D">
              <w:rPr>
                <w:rFonts w:eastAsiaTheme="minorHAnsi"/>
                <w:b/>
                <w:color w:val="262626" w:themeColor="text1" w:themeTint="D9"/>
                <w:sz w:val="24"/>
                <w:szCs w:val="24"/>
              </w:rPr>
              <w:t>«Согласовано»</w:t>
            </w:r>
          </w:p>
          <w:p w:rsidR="00CC0410" w:rsidRPr="0098310D" w:rsidRDefault="00CC0410" w:rsidP="00CC0410">
            <w:pPr>
              <w:tabs>
                <w:tab w:val="left" w:pos="9288"/>
              </w:tabs>
              <w:spacing w:line="240" w:lineRule="auto"/>
              <w:jc w:val="both"/>
              <w:rPr>
                <w:rFonts w:eastAsiaTheme="minorHAnsi"/>
                <w:color w:val="262626" w:themeColor="text1" w:themeTint="D9"/>
                <w:sz w:val="24"/>
                <w:szCs w:val="24"/>
              </w:rPr>
            </w:pP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 xml:space="preserve">Заместитель директора по УВР </w:t>
            </w:r>
          </w:p>
          <w:p w:rsidR="00CC0410" w:rsidRPr="0098310D" w:rsidRDefault="00CC0410" w:rsidP="00CC0410">
            <w:pPr>
              <w:tabs>
                <w:tab w:val="left" w:pos="9288"/>
              </w:tabs>
              <w:spacing w:line="240" w:lineRule="auto"/>
              <w:jc w:val="both"/>
              <w:rPr>
                <w:rFonts w:eastAsiaTheme="minorHAnsi"/>
                <w:color w:val="262626" w:themeColor="text1" w:themeTint="D9"/>
                <w:sz w:val="24"/>
                <w:szCs w:val="24"/>
              </w:rPr>
            </w:pP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  <w:u w:val="single"/>
              </w:rPr>
              <w:t xml:space="preserve">___________ </w:t>
            </w: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>Агамирзоева</w:t>
            </w:r>
            <w:proofErr w:type="spellEnd"/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 xml:space="preserve"> М.В./</w:t>
            </w:r>
          </w:p>
          <w:p w:rsidR="00CC0410" w:rsidRPr="0098310D" w:rsidRDefault="00CC0410" w:rsidP="00CC0410">
            <w:pPr>
              <w:tabs>
                <w:tab w:val="left" w:pos="9288"/>
              </w:tabs>
              <w:spacing w:line="240" w:lineRule="auto"/>
              <w:rPr>
                <w:rFonts w:eastAsiaTheme="minorHAnsi"/>
                <w:color w:val="262626" w:themeColor="text1" w:themeTint="D9"/>
                <w:sz w:val="24"/>
                <w:szCs w:val="24"/>
              </w:rPr>
            </w:pP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 xml:space="preserve">                                    ФИО</w:t>
            </w:r>
          </w:p>
          <w:p w:rsidR="00CC0410" w:rsidRPr="0098310D" w:rsidRDefault="00CC0410" w:rsidP="00A80942">
            <w:pPr>
              <w:tabs>
                <w:tab w:val="left" w:pos="9288"/>
              </w:tabs>
              <w:spacing w:after="200" w:line="240" w:lineRule="auto"/>
              <w:jc w:val="both"/>
              <w:rPr>
                <w:rFonts w:eastAsiaTheme="minorHAnsi"/>
                <w:color w:val="262626" w:themeColor="text1" w:themeTint="D9"/>
                <w:sz w:val="24"/>
                <w:szCs w:val="24"/>
              </w:rPr>
            </w:pP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 xml:space="preserve"> «</w:t>
            </w:r>
            <w:r>
              <w:rPr>
                <w:rFonts w:eastAsiaTheme="minorHAnsi"/>
                <w:color w:val="262626" w:themeColor="text1" w:themeTint="D9"/>
                <w:sz w:val="24"/>
                <w:szCs w:val="24"/>
              </w:rPr>
              <w:t xml:space="preserve">      </w:t>
            </w: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>» августа 202</w:t>
            </w:r>
            <w:r>
              <w:rPr>
                <w:rFonts w:eastAsiaTheme="minorHAnsi"/>
                <w:color w:val="262626" w:themeColor="text1" w:themeTint="D9"/>
                <w:sz w:val="24"/>
                <w:szCs w:val="24"/>
              </w:rPr>
              <w:t>1</w:t>
            </w: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>г.</w:t>
            </w:r>
          </w:p>
          <w:p w:rsidR="00CC0410" w:rsidRPr="0098310D" w:rsidRDefault="00CC0410" w:rsidP="00A80942">
            <w:pPr>
              <w:tabs>
                <w:tab w:val="left" w:pos="9288"/>
              </w:tabs>
              <w:spacing w:after="200" w:line="240" w:lineRule="auto"/>
              <w:rPr>
                <w:rFonts w:eastAsia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70" w:type="pct"/>
          </w:tcPr>
          <w:p w:rsidR="00CC0410" w:rsidRPr="0098310D" w:rsidRDefault="00CC0410" w:rsidP="00CC0410">
            <w:pPr>
              <w:tabs>
                <w:tab w:val="left" w:pos="9288"/>
              </w:tabs>
              <w:spacing w:line="240" w:lineRule="auto"/>
              <w:jc w:val="center"/>
              <w:rPr>
                <w:rFonts w:eastAsiaTheme="minorHAnsi"/>
                <w:b/>
                <w:color w:val="262626" w:themeColor="text1" w:themeTint="D9"/>
                <w:sz w:val="24"/>
                <w:szCs w:val="24"/>
              </w:rPr>
            </w:pPr>
            <w:r w:rsidRPr="0098310D">
              <w:rPr>
                <w:rFonts w:eastAsiaTheme="minorHAnsi"/>
                <w:b/>
                <w:color w:val="262626" w:themeColor="text1" w:themeTint="D9"/>
                <w:sz w:val="24"/>
                <w:szCs w:val="24"/>
              </w:rPr>
              <w:t>«Утверждаю»</w:t>
            </w:r>
          </w:p>
          <w:p w:rsidR="00CC0410" w:rsidRPr="0098310D" w:rsidRDefault="00CC0410" w:rsidP="00CC0410">
            <w:pPr>
              <w:tabs>
                <w:tab w:val="left" w:pos="9288"/>
              </w:tabs>
              <w:spacing w:line="240" w:lineRule="auto"/>
              <w:jc w:val="both"/>
              <w:rPr>
                <w:rFonts w:eastAsiaTheme="minorHAnsi"/>
                <w:color w:val="262626" w:themeColor="text1" w:themeTint="D9"/>
                <w:sz w:val="24"/>
                <w:szCs w:val="24"/>
              </w:rPr>
            </w:pP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>Директор МКОУ ГСОШ</w:t>
            </w:r>
          </w:p>
          <w:p w:rsidR="00CC0410" w:rsidRPr="0098310D" w:rsidRDefault="00CC0410" w:rsidP="00CC0410">
            <w:pPr>
              <w:tabs>
                <w:tab w:val="left" w:pos="9288"/>
              </w:tabs>
              <w:spacing w:line="240" w:lineRule="auto"/>
              <w:jc w:val="both"/>
              <w:rPr>
                <w:rFonts w:eastAsiaTheme="minorHAnsi"/>
                <w:color w:val="262626" w:themeColor="text1" w:themeTint="D9"/>
                <w:sz w:val="24"/>
                <w:szCs w:val="24"/>
              </w:rPr>
            </w:pP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  <w:u w:val="single"/>
              </w:rPr>
              <w:t>_________</w:t>
            </w: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>/Барышникова О.С./</w:t>
            </w:r>
          </w:p>
          <w:p w:rsidR="00CC0410" w:rsidRPr="0098310D" w:rsidRDefault="00CC0410" w:rsidP="00CC0410">
            <w:pPr>
              <w:tabs>
                <w:tab w:val="left" w:pos="9288"/>
              </w:tabs>
              <w:spacing w:line="240" w:lineRule="auto"/>
              <w:rPr>
                <w:rFonts w:eastAsiaTheme="minorHAnsi"/>
                <w:color w:val="262626" w:themeColor="text1" w:themeTint="D9"/>
                <w:sz w:val="24"/>
                <w:szCs w:val="24"/>
              </w:rPr>
            </w:pP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 xml:space="preserve">Приказ № </w:t>
            </w:r>
            <w:r>
              <w:rPr>
                <w:rFonts w:eastAsiaTheme="minorHAnsi"/>
                <w:color w:val="262626" w:themeColor="text1" w:themeTint="D9"/>
                <w:sz w:val="24"/>
                <w:szCs w:val="24"/>
              </w:rPr>
              <w:t>97</w:t>
            </w:r>
          </w:p>
          <w:p w:rsidR="00CC0410" w:rsidRPr="0098310D" w:rsidRDefault="00CC0410" w:rsidP="00CC0410">
            <w:pPr>
              <w:tabs>
                <w:tab w:val="left" w:pos="9288"/>
              </w:tabs>
              <w:spacing w:line="240" w:lineRule="auto"/>
              <w:rPr>
                <w:rFonts w:eastAsiaTheme="minorHAnsi"/>
                <w:color w:val="262626" w:themeColor="text1" w:themeTint="D9"/>
                <w:sz w:val="24"/>
                <w:szCs w:val="24"/>
              </w:rPr>
            </w:pP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>от «</w:t>
            </w:r>
            <w:r>
              <w:rPr>
                <w:rFonts w:eastAsiaTheme="minorHAnsi"/>
                <w:color w:val="262626" w:themeColor="text1" w:themeTint="D9"/>
                <w:sz w:val="24"/>
                <w:szCs w:val="24"/>
              </w:rPr>
              <w:t>30</w:t>
            </w: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>» августа 202</w:t>
            </w:r>
            <w:r>
              <w:rPr>
                <w:rFonts w:eastAsiaTheme="minorHAnsi"/>
                <w:color w:val="262626" w:themeColor="text1" w:themeTint="D9"/>
                <w:sz w:val="24"/>
                <w:szCs w:val="24"/>
              </w:rPr>
              <w:t>1</w:t>
            </w:r>
            <w:r w:rsidRPr="0098310D">
              <w:rPr>
                <w:rFonts w:eastAsiaTheme="minorHAnsi"/>
                <w:color w:val="262626" w:themeColor="text1" w:themeTint="D9"/>
                <w:sz w:val="24"/>
                <w:szCs w:val="24"/>
              </w:rPr>
              <w:t xml:space="preserve"> г.</w:t>
            </w:r>
          </w:p>
          <w:p w:rsidR="00CC0410" w:rsidRPr="0098310D" w:rsidRDefault="00CC0410" w:rsidP="00A80942">
            <w:pPr>
              <w:tabs>
                <w:tab w:val="left" w:pos="9288"/>
              </w:tabs>
              <w:spacing w:after="200" w:line="240" w:lineRule="auto"/>
              <w:jc w:val="center"/>
              <w:rPr>
                <w:rFonts w:eastAsiaTheme="minorHAnsi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CC0410" w:rsidRDefault="00CC0410" w:rsidP="00CC0410">
      <w:pPr>
        <w:jc w:val="center"/>
        <w:rPr>
          <w:b/>
          <w:sz w:val="24"/>
        </w:rPr>
      </w:pPr>
      <w:r>
        <w:rPr>
          <w:b/>
          <w:sz w:val="24"/>
        </w:rPr>
        <w:t xml:space="preserve">А Д А П Т И Р О В А Н </w:t>
      </w:r>
      <w:proofErr w:type="spellStart"/>
      <w:proofErr w:type="gramStart"/>
      <w:r>
        <w:rPr>
          <w:b/>
          <w:sz w:val="24"/>
        </w:rPr>
        <w:t>Н</w:t>
      </w:r>
      <w:proofErr w:type="spellEnd"/>
      <w:proofErr w:type="gramEnd"/>
      <w:r>
        <w:rPr>
          <w:b/>
          <w:sz w:val="24"/>
        </w:rPr>
        <w:t xml:space="preserve"> А Я  </w:t>
      </w:r>
      <w:r w:rsidRPr="00C56CB2">
        <w:rPr>
          <w:b/>
          <w:sz w:val="24"/>
        </w:rPr>
        <w:t xml:space="preserve">Р А Б О Ч А Я   П Р О Г Р А М </w:t>
      </w:r>
      <w:proofErr w:type="spellStart"/>
      <w:r w:rsidRPr="00C56CB2">
        <w:rPr>
          <w:b/>
          <w:sz w:val="24"/>
        </w:rPr>
        <w:t>М</w:t>
      </w:r>
      <w:proofErr w:type="spellEnd"/>
      <w:r w:rsidRPr="00C56CB2">
        <w:rPr>
          <w:b/>
          <w:sz w:val="24"/>
        </w:rPr>
        <w:t xml:space="preserve"> А</w:t>
      </w:r>
      <w:r>
        <w:rPr>
          <w:b/>
          <w:sz w:val="24"/>
        </w:rPr>
        <w:t xml:space="preserve"> </w:t>
      </w:r>
    </w:p>
    <w:p w:rsidR="00CC0410" w:rsidRDefault="00CC0410" w:rsidP="00CC0410">
      <w:pPr>
        <w:jc w:val="center"/>
        <w:rPr>
          <w:b/>
          <w:sz w:val="24"/>
        </w:rPr>
      </w:pPr>
      <w:r>
        <w:rPr>
          <w:b/>
          <w:sz w:val="24"/>
        </w:rPr>
        <w:t xml:space="preserve">ДЛЯ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С ЗАДЕРЖКОЙ ПСИХИЧЕСКОГО РАЗВИТИЯ</w:t>
      </w:r>
    </w:p>
    <w:p w:rsidR="00CC0410" w:rsidRPr="00736362" w:rsidRDefault="00CC0410" w:rsidP="00CC0410">
      <w:pPr>
        <w:jc w:val="center"/>
        <w:rPr>
          <w:b/>
          <w:sz w:val="24"/>
        </w:rPr>
      </w:pPr>
      <w:r>
        <w:rPr>
          <w:b/>
          <w:sz w:val="24"/>
        </w:rPr>
        <w:t>(вариант 7.1, 7.2)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9"/>
        <w:gridCol w:w="7307"/>
      </w:tblGrid>
      <w:tr w:rsidR="00CC0410" w:rsidRPr="0098310D" w:rsidTr="00A80942">
        <w:tc>
          <w:tcPr>
            <w:tcW w:w="14786" w:type="dxa"/>
            <w:gridSpan w:val="2"/>
          </w:tcPr>
          <w:p w:rsidR="00CC0410" w:rsidRPr="0098310D" w:rsidRDefault="00CC0410" w:rsidP="00A80942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98310D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УЧЕБНОГО КУРСА «ЛИТЕРАТУРНОЕ ЧТЕНИЕ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 НА РОДНОМ (РУССКОМ) ЯЗЫКЕ</w:t>
            </w:r>
            <w:r w:rsidRPr="0098310D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C0410" w:rsidRPr="0098310D" w:rsidTr="00A80942">
        <w:tc>
          <w:tcPr>
            <w:tcW w:w="7393" w:type="dxa"/>
          </w:tcPr>
          <w:p w:rsidR="00CC0410" w:rsidRPr="0098310D" w:rsidRDefault="00CC0410" w:rsidP="00A80942">
            <w:pPr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98310D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7393" w:type="dxa"/>
          </w:tcPr>
          <w:p w:rsidR="00CC0410" w:rsidRPr="0098310D" w:rsidRDefault="00CC0410" w:rsidP="00A80942">
            <w:pPr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98310D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Филология </w:t>
            </w:r>
          </w:p>
        </w:tc>
      </w:tr>
      <w:tr w:rsidR="00CC0410" w:rsidRPr="0098310D" w:rsidTr="00A80942">
        <w:tc>
          <w:tcPr>
            <w:tcW w:w="7393" w:type="dxa"/>
          </w:tcPr>
          <w:p w:rsidR="00CC0410" w:rsidRPr="0098310D" w:rsidRDefault="00CC0410" w:rsidP="00A80942">
            <w:pPr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98310D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7393" w:type="dxa"/>
          </w:tcPr>
          <w:p w:rsidR="00CC0410" w:rsidRPr="0098310D" w:rsidRDefault="00CC0410" w:rsidP="00A80942">
            <w:pPr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98310D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C0410" w:rsidRPr="0098310D" w:rsidTr="00A80942">
        <w:tc>
          <w:tcPr>
            <w:tcW w:w="7393" w:type="dxa"/>
          </w:tcPr>
          <w:p w:rsidR="00CC0410" w:rsidRPr="0098310D" w:rsidRDefault="00CC0410" w:rsidP="00A80942">
            <w:pPr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98310D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Уровень изучения предмета </w:t>
            </w:r>
          </w:p>
        </w:tc>
        <w:tc>
          <w:tcPr>
            <w:tcW w:w="7393" w:type="dxa"/>
          </w:tcPr>
          <w:p w:rsidR="00CC0410" w:rsidRPr="0098310D" w:rsidRDefault="00CC0410" w:rsidP="00A80942">
            <w:pPr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98310D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</w:tr>
      <w:tr w:rsidR="00CC0410" w:rsidRPr="0098310D" w:rsidTr="00A80942">
        <w:tc>
          <w:tcPr>
            <w:tcW w:w="7393" w:type="dxa"/>
          </w:tcPr>
          <w:p w:rsidR="00CC0410" w:rsidRPr="0098310D" w:rsidRDefault="00CC0410" w:rsidP="00A80942">
            <w:pPr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98310D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393" w:type="dxa"/>
          </w:tcPr>
          <w:p w:rsidR="00CC0410" w:rsidRPr="0098310D" w:rsidRDefault="00CC0410" w:rsidP="00A80942">
            <w:pPr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98310D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1</w:t>
            </w:r>
            <w:r w:rsidRPr="0098310D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-202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CC0410" w:rsidRPr="0098310D" w:rsidTr="00A80942">
        <w:tc>
          <w:tcPr>
            <w:tcW w:w="7393" w:type="dxa"/>
          </w:tcPr>
          <w:p w:rsidR="00CC0410" w:rsidRPr="0098310D" w:rsidRDefault="00CC0410" w:rsidP="00A80942">
            <w:pPr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98310D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Количество часов по учебному плану </w:t>
            </w:r>
          </w:p>
        </w:tc>
        <w:tc>
          <w:tcPr>
            <w:tcW w:w="7393" w:type="dxa"/>
          </w:tcPr>
          <w:p w:rsidR="00CC0410" w:rsidRPr="0098310D" w:rsidRDefault="00CC0410" w:rsidP="00A80942">
            <w:pPr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0,5</w:t>
            </w:r>
            <w:r w:rsidRPr="0098310D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 часа в 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неделю /17</w:t>
            </w:r>
            <w:r w:rsidRPr="0098310D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ч.</w:t>
            </w:r>
          </w:p>
        </w:tc>
      </w:tr>
    </w:tbl>
    <w:p w:rsidR="00CC0410" w:rsidRPr="0098310D" w:rsidRDefault="00CC0410" w:rsidP="00CC0410">
      <w:pPr>
        <w:spacing w:line="240" w:lineRule="auto"/>
        <w:jc w:val="center"/>
        <w:rPr>
          <w:rFonts w:eastAsiaTheme="minorHAnsi"/>
          <w:b/>
          <w:color w:val="000000" w:themeColor="text1"/>
          <w:sz w:val="24"/>
          <w:szCs w:val="24"/>
        </w:rPr>
      </w:pPr>
    </w:p>
    <w:p w:rsidR="00CC0410" w:rsidRPr="0098310D" w:rsidRDefault="00CC0410" w:rsidP="00CC0410">
      <w:pPr>
        <w:spacing w:line="240" w:lineRule="auto"/>
        <w:rPr>
          <w:rFonts w:eastAsiaTheme="minorHAnsi"/>
          <w:b/>
          <w:color w:val="000000" w:themeColor="text1"/>
          <w:sz w:val="24"/>
          <w:szCs w:val="24"/>
        </w:rPr>
      </w:pPr>
      <w:r w:rsidRPr="0098310D">
        <w:rPr>
          <w:rFonts w:eastAsiaTheme="minorHAnsi"/>
          <w:b/>
          <w:color w:val="000000" w:themeColor="text1"/>
          <w:sz w:val="24"/>
          <w:szCs w:val="24"/>
        </w:rPr>
        <w:t xml:space="preserve">Планирование составлено на основе </w:t>
      </w:r>
    </w:p>
    <w:p w:rsidR="00CC0410" w:rsidRPr="0098310D" w:rsidRDefault="00CC0410" w:rsidP="00CC0410">
      <w:pPr>
        <w:numPr>
          <w:ilvl w:val="0"/>
          <w:numId w:val="23"/>
        </w:numPr>
        <w:spacing w:line="240" w:lineRule="auto"/>
        <w:ind w:left="0" w:firstLine="0"/>
        <w:jc w:val="both"/>
        <w:rPr>
          <w:rFonts w:eastAsiaTheme="minorHAnsi"/>
          <w:color w:val="000000" w:themeColor="text1"/>
          <w:sz w:val="24"/>
          <w:szCs w:val="24"/>
        </w:rPr>
      </w:pPr>
      <w:r w:rsidRPr="0098310D">
        <w:rPr>
          <w:rFonts w:eastAsiaTheme="minorHAnsi"/>
          <w:color w:val="000000" w:themeColor="text1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образования. (Приложение к приказу </w:t>
      </w:r>
      <w:proofErr w:type="spellStart"/>
      <w:r w:rsidRPr="0098310D">
        <w:rPr>
          <w:rFonts w:eastAsiaTheme="minorHAnsi"/>
          <w:color w:val="000000" w:themeColor="text1"/>
          <w:sz w:val="24"/>
          <w:szCs w:val="24"/>
        </w:rPr>
        <w:t>Минобрнауки</w:t>
      </w:r>
      <w:proofErr w:type="spellEnd"/>
      <w:r w:rsidRPr="0098310D">
        <w:rPr>
          <w:rFonts w:eastAsiaTheme="minorHAnsi"/>
          <w:color w:val="000000" w:themeColor="text1"/>
          <w:sz w:val="24"/>
          <w:szCs w:val="24"/>
        </w:rPr>
        <w:t xml:space="preserve"> России от 06.10 2009г. № 373).</w:t>
      </w:r>
    </w:p>
    <w:p w:rsidR="00CC0410" w:rsidRPr="0098310D" w:rsidRDefault="00CC0410" w:rsidP="00CC0410">
      <w:pPr>
        <w:numPr>
          <w:ilvl w:val="0"/>
          <w:numId w:val="23"/>
        </w:numPr>
        <w:spacing w:line="240" w:lineRule="auto"/>
        <w:ind w:left="0" w:firstLine="0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 xml:space="preserve">Авторской </w:t>
      </w:r>
      <w:r w:rsidRPr="0098310D">
        <w:rPr>
          <w:rFonts w:eastAsiaTheme="minorHAnsi"/>
          <w:color w:val="000000" w:themeColor="text1"/>
          <w:sz w:val="24"/>
          <w:szCs w:val="24"/>
        </w:rPr>
        <w:t>программой   для общеобразовательных школ УМК «Школа России» «Литературное чтение» авторов Л.Ф Климанова, В.Г. Горецкий, М.Ф. Голованова, Л.А. Виноградская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CC0410" w:rsidRPr="0098310D" w:rsidRDefault="00CC0410" w:rsidP="00CC0410">
      <w:pPr>
        <w:numPr>
          <w:ilvl w:val="0"/>
          <w:numId w:val="23"/>
        </w:numPr>
        <w:spacing w:after="200" w:line="240" w:lineRule="auto"/>
        <w:ind w:left="0" w:firstLine="0"/>
        <w:jc w:val="both"/>
        <w:rPr>
          <w:rFonts w:eastAsiaTheme="minorHAnsi"/>
          <w:color w:val="000000" w:themeColor="text1"/>
          <w:sz w:val="24"/>
          <w:szCs w:val="24"/>
        </w:rPr>
      </w:pPr>
      <w:r w:rsidRPr="0098310D">
        <w:rPr>
          <w:rFonts w:eastAsiaTheme="minorHAnsi"/>
          <w:color w:val="000000" w:themeColor="text1"/>
          <w:sz w:val="24"/>
          <w:szCs w:val="24"/>
        </w:rPr>
        <w:t xml:space="preserve">Примерной основной образовательной программы общего образования. </w:t>
      </w:r>
      <w:proofErr w:type="gramStart"/>
      <w:r w:rsidRPr="0098310D">
        <w:rPr>
          <w:rFonts w:eastAsiaTheme="minorHAnsi"/>
          <w:color w:val="000000" w:themeColor="text1"/>
          <w:sz w:val="24"/>
          <w:szCs w:val="24"/>
        </w:rPr>
        <w:t>Одобренной решением федерального у</w:t>
      </w:r>
      <w:r>
        <w:rPr>
          <w:rFonts w:eastAsiaTheme="minorHAnsi"/>
          <w:color w:val="000000" w:themeColor="text1"/>
          <w:sz w:val="24"/>
          <w:szCs w:val="24"/>
        </w:rPr>
        <w:t>чебно-методического объединения</w:t>
      </w:r>
      <w:r w:rsidRPr="0098310D">
        <w:rPr>
          <w:rFonts w:eastAsiaTheme="minorHAnsi"/>
          <w:color w:val="000000" w:themeColor="text1"/>
          <w:sz w:val="24"/>
          <w:szCs w:val="24"/>
        </w:rPr>
        <w:t xml:space="preserve"> по общему образованию протокол от 8 апреля 2015г. №1/15)</w:t>
      </w:r>
      <w:proofErr w:type="gramEnd"/>
    </w:p>
    <w:p w:rsidR="00CC0410" w:rsidRDefault="00CC0410" w:rsidP="00CC0410">
      <w:pPr>
        <w:spacing w:line="240" w:lineRule="auto"/>
        <w:jc w:val="right"/>
        <w:rPr>
          <w:rFonts w:eastAsiaTheme="minorHAnsi"/>
          <w:color w:val="000000" w:themeColor="text1"/>
          <w:sz w:val="24"/>
          <w:szCs w:val="24"/>
        </w:rPr>
      </w:pPr>
      <w:r w:rsidRPr="0098310D">
        <w:rPr>
          <w:rFonts w:eastAsiaTheme="minorHAnsi"/>
          <w:b/>
          <w:color w:val="000000" w:themeColor="text1"/>
          <w:sz w:val="24"/>
          <w:szCs w:val="24"/>
        </w:rPr>
        <w:t>Рабочую программу составил</w:t>
      </w:r>
      <w:r>
        <w:rPr>
          <w:rFonts w:eastAsiaTheme="minorHAnsi"/>
          <w:b/>
          <w:color w:val="000000" w:themeColor="text1"/>
          <w:sz w:val="24"/>
          <w:szCs w:val="24"/>
        </w:rPr>
        <w:t>и</w:t>
      </w:r>
      <w:r w:rsidRPr="00002FAF">
        <w:rPr>
          <w:rFonts w:eastAsiaTheme="minorHAnsi"/>
          <w:color w:val="000000" w:themeColor="text1"/>
          <w:sz w:val="24"/>
          <w:szCs w:val="24"/>
        </w:rPr>
        <w:t>:</w:t>
      </w:r>
      <w:r>
        <w:rPr>
          <w:rFonts w:eastAsiaTheme="minorHAnsi"/>
          <w:color w:val="000000" w:themeColor="text1"/>
          <w:sz w:val="24"/>
          <w:szCs w:val="24"/>
        </w:rPr>
        <w:t xml:space="preserve"> Журавлева М.В., </w:t>
      </w:r>
      <w:r w:rsidRPr="00002FAF">
        <w:rPr>
          <w:rFonts w:eastAsiaTheme="minorHAnsi"/>
          <w:color w:val="000000" w:themeColor="text1"/>
          <w:sz w:val="24"/>
          <w:szCs w:val="24"/>
        </w:rPr>
        <w:t>учитель начальных классов</w:t>
      </w:r>
      <w:r>
        <w:rPr>
          <w:rFonts w:eastAsiaTheme="minorHAnsi"/>
          <w:color w:val="000000" w:themeColor="text1"/>
          <w:sz w:val="24"/>
          <w:szCs w:val="24"/>
        </w:rPr>
        <w:t xml:space="preserve">, 1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кв.к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 xml:space="preserve">., </w:t>
      </w:r>
      <w:r w:rsidRPr="00002FAF">
        <w:rPr>
          <w:rFonts w:eastAsiaTheme="minorHAnsi"/>
          <w:color w:val="000000" w:themeColor="text1"/>
          <w:sz w:val="24"/>
          <w:szCs w:val="24"/>
        </w:rPr>
        <w:t xml:space="preserve">              </w:t>
      </w:r>
    </w:p>
    <w:p w:rsidR="00CC0410" w:rsidRPr="00002FAF" w:rsidRDefault="00CC0410" w:rsidP="00CC0410">
      <w:pPr>
        <w:spacing w:line="240" w:lineRule="auto"/>
        <w:jc w:val="center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002FAF">
        <w:rPr>
          <w:rFonts w:eastAsiaTheme="minorHAnsi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Cs w:val="24"/>
        </w:rPr>
        <w:t xml:space="preserve">Зыкова А. Ю., </w:t>
      </w:r>
      <w:r w:rsidRPr="00002FAF">
        <w:rPr>
          <w:rFonts w:eastAsiaTheme="minorHAnsi"/>
          <w:color w:val="000000" w:themeColor="text1"/>
          <w:sz w:val="24"/>
          <w:szCs w:val="24"/>
        </w:rPr>
        <w:t>учитель начальных классов</w:t>
      </w:r>
    </w:p>
    <w:p w:rsidR="00CC0410" w:rsidRPr="00002FAF" w:rsidRDefault="00CC0410" w:rsidP="00CC0410">
      <w:pPr>
        <w:spacing w:line="240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CC0410" w:rsidRPr="0098310D" w:rsidRDefault="00CC0410" w:rsidP="00CC0410">
      <w:pPr>
        <w:spacing w:line="240" w:lineRule="auto"/>
        <w:jc w:val="both"/>
        <w:rPr>
          <w:rFonts w:eastAsiaTheme="minorHAnsi"/>
          <w:b/>
          <w:color w:val="000000" w:themeColor="text1"/>
          <w:sz w:val="24"/>
          <w:szCs w:val="24"/>
        </w:rPr>
      </w:pPr>
    </w:p>
    <w:p w:rsidR="00CC0410" w:rsidRDefault="00CC0410" w:rsidP="00CC0410">
      <w:pPr>
        <w:spacing w:line="240" w:lineRule="auto"/>
        <w:jc w:val="center"/>
        <w:rPr>
          <w:rFonts w:eastAsiaTheme="minorHAnsi"/>
          <w:b/>
          <w:color w:val="000000" w:themeColor="text1"/>
          <w:sz w:val="24"/>
          <w:szCs w:val="24"/>
        </w:rPr>
      </w:pPr>
      <w:r w:rsidRPr="0098310D">
        <w:rPr>
          <w:rFonts w:eastAsiaTheme="minorHAnsi"/>
          <w:b/>
          <w:color w:val="000000" w:themeColor="text1"/>
          <w:sz w:val="24"/>
          <w:szCs w:val="24"/>
        </w:rPr>
        <w:t>Гари</w:t>
      </w:r>
      <w:r>
        <w:rPr>
          <w:rFonts w:eastAsiaTheme="minorHAnsi"/>
          <w:b/>
          <w:color w:val="000000" w:themeColor="text1"/>
          <w:sz w:val="24"/>
          <w:szCs w:val="24"/>
        </w:rPr>
        <w:t xml:space="preserve"> , </w:t>
      </w:r>
      <w:r w:rsidRPr="0098310D">
        <w:rPr>
          <w:rFonts w:eastAsiaTheme="minorHAnsi"/>
          <w:b/>
          <w:color w:val="000000" w:themeColor="text1"/>
          <w:sz w:val="24"/>
          <w:szCs w:val="24"/>
        </w:rPr>
        <w:t>202</w:t>
      </w:r>
      <w:r>
        <w:rPr>
          <w:rFonts w:eastAsiaTheme="minorHAnsi"/>
          <w:b/>
          <w:color w:val="000000" w:themeColor="text1"/>
          <w:sz w:val="24"/>
          <w:szCs w:val="24"/>
        </w:rPr>
        <w:t>1</w:t>
      </w:r>
    </w:p>
    <w:p w:rsidR="00CC0410" w:rsidRPr="002C444E" w:rsidRDefault="00CC0410" w:rsidP="00EC11C1">
      <w:pPr>
        <w:spacing w:after="160" w:line="259" w:lineRule="auto"/>
        <w:rPr>
          <w:sz w:val="24"/>
          <w:szCs w:val="24"/>
        </w:rPr>
      </w:pPr>
    </w:p>
    <w:sectPr w:rsidR="00CC0410" w:rsidRPr="002C444E" w:rsidSect="0098310D">
      <w:pgSz w:w="15840" w:h="12240" w:orient="landscape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91" w:rsidRDefault="003B5B91" w:rsidP="00D809E4">
      <w:pPr>
        <w:spacing w:line="240" w:lineRule="auto"/>
      </w:pPr>
      <w:r>
        <w:separator/>
      </w:r>
    </w:p>
  </w:endnote>
  <w:endnote w:type="continuationSeparator" w:id="0">
    <w:p w:rsidR="003B5B91" w:rsidRDefault="003B5B91" w:rsidP="00D80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311339"/>
      <w:docPartObj>
        <w:docPartGallery w:val="Page Numbers (Bottom of Page)"/>
        <w:docPartUnique/>
      </w:docPartObj>
    </w:sdtPr>
    <w:sdtEndPr/>
    <w:sdtContent>
      <w:p w:rsidR="00D809E4" w:rsidRDefault="00782B4C">
        <w:pPr>
          <w:pStyle w:val="ab"/>
          <w:jc w:val="center"/>
        </w:pPr>
        <w:r>
          <w:fldChar w:fldCharType="begin"/>
        </w:r>
        <w:r w:rsidR="00B5041A">
          <w:instrText xml:space="preserve"> PAGE   \* MERGEFORMAT </w:instrText>
        </w:r>
        <w:r>
          <w:fldChar w:fldCharType="separate"/>
        </w:r>
        <w:r w:rsidR="00CC041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809E4" w:rsidRDefault="00D809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91" w:rsidRDefault="003B5B91" w:rsidP="00D809E4">
      <w:pPr>
        <w:spacing w:line="240" w:lineRule="auto"/>
      </w:pPr>
      <w:r>
        <w:separator/>
      </w:r>
    </w:p>
  </w:footnote>
  <w:footnote w:type="continuationSeparator" w:id="0">
    <w:p w:rsidR="003B5B91" w:rsidRDefault="003B5B91" w:rsidP="00D809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245559"/>
    <w:multiLevelType w:val="hybridMultilevel"/>
    <w:tmpl w:val="35CBD7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032602"/>
    <w:multiLevelType w:val="hybridMultilevel"/>
    <w:tmpl w:val="DEBC61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437A24"/>
    <w:multiLevelType w:val="hybridMultilevel"/>
    <w:tmpl w:val="93E873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93B478"/>
    <w:multiLevelType w:val="hybridMultilevel"/>
    <w:tmpl w:val="27BCC2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2FFEB77"/>
    <w:multiLevelType w:val="hybridMultilevel"/>
    <w:tmpl w:val="25658A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5C8B6D2"/>
    <w:multiLevelType w:val="hybridMultilevel"/>
    <w:tmpl w:val="BEC040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E6C60ED"/>
    <w:multiLevelType w:val="hybridMultilevel"/>
    <w:tmpl w:val="B275FC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B36666"/>
    <w:multiLevelType w:val="hybridMultilevel"/>
    <w:tmpl w:val="3B1A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07946">
      <w:numFmt w:val="bullet"/>
      <w:lvlText w:val="•"/>
      <w:lvlJc w:val="left"/>
      <w:pPr>
        <w:ind w:left="1860" w:hanging="7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D53D75"/>
    <w:multiLevelType w:val="hybridMultilevel"/>
    <w:tmpl w:val="EF1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C5A8B"/>
    <w:multiLevelType w:val="hybridMultilevel"/>
    <w:tmpl w:val="C22C9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B476D"/>
    <w:multiLevelType w:val="hybridMultilevel"/>
    <w:tmpl w:val="D304D670"/>
    <w:lvl w:ilvl="0" w:tplc="198C638C">
      <w:start w:val="1"/>
      <w:numFmt w:val="decimal"/>
      <w:lvlText w:val="%1)"/>
      <w:lvlJc w:val="left"/>
      <w:pPr>
        <w:tabs>
          <w:tab w:val="num" w:pos="637"/>
        </w:tabs>
        <w:ind w:left="637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C20D9"/>
    <w:multiLevelType w:val="hybridMultilevel"/>
    <w:tmpl w:val="A186FD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A5053"/>
    <w:multiLevelType w:val="hybridMultilevel"/>
    <w:tmpl w:val="99E699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100997"/>
    <w:multiLevelType w:val="hybridMultilevel"/>
    <w:tmpl w:val="3A7AE2E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5D8D309D"/>
    <w:multiLevelType w:val="multilevel"/>
    <w:tmpl w:val="75A2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B70F96"/>
    <w:multiLevelType w:val="hybridMultilevel"/>
    <w:tmpl w:val="46963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A6B991"/>
    <w:multiLevelType w:val="hybridMultilevel"/>
    <w:tmpl w:val="A6B1AEC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>
    <w:nsid w:val="6B649158"/>
    <w:multiLevelType w:val="hybridMultilevel"/>
    <w:tmpl w:val="E47D9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B998CB5"/>
    <w:multiLevelType w:val="hybridMultilevel"/>
    <w:tmpl w:val="5F8D42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4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8D4802"/>
    <w:multiLevelType w:val="hybridMultilevel"/>
    <w:tmpl w:val="68226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7"/>
  </w:num>
  <w:num w:numId="5">
    <w:abstractNumId w:val="14"/>
  </w:num>
  <w:num w:numId="6">
    <w:abstractNumId w:val="24"/>
  </w:num>
  <w:num w:numId="7">
    <w:abstractNumId w:val="13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21"/>
  </w:num>
  <w:num w:numId="13">
    <w:abstractNumId w:val="3"/>
  </w:num>
  <w:num w:numId="14">
    <w:abstractNumId w:val="4"/>
  </w:num>
  <w:num w:numId="15">
    <w:abstractNumId w:val="1"/>
  </w:num>
  <w:num w:numId="16">
    <w:abstractNumId w:val="22"/>
  </w:num>
  <w:num w:numId="17">
    <w:abstractNumId w:val="9"/>
  </w:num>
  <w:num w:numId="18">
    <w:abstractNumId w:val="12"/>
  </w:num>
  <w:num w:numId="19">
    <w:abstractNumId w:val="11"/>
  </w:num>
  <w:num w:numId="20">
    <w:abstractNumId w:val="18"/>
  </w:num>
  <w:num w:numId="21">
    <w:abstractNumId w:val="25"/>
  </w:num>
  <w:num w:numId="22">
    <w:abstractNumId w:val="8"/>
  </w:num>
  <w:num w:numId="23">
    <w:abstractNumId w:val="23"/>
  </w:num>
  <w:num w:numId="24">
    <w:abstractNumId w:val="10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CA4"/>
    <w:rsid w:val="00002FAF"/>
    <w:rsid w:val="0003156F"/>
    <w:rsid w:val="00036091"/>
    <w:rsid w:val="00043278"/>
    <w:rsid w:val="000A6CD5"/>
    <w:rsid w:val="000E7ED3"/>
    <w:rsid w:val="000F5067"/>
    <w:rsid w:val="001038CD"/>
    <w:rsid w:val="00177A49"/>
    <w:rsid w:val="001B02E5"/>
    <w:rsid w:val="001F371B"/>
    <w:rsid w:val="001F3869"/>
    <w:rsid w:val="00247789"/>
    <w:rsid w:val="00260EB1"/>
    <w:rsid w:val="00283A08"/>
    <w:rsid w:val="002B1B81"/>
    <w:rsid w:val="002C444E"/>
    <w:rsid w:val="00343D6B"/>
    <w:rsid w:val="003B5B91"/>
    <w:rsid w:val="004364E0"/>
    <w:rsid w:val="00444CFE"/>
    <w:rsid w:val="00452E87"/>
    <w:rsid w:val="004977B0"/>
    <w:rsid w:val="004C3599"/>
    <w:rsid w:val="004E0A7D"/>
    <w:rsid w:val="00544D79"/>
    <w:rsid w:val="00565B30"/>
    <w:rsid w:val="005B42F5"/>
    <w:rsid w:val="005D1AC6"/>
    <w:rsid w:val="006408BF"/>
    <w:rsid w:val="0065463D"/>
    <w:rsid w:val="006A36AD"/>
    <w:rsid w:val="006A711E"/>
    <w:rsid w:val="006C2801"/>
    <w:rsid w:val="006D04DC"/>
    <w:rsid w:val="006D7172"/>
    <w:rsid w:val="00736362"/>
    <w:rsid w:val="00782B4C"/>
    <w:rsid w:val="007C5C7C"/>
    <w:rsid w:val="00805D71"/>
    <w:rsid w:val="0086281E"/>
    <w:rsid w:val="00891657"/>
    <w:rsid w:val="0092511C"/>
    <w:rsid w:val="00982BB0"/>
    <w:rsid w:val="0098310D"/>
    <w:rsid w:val="00987ABF"/>
    <w:rsid w:val="009E343F"/>
    <w:rsid w:val="009E535A"/>
    <w:rsid w:val="009F3B9F"/>
    <w:rsid w:val="00A34E40"/>
    <w:rsid w:val="00A85CA4"/>
    <w:rsid w:val="00B13692"/>
    <w:rsid w:val="00B5041A"/>
    <w:rsid w:val="00B62839"/>
    <w:rsid w:val="00B85FDC"/>
    <w:rsid w:val="00BD1426"/>
    <w:rsid w:val="00BE4376"/>
    <w:rsid w:val="00BF0E2F"/>
    <w:rsid w:val="00BF58D4"/>
    <w:rsid w:val="00C87958"/>
    <w:rsid w:val="00CC0410"/>
    <w:rsid w:val="00CC6550"/>
    <w:rsid w:val="00D616EC"/>
    <w:rsid w:val="00D809E4"/>
    <w:rsid w:val="00D82B1C"/>
    <w:rsid w:val="00D912E6"/>
    <w:rsid w:val="00DE44BA"/>
    <w:rsid w:val="00E44B4D"/>
    <w:rsid w:val="00EB28F5"/>
    <w:rsid w:val="00EC11C1"/>
    <w:rsid w:val="00ED6614"/>
    <w:rsid w:val="00F117A5"/>
    <w:rsid w:val="00F40091"/>
    <w:rsid w:val="00F81A5C"/>
    <w:rsid w:val="00F92065"/>
    <w:rsid w:val="00F9235D"/>
    <w:rsid w:val="00FA2A04"/>
    <w:rsid w:val="00FD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0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61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616E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616EC"/>
    <w:rPr>
      <w:color w:val="000000"/>
      <w:sz w:val="20"/>
      <w:szCs w:val="20"/>
    </w:rPr>
  </w:style>
  <w:style w:type="character" w:customStyle="1" w:styleId="Heading">
    <w:name w:val="Heading"/>
    <w:uiPriority w:val="99"/>
    <w:rsid w:val="00D616E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616E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616E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616E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616EC"/>
    <w:rPr>
      <w:color w:val="008000"/>
      <w:sz w:val="20"/>
      <w:szCs w:val="20"/>
      <w:u w:val="single"/>
    </w:rPr>
  </w:style>
  <w:style w:type="paragraph" w:customStyle="1" w:styleId="a3">
    <w:name w:val="Знак"/>
    <w:basedOn w:val="a"/>
    <w:rsid w:val="00565B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83A08"/>
    <w:pPr>
      <w:ind w:left="720"/>
      <w:contextualSpacing/>
    </w:pPr>
  </w:style>
  <w:style w:type="paragraph" w:customStyle="1" w:styleId="1">
    <w:name w:val="Обычный1"/>
    <w:basedOn w:val="a"/>
    <w:rsid w:val="00D912E6"/>
    <w:pPr>
      <w:widowControl w:val="0"/>
      <w:spacing w:after="200"/>
    </w:pPr>
    <w:rPr>
      <w:rFonts w:ascii="Calibri" w:hAnsi="Calibri" w:cs="Arial"/>
      <w:noProof/>
      <w:szCs w:val="20"/>
      <w:lang w:val="en-US"/>
    </w:rPr>
  </w:style>
  <w:style w:type="table" w:styleId="a5">
    <w:name w:val="Table Grid"/>
    <w:basedOn w:val="a1"/>
    <w:uiPriority w:val="59"/>
    <w:rsid w:val="00D9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85F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809E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basedOn w:val="a0"/>
    <w:link w:val="a7"/>
    <w:uiPriority w:val="1"/>
    <w:rsid w:val="00D809E4"/>
    <w:rPr>
      <w:rFonts w:ascii="Times New Roman" w:eastAsia="Calibri" w:hAnsi="Times New Roman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D809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09E4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809E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09E4"/>
    <w:rPr>
      <w:rFonts w:ascii="Times New Roman" w:eastAsia="Calibri" w:hAnsi="Times New Roman" w:cs="Times New Roman"/>
    </w:rPr>
  </w:style>
  <w:style w:type="table" w:customStyle="1" w:styleId="10">
    <w:name w:val="Сетка таблицы1"/>
    <w:basedOn w:val="a1"/>
    <w:next w:val="a5"/>
    <w:uiPriority w:val="59"/>
    <w:rsid w:val="00247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83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4C3599"/>
    <w:rPr>
      <w:b/>
      <w:bCs/>
    </w:rPr>
  </w:style>
  <w:style w:type="paragraph" w:customStyle="1" w:styleId="p4">
    <w:name w:val="p4"/>
    <w:basedOn w:val="a"/>
    <w:rsid w:val="0073636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7363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04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4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AAA09-4138-4D67-9B8A-A887D699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Учитель</cp:lastModifiedBy>
  <cp:revision>42</cp:revision>
  <cp:lastPrinted>2021-11-03T05:24:00Z</cp:lastPrinted>
  <dcterms:created xsi:type="dcterms:W3CDTF">2013-08-05T18:43:00Z</dcterms:created>
  <dcterms:modified xsi:type="dcterms:W3CDTF">2021-11-16T09:50:00Z</dcterms:modified>
</cp:coreProperties>
</file>