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51" w:rsidRDefault="008800E8" w:rsidP="003B1D7A">
      <w:pPr>
        <w:tabs>
          <w:tab w:val="left" w:pos="990"/>
          <w:tab w:val="left" w:pos="62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1425" cy="8629650"/>
            <wp:effectExtent l="19050" t="0" r="0" b="0"/>
            <wp:docPr id="1" name="Рисунок 1" descr="T:\3\fiz\от Зыковой А.Н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3\fiz\от Зыковой А.Н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06" t="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42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51" w:rsidRDefault="00EE5751" w:rsidP="003B1D7A">
      <w:pPr>
        <w:tabs>
          <w:tab w:val="left" w:pos="990"/>
          <w:tab w:val="left" w:pos="6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5751" w:rsidRDefault="00EE5751" w:rsidP="003B1D7A">
      <w:pPr>
        <w:tabs>
          <w:tab w:val="left" w:pos="990"/>
          <w:tab w:val="left" w:pos="6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5751" w:rsidRDefault="00EE5751" w:rsidP="003B1D7A">
      <w:pPr>
        <w:tabs>
          <w:tab w:val="left" w:pos="990"/>
          <w:tab w:val="left" w:pos="6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5751" w:rsidRDefault="00EE5751" w:rsidP="003B1D7A">
      <w:pPr>
        <w:tabs>
          <w:tab w:val="left" w:pos="990"/>
          <w:tab w:val="left" w:pos="6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310A" w:rsidRDefault="005644EA" w:rsidP="005644E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B1D7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B1D7A" w:rsidRDefault="003B1D7A" w:rsidP="005644E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 ГСОШ</w:t>
      </w:r>
    </w:p>
    <w:p w:rsidR="003B1D7A" w:rsidRPr="003B1D7A" w:rsidRDefault="003B1D7A" w:rsidP="005644E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5751">
        <w:rPr>
          <w:rFonts w:ascii="Times New Roman" w:hAnsi="Times New Roman" w:cs="Times New Roman"/>
          <w:sz w:val="28"/>
          <w:szCs w:val="28"/>
        </w:rPr>
        <w:t>16.06</w:t>
      </w:r>
      <w:r>
        <w:rPr>
          <w:rFonts w:ascii="Times New Roman" w:hAnsi="Times New Roman" w:cs="Times New Roman"/>
          <w:sz w:val="28"/>
          <w:szCs w:val="28"/>
        </w:rPr>
        <w:t>.2016г. №</w:t>
      </w:r>
      <w:r w:rsidR="00EE5751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ED6113" w:rsidRPr="00524941" w:rsidRDefault="00ED6113" w:rsidP="00DF1A17">
      <w:pPr>
        <w:pStyle w:val="40"/>
        <w:shd w:val="clear" w:color="auto" w:fill="auto"/>
        <w:spacing w:before="0" w:after="0" w:line="240" w:lineRule="auto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"/>
        <w:gridCol w:w="3079"/>
        <w:gridCol w:w="2835"/>
        <w:gridCol w:w="2268"/>
        <w:gridCol w:w="2126"/>
      </w:tblGrid>
      <w:tr w:rsidR="00ED6113" w:rsidRPr="0043560D" w:rsidTr="00EE5751">
        <w:trPr>
          <w:trHeight w:val="589"/>
        </w:trPr>
        <w:tc>
          <w:tcPr>
            <w:tcW w:w="3261" w:type="dxa"/>
            <w:gridSpan w:val="2"/>
            <w:vAlign w:val="center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Содержание запрета/ограничения</w:t>
            </w:r>
          </w:p>
        </w:tc>
        <w:tc>
          <w:tcPr>
            <w:tcW w:w="2835" w:type="dxa"/>
            <w:vAlign w:val="center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Нормативные правовые основания</w:t>
            </w:r>
          </w:p>
        </w:tc>
        <w:tc>
          <w:tcPr>
            <w:tcW w:w="2268" w:type="dxa"/>
            <w:vAlign w:val="center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Необходимые действия</w:t>
            </w:r>
          </w:p>
        </w:tc>
        <w:tc>
          <w:tcPr>
            <w:tcW w:w="2126" w:type="dxa"/>
            <w:vAlign w:val="center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E5751">
              <w:rPr>
                <w:sz w:val="24"/>
                <w:szCs w:val="24"/>
              </w:rPr>
              <w:t>Ответственность за несоблюдение</w:t>
            </w:r>
          </w:p>
        </w:tc>
      </w:tr>
      <w:tr w:rsidR="00ED6113" w:rsidRPr="0043560D" w:rsidTr="00EE5751">
        <w:trPr>
          <w:trHeight w:val="418"/>
        </w:trPr>
        <w:tc>
          <w:tcPr>
            <w:tcW w:w="10490" w:type="dxa"/>
            <w:gridSpan w:val="5"/>
            <w:vAlign w:val="center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ED6113" w:rsidRPr="000047C9" w:rsidTr="00EE5751">
        <w:tc>
          <w:tcPr>
            <w:tcW w:w="3261" w:type="dxa"/>
            <w:gridSpan w:val="2"/>
          </w:tcPr>
          <w:p w:rsidR="00ED6113" w:rsidRPr="00EE5751" w:rsidRDefault="00ED6113" w:rsidP="00EE5751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Государственный гражданский служащий Свердловской области обязан ежегодно представлять представителю нанимателя сведения о своих доходах, имуществе </w:t>
            </w:r>
            <w:r w:rsidRPr="00EE5751">
              <w:rPr>
                <w:sz w:val="22"/>
                <w:szCs w:val="22"/>
              </w:rPr>
              <w:br/>
              <w:t xml:space="preserve">и обязательствах имущественного характера, а также о доходах, об имуществе и обязательствах имущественного характера супруга (супруги) </w:t>
            </w:r>
            <w:r w:rsidRPr="00EE5751">
              <w:rPr>
                <w:sz w:val="22"/>
                <w:szCs w:val="22"/>
              </w:rPr>
              <w:br/>
              <w:t>и несовершеннолетних детей.</w:t>
            </w:r>
          </w:p>
          <w:p w:rsidR="002B3FE4" w:rsidRPr="00EE5751" w:rsidRDefault="00ED6113" w:rsidP="00EE5751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Перечни должностей, на которые распространяется данная обязанность</w:t>
            </w:r>
            <w:r w:rsidR="002B3FE4" w:rsidRPr="00EE5751">
              <w:rPr>
                <w:sz w:val="22"/>
                <w:szCs w:val="22"/>
              </w:rPr>
              <w:t>,</w:t>
            </w:r>
            <w:r w:rsidRPr="00EE5751">
              <w:rPr>
                <w:sz w:val="22"/>
                <w:szCs w:val="22"/>
              </w:rPr>
              <w:t xml:space="preserve"> утверждены </w:t>
            </w:r>
            <w:r w:rsidR="002B3FE4" w:rsidRPr="00EE5751">
              <w:rPr>
                <w:sz w:val="22"/>
                <w:szCs w:val="22"/>
              </w:rPr>
              <w:t xml:space="preserve">Указом Губернатора Свердловской области от 01.04.2015 </w:t>
            </w:r>
            <w:r w:rsidR="003E1106" w:rsidRPr="00EE5751">
              <w:rPr>
                <w:sz w:val="22"/>
                <w:szCs w:val="22"/>
              </w:rPr>
              <w:t>№</w:t>
            </w:r>
            <w:r w:rsidR="002B3FE4" w:rsidRPr="00EE5751">
              <w:rPr>
                <w:sz w:val="22"/>
                <w:szCs w:val="22"/>
              </w:rPr>
              <w:t xml:space="preserve"> 159-УГ</w:t>
            </w:r>
          </w:p>
          <w:p w:rsidR="00ED6113" w:rsidRPr="00EE5751" w:rsidRDefault="00ED6113" w:rsidP="00EE5751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и нормативным правовым актом государственного органа Свердловской области</w:t>
            </w:r>
            <w:r w:rsidR="002B3FE4" w:rsidRPr="00EE5751">
              <w:rPr>
                <w:sz w:val="22"/>
                <w:szCs w:val="22"/>
              </w:rPr>
              <w:t>.</w:t>
            </w:r>
          </w:p>
          <w:p w:rsidR="002B3FE4" w:rsidRPr="00EE5751" w:rsidRDefault="002B3FE4" w:rsidP="00EE5751">
            <w:pPr>
              <w:pStyle w:val="11"/>
              <w:shd w:val="clear" w:color="auto" w:fill="auto"/>
              <w:spacing w:line="240" w:lineRule="auto"/>
              <w:rPr>
                <w:i/>
                <w:sz w:val="22"/>
                <w:szCs w:val="22"/>
              </w:rPr>
            </w:pPr>
            <w:r w:rsidRPr="00EE5751">
              <w:rPr>
                <w:i/>
                <w:sz w:val="22"/>
                <w:szCs w:val="22"/>
              </w:rPr>
              <w:t>Обязанность возникает, если по состоянию на 31 декабря отчетного года служащий замещал должность, включенную в перечень.</w:t>
            </w:r>
          </w:p>
        </w:tc>
        <w:tc>
          <w:tcPr>
            <w:tcW w:w="2835" w:type="dxa"/>
          </w:tcPr>
          <w:p w:rsidR="00ED6113" w:rsidRPr="00EE5751" w:rsidRDefault="000A44A5" w:rsidP="00EE5751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ч. 1 ст. 20 Федерального з</w:t>
            </w:r>
            <w:r w:rsidR="00ED6113" w:rsidRPr="00EE5751">
              <w:rPr>
                <w:sz w:val="22"/>
                <w:szCs w:val="22"/>
              </w:rPr>
              <w:t xml:space="preserve">акона </w:t>
            </w:r>
            <w:r w:rsidR="003E1106" w:rsidRPr="00EE5751">
              <w:rPr>
                <w:sz w:val="22"/>
                <w:szCs w:val="22"/>
              </w:rPr>
              <w:t xml:space="preserve">от 27.07.2004 </w:t>
            </w:r>
            <w:r w:rsidR="00ED6113" w:rsidRPr="00EE5751">
              <w:rPr>
                <w:sz w:val="22"/>
                <w:szCs w:val="22"/>
              </w:rPr>
              <w:t>№ 79-ФЗ (далее – Федеральный закон № 79-ФЗ); ст. 15 Федерального закона № 79-ФЗ;</w:t>
            </w:r>
          </w:p>
          <w:p w:rsidR="00ED6113" w:rsidRPr="00EE5751" w:rsidRDefault="000A44A5" w:rsidP="00EE5751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ч. 1 ст. 8 Федерального з</w:t>
            </w:r>
            <w:r w:rsidR="00ED6113" w:rsidRPr="00EE5751">
              <w:rPr>
                <w:sz w:val="22"/>
                <w:szCs w:val="22"/>
              </w:rPr>
              <w:t xml:space="preserve">акона </w:t>
            </w:r>
            <w:r w:rsidR="003E1106" w:rsidRPr="00EE5751">
              <w:rPr>
                <w:sz w:val="22"/>
                <w:szCs w:val="22"/>
              </w:rPr>
              <w:t xml:space="preserve">от 25.12.2008 </w:t>
            </w:r>
            <w:r w:rsidR="00ED6113" w:rsidRPr="00EE5751">
              <w:rPr>
                <w:sz w:val="22"/>
                <w:szCs w:val="22"/>
              </w:rPr>
              <w:t>№ 273-ФЗ (далее – Федеральный закон № 273-ФЗ);</w:t>
            </w:r>
          </w:p>
          <w:p w:rsidR="00ED6113" w:rsidRPr="00EE5751" w:rsidRDefault="00ED6113" w:rsidP="00EE5751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Указ Губер</w:t>
            </w:r>
            <w:r w:rsidR="002B3FE4" w:rsidRPr="00EE5751">
              <w:rPr>
                <w:sz w:val="22"/>
                <w:szCs w:val="22"/>
              </w:rPr>
              <w:t xml:space="preserve">натора Свердловской области </w:t>
            </w:r>
            <w:r w:rsidR="003E1106" w:rsidRPr="00EE5751">
              <w:rPr>
                <w:sz w:val="22"/>
                <w:szCs w:val="22"/>
              </w:rPr>
              <w:t xml:space="preserve">от 01.04.2015 </w:t>
            </w:r>
            <w:r w:rsidR="002B3FE4" w:rsidRPr="00EE5751">
              <w:rPr>
                <w:sz w:val="22"/>
                <w:szCs w:val="22"/>
              </w:rPr>
              <w:t>№ 159</w:t>
            </w:r>
            <w:r w:rsidRPr="00EE5751">
              <w:rPr>
                <w:sz w:val="22"/>
                <w:szCs w:val="22"/>
              </w:rPr>
              <w:t xml:space="preserve">-УГ; Указ Губернатора Свердловской </w:t>
            </w:r>
            <w:r w:rsidR="002B3FE4" w:rsidRPr="00EE5751">
              <w:rPr>
                <w:sz w:val="22"/>
                <w:szCs w:val="22"/>
              </w:rPr>
              <w:t xml:space="preserve">области </w:t>
            </w:r>
            <w:r w:rsidR="003E1106" w:rsidRPr="00EE5751">
              <w:rPr>
                <w:sz w:val="22"/>
                <w:szCs w:val="22"/>
              </w:rPr>
              <w:t xml:space="preserve">от 22.05.2015 </w:t>
            </w:r>
            <w:r w:rsidR="002B3FE4" w:rsidRPr="00EE5751">
              <w:rPr>
                <w:sz w:val="22"/>
                <w:szCs w:val="22"/>
              </w:rPr>
              <w:t>№ 222</w:t>
            </w:r>
            <w:r w:rsidRPr="00EE5751">
              <w:rPr>
                <w:sz w:val="22"/>
                <w:szCs w:val="22"/>
              </w:rPr>
              <w:t>-УГ</w:t>
            </w:r>
          </w:p>
        </w:tc>
        <w:tc>
          <w:tcPr>
            <w:tcW w:w="2268" w:type="dxa"/>
          </w:tcPr>
          <w:p w:rsidR="00ED6113" w:rsidRPr="00EE5751" w:rsidRDefault="00ED6113" w:rsidP="00EE5751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EE5751">
              <w:rPr>
                <w:sz w:val="22"/>
                <w:szCs w:val="22"/>
              </w:rPr>
              <w:t>Представить не позднее 30 апреля года, следующего за отчетным, сведения о доходах, об имуществе и обязательствах имущественного характера (своих, супруга (супруги) и несовершеннолетних детей)</w:t>
            </w:r>
            <w:proofErr w:type="gramEnd"/>
          </w:p>
        </w:tc>
        <w:tc>
          <w:tcPr>
            <w:tcW w:w="2126" w:type="dxa"/>
          </w:tcPr>
          <w:p w:rsidR="00ED6113" w:rsidRPr="00BC056B" w:rsidRDefault="00ED6113" w:rsidP="00EE575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Непредставление указанных сведений или представление заведомо ложных сведений является правонарушением, влечет освобождение государственного гражданского служащего Свердловской области от замещаемой должности либо привлечение его к иным видам дисциплинарной ответственности</w:t>
            </w:r>
          </w:p>
        </w:tc>
      </w:tr>
      <w:tr w:rsidR="00ED6113" w:rsidRPr="000047C9" w:rsidTr="00EE5751">
        <w:tc>
          <w:tcPr>
            <w:tcW w:w="3261" w:type="dxa"/>
            <w:gridSpan w:val="2"/>
          </w:tcPr>
          <w:p w:rsidR="00ED6113" w:rsidRPr="00EE5751" w:rsidRDefault="00ED6113" w:rsidP="002B3FE4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</w:tcPr>
          <w:p w:rsidR="00ED6113" w:rsidRPr="00EE5751" w:rsidRDefault="00ED6113" w:rsidP="00227E25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п. 9 Положения, утвержденного Указом Президента Российской Федерации </w:t>
            </w:r>
            <w:r w:rsidR="003E1106" w:rsidRPr="00EE5751">
              <w:rPr>
                <w:sz w:val="22"/>
                <w:szCs w:val="22"/>
              </w:rPr>
              <w:t xml:space="preserve">от 18.05.2009 </w:t>
            </w:r>
            <w:r w:rsidRPr="00EE5751">
              <w:rPr>
                <w:sz w:val="22"/>
                <w:szCs w:val="22"/>
              </w:rPr>
              <w:t>№ 559; п. 12 Положения, утвержденного Указом Губернатора Свердловской области</w:t>
            </w:r>
            <w:r w:rsidR="003E1106" w:rsidRPr="00EE5751">
              <w:rPr>
                <w:sz w:val="22"/>
                <w:szCs w:val="22"/>
              </w:rPr>
              <w:t xml:space="preserve"> от 22.05.2015</w:t>
            </w:r>
            <w:r w:rsidRPr="00EE5751">
              <w:rPr>
                <w:sz w:val="22"/>
                <w:szCs w:val="22"/>
              </w:rPr>
              <w:t xml:space="preserve"> № </w:t>
            </w:r>
            <w:r w:rsidR="00227E25" w:rsidRPr="00EE5751">
              <w:rPr>
                <w:sz w:val="22"/>
                <w:szCs w:val="22"/>
              </w:rPr>
              <w:t>222</w:t>
            </w:r>
            <w:r w:rsidRPr="00EE5751">
              <w:rPr>
                <w:sz w:val="22"/>
                <w:szCs w:val="22"/>
              </w:rPr>
              <w:t>-УГ</w:t>
            </w:r>
          </w:p>
        </w:tc>
        <w:tc>
          <w:tcPr>
            <w:tcW w:w="2268" w:type="dxa"/>
          </w:tcPr>
          <w:p w:rsidR="00ED6113" w:rsidRPr="00EE575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EE5751">
              <w:rPr>
                <w:sz w:val="22"/>
                <w:szCs w:val="22"/>
              </w:rPr>
              <w:t xml:space="preserve">Подать в срок не позднее 30 апреля года следующего за отчетным в комиссию по соблюдению требований к служебному поведению и урегулированию конфликта интересов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      </w:r>
            <w:r w:rsidRPr="00EE5751">
              <w:rPr>
                <w:sz w:val="22"/>
                <w:szCs w:val="22"/>
              </w:rPr>
              <w:lastRenderedPageBreak/>
              <w:t>несовершеннолетних детей</w:t>
            </w:r>
            <w:proofErr w:type="gramEnd"/>
          </w:p>
        </w:tc>
        <w:tc>
          <w:tcPr>
            <w:tcW w:w="2126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6F37">
              <w:rPr>
                <w:sz w:val="24"/>
                <w:szCs w:val="24"/>
              </w:rPr>
              <w:lastRenderedPageBreak/>
              <w:t xml:space="preserve">Непредставление государственным гражданским служащим Свердловской области сведений о доходах, об имуществе и обязательствах имущественного характера своих супруги (супруга) и несовершеннолетних детей по необъективной причине является способом уклонения от представления </w:t>
            </w:r>
            <w:r w:rsidRPr="00946F37">
              <w:rPr>
                <w:sz w:val="24"/>
                <w:szCs w:val="24"/>
              </w:rPr>
              <w:lastRenderedPageBreak/>
              <w:t>указанных сведений и влечет освобождение государственного гражданского служащего Свердловской области от замещаемой должности либо привлечение его к иным видам дисциплинарной ответственности</w:t>
            </w:r>
          </w:p>
        </w:tc>
      </w:tr>
      <w:tr w:rsidR="00ED6113" w:rsidRPr="000047C9" w:rsidTr="00EE5751">
        <w:tc>
          <w:tcPr>
            <w:tcW w:w="3261" w:type="dxa"/>
            <w:gridSpan w:val="2"/>
          </w:tcPr>
          <w:p w:rsidR="00ED6113" w:rsidRPr="00EE575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lastRenderedPageBreak/>
              <w:t>Гражданин не может быть принят на гражданскую службу, а гражданский служащий не может находиться на гражданской службе</w:t>
            </w:r>
            <w:r w:rsidR="009D2D0E" w:rsidRPr="00EE5751">
              <w:rPr>
                <w:sz w:val="22"/>
                <w:szCs w:val="22"/>
              </w:rPr>
              <w:t>,</w:t>
            </w:r>
            <w:r w:rsidRPr="00EE5751">
              <w:rPr>
                <w:sz w:val="22"/>
                <w:szCs w:val="22"/>
              </w:rPr>
              <w:t xml:space="preserve"> в случае непредставления установленных Федеральным законом № 79-ФЗ сведений или предоставления заведомо ложных сведений о доходах, об имуществе и обязательствах имущественного характера при поступлении на гражданскую службу</w:t>
            </w:r>
          </w:p>
        </w:tc>
        <w:tc>
          <w:tcPr>
            <w:tcW w:w="2835" w:type="dxa"/>
          </w:tcPr>
          <w:p w:rsidR="00ED6113" w:rsidRPr="00EE5751" w:rsidRDefault="003E1106" w:rsidP="003E1106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п</w:t>
            </w:r>
            <w:r w:rsidR="00ED6113" w:rsidRPr="00EE5751">
              <w:rPr>
                <w:sz w:val="22"/>
                <w:szCs w:val="22"/>
              </w:rPr>
              <w:t>. 9 ч. 1 ст. 16 Федерального закона № 79-ФЗ</w:t>
            </w:r>
          </w:p>
        </w:tc>
        <w:tc>
          <w:tcPr>
            <w:tcW w:w="2268" w:type="dxa"/>
          </w:tcPr>
          <w:p w:rsidR="00ED6113" w:rsidRPr="00EE575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D6113" w:rsidRPr="000047C9" w:rsidTr="00EE5751">
        <w:tc>
          <w:tcPr>
            <w:tcW w:w="10490" w:type="dxa"/>
            <w:gridSpan w:val="5"/>
          </w:tcPr>
          <w:p w:rsidR="00ED6113" w:rsidRPr="00EE5751" w:rsidRDefault="00ED6113" w:rsidP="00A2024E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green"/>
              </w:rPr>
            </w:pPr>
            <w:r w:rsidRPr="00EE5751">
              <w:rPr>
                <w:sz w:val="22"/>
                <w:szCs w:val="22"/>
              </w:rPr>
              <w:t>Сведения о расходах</w:t>
            </w:r>
          </w:p>
        </w:tc>
      </w:tr>
      <w:tr w:rsidR="00ED6113" w:rsidRPr="00BE5DF8" w:rsidTr="00EE5751">
        <w:tc>
          <w:tcPr>
            <w:tcW w:w="3261" w:type="dxa"/>
            <w:gridSpan w:val="2"/>
          </w:tcPr>
          <w:p w:rsidR="00ED6113" w:rsidRPr="00EE5751" w:rsidRDefault="00ED6113" w:rsidP="003E1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Государственный гражданский служащий Свердловской области, представляющий сведения о доходах обязан представлять представителю нанимателя сведения о своих расходах, а также о расходах членов своей семьи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  <w:r w:rsidR="009D2D0E"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общая сумма таких сделок превышает общий доход данного лица и его супруги</w:t>
            </w:r>
            <w:proofErr w:type="gramEnd"/>
            <w:r w:rsidR="009D2D0E"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  <w:r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предшествующих совершению сделки, и об источниках получения средств, за счет которых совершена сделка</w:t>
            </w:r>
          </w:p>
          <w:p w:rsidR="00ED6113" w:rsidRPr="00EE575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A44A5" w:rsidRPr="00EE5751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ст. 20.1 и п. 9 ч. 1 ст. 15 </w:t>
            </w:r>
            <w:r w:rsidR="000A44A5" w:rsidRPr="00EE5751">
              <w:rPr>
                <w:sz w:val="22"/>
                <w:szCs w:val="22"/>
              </w:rPr>
              <w:t>Федерального з</w:t>
            </w:r>
            <w:r w:rsidRPr="00EE5751">
              <w:rPr>
                <w:sz w:val="22"/>
                <w:szCs w:val="22"/>
              </w:rPr>
              <w:t>акона</w:t>
            </w:r>
            <w:r w:rsidR="000A44A5" w:rsidRPr="00EE5751">
              <w:rPr>
                <w:sz w:val="22"/>
                <w:szCs w:val="22"/>
              </w:rPr>
              <w:t xml:space="preserve"> № 79-ФЗ; ст. 8.1 Федерального з</w:t>
            </w:r>
            <w:r w:rsidRPr="00EE5751">
              <w:rPr>
                <w:sz w:val="22"/>
                <w:szCs w:val="22"/>
              </w:rPr>
              <w:t xml:space="preserve">акона № 273-ФЗ, ст. 3 Федерального закона </w:t>
            </w:r>
            <w:r w:rsidR="003E1106" w:rsidRPr="00EE5751">
              <w:rPr>
                <w:sz w:val="22"/>
                <w:szCs w:val="22"/>
              </w:rPr>
              <w:t xml:space="preserve">от 03.12.2012 </w:t>
            </w:r>
            <w:r w:rsidRPr="00EE5751">
              <w:rPr>
                <w:sz w:val="22"/>
                <w:szCs w:val="22"/>
              </w:rPr>
              <w:t xml:space="preserve">№ 230-ФЗ; Указы Губернатора Свердловской области </w:t>
            </w:r>
            <w:r w:rsidR="003E1106" w:rsidRPr="00EE5751">
              <w:rPr>
                <w:sz w:val="22"/>
                <w:szCs w:val="22"/>
              </w:rPr>
              <w:t xml:space="preserve">от 01.04.2015 </w:t>
            </w:r>
            <w:r w:rsidRPr="00EE5751">
              <w:rPr>
                <w:sz w:val="22"/>
                <w:szCs w:val="22"/>
              </w:rPr>
              <w:t>№ </w:t>
            </w:r>
            <w:r w:rsidR="009D2D0E" w:rsidRPr="00EE5751">
              <w:rPr>
                <w:sz w:val="22"/>
                <w:szCs w:val="22"/>
              </w:rPr>
              <w:t>159</w:t>
            </w:r>
            <w:r w:rsidRPr="00EE5751">
              <w:rPr>
                <w:sz w:val="22"/>
                <w:szCs w:val="22"/>
              </w:rPr>
              <w:t>-УГ,</w:t>
            </w:r>
            <w:r w:rsidR="000A44A5" w:rsidRPr="00EE5751">
              <w:rPr>
                <w:sz w:val="22"/>
                <w:szCs w:val="22"/>
              </w:rPr>
              <w:br/>
            </w:r>
            <w:r w:rsidR="003E1106" w:rsidRPr="00EE5751">
              <w:rPr>
                <w:sz w:val="22"/>
                <w:szCs w:val="22"/>
              </w:rPr>
              <w:t xml:space="preserve">от 22.05.2015 </w:t>
            </w:r>
            <w:r w:rsidRPr="00EE5751">
              <w:rPr>
                <w:sz w:val="22"/>
                <w:szCs w:val="22"/>
              </w:rPr>
              <w:t>№ </w:t>
            </w:r>
            <w:r w:rsidR="009D2D0E" w:rsidRPr="00EE5751">
              <w:rPr>
                <w:sz w:val="22"/>
                <w:szCs w:val="22"/>
              </w:rPr>
              <w:t>222</w:t>
            </w:r>
            <w:r w:rsidRPr="00EE5751">
              <w:rPr>
                <w:sz w:val="22"/>
                <w:szCs w:val="22"/>
              </w:rPr>
              <w:t>-УГ,</w:t>
            </w:r>
          </w:p>
          <w:p w:rsidR="00ED6113" w:rsidRPr="00EE5751" w:rsidRDefault="003E1106" w:rsidP="000A44A5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от 11.10.2013 </w:t>
            </w:r>
            <w:r w:rsidR="00ED6113" w:rsidRPr="00EE5751">
              <w:rPr>
                <w:sz w:val="22"/>
                <w:szCs w:val="22"/>
              </w:rPr>
              <w:t xml:space="preserve">№ 517-УГ </w:t>
            </w:r>
          </w:p>
        </w:tc>
        <w:tc>
          <w:tcPr>
            <w:tcW w:w="2268" w:type="dxa"/>
          </w:tcPr>
          <w:p w:rsidR="00ED6113" w:rsidRPr="00EE5751" w:rsidRDefault="00ED6113" w:rsidP="00C6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E5751">
              <w:rPr>
                <w:rFonts w:ascii="Times New Roman" w:hAnsi="Times New Roman" w:cs="Times New Roman"/>
                <w:sz w:val="22"/>
                <w:szCs w:val="22"/>
              </w:rPr>
              <w:t>Представить не позднее 30 апреля года, следующего за отчетным, сведения о расходах (своих, супруга (супруги) и несовершеннолетних детей)</w:t>
            </w:r>
            <w:r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каждой сделке, </w:t>
            </w:r>
            <w:r w:rsidR="009D2D0E"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если общая сумма таких сделок превышает </w:t>
            </w:r>
            <w:r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общий доход государственного гражданского служащего Свердловской области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  <w:proofErr w:type="gramEnd"/>
          </w:p>
          <w:p w:rsidR="00ED6113" w:rsidRPr="00EE575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D6113" w:rsidRPr="00EE575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D6113" w:rsidRPr="00EE575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6113" w:rsidRPr="00BE5DF8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2581">
              <w:rPr>
                <w:rFonts w:eastAsia="Times New Roman"/>
                <w:color w:val="auto"/>
                <w:sz w:val="24"/>
                <w:szCs w:val="24"/>
              </w:rPr>
              <w:t xml:space="preserve">Непредставление государственным гражданским служащим Свердловской области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членов своей семьи является правонарушением, влечет </w:t>
            </w:r>
            <w:r w:rsidRPr="00562581">
              <w:rPr>
                <w:sz w:val="24"/>
                <w:szCs w:val="24"/>
              </w:rPr>
              <w:t xml:space="preserve">освобождение государственного гражданского </w:t>
            </w:r>
            <w:r w:rsidRPr="00562581">
              <w:rPr>
                <w:sz w:val="24"/>
                <w:szCs w:val="24"/>
              </w:rPr>
              <w:lastRenderedPageBreak/>
              <w:t>служащего Свердловской области от замещаемой должности</w:t>
            </w:r>
          </w:p>
        </w:tc>
      </w:tr>
      <w:tr w:rsidR="00ED6113" w:rsidRPr="0043560D" w:rsidTr="00EE5751">
        <w:tc>
          <w:tcPr>
            <w:tcW w:w="10490" w:type="dxa"/>
            <w:gridSpan w:val="5"/>
          </w:tcPr>
          <w:p w:rsidR="00ED6113" w:rsidRPr="00EE5751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lastRenderedPageBreak/>
              <w:t>Урегулирование конфликта интересов</w:t>
            </w:r>
          </w:p>
        </w:tc>
      </w:tr>
      <w:tr w:rsidR="00ED6113" w:rsidRPr="0043560D" w:rsidTr="00EE5751">
        <w:tc>
          <w:tcPr>
            <w:tcW w:w="3261" w:type="dxa"/>
            <w:gridSpan w:val="2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В случае возникновения у государственного гражданского служащего Свердловской области личной заинтересованности, которая приводит или может привести к конфликту интересов, он обязан проинформировать об этом представителя нанимателя, а также непосредственного руководителя в письменной форме</w:t>
            </w:r>
          </w:p>
        </w:tc>
        <w:tc>
          <w:tcPr>
            <w:tcW w:w="2835" w:type="dxa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п. 12 ч. 1 ст. 15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79-ФЗ;</w:t>
            </w:r>
          </w:p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ч. 3 ст. 19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79-ФЗ;</w:t>
            </w:r>
          </w:p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ч. 2 ст. 11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273-ФЗ</w:t>
            </w:r>
          </w:p>
        </w:tc>
        <w:tc>
          <w:tcPr>
            <w:tcW w:w="2268" w:type="dxa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Проинформировать представителя нанимателя в письменной форме о возникновении личной заинтересованности</w:t>
            </w:r>
          </w:p>
        </w:tc>
        <w:tc>
          <w:tcPr>
            <w:tcW w:w="2126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Невыполнение обязательства 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</w:tc>
      </w:tr>
      <w:tr w:rsidR="00ED6113" w:rsidRPr="0043560D" w:rsidTr="00EE5751">
        <w:tc>
          <w:tcPr>
            <w:tcW w:w="3261" w:type="dxa"/>
            <w:gridSpan w:val="2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Представитель нанимателя, которому стало известно о возникновении у государственного гражданского служащего Свердловской области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      </w:r>
          </w:p>
        </w:tc>
        <w:tc>
          <w:tcPr>
            <w:tcW w:w="2835" w:type="dxa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ч. 4 ст. 19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</w:t>
            </w:r>
          </w:p>
        </w:tc>
        <w:tc>
          <w:tcPr>
            <w:tcW w:w="2268" w:type="dxa"/>
          </w:tcPr>
          <w:p w:rsidR="00ED6113" w:rsidRPr="00EE5751" w:rsidRDefault="00ED6113" w:rsidP="00487974">
            <w:pPr>
              <w:pStyle w:val="a9"/>
              <w:rPr>
                <w:rFonts w:ascii="Times New Roman" w:hAnsi="Times New Roman" w:cs="Times New Roman"/>
              </w:rPr>
            </w:pPr>
            <w:r w:rsidRPr="00EE5751">
              <w:rPr>
                <w:rFonts w:ascii="Times New Roman" w:hAnsi="Times New Roman" w:cs="Times New Roman"/>
                <w:sz w:val="22"/>
                <w:szCs w:val="22"/>
              </w:rPr>
              <w:t>Меры по предотвращению или урегулированию конфликта интересов принимаются представителем нанимателя в зависимости от конкретных ситуаций. 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</w:t>
            </w:r>
          </w:p>
        </w:tc>
        <w:tc>
          <w:tcPr>
            <w:tcW w:w="2126" w:type="dxa"/>
          </w:tcPr>
          <w:p w:rsidR="00ED6113" w:rsidRPr="0043560D" w:rsidRDefault="00ED6113" w:rsidP="00DF1A17"/>
        </w:tc>
      </w:tr>
      <w:tr w:rsidR="00ED6113" w:rsidRPr="0043560D" w:rsidTr="00EE5751">
        <w:tc>
          <w:tcPr>
            <w:tcW w:w="10490" w:type="dxa"/>
            <w:gridSpan w:val="5"/>
          </w:tcPr>
          <w:p w:rsidR="00ED6113" w:rsidRPr="00EE5751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Уведомление о склонении к коррупционным правонарушениям</w:t>
            </w:r>
          </w:p>
        </w:tc>
      </w:tr>
      <w:tr w:rsidR="00ED6113" w:rsidRPr="0043560D" w:rsidTr="00EE5751">
        <w:tc>
          <w:tcPr>
            <w:tcW w:w="3261" w:type="dxa"/>
            <w:gridSpan w:val="2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Государственный гражданский служащий Свердловской области обязан уведомлять представителя нанимателя, </w:t>
            </w:r>
            <w:r w:rsidRPr="00EE5751">
              <w:rPr>
                <w:sz w:val="22"/>
                <w:szCs w:val="22"/>
              </w:rPr>
              <w:lastRenderedPageBreak/>
              <w:t>органы прокуратуры или другие государственные органы обо всех случаях склонения его к совершению коррупционных правонарушений</w:t>
            </w:r>
          </w:p>
        </w:tc>
        <w:tc>
          <w:tcPr>
            <w:tcW w:w="2835" w:type="dxa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lastRenderedPageBreak/>
              <w:t xml:space="preserve">ч. 1 ст. 9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273-ФЗ</w:t>
            </w:r>
          </w:p>
        </w:tc>
        <w:tc>
          <w:tcPr>
            <w:tcW w:w="2268" w:type="dxa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Уведомить представителя нанимателя, органы прокуратуры или </w:t>
            </w:r>
            <w:r w:rsidRPr="00EE5751">
              <w:rPr>
                <w:sz w:val="22"/>
                <w:szCs w:val="22"/>
              </w:rPr>
              <w:lastRenderedPageBreak/>
              <w:t>другие государственные органы обо всех случаях обращения в целях склонения к совершению коррупционных правонарушений</w:t>
            </w:r>
          </w:p>
        </w:tc>
        <w:tc>
          <w:tcPr>
            <w:tcW w:w="2126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 xml:space="preserve">Невыполнение является правонарушением и влечет </w:t>
            </w:r>
            <w:r w:rsidRPr="00697937">
              <w:rPr>
                <w:sz w:val="24"/>
                <w:szCs w:val="24"/>
              </w:rPr>
              <w:lastRenderedPageBreak/>
              <w:t xml:space="preserve">увольнение с государственной службы либо </w:t>
            </w:r>
            <w:proofErr w:type="spellStart"/>
            <w:r w:rsidRPr="00697937">
              <w:rPr>
                <w:sz w:val="24"/>
                <w:szCs w:val="24"/>
              </w:rPr>
              <w:t>привлечение</w:t>
            </w:r>
            <w:r w:rsidRPr="00697937">
              <w:rPr>
                <w:rStyle w:val="a7"/>
                <w:b w:val="0"/>
                <w:sz w:val="24"/>
                <w:szCs w:val="24"/>
              </w:rPr>
              <w:t>к</w:t>
            </w:r>
            <w:proofErr w:type="spellEnd"/>
            <w:r w:rsidRPr="00697937">
              <w:rPr>
                <w:sz w:val="24"/>
                <w:szCs w:val="24"/>
              </w:rPr>
              <w:t xml:space="preserve"> иным видам ответственности</w:t>
            </w:r>
          </w:p>
        </w:tc>
      </w:tr>
      <w:tr w:rsidR="00ED6113" w:rsidRPr="0043560D" w:rsidTr="00EE5751">
        <w:tc>
          <w:tcPr>
            <w:tcW w:w="10490" w:type="dxa"/>
            <w:gridSpan w:val="5"/>
          </w:tcPr>
          <w:p w:rsidR="00ED6113" w:rsidRPr="00EE5751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lastRenderedPageBreak/>
              <w:t>Получение подарков, услуг, наград и иных благ</w:t>
            </w:r>
          </w:p>
        </w:tc>
      </w:tr>
      <w:tr w:rsidR="00ED6113" w:rsidRPr="0043560D" w:rsidTr="00EE5751">
        <w:tc>
          <w:tcPr>
            <w:tcW w:w="3261" w:type="dxa"/>
            <w:gridSpan w:val="2"/>
          </w:tcPr>
          <w:p w:rsidR="00ED6113" w:rsidRPr="00EE5751" w:rsidRDefault="00ED6113" w:rsidP="00DC69C7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Запрещается получать от физических и юридических лиц в связи с исполнением должностных обязанностей подарки, денежное вознаграждение, ссуды, услуги, оплату развлечений, отдыха, транспортных расходов и иные вознаграждения</w:t>
            </w:r>
          </w:p>
        </w:tc>
        <w:tc>
          <w:tcPr>
            <w:tcW w:w="2835" w:type="dxa"/>
          </w:tcPr>
          <w:p w:rsidR="00ED6113" w:rsidRPr="00EE5751" w:rsidRDefault="00ED6113" w:rsidP="00DC69C7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п. 6 ч. 1 ст. 17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</w:t>
            </w:r>
          </w:p>
        </w:tc>
        <w:tc>
          <w:tcPr>
            <w:tcW w:w="2268" w:type="dxa"/>
          </w:tcPr>
          <w:p w:rsidR="00ED6113" w:rsidRPr="00EE5751" w:rsidRDefault="00ED6113" w:rsidP="00DC69C7">
            <w:pPr>
              <w:pStyle w:val="4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6113" w:rsidRPr="00C30A89" w:rsidRDefault="00ED6113" w:rsidP="00DC69C7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D6113" w:rsidRPr="0043560D" w:rsidTr="00EE5751">
        <w:tc>
          <w:tcPr>
            <w:tcW w:w="3261" w:type="dxa"/>
            <w:gridSpan w:val="2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EE5751">
              <w:rPr>
                <w:sz w:val="22"/>
                <w:szCs w:val="22"/>
              </w:rPr>
              <w:t>Подарки, полученные государственным гражданским служащим Свердловской области в связи с протокольными мероприятиями, со служебными командировками и с другими официальными мероприятиями, признаются федеральной собственностью или собственностью субъекта Российской Федерации и передаются государственным гражданским служащим Свердловской области по акту в государственный орган, в котором он замещает должность.</w:t>
            </w:r>
            <w:proofErr w:type="gramEnd"/>
            <w:r w:rsidRPr="00EE5751">
              <w:rPr>
                <w:sz w:val="22"/>
                <w:szCs w:val="22"/>
              </w:rPr>
              <w:t xml:space="preserve"> Государственный гражданский служащий Свердловской области может не сдавать подарок, стоимость которого не превышает три тысячи рублей. Государственный гражданский служащий Свердловской области, сдавший подарок, полученный им в связи с протокольным мероприятием, служебной командировкой или другим официальным мероприятием, может его выкупить</w:t>
            </w:r>
            <w:r w:rsidR="0093340A" w:rsidRPr="00EE5751">
              <w:rPr>
                <w:sz w:val="22"/>
                <w:szCs w:val="22"/>
              </w:rPr>
              <w:t>.</w:t>
            </w:r>
          </w:p>
          <w:p w:rsidR="0093340A" w:rsidRPr="00EE5751" w:rsidRDefault="0093340A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Лицо, назначаемое на должность Губернатором Свердловской области, сдает подарок в Управление делами Губернатора Свердловской области и Правительства Свердловской области</w:t>
            </w:r>
          </w:p>
          <w:p w:rsidR="0093340A" w:rsidRPr="00EE5751" w:rsidRDefault="0093340A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п. 6 ч. 1 ст. 17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79-ФЗ; Указ Губернатора Свердловской области от 05.03.2014 № 122-УГ</w:t>
            </w:r>
            <w:r w:rsidR="003E1106" w:rsidRPr="00EE5751">
              <w:rPr>
                <w:sz w:val="22"/>
                <w:szCs w:val="22"/>
              </w:rPr>
              <w:t xml:space="preserve">, нормативный правовой </w:t>
            </w:r>
            <w:proofErr w:type="spellStart"/>
            <w:r w:rsidR="003E1106" w:rsidRPr="00EE5751">
              <w:rPr>
                <w:sz w:val="22"/>
                <w:szCs w:val="22"/>
              </w:rPr>
              <w:t>акт</w:t>
            </w:r>
            <w:r w:rsidR="0093340A" w:rsidRPr="00EE5751">
              <w:rPr>
                <w:sz w:val="22"/>
                <w:szCs w:val="22"/>
              </w:rPr>
              <w:t>государственного</w:t>
            </w:r>
            <w:proofErr w:type="spellEnd"/>
            <w:r w:rsidR="0093340A" w:rsidRPr="00EE5751">
              <w:rPr>
                <w:sz w:val="22"/>
                <w:szCs w:val="22"/>
              </w:rPr>
              <w:t xml:space="preserve"> органа </w:t>
            </w:r>
            <w:r w:rsidRPr="00EE5751">
              <w:rPr>
                <w:sz w:val="22"/>
                <w:szCs w:val="22"/>
              </w:rPr>
              <w:t>Свердловской области</w:t>
            </w:r>
          </w:p>
        </w:tc>
        <w:tc>
          <w:tcPr>
            <w:tcW w:w="2268" w:type="dxa"/>
          </w:tcPr>
          <w:p w:rsidR="00ED6113" w:rsidRPr="00EE5751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1. Уведомлять обо всех случаях получения подарка в связи с их должностным положением или исполнением служебных обязанностей. Уведомление представляется не позднее трех рабочих дней со дня получения подарка в уполномоченное структурное подразделение.</w:t>
            </w:r>
          </w:p>
          <w:p w:rsidR="00ED6113" w:rsidRPr="00EE5751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2. </w:t>
            </w:r>
            <w:proofErr w:type="gramStart"/>
            <w:r w:rsidRPr="00EE5751">
              <w:rPr>
                <w:sz w:val="22"/>
                <w:szCs w:val="22"/>
              </w:rPr>
              <w:t>Передать по акту подарок, полученный в связи с протокольными и иными официальными мероприятиями, стоимость которого подтверждается документами и превышает 3 тысячи рублей либо стоимость которого получившему его лицу неизвестна</w:t>
            </w:r>
            <w:proofErr w:type="gramEnd"/>
          </w:p>
        </w:tc>
        <w:tc>
          <w:tcPr>
            <w:tcW w:w="2126" w:type="dxa"/>
          </w:tcPr>
          <w:p w:rsidR="00ED6113" w:rsidRPr="00C30A89" w:rsidRDefault="00ED6113" w:rsidP="00DF182C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EE5751">
        <w:tc>
          <w:tcPr>
            <w:tcW w:w="3261" w:type="dxa"/>
            <w:gridSpan w:val="2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Запрещается выезжать в связи с </w:t>
            </w:r>
            <w:r w:rsidRPr="00EE5751">
              <w:rPr>
                <w:sz w:val="22"/>
                <w:szCs w:val="22"/>
              </w:rPr>
              <w:lastRenderedPageBreak/>
              <w:t>исполнением должностных обязанностей за пределы территории Российской Федерации за счет средств физических и юридических лиц.</w:t>
            </w:r>
          </w:p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Исключение составляют служебные командировки, осуществляемые в соответствии с международными договорами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</w:t>
            </w:r>
          </w:p>
        </w:tc>
        <w:tc>
          <w:tcPr>
            <w:tcW w:w="2835" w:type="dxa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lastRenderedPageBreak/>
              <w:t xml:space="preserve">п. 7 ч. 1 ст. 17 </w:t>
            </w:r>
            <w:r w:rsidRPr="00EE5751">
              <w:rPr>
                <w:sz w:val="22"/>
                <w:szCs w:val="22"/>
              </w:rPr>
              <w:lastRenderedPageBreak/>
              <w:t xml:space="preserve">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</w:t>
            </w:r>
          </w:p>
        </w:tc>
        <w:tc>
          <w:tcPr>
            <w:tcW w:w="2268" w:type="dxa"/>
          </w:tcPr>
          <w:p w:rsidR="00ED6113" w:rsidRPr="00EE5751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6113" w:rsidRPr="00697937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D6113" w:rsidRPr="0043560D" w:rsidTr="00EE5751">
        <w:tc>
          <w:tcPr>
            <w:tcW w:w="3261" w:type="dxa"/>
            <w:gridSpan w:val="2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lastRenderedPageBreak/>
              <w:t>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должностные обязанности государственного гражданского служащего Свердловской области входит взаимодействие с указанными организациями и объединениями. Исключение составляют научные звания</w:t>
            </w:r>
          </w:p>
        </w:tc>
        <w:tc>
          <w:tcPr>
            <w:tcW w:w="2835" w:type="dxa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п. 11 ч. 1 ст. 17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</w:t>
            </w:r>
          </w:p>
        </w:tc>
        <w:tc>
          <w:tcPr>
            <w:tcW w:w="2268" w:type="dxa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Получить письменное разрешение представителя нанимателя</w:t>
            </w:r>
          </w:p>
        </w:tc>
        <w:tc>
          <w:tcPr>
            <w:tcW w:w="2126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EE5751">
        <w:tc>
          <w:tcPr>
            <w:tcW w:w="10490" w:type="dxa"/>
            <w:gridSpan w:val="5"/>
          </w:tcPr>
          <w:p w:rsidR="00ED6113" w:rsidRPr="00EE5751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EE5751">
              <w:rPr>
                <w:sz w:val="22"/>
                <w:szCs w:val="22"/>
              </w:rPr>
              <w:t>Выполнение иной работы</w:t>
            </w:r>
          </w:p>
        </w:tc>
      </w:tr>
      <w:tr w:rsidR="00ED6113" w:rsidRPr="0043560D" w:rsidTr="00EE5751">
        <w:tc>
          <w:tcPr>
            <w:tcW w:w="3261" w:type="dxa"/>
            <w:gridSpan w:val="2"/>
          </w:tcPr>
          <w:p w:rsidR="0093340A" w:rsidRPr="00EE5751" w:rsidRDefault="00ED6113" w:rsidP="0093340A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EE5751">
              <w:rPr>
                <w:sz w:val="22"/>
                <w:szCs w:val="22"/>
              </w:rPr>
              <w:t xml:space="preserve">Запрещается </w:t>
            </w:r>
            <w:r w:rsidR="0093340A" w:rsidRPr="00EE5751">
              <w:rPr>
                <w:sz w:val="22"/>
                <w:szCs w:val="22"/>
              </w:rPr>
              <w:t xml:space="preserve">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      </w:r>
            <w:hyperlink r:id="rId8" w:history="1">
              <w:r w:rsidR="0093340A" w:rsidRPr="00EE5751">
                <w:rPr>
                  <w:sz w:val="22"/>
                  <w:szCs w:val="22"/>
                </w:rPr>
                <w:t>законами</w:t>
              </w:r>
            </w:hyperlink>
            <w:r w:rsidR="0093340A" w:rsidRPr="00EE5751">
              <w:rPr>
                <w:sz w:val="22"/>
                <w:szCs w:val="22"/>
              </w:rPr>
              <w:t xml:space="preserve">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</w:t>
            </w:r>
            <w:r w:rsidR="0093340A" w:rsidRPr="00EE5751">
              <w:rPr>
                <w:sz w:val="22"/>
                <w:szCs w:val="22"/>
              </w:rPr>
              <w:lastRenderedPageBreak/>
              <w:t>законами субъекта Российской Федерации, ему не поручено участвовать</w:t>
            </w:r>
            <w:proofErr w:type="gramEnd"/>
            <w:r w:rsidR="0093340A" w:rsidRPr="00EE5751">
              <w:rPr>
                <w:sz w:val="22"/>
                <w:szCs w:val="22"/>
              </w:rPr>
              <w:t xml:space="preserve"> в управлении этой организацией;</w:t>
            </w:r>
          </w:p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6113" w:rsidRPr="00EE5751" w:rsidRDefault="00ED6113" w:rsidP="00AF1D3E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lastRenderedPageBreak/>
              <w:t>п. </w:t>
            </w:r>
            <w:r w:rsidR="00AF1D3E" w:rsidRPr="00EE5751">
              <w:rPr>
                <w:sz w:val="22"/>
                <w:szCs w:val="22"/>
              </w:rPr>
              <w:t>3</w:t>
            </w:r>
            <w:r w:rsidRPr="00EE5751">
              <w:rPr>
                <w:sz w:val="22"/>
                <w:szCs w:val="22"/>
              </w:rPr>
              <w:t xml:space="preserve"> ч. 1 ст. 17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</w:t>
            </w:r>
          </w:p>
        </w:tc>
        <w:tc>
          <w:tcPr>
            <w:tcW w:w="2268" w:type="dxa"/>
          </w:tcPr>
          <w:p w:rsidR="00ED6113" w:rsidRPr="00EE5751" w:rsidRDefault="00ED6113" w:rsidP="00840829">
            <w:pPr>
              <w:pStyle w:val="a9"/>
              <w:rPr>
                <w:rFonts w:ascii="Times New Roman" w:hAnsi="Times New Roman" w:cs="Times New Roman"/>
              </w:rPr>
            </w:pPr>
            <w:r w:rsidRPr="00EE5751">
              <w:rPr>
                <w:rFonts w:ascii="Times New Roman" w:hAnsi="Times New Roman" w:cs="Times New Roman"/>
                <w:sz w:val="22"/>
                <w:szCs w:val="22"/>
              </w:rPr>
              <w:t xml:space="preserve">При назначении на должность гражданской службы гражданин должен представить в кадровую службу государственного органа Свердловской области документы, подтверждающие прекращение деятельности в органах управления коммерческой организации </w:t>
            </w:r>
          </w:p>
        </w:tc>
        <w:tc>
          <w:tcPr>
            <w:tcW w:w="2126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EE5751">
        <w:tc>
          <w:tcPr>
            <w:tcW w:w="3261" w:type="dxa"/>
            <w:gridSpan w:val="2"/>
          </w:tcPr>
          <w:p w:rsidR="00ED6113" w:rsidRPr="00EE5751" w:rsidRDefault="00ED6113" w:rsidP="00AF1D3E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lastRenderedPageBreak/>
              <w:t>Запрещается осуществлять предпринимательскую деятельность</w:t>
            </w:r>
            <w:r w:rsidR="00AF1D3E" w:rsidRPr="00EE5751">
              <w:rPr>
                <w:sz w:val="22"/>
                <w:szCs w:val="22"/>
              </w:rPr>
              <w:t xml:space="preserve"> лично или через доверенных лиц,</w:t>
            </w:r>
          </w:p>
        </w:tc>
        <w:tc>
          <w:tcPr>
            <w:tcW w:w="2835" w:type="dxa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п. 3 ч. 1 ст. 17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</w:t>
            </w:r>
          </w:p>
        </w:tc>
        <w:tc>
          <w:tcPr>
            <w:tcW w:w="2268" w:type="dxa"/>
          </w:tcPr>
          <w:p w:rsidR="00ED6113" w:rsidRPr="00EE5751" w:rsidRDefault="00ED6113" w:rsidP="00DF182C">
            <w:pPr>
              <w:pStyle w:val="a9"/>
              <w:rPr>
                <w:rFonts w:ascii="Times New Roman" w:hAnsi="Times New Roman" w:cs="Times New Roman"/>
              </w:rPr>
            </w:pPr>
            <w:r w:rsidRPr="00EE5751">
              <w:rPr>
                <w:rFonts w:ascii="Times New Roman" w:hAnsi="Times New Roman" w:cs="Times New Roman"/>
                <w:sz w:val="22"/>
                <w:szCs w:val="22"/>
              </w:rPr>
              <w:t xml:space="preserve">При назначении на должность гражданской службы гражданин должен представить в кадровую службу государственного органа Свердловской области документы, подтверждающие прекращение предпринимательской деятельности </w:t>
            </w:r>
          </w:p>
        </w:tc>
        <w:tc>
          <w:tcPr>
            <w:tcW w:w="2126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EE5751">
        <w:tc>
          <w:tcPr>
            <w:tcW w:w="3261" w:type="dxa"/>
            <w:gridSpan w:val="2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Запрещается быть поверенным или представителем по делам третьих лиц в государственном органе, в котором государственный гражданский служащий Свердловской области замещает должность, за исключением случаев, установленных федеральным законом</w:t>
            </w:r>
          </w:p>
        </w:tc>
        <w:tc>
          <w:tcPr>
            <w:tcW w:w="2835" w:type="dxa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п. 5 ч. 1 ст. 17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</w:t>
            </w:r>
          </w:p>
        </w:tc>
        <w:tc>
          <w:tcPr>
            <w:tcW w:w="2268" w:type="dxa"/>
          </w:tcPr>
          <w:p w:rsidR="00ED6113" w:rsidRPr="00EE5751" w:rsidRDefault="00ED6113" w:rsidP="0084082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EE5751">
        <w:tc>
          <w:tcPr>
            <w:tcW w:w="3261" w:type="dxa"/>
            <w:gridSpan w:val="2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Запрещается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</w:p>
        </w:tc>
        <w:tc>
          <w:tcPr>
            <w:tcW w:w="2835" w:type="dxa"/>
          </w:tcPr>
          <w:p w:rsidR="00ED6113" w:rsidRPr="00EE5751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п. 16 ч. 1 ст. 17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</w:t>
            </w:r>
          </w:p>
        </w:tc>
        <w:tc>
          <w:tcPr>
            <w:tcW w:w="2268" w:type="dxa"/>
          </w:tcPr>
          <w:p w:rsidR="00ED6113" w:rsidRPr="00EE5751" w:rsidRDefault="00ED6113" w:rsidP="0084082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EE5751">
        <w:tc>
          <w:tcPr>
            <w:tcW w:w="3261" w:type="dxa"/>
            <w:gridSpan w:val="2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российским законодательством</w:t>
            </w:r>
          </w:p>
        </w:tc>
        <w:tc>
          <w:tcPr>
            <w:tcW w:w="2835" w:type="dxa"/>
          </w:tcPr>
          <w:p w:rsidR="00ED6113" w:rsidRPr="00EE5751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п. 17 ч. 1 ст. 17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</w:t>
            </w:r>
          </w:p>
        </w:tc>
        <w:tc>
          <w:tcPr>
            <w:tcW w:w="2268" w:type="dxa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Предварительно получить письменное разрешение представителя нанимателя</w:t>
            </w:r>
          </w:p>
        </w:tc>
        <w:tc>
          <w:tcPr>
            <w:tcW w:w="2126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EE5751">
        <w:trPr>
          <w:gridBefore w:val="1"/>
          <w:wBefore w:w="182" w:type="dxa"/>
        </w:trPr>
        <w:tc>
          <w:tcPr>
            <w:tcW w:w="3079" w:type="dxa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lastRenderedPageBreak/>
              <w:t>Государственный гражданский служащий Свердловской области 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      </w:r>
          </w:p>
        </w:tc>
        <w:tc>
          <w:tcPr>
            <w:tcW w:w="2835" w:type="dxa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ч. 2 ст. 14 </w:t>
            </w:r>
            <w:r w:rsidR="000A44A5" w:rsidRPr="00EE5751">
              <w:rPr>
                <w:sz w:val="22"/>
                <w:szCs w:val="22"/>
              </w:rPr>
              <w:t>Федерального з</w:t>
            </w:r>
            <w:r w:rsidRPr="00EE5751">
              <w:rPr>
                <w:sz w:val="22"/>
                <w:szCs w:val="22"/>
              </w:rPr>
              <w:t>акона № 79-ФЗ</w:t>
            </w:r>
          </w:p>
        </w:tc>
        <w:tc>
          <w:tcPr>
            <w:tcW w:w="2268" w:type="dxa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Уведомить представителя нанимателя до начала выполнения иной оплачиваемой работы</w:t>
            </w:r>
          </w:p>
        </w:tc>
        <w:tc>
          <w:tcPr>
            <w:tcW w:w="2126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Нарушение запрета является основанием для применения мер дисциплинарного взыскания</w:t>
            </w:r>
          </w:p>
        </w:tc>
      </w:tr>
      <w:tr w:rsidR="00ED6113" w:rsidRPr="0043560D" w:rsidTr="00EE5751">
        <w:trPr>
          <w:gridBefore w:val="1"/>
          <w:wBefore w:w="182" w:type="dxa"/>
        </w:trPr>
        <w:tc>
          <w:tcPr>
            <w:tcW w:w="10308" w:type="dxa"/>
            <w:gridSpan w:val="4"/>
          </w:tcPr>
          <w:p w:rsidR="00ED6113" w:rsidRPr="00EE5751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E5751">
              <w:rPr>
                <w:rStyle w:val="20"/>
                <w:b w:val="0"/>
                <w:sz w:val="22"/>
                <w:szCs w:val="22"/>
              </w:rPr>
              <w:t>Владение</w:t>
            </w:r>
            <w:r w:rsidRPr="00EE5751">
              <w:rPr>
                <w:rStyle w:val="22"/>
                <w:sz w:val="22"/>
                <w:szCs w:val="22"/>
              </w:rPr>
              <w:t xml:space="preserve"> акциями и</w:t>
            </w:r>
            <w:r w:rsidR="00EE5751" w:rsidRPr="00EE5751">
              <w:rPr>
                <w:rStyle w:val="22"/>
                <w:sz w:val="22"/>
                <w:szCs w:val="22"/>
              </w:rPr>
              <w:t xml:space="preserve"> </w:t>
            </w:r>
            <w:r w:rsidRPr="00EE5751">
              <w:rPr>
                <w:rStyle w:val="20"/>
                <w:b w:val="0"/>
                <w:sz w:val="22"/>
                <w:szCs w:val="22"/>
              </w:rPr>
              <w:t>иными</w:t>
            </w:r>
            <w:r w:rsidRPr="00EE5751">
              <w:rPr>
                <w:sz w:val="22"/>
                <w:szCs w:val="22"/>
              </w:rPr>
              <w:t xml:space="preserve"> ценными бумагами</w:t>
            </w:r>
          </w:p>
        </w:tc>
      </w:tr>
      <w:tr w:rsidR="00ED6113" w:rsidRPr="0043560D" w:rsidTr="00EE5751">
        <w:trPr>
          <w:gridBefore w:val="1"/>
          <w:wBefore w:w="182" w:type="dxa"/>
        </w:trPr>
        <w:tc>
          <w:tcPr>
            <w:tcW w:w="3079" w:type="dxa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В случае если, государственный гражданский служащий Свердловской области владеет приносящими доход ценными бумагами, акциями (долями участия в уставных капиталах организаций) и это может привести к конфликту интересов, он обязан передать принадлежащие ему указанные ценные бумаги в доверительное управление</w:t>
            </w:r>
          </w:p>
        </w:tc>
        <w:tc>
          <w:tcPr>
            <w:tcW w:w="2835" w:type="dxa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ч. 2 ст. 17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</w:t>
            </w:r>
          </w:p>
          <w:p w:rsidR="00ED6113" w:rsidRPr="00EE5751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ч. 6 ст. 11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273-ФЗ</w:t>
            </w:r>
          </w:p>
        </w:tc>
        <w:tc>
          <w:tcPr>
            <w:tcW w:w="2268" w:type="dxa"/>
          </w:tcPr>
          <w:p w:rsidR="00ED6113" w:rsidRPr="00EE5751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EE5751">
              <w:rPr>
                <w:sz w:val="22"/>
                <w:szCs w:val="22"/>
              </w:rPr>
              <w:t xml:space="preserve">Гражданский служащий Свердловской области самостоятельно оценивает возможность возникновения конфликта интересов и принимает решение о необходимости передачи принадлежащих ему ценных бумаг, акций (долей участия в уставных капиталах организаций) в доверительное управление либо необходимо обратиться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передавать ценные бумаги, акции (доли участия в </w:t>
            </w:r>
            <w:proofErr w:type="spellStart"/>
            <w:r w:rsidRPr="00EE5751">
              <w:rPr>
                <w:sz w:val="22"/>
                <w:szCs w:val="22"/>
              </w:rPr>
              <w:t>уставныхкапиталах</w:t>
            </w:r>
            <w:proofErr w:type="spellEnd"/>
            <w:proofErr w:type="gramEnd"/>
            <w:r w:rsidRPr="00EE5751">
              <w:rPr>
                <w:sz w:val="22"/>
                <w:szCs w:val="22"/>
              </w:rPr>
              <w:t xml:space="preserve"> организаций) в доверительное управление. Приобретение ценных бумаг, акций (долей участия в уставных капиталах организаций) не допускается</w:t>
            </w:r>
          </w:p>
        </w:tc>
        <w:tc>
          <w:tcPr>
            <w:tcW w:w="2126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EE5751">
        <w:trPr>
          <w:gridBefore w:val="1"/>
          <w:wBefore w:w="182" w:type="dxa"/>
        </w:trPr>
        <w:tc>
          <w:tcPr>
            <w:tcW w:w="10308" w:type="dxa"/>
            <w:gridSpan w:val="4"/>
          </w:tcPr>
          <w:p w:rsidR="00ED6113" w:rsidRPr="00EE5751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Трудоустройство бывших государственных служащих</w:t>
            </w:r>
          </w:p>
        </w:tc>
      </w:tr>
      <w:tr w:rsidR="00ED6113" w:rsidRPr="0043560D" w:rsidTr="00EE5751">
        <w:trPr>
          <w:gridBefore w:val="1"/>
          <w:wBefore w:w="182" w:type="dxa"/>
        </w:trPr>
        <w:tc>
          <w:tcPr>
            <w:tcW w:w="3079" w:type="dxa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EE5751">
              <w:rPr>
                <w:sz w:val="22"/>
                <w:szCs w:val="22"/>
              </w:rPr>
              <w:t xml:space="preserve">Гражданин после увольнения с гражданской службы не вправе в течение двух лет замещать должности, а также </w:t>
            </w:r>
            <w:r w:rsidRPr="00EE5751">
              <w:rPr>
                <w:sz w:val="22"/>
                <w:szCs w:val="22"/>
              </w:rPr>
              <w:lastRenderedPageBreak/>
              <w:t>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служащего, без согласия соответствующей комиссии по соблюдению требований к служебному поведению и урегулированию конфликтов интересов.</w:t>
            </w:r>
            <w:proofErr w:type="gramEnd"/>
          </w:p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Данное ограничение распространяется на бывших государственных гражданских служащих Свердловской области, должности которых включены в перечень должностей с коррупционными рисками</w:t>
            </w:r>
          </w:p>
        </w:tc>
        <w:tc>
          <w:tcPr>
            <w:tcW w:w="2835" w:type="dxa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lastRenderedPageBreak/>
              <w:t xml:space="preserve">п. 1 ч. 3 ст. 17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</w:t>
            </w:r>
            <w:r w:rsidR="000A44A5" w:rsidRPr="00EE5751">
              <w:rPr>
                <w:sz w:val="22"/>
                <w:szCs w:val="22"/>
              </w:rPr>
              <w:t>;</w:t>
            </w:r>
          </w:p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ч. 1 ст. 12 Федерального </w:t>
            </w:r>
            <w:r w:rsidR="000A44A5" w:rsidRPr="00EE5751">
              <w:rPr>
                <w:sz w:val="22"/>
                <w:szCs w:val="22"/>
              </w:rPr>
              <w:lastRenderedPageBreak/>
              <w:t>з</w:t>
            </w:r>
            <w:r w:rsidRPr="00EE5751">
              <w:rPr>
                <w:sz w:val="22"/>
                <w:szCs w:val="22"/>
              </w:rPr>
              <w:t>акона № 273-Ф3</w:t>
            </w:r>
            <w:r w:rsidR="000A44A5" w:rsidRPr="00EE5751">
              <w:rPr>
                <w:sz w:val="22"/>
                <w:szCs w:val="22"/>
              </w:rPr>
              <w:t>;</w:t>
            </w:r>
          </w:p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Указ Президента Российской Федерации</w:t>
            </w:r>
            <w:r w:rsidR="000A44A5" w:rsidRPr="00EE5751">
              <w:rPr>
                <w:sz w:val="22"/>
                <w:szCs w:val="22"/>
              </w:rPr>
              <w:br/>
              <w:t>от 21.07.2010</w:t>
            </w:r>
            <w:r w:rsidRPr="00EE5751">
              <w:rPr>
                <w:sz w:val="22"/>
                <w:szCs w:val="22"/>
              </w:rPr>
              <w:t>№ 925</w:t>
            </w:r>
          </w:p>
        </w:tc>
        <w:tc>
          <w:tcPr>
            <w:tcW w:w="2268" w:type="dxa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lastRenderedPageBreak/>
              <w:t xml:space="preserve">Получить согласие комиссии по соблюдению требований к </w:t>
            </w:r>
            <w:r w:rsidRPr="00EE5751">
              <w:rPr>
                <w:sz w:val="22"/>
                <w:szCs w:val="22"/>
              </w:rPr>
              <w:lastRenderedPageBreak/>
              <w:t>служебному поведению и урегулированию конфликта интересов</w:t>
            </w:r>
          </w:p>
        </w:tc>
        <w:tc>
          <w:tcPr>
            <w:tcW w:w="2126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Предусмотрена</w:t>
            </w:r>
            <w:r w:rsidRPr="00810D96">
              <w:rPr>
                <w:sz w:val="24"/>
                <w:szCs w:val="24"/>
              </w:rPr>
              <w:t xml:space="preserve"> административная ответственность, предусмотренная </w:t>
            </w:r>
            <w:r w:rsidRPr="00810D96">
              <w:rPr>
                <w:sz w:val="24"/>
                <w:szCs w:val="24"/>
              </w:rPr>
              <w:lastRenderedPageBreak/>
              <w:t xml:space="preserve">ст. 19.29 Кодекса Российской Федерации об административных правонарушениях (далее - </w:t>
            </w:r>
            <w:proofErr w:type="spellStart"/>
            <w:r w:rsidRPr="00810D96">
              <w:rPr>
                <w:sz w:val="24"/>
                <w:szCs w:val="24"/>
              </w:rPr>
              <w:t>КоАП</w:t>
            </w:r>
            <w:proofErr w:type="spellEnd"/>
            <w:r w:rsidRPr="00810D96">
              <w:rPr>
                <w:sz w:val="24"/>
                <w:szCs w:val="24"/>
              </w:rPr>
              <w:t xml:space="preserve"> РФ)</w:t>
            </w:r>
          </w:p>
        </w:tc>
      </w:tr>
      <w:tr w:rsidR="00ED6113" w:rsidRPr="0043560D" w:rsidTr="00EE5751">
        <w:trPr>
          <w:gridBefore w:val="1"/>
          <w:wBefore w:w="182" w:type="dxa"/>
        </w:trPr>
        <w:tc>
          <w:tcPr>
            <w:tcW w:w="3079" w:type="dxa"/>
          </w:tcPr>
          <w:p w:rsidR="00ED6113" w:rsidRPr="00EE5751" w:rsidRDefault="00ED6113" w:rsidP="00AD2E3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EE57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Работодатель при заключении трудового договора с гражданином, замещавшим должности государственной или муниципальной службы, </w:t>
            </w:r>
            <w:hyperlink r:id="rId9" w:history="1">
              <w:r w:rsidRPr="00EE5751">
                <w:rPr>
                  <w:rFonts w:ascii="Times New Roman" w:hAnsi="Times New Roman" w:cs="Times New Roman"/>
                  <w:sz w:val="22"/>
                  <w:szCs w:val="22"/>
                </w:rPr>
                <w:t>перечень</w:t>
              </w:r>
            </w:hyperlink>
            <w:r w:rsidRPr="00EE5751">
              <w:rPr>
                <w:rFonts w:ascii="Times New Roman" w:hAnsi="Times New Roman" w:cs="Times New Roman"/>
                <w:sz w:val="22"/>
                <w:szCs w:val="22"/>
              </w:rPr>
              <w:t xml:space="preserve">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</w:t>
            </w:r>
            <w:proofErr w:type="gramEnd"/>
          </w:p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Гражданин в течение двух лет после увольнения с государственной службы обязан при заключении трудовых договоров сообщать представителю нанимателя (работодателю) сведения о последнем месте своей службы.</w:t>
            </w:r>
          </w:p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Данное ограничение распространяется на бывших государственных гражданских служащих Свердловской области, которые были обязаны представлять сведения о </w:t>
            </w:r>
            <w:r w:rsidRPr="00EE5751">
              <w:rPr>
                <w:sz w:val="22"/>
                <w:szCs w:val="22"/>
              </w:rPr>
              <w:lastRenderedPageBreak/>
              <w:t>доходах,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lastRenderedPageBreak/>
              <w:t xml:space="preserve">ч. 2 ст. 12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273-ФЗ</w:t>
            </w:r>
            <w:r w:rsidR="000A44A5" w:rsidRPr="00EE5751">
              <w:rPr>
                <w:sz w:val="22"/>
                <w:szCs w:val="22"/>
              </w:rPr>
              <w:t>;</w:t>
            </w:r>
          </w:p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ст. 64.1 Трудового кодекса Российской Федерации</w:t>
            </w:r>
          </w:p>
        </w:tc>
        <w:tc>
          <w:tcPr>
            <w:tcW w:w="2268" w:type="dxa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В течение двух лет после увольнения с государственной гражданской службы при заключении трудовых договоров сообщать работодателю сведения о последнем месте своей службы</w:t>
            </w:r>
          </w:p>
        </w:tc>
        <w:tc>
          <w:tcPr>
            <w:tcW w:w="2126" w:type="dxa"/>
          </w:tcPr>
          <w:p w:rsidR="002847D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Несоблюдение данного требования влечет прекращение соответствующего трудового договора</w:t>
            </w:r>
          </w:p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(</w:t>
            </w:r>
            <w:proofErr w:type="gramStart"/>
            <w:r w:rsidRPr="00810D96">
              <w:rPr>
                <w:sz w:val="24"/>
                <w:szCs w:val="24"/>
              </w:rPr>
              <w:t>ч</w:t>
            </w:r>
            <w:proofErr w:type="gramEnd"/>
            <w:r w:rsidRPr="00810D96">
              <w:rPr>
                <w:sz w:val="24"/>
                <w:szCs w:val="24"/>
              </w:rPr>
              <w:t>. 3 ст. 12 Закона №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273- ФЗ)</w:t>
            </w:r>
          </w:p>
        </w:tc>
      </w:tr>
      <w:tr w:rsidR="00ED6113" w:rsidRPr="0043560D" w:rsidTr="00EE5751">
        <w:trPr>
          <w:gridBefore w:val="1"/>
          <w:wBefore w:w="182" w:type="dxa"/>
        </w:trPr>
        <w:tc>
          <w:tcPr>
            <w:tcW w:w="3079" w:type="dxa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lastRenderedPageBreak/>
              <w:t>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      </w:r>
          </w:p>
        </w:tc>
        <w:tc>
          <w:tcPr>
            <w:tcW w:w="2835" w:type="dxa"/>
          </w:tcPr>
          <w:p w:rsidR="00ED6113" w:rsidRPr="00EE5751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ч. 3 ст. 17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</w:t>
            </w:r>
          </w:p>
        </w:tc>
        <w:tc>
          <w:tcPr>
            <w:tcW w:w="2268" w:type="dxa"/>
          </w:tcPr>
          <w:p w:rsidR="00ED6113" w:rsidRPr="00EE5751" w:rsidRDefault="00ED6113" w:rsidP="00DF1A17"/>
        </w:tc>
        <w:tc>
          <w:tcPr>
            <w:tcW w:w="2126" w:type="dxa"/>
          </w:tcPr>
          <w:p w:rsidR="00ED6113" w:rsidRPr="00C30A89" w:rsidRDefault="00ED6113" w:rsidP="0020214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 xml:space="preserve">Административная и уголовная ответственность, предусмотренная в том </w:t>
            </w:r>
            <w:proofErr w:type="spellStart"/>
            <w:r w:rsidRPr="00810D96">
              <w:rPr>
                <w:sz w:val="24"/>
                <w:szCs w:val="24"/>
              </w:rPr>
              <w:t>числе</w:t>
            </w:r>
            <w:proofErr w:type="gramStart"/>
            <w:r w:rsidRPr="00810D96">
              <w:rPr>
                <w:sz w:val="24"/>
                <w:szCs w:val="24"/>
              </w:rPr>
              <w:t>:с</w:t>
            </w:r>
            <w:proofErr w:type="gramEnd"/>
            <w:r w:rsidRPr="00810D96">
              <w:rPr>
                <w:sz w:val="24"/>
                <w:szCs w:val="24"/>
              </w:rPr>
              <w:t>т</w:t>
            </w:r>
            <w:proofErr w:type="spellEnd"/>
            <w:r w:rsidRPr="00810D96">
              <w:rPr>
                <w:sz w:val="24"/>
                <w:szCs w:val="24"/>
              </w:rPr>
              <w:t xml:space="preserve">. 183 Уголовного кодекса Российской Федерации (далее - УК РФ);ст. 13.14 </w:t>
            </w:r>
            <w:proofErr w:type="spellStart"/>
            <w:r w:rsidRPr="00810D96">
              <w:rPr>
                <w:sz w:val="24"/>
                <w:szCs w:val="24"/>
              </w:rPr>
              <w:t>КоАП</w:t>
            </w:r>
            <w:proofErr w:type="spellEnd"/>
            <w:r w:rsidRPr="00810D96">
              <w:rPr>
                <w:sz w:val="24"/>
                <w:szCs w:val="24"/>
              </w:rPr>
              <w:t xml:space="preserve"> РФ</w:t>
            </w:r>
          </w:p>
        </w:tc>
      </w:tr>
      <w:tr w:rsidR="00ED6113" w:rsidRPr="0043560D" w:rsidTr="00EE5751">
        <w:trPr>
          <w:gridBefore w:val="1"/>
          <w:wBefore w:w="182" w:type="dxa"/>
        </w:trPr>
        <w:tc>
          <w:tcPr>
            <w:tcW w:w="10308" w:type="dxa"/>
            <w:gridSpan w:val="4"/>
          </w:tcPr>
          <w:p w:rsidR="00ED6113" w:rsidRPr="00EE5751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>Родственные отношения на гражданской службе</w:t>
            </w:r>
          </w:p>
        </w:tc>
      </w:tr>
      <w:tr w:rsidR="00ED6113" w:rsidRPr="0043560D" w:rsidTr="00EE5751">
        <w:trPr>
          <w:gridBefore w:val="1"/>
          <w:wBefore w:w="182" w:type="dxa"/>
        </w:trPr>
        <w:tc>
          <w:tcPr>
            <w:tcW w:w="3079" w:type="dxa"/>
          </w:tcPr>
          <w:p w:rsidR="00ED6113" w:rsidRPr="00EE5751" w:rsidRDefault="00ED6113" w:rsidP="00C30A89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E5751">
              <w:rPr>
                <w:sz w:val="22"/>
                <w:szCs w:val="22"/>
              </w:rPr>
              <w:t>Государственный гражданский служащий Свердловской области не может находиться на гражданской службе в случае близкого родства или свойства (родители, супруги, дети, братья, сестры, а также братья, сестры, родители и дети супругов) с государственным гражданским служащим Свердловской области, если замещение должности гражданской службы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2835" w:type="dxa"/>
          </w:tcPr>
          <w:p w:rsidR="00ED6113" w:rsidRPr="00EE5751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t xml:space="preserve">п. 5 ч. 1 ст. 16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</w:t>
            </w:r>
          </w:p>
        </w:tc>
        <w:tc>
          <w:tcPr>
            <w:tcW w:w="2268" w:type="dxa"/>
          </w:tcPr>
          <w:p w:rsidR="00ED6113" w:rsidRPr="00EE5751" w:rsidRDefault="00ED6113" w:rsidP="00DF1A17"/>
        </w:tc>
        <w:tc>
          <w:tcPr>
            <w:tcW w:w="2126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2352">
              <w:rPr>
                <w:sz w:val="24"/>
                <w:szCs w:val="24"/>
              </w:rPr>
              <w:t>Нарушение ограничения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20214D" w:rsidRPr="0043560D" w:rsidTr="00EE5751">
        <w:trPr>
          <w:gridBefore w:val="1"/>
          <w:wBefore w:w="182" w:type="dxa"/>
        </w:trPr>
        <w:tc>
          <w:tcPr>
            <w:tcW w:w="3079" w:type="dxa"/>
          </w:tcPr>
          <w:p w:rsidR="0020214D" w:rsidRPr="00EE5751" w:rsidRDefault="0020214D" w:rsidP="0020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      </w:r>
            <w:hyperlink r:id="rId10" w:history="1">
              <w:r w:rsidRPr="00EE575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законом</w:t>
              </w:r>
            </w:hyperlink>
            <w:r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      </w:r>
            <w:proofErr w:type="gramEnd"/>
            <w:r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расположенных</w:t>
            </w:r>
            <w:proofErr w:type="gramEnd"/>
            <w:r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 пределами территории Российской Федерации, владеть и (или) пользоваться </w:t>
            </w:r>
            <w:r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иностранными финансовыми инструментами".</w:t>
            </w:r>
          </w:p>
          <w:p w:rsidR="0020214D" w:rsidRPr="00EE5751" w:rsidRDefault="0020214D" w:rsidP="00C30A89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0214D" w:rsidRPr="00EE5751" w:rsidRDefault="0020214D" w:rsidP="000A44A5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E5751">
              <w:rPr>
                <w:sz w:val="22"/>
                <w:szCs w:val="22"/>
              </w:rPr>
              <w:lastRenderedPageBreak/>
              <w:t xml:space="preserve">ч. 1.1. ст. 17 Федерального </w:t>
            </w:r>
            <w:r w:rsidR="000A44A5" w:rsidRPr="00EE5751">
              <w:rPr>
                <w:sz w:val="22"/>
                <w:szCs w:val="22"/>
              </w:rPr>
              <w:t>з</w:t>
            </w:r>
            <w:r w:rsidRPr="00EE5751">
              <w:rPr>
                <w:sz w:val="22"/>
                <w:szCs w:val="22"/>
              </w:rPr>
              <w:t>акона № 79-ФЗ</w:t>
            </w:r>
          </w:p>
        </w:tc>
        <w:tc>
          <w:tcPr>
            <w:tcW w:w="2268" w:type="dxa"/>
          </w:tcPr>
          <w:p w:rsidR="0020214D" w:rsidRPr="00EE5751" w:rsidRDefault="0020214D" w:rsidP="0020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Избавиться от счетов в иностранных банках и иностранных финансовых инструментов.</w:t>
            </w:r>
          </w:p>
          <w:p w:rsidR="0020214D" w:rsidRPr="00EE5751" w:rsidRDefault="0020214D" w:rsidP="000A44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случае невозможности исполнить указания закона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</w:t>
            </w:r>
            <w:r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</w:t>
            </w:r>
            <w:proofErr w:type="gramEnd"/>
            <w:r w:rsidRPr="00EE57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супруги (супруга) и несовершеннолетних детей, подать в комиссию по соблюдению требований к служебному поведению и  урегулированию конфликта интересов  соответствующее заявление. </w:t>
            </w:r>
          </w:p>
        </w:tc>
        <w:tc>
          <w:tcPr>
            <w:tcW w:w="2126" w:type="dxa"/>
          </w:tcPr>
          <w:p w:rsidR="0020214D" w:rsidRPr="009A2352" w:rsidRDefault="0020214D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lastRenderedPageBreak/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ED6113" w:rsidRDefault="00ED6113" w:rsidP="002F3679"/>
    <w:p w:rsidR="000E4750" w:rsidRDefault="000E4750" w:rsidP="002F3679"/>
    <w:p w:rsidR="000E4750" w:rsidRDefault="000E4750" w:rsidP="002F3679"/>
    <w:p w:rsidR="000E4750" w:rsidRDefault="000E4750" w:rsidP="002F3679"/>
    <w:p w:rsidR="000E4750" w:rsidRDefault="000E4750" w:rsidP="002F3679"/>
    <w:p w:rsidR="000E4750" w:rsidRDefault="000E4750" w:rsidP="002F3679"/>
    <w:p w:rsidR="000E4750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E4750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E4750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E4750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E4750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E4750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E4750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E4750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E4750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E4750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E4750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E4750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E4750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E4750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E4750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 ГСОШ</w:t>
      </w:r>
    </w:p>
    <w:p w:rsidR="000E4750" w:rsidRPr="003B1D7A" w:rsidRDefault="000E4750" w:rsidP="000E47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16.06.2016г. № 57</w:t>
      </w:r>
    </w:p>
    <w:p w:rsidR="000E4750" w:rsidRDefault="000E4750" w:rsidP="002F3679"/>
    <w:p w:rsidR="000E4750" w:rsidRDefault="000E4750" w:rsidP="002F3679"/>
    <w:p w:rsidR="000E4750" w:rsidRPr="000E4750" w:rsidRDefault="000E4750" w:rsidP="000E475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tab/>
      </w:r>
      <w:r w:rsidRPr="000E4750">
        <w:rPr>
          <w:rFonts w:ascii="Times New Roman" w:hAnsi="Times New Roman" w:cs="Times New Roman"/>
          <w:sz w:val="28"/>
          <w:szCs w:val="28"/>
        </w:rPr>
        <w:t>Данный кодекс этики и служебного поведения сотрудников ОУ     определяет основные нормы профессиональной этики:</w:t>
      </w:r>
    </w:p>
    <w:p w:rsidR="000E4750" w:rsidRDefault="000E4750" w:rsidP="000E4750">
      <w:pPr>
        <w:pStyle w:val="af2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регулирующие отношения между педагогами и обучающимися, а также другими  участниками образовательного процесса;</w:t>
      </w:r>
    </w:p>
    <w:p w:rsidR="000E4750" w:rsidRDefault="000E4750" w:rsidP="000E4750">
      <w:pPr>
        <w:pStyle w:val="af2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защищающие их человеческую ценность и достоинство;</w:t>
      </w:r>
    </w:p>
    <w:p w:rsidR="000E4750" w:rsidRDefault="000E4750" w:rsidP="000E4750">
      <w:pPr>
        <w:pStyle w:val="af2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поддерживающие качество профессиональной деятельности педагогов и честь их профессии;</w:t>
      </w:r>
    </w:p>
    <w:p w:rsidR="000E4750" w:rsidRPr="000E4750" w:rsidRDefault="000E4750" w:rsidP="000E4750">
      <w:pPr>
        <w:pStyle w:val="af2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создающие культуру образовательного учреждения, основанную на доверии, ответственности и справедливости.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b/>
          <w:sz w:val="28"/>
          <w:szCs w:val="28"/>
        </w:rPr>
        <w:t xml:space="preserve">               ИСТОЧНИКИ И ПРИНЦИПЫ ПЕДАГОГИЧЕСКОЙ ЭТИКИ</w:t>
      </w:r>
    </w:p>
    <w:p w:rsidR="000E4750" w:rsidRPr="000E4750" w:rsidRDefault="000E4750" w:rsidP="000E475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Нормы педагогической этики устанавливаются на основании общечеловеческих моральных норм, Устава и правил внутреннего распорядка ОУ.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E4750">
        <w:rPr>
          <w:rFonts w:ascii="Times New Roman" w:hAnsi="Times New Roman" w:cs="Times New Roman"/>
          <w:sz w:val="28"/>
          <w:szCs w:val="28"/>
        </w:rPr>
        <w:t>Основу норм кодекса этики и служебного поведения сотрудников ОУ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750" w:rsidRPr="000E4750" w:rsidRDefault="000E4750" w:rsidP="000E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b/>
          <w:sz w:val="28"/>
          <w:szCs w:val="28"/>
        </w:rPr>
        <w:t>Функции этического кодекса:</w:t>
      </w:r>
    </w:p>
    <w:p w:rsidR="000E4750" w:rsidRDefault="000E4750" w:rsidP="000E4750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750">
        <w:rPr>
          <w:rFonts w:ascii="Times New Roman" w:hAnsi="Times New Roman" w:cs="Times New Roman"/>
          <w:sz w:val="28"/>
          <w:szCs w:val="28"/>
        </w:rPr>
        <w:t>репутационная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750" w:rsidRDefault="000E4750" w:rsidP="000E4750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управленческая </w:t>
      </w:r>
    </w:p>
    <w:p w:rsidR="000E4750" w:rsidRPr="000E4750" w:rsidRDefault="000E4750" w:rsidP="000E4750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развитие корпоративной культуры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E4750">
        <w:rPr>
          <w:rFonts w:ascii="Times New Roman" w:hAnsi="Times New Roman" w:cs="Times New Roman"/>
          <w:b/>
          <w:sz w:val="28"/>
          <w:szCs w:val="28"/>
        </w:rPr>
        <w:t>ОСНОВНЫЕ НОРМЫ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Личность педагога</w:t>
      </w:r>
    </w:p>
    <w:p w:rsidR="000E4750" w:rsidRDefault="000E4750" w:rsidP="000E4750">
      <w:pPr>
        <w:pStyle w:val="af2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0E4750" w:rsidRDefault="000E4750" w:rsidP="000E4750">
      <w:pPr>
        <w:pStyle w:val="af2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Педагог требователен по отношению к себе и стремится к самосовершенствованию. Для него </w:t>
      </w:r>
      <w:proofErr w:type="gramStart"/>
      <w:r w:rsidRPr="000E4750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0E4750">
        <w:rPr>
          <w:rFonts w:ascii="Times New Roman" w:hAnsi="Times New Roman" w:cs="Times New Roman"/>
          <w:sz w:val="28"/>
          <w:szCs w:val="28"/>
        </w:rPr>
        <w:t xml:space="preserve"> самонаблюдение, самоопределение и самовоспитание.</w:t>
      </w:r>
    </w:p>
    <w:p w:rsidR="000E4750" w:rsidRPr="000E4750" w:rsidRDefault="000E4750" w:rsidP="000E4750">
      <w:pPr>
        <w:pStyle w:val="af2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Для педагога необходимо постоянное совершенствование профессиональной деятельности: повышение квалификации, поиск и внедрение  инновационных  методов работы.</w:t>
      </w:r>
    </w:p>
    <w:p w:rsidR="000E4750" w:rsidRDefault="000E4750" w:rsidP="000E4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750" w:rsidRPr="000E4750" w:rsidRDefault="000E4750" w:rsidP="000E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</w:t>
      </w:r>
    </w:p>
    <w:p w:rsidR="000E4750" w:rsidRDefault="000E4750" w:rsidP="000E4750">
      <w:pPr>
        <w:pStyle w:val="af2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несет ответственность за качество и результаты доверенной ему педагогической деятельности.</w:t>
      </w:r>
    </w:p>
    <w:p w:rsidR="000E4750" w:rsidRDefault="000E4750" w:rsidP="000E4750">
      <w:pPr>
        <w:pStyle w:val="af2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несет ответственность за физическую, интеллектуальную, эмоциональную и духовную защиту  обучающихся при проведении занятий и во внеурочной  деятельности.</w:t>
      </w:r>
    </w:p>
    <w:p w:rsidR="000E4750" w:rsidRPr="000E4750" w:rsidRDefault="000E4750" w:rsidP="000E4750">
      <w:pPr>
        <w:pStyle w:val="af2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несет ответственность за порученные ему администрацией функции и доверенные ресурсы.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E4750">
        <w:rPr>
          <w:rFonts w:ascii="Times New Roman" w:hAnsi="Times New Roman" w:cs="Times New Roman"/>
          <w:b/>
          <w:sz w:val="28"/>
          <w:szCs w:val="28"/>
        </w:rPr>
        <w:t xml:space="preserve"> Авторитет, честь, репутация</w:t>
      </w:r>
    </w:p>
    <w:p w:rsidR="000E4750" w:rsidRDefault="000E4750" w:rsidP="000E4750">
      <w:pPr>
        <w:pStyle w:val="af2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0E4750" w:rsidRDefault="000E4750" w:rsidP="000E4750">
      <w:pPr>
        <w:pStyle w:val="af2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В общении с обучающимися  и родителями педагог уважителен, вежлив и корректен. Он знает и соблюдает нормы этикета, подходящие для каждой отдельно взятой ситуации.</w:t>
      </w:r>
    </w:p>
    <w:p w:rsidR="000E4750" w:rsidRDefault="000E4750" w:rsidP="000E4750">
      <w:pPr>
        <w:pStyle w:val="af2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0E4750" w:rsidRDefault="000E4750" w:rsidP="000E4750">
      <w:pPr>
        <w:pStyle w:val="af2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имеет право на неприкосновенность личной жизни</w:t>
      </w:r>
    </w:p>
    <w:p w:rsidR="000E4750" w:rsidRDefault="000E4750" w:rsidP="000E4750">
      <w:pPr>
        <w:pStyle w:val="af2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Алкоголизм и </w:t>
      </w:r>
      <w:proofErr w:type="spellStart"/>
      <w:r w:rsidRPr="000E4750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0E4750">
        <w:rPr>
          <w:rFonts w:ascii="Times New Roman" w:hAnsi="Times New Roman" w:cs="Times New Roman"/>
          <w:sz w:val="28"/>
          <w:szCs w:val="28"/>
        </w:rPr>
        <w:t xml:space="preserve"> несовместимо с профессией педагога.</w:t>
      </w:r>
    </w:p>
    <w:p w:rsidR="000E4750" w:rsidRPr="000E4750" w:rsidRDefault="000E4750" w:rsidP="000E4750">
      <w:pPr>
        <w:pStyle w:val="af2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дорожит своей репутацией.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b/>
          <w:sz w:val="28"/>
          <w:szCs w:val="28"/>
        </w:rPr>
        <w:t xml:space="preserve">                Взаимоотношения с другими  участниками образовательного процесса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E4750">
        <w:rPr>
          <w:rFonts w:ascii="Times New Roman" w:hAnsi="Times New Roman" w:cs="Times New Roman"/>
          <w:b/>
          <w:sz w:val="28"/>
          <w:szCs w:val="28"/>
        </w:rPr>
        <w:t xml:space="preserve">Общение педагога с </w:t>
      </w:r>
      <w:proofErr w:type="gramStart"/>
      <w:r w:rsidRPr="000E475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0E4750" w:rsidRDefault="000E4750" w:rsidP="000E4750">
      <w:pPr>
        <w:pStyle w:val="af2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Педагог сам выбирает подходящий стиль общения с </w:t>
      </w:r>
      <w:proofErr w:type="gramStart"/>
      <w:r w:rsidRPr="000E47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E4750">
        <w:rPr>
          <w:rFonts w:ascii="Times New Roman" w:hAnsi="Times New Roman" w:cs="Times New Roman"/>
          <w:sz w:val="28"/>
          <w:szCs w:val="28"/>
        </w:rPr>
        <w:t>, основанный на взаимном уважении.</w:t>
      </w:r>
    </w:p>
    <w:p w:rsidR="000E4750" w:rsidRDefault="000E4750" w:rsidP="000E4750">
      <w:pPr>
        <w:pStyle w:val="af2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В первую очередь педагог должен быть требователен к себе. Требовательность педагога по отношению к воспитаннику позитивна и хорошо обоснованна. Педагог никогда не должен терять чувства меры и самообладания.</w:t>
      </w:r>
    </w:p>
    <w:p w:rsidR="000E4750" w:rsidRDefault="000E4750" w:rsidP="000E4750">
      <w:pPr>
        <w:pStyle w:val="af2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0E4750" w:rsidRDefault="000E4750" w:rsidP="000E4750">
      <w:pPr>
        <w:pStyle w:val="af2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0E4750" w:rsidRDefault="000E4750" w:rsidP="000E4750">
      <w:pPr>
        <w:pStyle w:val="af2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Педагог является беспристрастным, одинаково доброжелательным и благосклонным ко всем своим ученикам. Приняв необоснованно </w:t>
      </w:r>
      <w:r w:rsidRPr="000E4750">
        <w:rPr>
          <w:rFonts w:ascii="Times New Roman" w:hAnsi="Times New Roman" w:cs="Times New Roman"/>
          <w:sz w:val="28"/>
          <w:szCs w:val="28"/>
        </w:rPr>
        <w:lastRenderedPageBreak/>
        <w:t>принижающие обучающегося оценочные решения, педагог должен постараться немедленно исправить свою ошибку.</w:t>
      </w:r>
    </w:p>
    <w:p w:rsidR="000E4750" w:rsidRDefault="000E4750" w:rsidP="000E4750">
      <w:pPr>
        <w:pStyle w:val="af2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постоянно заботится о культуре своей речи и общения. В его речи исключены ругательства, грубые и оскорбительные фразы.</w:t>
      </w:r>
    </w:p>
    <w:p w:rsidR="000E4750" w:rsidRDefault="000E4750" w:rsidP="000E4750">
      <w:pPr>
        <w:pStyle w:val="af2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 РФ.</w:t>
      </w:r>
    </w:p>
    <w:p w:rsidR="000E4750" w:rsidRDefault="000E4750" w:rsidP="000E4750">
      <w:pPr>
        <w:pStyle w:val="af2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0E4750" w:rsidRDefault="000E4750" w:rsidP="000E4750">
      <w:pPr>
        <w:pStyle w:val="af2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не имеет права требовать от обучающихся 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0E4750" w:rsidRPr="000E4750" w:rsidRDefault="000E4750" w:rsidP="000E4750">
      <w:pPr>
        <w:pStyle w:val="af2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Педагог терпимо относится к религиозным убеждениям и политическим взглядам </w:t>
      </w:r>
      <w:proofErr w:type="gramStart"/>
      <w:r w:rsidRPr="000E47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4750">
        <w:rPr>
          <w:rFonts w:ascii="Times New Roman" w:hAnsi="Times New Roman" w:cs="Times New Roman"/>
          <w:sz w:val="28"/>
          <w:szCs w:val="28"/>
        </w:rPr>
        <w:t>. Он не имеет права  навязывать воспитанникам свои взгляды.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Общение между педагогами</w:t>
      </w:r>
    </w:p>
    <w:p w:rsidR="000E4750" w:rsidRDefault="000E4750" w:rsidP="000E4750">
      <w:pPr>
        <w:pStyle w:val="af2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0E4750" w:rsidRDefault="000E4750" w:rsidP="000E4750">
      <w:pPr>
        <w:pStyle w:val="af2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0E4750" w:rsidRDefault="000E4750" w:rsidP="000E4750">
      <w:pPr>
        <w:pStyle w:val="af2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Педагоги ОУ  избегают конкуренции, мешающей их партнерству при выполнении образовательного и воспитательного процесса. Педагогов объединяют взаимовыручка, поддержка, открытость и доверие.</w:t>
      </w:r>
    </w:p>
    <w:p w:rsidR="000E4750" w:rsidRDefault="000E4750" w:rsidP="000E4750">
      <w:pPr>
        <w:pStyle w:val="af2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Правом и обязанностью педагога является оценка деятельности коллег и администрации ОУ. Преследование педагога за критику строго запрещено. Критика, в первую очередь, должна быть внутренней, т. е. она должна высказываться в ОУ между педагогами, а не за пределами ОУ. Высказывать ее следует с глазу на глаз, а не за глаза. В ОУ не должно быть места сплетням.</w:t>
      </w:r>
    </w:p>
    <w:p w:rsidR="000E4750" w:rsidRDefault="000E4750" w:rsidP="000E4750">
      <w:pPr>
        <w:pStyle w:val="af2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</w:t>
      </w:r>
    </w:p>
    <w:p w:rsidR="000E4750" w:rsidRPr="000E4750" w:rsidRDefault="000E4750" w:rsidP="000E4750">
      <w:pPr>
        <w:pStyle w:val="af2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50">
        <w:rPr>
          <w:rFonts w:ascii="Times New Roman" w:hAnsi="Times New Roman" w:cs="Times New Roman"/>
          <w:sz w:val="28"/>
          <w:szCs w:val="28"/>
        </w:rPr>
        <w:lastRenderedPageBreak/>
        <w:t>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0E4750" w:rsidRPr="000E4750" w:rsidRDefault="000E4750" w:rsidP="000E4750">
      <w:pPr>
        <w:pStyle w:val="af2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Педагоги не прикрывают ошибки и проступки друг друга.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Взаимоотношения с администрацией ОУ</w:t>
      </w:r>
    </w:p>
    <w:p w:rsidR="000E4750" w:rsidRDefault="000E4750" w:rsidP="000E4750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ОУ базируется на принципах свободы слова и убеждений, терпимости, демократичности и справедливости.</w:t>
      </w:r>
    </w:p>
    <w:p w:rsidR="000E4750" w:rsidRDefault="000E4750" w:rsidP="000E4750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В ОУ 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 руководитель МКОУ ГСОШ </w:t>
      </w:r>
    </w:p>
    <w:p w:rsidR="000E4750" w:rsidRPr="000E4750" w:rsidRDefault="000E4750" w:rsidP="000E4750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Администрация 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0E4750" w:rsidRDefault="000E4750" w:rsidP="000E4750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Администрация ОУ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0E4750" w:rsidRDefault="000E4750" w:rsidP="000E4750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Администрация ОУ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0E4750" w:rsidRDefault="000E4750" w:rsidP="000E4750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Оценки и решения  руководителя  ОУ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главе администрации.</w:t>
      </w:r>
    </w:p>
    <w:p w:rsidR="000E4750" w:rsidRDefault="000E4750" w:rsidP="000E4750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Педагоги имеют право получать от администрации информацию, имеющую значение для работы в данном  учреждении.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0E4750" w:rsidRDefault="000E4750" w:rsidP="000E4750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Интриги, непреодолимые конфликты, вредительство коллегам и раскол в педагогическом  коллективе мешают образовательному учреждению выполнять свои непосредственные функции. Руководитель ОУ, который не может совладать с острыми и затянувшимися конфликтами, должен подать в отставку.</w:t>
      </w:r>
    </w:p>
    <w:p w:rsidR="000E4750" w:rsidRPr="000E4750" w:rsidRDefault="000E4750" w:rsidP="000E4750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дорожит своей репутацией. В случае выявления преступной деятельности педагогов или  сотрудников, а также грубых </w:t>
      </w:r>
      <w:r w:rsidRPr="000E4750">
        <w:rPr>
          <w:rFonts w:ascii="Times New Roman" w:hAnsi="Times New Roman" w:cs="Times New Roman"/>
          <w:sz w:val="28"/>
          <w:szCs w:val="28"/>
        </w:rPr>
        <w:lastRenderedPageBreak/>
        <w:t>нарушений профессиональной этики  руководитель  учреждения должен подать в отставку.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b/>
          <w:sz w:val="28"/>
          <w:szCs w:val="28"/>
        </w:rPr>
        <w:t xml:space="preserve">                Взаимоотношения  педагога с родителями и опекунами </w:t>
      </w:r>
      <w:proofErr w:type="gramStart"/>
      <w:r w:rsidRPr="000E47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E4750" w:rsidRDefault="000E4750" w:rsidP="000E4750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консультирует родителей и опекунов по проблемам воспитания детей, помогает  разрешить конфликты между родителями и обучающимися.</w:t>
      </w:r>
    </w:p>
    <w:p w:rsidR="000E4750" w:rsidRDefault="000E4750" w:rsidP="000E4750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не разглашает высказанное детьми мнение о своих родителях или опекунах или мнение родителей или опекунов - о детях. Передавать такое мнение другой стороне можно лишь с согласия лица, довершившего педагогу упомянутое мнение.</w:t>
      </w:r>
    </w:p>
    <w:p w:rsidR="000E4750" w:rsidRDefault="000E4750" w:rsidP="000E4750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Педагоги должны уважительно и доброжелательно общаться с родителями </w:t>
      </w:r>
      <w:proofErr w:type="gramStart"/>
      <w:r w:rsidRPr="000E47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4750">
        <w:rPr>
          <w:rFonts w:ascii="Times New Roman" w:hAnsi="Times New Roman" w:cs="Times New Roman"/>
          <w:sz w:val="28"/>
          <w:szCs w:val="28"/>
        </w:rPr>
        <w:t>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0E4750" w:rsidRPr="000E4750" w:rsidRDefault="000E4750" w:rsidP="000E4750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Отношения педагогов с родителями не должны оказывать влияния на оценку личности и достижений обучающихся.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Взаимоотношения педагога  с обществом</w:t>
      </w:r>
    </w:p>
    <w:p w:rsidR="000E4750" w:rsidRDefault="000E4750" w:rsidP="000E4750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является не только учителем, тренером и воспитателем  обучающихся</w:t>
      </w:r>
      <w:proofErr w:type="gramStart"/>
      <w:r w:rsidRPr="000E47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4750">
        <w:rPr>
          <w:rFonts w:ascii="Times New Roman" w:hAnsi="Times New Roman" w:cs="Times New Roman"/>
          <w:sz w:val="28"/>
          <w:szCs w:val="28"/>
        </w:rPr>
        <w:t xml:space="preserve"> но и общественным просветителем, хранителем культурных ценностей, порядочным и  образованным человеком.</w:t>
      </w:r>
    </w:p>
    <w:p w:rsidR="000E4750" w:rsidRDefault="000E4750" w:rsidP="000E4750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0E4750" w:rsidRDefault="000E4750" w:rsidP="000E4750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имеет право пользоваться различными источниками информации.</w:t>
      </w:r>
    </w:p>
    <w:p w:rsidR="000E4750" w:rsidRDefault="000E4750" w:rsidP="000E4750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При отборе и передаче информации </w:t>
      </w:r>
      <w:proofErr w:type="gramStart"/>
      <w:r w:rsidRPr="000E475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E4750">
        <w:rPr>
          <w:rFonts w:ascii="Times New Roman" w:hAnsi="Times New Roman" w:cs="Times New Roman"/>
          <w:sz w:val="28"/>
          <w:szCs w:val="28"/>
        </w:rPr>
        <w:t xml:space="preserve">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0E4750" w:rsidRDefault="000E4750" w:rsidP="000E4750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0E4750" w:rsidRDefault="000E4750" w:rsidP="000E4750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имеет право открыто (в письменной или в устной форме) высказывать свое мнение о школьной,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0E4750" w:rsidRPr="000E4750" w:rsidRDefault="000E4750" w:rsidP="000E4750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не обнародует конфиденциальную служебную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50">
        <w:rPr>
          <w:rFonts w:ascii="Times New Roman" w:hAnsi="Times New Roman" w:cs="Times New Roman"/>
          <w:sz w:val="28"/>
          <w:szCs w:val="28"/>
        </w:rPr>
        <w:t>предназначенную для внутренних нужд ОУ.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b/>
          <w:sz w:val="28"/>
          <w:szCs w:val="28"/>
        </w:rPr>
        <w:t xml:space="preserve">                         Использование информационных ресурсов педагогом</w:t>
      </w:r>
    </w:p>
    <w:p w:rsidR="000E4750" w:rsidRPr="000E4750" w:rsidRDefault="000E4750" w:rsidP="000E4750">
      <w:pPr>
        <w:pStyle w:val="af2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Педагоги и  сотрудники ОУ  должны бережно и обоснованно расходовать материальные и другие ресурсы. Они не должны использовать имущество ОУ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Личные интересы и самоотвод</w:t>
      </w:r>
    </w:p>
    <w:p w:rsidR="000E4750" w:rsidRDefault="000E4750" w:rsidP="000E4750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и руководитель  ОУ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0E4750" w:rsidRDefault="000E4750" w:rsidP="000E4750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0E4750" w:rsidRPr="000E4750" w:rsidRDefault="000E4750" w:rsidP="000E4750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Подарки и помощь ОУ</w:t>
      </w:r>
    </w:p>
    <w:p w:rsidR="000E4750" w:rsidRDefault="000E4750" w:rsidP="000E4750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является честным человеком и строго соблюдает законодательство РФ. С профессиональной этикой педагога не сочетаются ни получение взятки, ни ее дача.</w:t>
      </w:r>
    </w:p>
    <w:p w:rsidR="000E4750" w:rsidRDefault="000E4750" w:rsidP="000E4750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В некоторых случаях, видя уважение со стороны обучающихся, их родителей или опекунов и их желание выразить ему свою благодарность, педагог может принять от них подарки.</w:t>
      </w:r>
    </w:p>
    <w:p w:rsidR="000E4750" w:rsidRDefault="000E4750" w:rsidP="000E4750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Педагог может принимать лишь те подарки, которые: </w:t>
      </w:r>
    </w:p>
    <w:p w:rsidR="000E4750" w:rsidRDefault="000E4750" w:rsidP="000E4750">
      <w:pPr>
        <w:pStyle w:val="af2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преподносятся </w:t>
      </w:r>
      <w:proofErr w:type="gramStart"/>
      <w:r w:rsidRPr="000E4750">
        <w:rPr>
          <w:rFonts w:ascii="Times New Roman" w:hAnsi="Times New Roman" w:cs="Times New Roman"/>
          <w:sz w:val="28"/>
          <w:szCs w:val="28"/>
        </w:rPr>
        <w:t>совершенно добровольно</w:t>
      </w:r>
      <w:proofErr w:type="gramEnd"/>
      <w:r w:rsidRPr="000E4750">
        <w:rPr>
          <w:rFonts w:ascii="Times New Roman" w:hAnsi="Times New Roman" w:cs="Times New Roman"/>
          <w:sz w:val="28"/>
          <w:szCs w:val="28"/>
        </w:rPr>
        <w:t>;</w:t>
      </w:r>
    </w:p>
    <w:p w:rsidR="000E4750" w:rsidRDefault="000E4750" w:rsidP="000E4750">
      <w:pPr>
        <w:pStyle w:val="af2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не имеют и не могут иметь своей целью подкуп педагога;</w:t>
      </w:r>
    </w:p>
    <w:p w:rsidR="000E4750" w:rsidRPr="000E4750" w:rsidRDefault="000E4750" w:rsidP="000E4750">
      <w:pPr>
        <w:pStyle w:val="af2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достаточно скромны, т. е. это вещи, сделанные руками самих учеников или их родителей, созданные ими произведения, цветы, сладости, сувениры или другие недорогие вещи.</w:t>
      </w:r>
    </w:p>
    <w:p w:rsidR="000E4750" w:rsidRDefault="000E4750" w:rsidP="000E4750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lastRenderedPageBreak/>
        <w:t>Педагог не делает намеков, не выражает пожеланий, не договаривается с другими педагогами, чтобы они организовали обучающихся  или их родителей для вручения таких подарков или подготовки угощения.</w:t>
      </w:r>
    </w:p>
    <w:p w:rsidR="000E4750" w:rsidRPr="000E4750" w:rsidRDefault="000E4750" w:rsidP="000E4750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Руководитель ОУ или педагог может принять от родителей  обучающихся любую бескорыстную помощь, предназначенную ОУ.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4750">
        <w:rPr>
          <w:rFonts w:ascii="Times New Roman" w:hAnsi="Times New Roman" w:cs="Times New Roman"/>
          <w:b/>
          <w:sz w:val="28"/>
          <w:szCs w:val="28"/>
        </w:rPr>
        <w:t>Прием на работу и перевод на более высокую должность сотрудников</w:t>
      </w:r>
    </w:p>
    <w:p w:rsidR="000E4750" w:rsidRDefault="000E4750" w:rsidP="000E4750">
      <w:pPr>
        <w:pStyle w:val="af2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Руководитель ОУ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члена своей семьи или своего родственника, а также предоставлять им какие-либо иные привилегии.</w:t>
      </w:r>
    </w:p>
    <w:p w:rsidR="000E4750" w:rsidRDefault="000E4750" w:rsidP="000E4750">
      <w:pPr>
        <w:pStyle w:val="af2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Педагог не может оказывать давление на администрацию с тем, чтобы в учреждение, где он работает, был принят член его семьи, родственник или близкий друг или чтобы вышеупомянутые лица были повышены в должности. Он не должен принимать участия в рассмотрении этого вопроса на педагогическом совете и принятии решения.</w:t>
      </w:r>
    </w:p>
    <w:p w:rsidR="000E4750" w:rsidRPr="000E4750" w:rsidRDefault="000E4750" w:rsidP="000E4750">
      <w:pPr>
        <w:pStyle w:val="af2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750" w:rsidRPr="000E4750" w:rsidRDefault="000E4750" w:rsidP="000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50">
        <w:rPr>
          <w:rFonts w:ascii="Times New Roman" w:hAnsi="Times New Roman" w:cs="Times New Roman"/>
          <w:b/>
          <w:sz w:val="28"/>
          <w:szCs w:val="28"/>
        </w:rPr>
        <w:t xml:space="preserve">           Прогнозируемый результат внедрения этического кодекса в ОУ</w:t>
      </w:r>
    </w:p>
    <w:p w:rsidR="000E4750" w:rsidRDefault="000E4750" w:rsidP="000E475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Создание положительного имиджа ОУ через улучшение корпоративной культуры.</w:t>
      </w:r>
    </w:p>
    <w:p w:rsidR="000E4750" w:rsidRDefault="000E4750" w:rsidP="000E475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Ориентация на сотрудников, их вовлечение и мотивация</w:t>
      </w:r>
    </w:p>
    <w:p w:rsidR="000E4750" w:rsidRPr="000E4750" w:rsidRDefault="000E4750" w:rsidP="000E475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50">
        <w:rPr>
          <w:rFonts w:ascii="Times New Roman" w:hAnsi="Times New Roman" w:cs="Times New Roman"/>
          <w:sz w:val="28"/>
          <w:szCs w:val="28"/>
        </w:rPr>
        <w:t>Улучшение культуры и микроклимата коллектива.</w:t>
      </w:r>
    </w:p>
    <w:p w:rsidR="000E4750" w:rsidRPr="000E4750" w:rsidRDefault="000E4750" w:rsidP="000E47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4750" w:rsidRPr="000E4750" w:rsidSect="00EE5751">
      <w:headerReference w:type="even" r:id="rId11"/>
      <w:pgSz w:w="11905" w:h="16837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13" w:rsidRDefault="00CF0013">
      <w:r>
        <w:separator/>
      </w:r>
    </w:p>
  </w:endnote>
  <w:endnote w:type="continuationSeparator" w:id="0">
    <w:p w:rsidR="00CF0013" w:rsidRDefault="00CF0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13" w:rsidRDefault="00CF0013"/>
  </w:footnote>
  <w:footnote w:type="continuationSeparator" w:id="0">
    <w:p w:rsidR="00CF0013" w:rsidRDefault="00CF00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13" w:rsidRDefault="00381FE5" w:rsidP="008974D5">
    <w:pPr>
      <w:pStyle w:val="ad"/>
      <w:framePr w:wrap="around" w:vAnchor="text" w:hAnchor="margin" w:xAlign="center" w:y="1"/>
      <w:rPr>
        <w:rStyle w:val="af"/>
        <w:rFonts w:cs="Arial Unicode MS"/>
      </w:rPr>
    </w:pPr>
    <w:r>
      <w:rPr>
        <w:rStyle w:val="af"/>
        <w:rFonts w:cs="Arial Unicode MS"/>
      </w:rPr>
      <w:fldChar w:fldCharType="begin"/>
    </w:r>
    <w:r w:rsidR="00ED6113">
      <w:rPr>
        <w:rStyle w:val="af"/>
        <w:rFonts w:cs="Arial Unicode MS"/>
      </w:rPr>
      <w:instrText xml:space="preserve">PAGE  </w:instrText>
    </w:r>
    <w:r>
      <w:rPr>
        <w:rStyle w:val="af"/>
        <w:rFonts w:cs="Arial Unicode MS"/>
      </w:rPr>
      <w:fldChar w:fldCharType="end"/>
    </w:r>
  </w:p>
  <w:p w:rsidR="00ED6113" w:rsidRDefault="00ED611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961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6ED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300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0CF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DE8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60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E61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01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E0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44D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421F2"/>
    <w:multiLevelType w:val="hybridMultilevel"/>
    <w:tmpl w:val="EA38E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B68AB"/>
    <w:multiLevelType w:val="hybridMultilevel"/>
    <w:tmpl w:val="5144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25774"/>
    <w:multiLevelType w:val="hybridMultilevel"/>
    <w:tmpl w:val="301CF4C0"/>
    <w:lvl w:ilvl="0" w:tplc="82127ED4">
      <w:start w:val="1"/>
      <w:numFmt w:val="decimal"/>
      <w:lvlText w:val="%1."/>
      <w:lvlJc w:val="left"/>
      <w:pPr>
        <w:ind w:left="1969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12BB4D6C"/>
    <w:multiLevelType w:val="hybridMultilevel"/>
    <w:tmpl w:val="F196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921D9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5">
    <w:nsid w:val="1E3F0AE5"/>
    <w:multiLevelType w:val="hybridMultilevel"/>
    <w:tmpl w:val="666E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306E5"/>
    <w:multiLevelType w:val="hybridMultilevel"/>
    <w:tmpl w:val="27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834B8"/>
    <w:multiLevelType w:val="hybridMultilevel"/>
    <w:tmpl w:val="81DE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72D0D"/>
    <w:multiLevelType w:val="hybridMultilevel"/>
    <w:tmpl w:val="EB46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A416B"/>
    <w:multiLevelType w:val="hybridMultilevel"/>
    <w:tmpl w:val="BDF6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635A3"/>
    <w:multiLevelType w:val="hybridMultilevel"/>
    <w:tmpl w:val="3F70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51BB9"/>
    <w:multiLevelType w:val="hybridMultilevel"/>
    <w:tmpl w:val="7BB0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673"/>
    <w:multiLevelType w:val="hybridMultilevel"/>
    <w:tmpl w:val="4DE22716"/>
    <w:lvl w:ilvl="0" w:tplc="7BDAD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E4A86"/>
    <w:multiLevelType w:val="hybridMultilevel"/>
    <w:tmpl w:val="7184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F6E7A"/>
    <w:multiLevelType w:val="hybridMultilevel"/>
    <w:tmpl w:val="2F0C4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62D24"/>
    <w:multiLevelType w:val="hybridMultilevel"/>
    <w:tmpl w:val="FDF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879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7">
    <w:nsid w:val="69D42759"/>
    <w:multiLevelType w:val="hybridMultilevel"/>
    <w:tmpl w:val="DB2485DE"/>
    <w:lvl w:ilvl="0" w:tplc="31F4C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A7E299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3"/>
  </w:num>
  <w:num w:numId="14">
    <w:abstractNumId w:val="22"/>
  </w:num>
  <w:num w:numId="15">
    <w:abstractNumId w:val="24"/>
  </w:num>
  <w:num w:numId="16">
    <w:abstractNumId w:val="21"/>
  </w:num>
  <w:num w:numId="17">
    <w:abstractNumId w:val="19"/>
  </w:num>
  <w:num w:numId="18">
    <w:abstractNumId w:val="15"/>
  </w:num>
  <w:num w:numId="19">
    <w:abstractNumId w:val="25"/>
  </w:num>
  <w:num w:numId="20">
    <w:abstractNumId w:val="23"/>
  </w:num>
  <w:num w:numId="21">
    <w:abstractNumId w:val="18"/>
  </w:num>
  <w:num w:numId="22">
    <w:abstractNumId w:val="10"/>
  </w:num>
  <w:num w:numId="23">
    <w:abstractNumId w:val="11"/>
  </w:num>
  <w:num w:numId="24">
    <w:abstractNumId w:val="17"/>
  </w:num>
  <w:num w:numId="25">
    <w:abstractNumId w:val="20"/>
  </w:num>
  <w:num w:numId="26">
    <w:abstractNumId w:val="27"/>
  </w:num>
  <w:num w:numId="27">
    <w:abstractNumId w:val="26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47F7"/>
    <w:rsid w:val="000047C9"/>
    <w:rsid w:val="00036B07"/>
    <w:rsid w:val="00041547"/>
    <w:rsid w:val="00044C92"/>
    <w:rsid w:val="00054764"/>
    <w:rsid w:val="0006430A"/>
    <w:rsid w:val="000836C4"/>
    <w:rsid w:val="000A44A5"/>
    <w:rsid w:val="000A7B28"/>
    <w:rsid w:val="000E4750"/>
    <w:rsid w:val="000E7A8D"/>
    <w:rsid w:val="000F667F"/>
    <w:rsid w:val="00112871"/>
    <w:rsid w:val="00133505"/>
    <w:rsid w:val="00140AF0"/>
    <w:rsid w:val="001604BC"/>
    <w:rsid w:val="00187124"/>
    <w:rsid w:val="001C5800"/>
    <w:rsid w:val="001F344E"/>
    <w:rsid w:val="001F6FA1"/>
    <w:rsid w:val="0020214D"/>
    <w:rsid w:val="00227E25"/>
    <w:rsid w:val="00240D05"/>
    <w:rsid w:val="00264E6B"/>
    <w:rsid w:val="0028384F"/>
    <w:rsid w:val="002847D7"/>
    <w:rsid w:val="002A063A"/>
    <w:rsid w:val="002B3FE4"/>
    <w:rsid w:val="002B7F09"/>
    <w:rsid w:val="002C7279"/>
    <w:rsid w:val="002F3679"/>
    <w:rsid w:val="002F3A1F"/>
    <w:rsid w:val="00304DB3"/>
    <w:rsid w:val="00321E7E"/>
    <w:rsid w:val="00323D1A"/>
    <w:rsid w:val="00325268"/>
    <w:rsid w:val="00331AB2"/>
    <w:rsid w:val="00334CC8"/>
    <w:rsid w:val="00365953"/>
    <w:rsid w:val="00381FE5"/>
    <w:rsid w:val="003843A5"/>
    <w:rsid w:val="00386C01"/>
    <w:rsid w:val="003B1D7A"/>
    <w:rsid w:val="003E1106"/>
    <w:rsid w:val="0043560D"/>
    <w:rsid w:val="004537E7"/>
    <w:rsid w:val="00460D82"/>
    <w:rsid w:val="00487974"/>
    <w:rsid w:val="00494AB7"/>
    <w:rsid w:val="004A3B31"/>
    <w:rsid w:val="004A77E9"/>
    <w:rsid w:val="004E310A"/>
    <w:rsid w:val="00524941"/>
    <w:rsid w:val="00551CB9"/>
    <w:rsid w:val="00562581"/>
    <w:rsid w:val="005644EA"/>
    <w:rsid w:val="0056538B"/>
    <w:rsid w:val="0058177F"/>
    <w:rsid w:val="005829F2"/>
    <w:rsid w:val="005B1B14"/>
    <w:rsid w:val="005B4195"/>
    <w:rsid w:val="005B7C47"/>
    <w:rsid w:val="005C2FF9"/>
    <w:rsid w:val="00626C12"/>
    <w:rsid w:val="0064413E"/>
    <w:rsid w:val="00667A71"/>
    <w:rsid w:val="00697937"/>
    <w:rsid w:val="006A4962"/>
    <w:rsid w:val="006C1C07"/>
    <w:rsid w:val="006C5BCE"/>
    <w:rsid w:val="00701559"/>
    <w:rsid w:val="0070611F"/>
    <w:rsid w:val="007267CB"/>
    <w:rsid w:val="0073002A"/>
    <w:rsid w:val="0076151B"/>
    <w:rsid w:val="007618BE"/>
    <w:rsid w:val="007B3AB1"/>
    <w:rsid w:val="007B69C2"/>
    <w:rsid w:val="007C6380"/>
    <w:rsid w:val="00802611"/>
    <w:rsid w:val="008031AA"/>
    <w:rsid w:val="00810D96"/>
    <w:rsid w:val="008336FF"/>
    <w:rsid w:val="00840829"/>
    <w:rsid w:val="00850142"/>
    <w:rsid w:val="008800E8"/>
    <w:rsid w:val="008911C1"/>
    <w:rsid w:val="008974D5"/>
    <w:rsid w:val="008D0243"/>
    <w:rsid w:val="008D517D"/>
    <w:rsid w:val="00923881"/>
    <w:rsid w:val="0093340A"/>
    <w:rsid w:val="00946F37"/>
    <w:rsid w:val="00954F44"/>
    <w:rsid w:val="0096319C"/>
    <w:rsid w:val="009A0562"/>
    <w:rsid w:val="009A2352"/>
    <w:rsid w:val="009D0F97"/>
    <w:rsid w:val="009D2D0E"/>
    <w:rsid w:val="009D3E3E"/>
    <w:rsid w:val="009F27ED"/>
    <w:rsid w:val="00A12C0F"/>
    <w:rsid w:val="00A2024E"/>
    <w:rsid w:val="00A453F5"/>
    <w:rsid w:val="00A67D50"/>
    <w:rsid w:val="00A769E6"/>
    <w:rsid w:val="00A858D4"/>
    <w:rsid w:val="00AC2B95"/>
    <w:rsid w:val="00AD2E33"/>
    <w:rsid w:val="00AF1D3E"/>
    <w:rsid w:val="00B2622A"/>
    <w:rsid w:val="00B31F0E"/>
    <w:rsid w:val="00B36559"/>
    <w:rsid w:val="00B54AC9"/>
    <w:rsid w:val="00BC056B"/>
    <w:rsid w:val="00BE5DF8"/>
    <w:rsid w:val="00C30A89"/>
    <w:rsid w:val="00C311BA"/>
    <w:rsid w:val="00C616E2"/>
    <w:rsid w:val="00CD5746"/>
    <w:rsid w:val="00CE47F7"/>
    <w:rsid w:val="00CE6A9A"/>
    <w:rsid w:val="00CF0013"/>
    <w:rsid w:val="00CF48FE"/>
    <w:rsid w:val="00D1766A"/>
    <w:rsid w:val="00D54B17"/>
    <w:rsid w:val="00D63AE4"/>
    <w:rsid w:val="00D67806"/>
    <w:rsid w:val="00D9215D"/>
    <w:rsid w:val="00D95BD5"/>
    <w:rsid w:val="00DB6ADB"/>
    <w:rsid w:val="00DC5789"/>
    <w:rsid w:val="00DC69C7"/>
    <w:rsid w:val="00DD6721"/>
    <w:rsid w:val="00DF182C"/>
    <w:rsid w:val="00DF1A17"/>
    <w:rsid w:val="00DF1BE0"/>
    <w:rsid w:val="00E6779A"/>
    <w:rsid w:val="00E747DD"/>
    <w:rsid w:val="00E90A8B"/>
    <w:rsid w:val="00EA5A81"/>
    <w:rsid w:val="00ED6113"/>
    <w:rsid w:val="00EE56AA"/>
    <w:rsid w:val="00EE5751"/>
    <w:rsid w:val="00F149E5"/>
    <w:rsid w:val="00F53AFC"/>
    <w:rsid w:val="00F54B8B"/>
    <w:rsid w:val="00F8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C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36C4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0836C4"/>
    <w:rPr>
      <w:rFonts w:ascii="Times New Roman" w:hAnsi="Times New Roman" w:cs="Times New Roman"/>
      <w:spacing w:val="0"/>
      <w:sz w:val="16"/>
      <w:szCs w:val="16"/>
    </w:rPr>
  </w:style>
  <w:style w:type="character" w:customStyle="1" w:styleId="a4">
    <w:name w:val="Колонтитул_"/>
    <w:basedOn w:val="a0"/>
    <w:link w:val="a5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6">
    <w:name w:val="Колонтитул + 6"/>
    <w:aliases w:val="5 pt"/>
    <w:basedOn w:val="a4"/>
    <w:uiPriority w:val="99"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2">
    <w:name w:val="Основной текст (2)_"/>
    <w:basedOn w:val="a0"/>
    <w:link w:val="2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a6">
    <w:name w:val="Основной текст_"/>
    <w:basedOn w:val="a0"/>
    <w:link w:val="1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uiPriority w:val="99"/>
    <w:locked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+ Полужирный"/>
    <w:basedOn w:val="a6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uiPriority w:val="99"/>
    <w:locked/>
    <w:rsid w:val="000836C4"/>
    <w:rPr>
      <w:rFonts w:ascii="SimHei" w:eastAsia="SimHei" w:hAnsi="SimHei" w:cs="SimHei"/>
      <w:spacing w:val="0"/>
      <w:sz w:val="12"/>
      <w:szCs w:val="12"/>
    </w:rPr>
  </w:style>
  <w:style w:type="character" w:customStyle="1" w:styleId="20">
    <w:name w:val="Основной текст (2) + Не полужирный"/>
    <w:basedOn w:val="2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22">
    <w:name w:val="Основной текст (2)"/>
    <w:basedOn w:val="2"/>
    <w:uiPriority w:val="99"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60">
    <w:name w:val="Основной текст (6)_"/>
    <w:basedOn w:val="a0"/>
    <w:link w:val="6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7">
    <w:name w:val="Основной текст (7)_"/>
    <w:basedOn w:val="a0"/>
    <w:link w:val="70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paragraph" w:customStyle="1" w:styleId="10">
    <w:name w:val="Заголовок №1"/>
    <w:basedOn w:val="a"/>
    <w:link w:val="1"/>
    <w:uiPriority w:val="99"/>
    <w:rsid w:val="000836C4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uiPriority w:val="99"/>
    <w:rsid w:val="000836C4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1"/>
    <w:basedOn w:val="a"/>
    <w:link w:val="a6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0836C4"/>
    <w:pPr>
      <w:shd w:val="clear" w:color="auto" w:fill="FFFFFF"/>
      <w:spacing w:before="1320" w:after="360" w:line="240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0836C4"/>
    <w:pPr>
      <w:shd w:val="clear" w:color="auto" w:fill="FFFFFF"/>
      <w:spacing w:before="1260" w:after="420" w:line="240" w:lineRule="atLeast"/>
    </w:pPr>
    <w:rPr>
      <w:rFonts w:ascii="SimHei" w:eastAsia="SimHei" w:hAnsi="SimHei" w:cs="SimHei"/>
      <w:sz w:val="12"/>
      <w:szCs w:val="12"/>
    </w:rPr>
  </w:style>
  <w:style w:type="paragraph" w:customStyle="1" w:styleId="61">
    <w:name w:val="Основной текст (6)"/>
    <w:basedOn w:val="a"/>
    <w:link w:val="60"/>
    <w:uiPriority w:val="99"/>
    <w:rsid w:val="000836C4"/>
    <w:pPr>
      <w:shd w:val="clear" w:color="auto" w:fill="FFFFFF"/>
      <w:spacing w:before="1200" w:after="42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rsid w:val="000836C4"/>
    <w:pPr>
      <w:shd w:val="clear" w:color="auto" w:fill="FFFFFF"/>
      <w:spacing w:before="1440" w:after="420" w:line="240" w:lineRule="atLeast"/>
    </w:pPr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locked/>
    <w:rsid w:val="002838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4879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C2B95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B41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B95"/>
    <w:rPr>
      <w:rFonts w:ascii="Times New Roman" w:hAnsi="Times New Roman" w:cs="Times New Roman"/>
      <w:color w:val="000000"/>
      <w:sz w:val="2"/>
    </w:rPr>
  </w:style>
  <w:style w:type="paragraph" w:styleId="ad">
    <w:name w:val="header"/>
    <w:basedOn w:val="a"/>
    <w:link w:val="ae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C5B"/>
    <w:rPr>
      <w:color w:val="000000"/>
      <w:sz w:val="24"/>
      <w:szCs w:val="24"/>
    </w:rPr>
  </w:style>
  <w:style w:type="character" w:styleId="af">
    <w:name w:val="page number"/>
    <w:basedOn w:val="a0"/>
    <w:uiPriority w:val="99"/>
    <w:rsid w:val="00524941"/>
    <w:rPr>
      <w:rFonts w:cs="Times New Roman"/>
    </w:rPr>
  </w:style>
  <w:style w:type="paragraph" w:styleId="af0">
    <w:name w:val="footer"/>
    <w:basedOn w:val="a"/>
    <w:link w:val="af1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2C5B"/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3B1D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3">
    <w:name w:val="Normal (Web)"/>
    <w:basedOn w:val="a"/>
    <w:uiPriority w:val="99"/>
    <w:unhideWhenUsed/>
    <w:rsid w:val="003B1D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4">
    <w:name w:val="Emphasis"/>
    <w:basedOn w:val="a0"/>
    <w:uiPriority w:val="20"/>
    <w:qFormat/>
    <w:locked/>
    <w:rsid w:val="003B1D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C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36C4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0836C4"/>
    <w:rPr>
      <w:rFonts w:ascii="Times New Roman" w:hAnsi="Times New Roman" w:cs="Times New Roman"/>
      <w:spacing w:val="0"/>
      <w:sz w:val="16"/>
      <w:szCs w:val="16"/>
    </w:rPr>
  </w:style>
  <w:style w:type="character" w:customStyle="1" w:styleId="a4">
    <w:name w:val="Колонтитул_"/>
    <w:basedOn w:val="a0"/>
    <w:link w:val="a5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6">
    <w:name w:val="Колонтитул + 6"/>
    <w:aliases w:val="5 pt"/>
    <w:basedOn w:val="a4"/>
    <w:uiPriority w:val="99"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2">
    <w:name w:val="Основной текст (2)_"/>
    <w:basedOn w:val="a0"/>
    <w:link w:val="2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a6">
    <w:name w:val="Основной текст_"/>
    <w:basedOn w:val="a0"/>
    <w:link w:val="1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uiPriority w:val="99"/>
    <w:locked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+ Полужирный"/>
    <w:basedOn w:val="a6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uiPriority w:val="99"/>
    <w:locked/>
    <w:rsid w:val="000836C4"/>
    <w:rPr>
      <w:rFonts w:ascii="SimHei" w:eastAsia="SimHei" w:hAnsi="SimHei" w:cs="SimHei"/>
      <w:spacing w:val="0"/>
      <w:sz w:val="12"/>
      <w:szCs w:val="12"/>
    </w:rPr>
  </w:style>
  <w:style w:type="character" w:customStyle="1" w:styleId="20">
    <w:name w:val="Основной текст (2) + Не полужирный"/>
    <w:basedOn w:val="2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22">
    <w:name w:val="Основной текст (2)"/>
    <w:basedOn w:val="2"/>
    <w:uiPriority w:val="99"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60">
    <w:name w:val="Основной текст (6)_"/>
    <w:basedOn w:val="a0"/>
    <w:link w:val="6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7">
    <w:name w:val="Основной текст (7)_"/>
    <w:basedOn w:val="a0"/>
    <w:link w:val="70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paragraph" w:customStyle="1" w:styleId="10">
    <w:name w:val="Заголовок №1"/>
    <w:basedOn w:val="a"/>
    <w:link w:val="1"/>
    <w:uiPriority w:val="99"/>
    <w:rsid w:val="000836C4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uiPriority w:val="99"/>
    <w:rsid w:val="000836C4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1"/>
    <w:basedOn w:val="a"/>
    <w:link w:val="a6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0836C4"/>
    <w:pPr>
      <w:shd w:val="clear" w:color="auto" w:fill="FFFFFF"/>
      <w:spacing w:before="1320" w:after="360" w:line="240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0836C4"/>
    <w:pPr>
      <w:shd w:val="clear" w:color="auto" w:fill="FFFFFF"/>
      <w:spacing w:before="1260" w:after="420" w:line="240" w:lineRule="atLeast"/>
    </w:pPr>
    <w:rPr>
      <w:rFonts w:ascii="SimHei" w:eastAsia="SimHei" w:hAnsi="SimHei" w:cs="SimHei"/>
      <w:sz w:val="12"/>
      <w:szCs w:val="12"/>
    </w:rPr>
  </w:style>
  <w:style w:type="paragraph" w:customStyle="1" w:styleId="61">
    <w:name w:val="Основной текст (6)"/>
    <w:basedOn w:val="a"/>
    <w:link w:val="60"/>
    <w:uiPriority w:val="99"/>
    <w:rsid w:val="000836C4"/>
    <w:pPr>
      <w:shd w:val="clear" w:color="auto" w:fill="FFFFFF"/>
      <w:spacing w:before="1200" w:after="42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rsid w:val="000836C4"/>
    <w:pPr>
      <w:shd w:val="clear" w:color="auto" w:fill="FFFFFF"/>
      <w:spacing w:before="1440" w:after="420" w:line="240" w:lineRule="atLeast"/>
    </w:pPr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99"/>
    <w:locked/>
    <w:rsid w:val="002838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4879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C2B95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B41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B95"/>
    <w:rPr>
      <w:rFonts w:ascii="Times New Roman" w:hAnsi="Times New Roman" w:cs="Times New Roman"/>
      <w:color w:val="000000"/>
      <w:sz w:val="2"/>
    </w:rPr>
  </w:style>
  <w:style w:type="paragraph" w:styleId="ad">
    <w:name w:val="header"/>
    <w:basedOn w:val="a"/>
    <w:link w:val="ae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C5B"/>
    <w:rPr>
      <w:color w:val="000000"/>
      <w:sz w:val="24"/>
      <w:szCs w:val="24"/>
    </w:rPr>
  </w:style>
  <w:style w:type="character" w:styleId="af">
    <w:name w:val="page number"/>
    <w:basedOn w:val="a0"/>
    <w:uiPriority w:val="99"/>
    <w:rsid w:val="00524941"/>
    <w:rPr>
      <w:rFonts w:cs="Times New Roman"/>
    </w:rPr>
  </w:style>
  <w:style w:type="paragraph" w:styleId="af0">
    <w:name w:val="footer"/>
    <w:basedOn w:val="a"/>
    <w:link w:val="af1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2C5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229909DA15DD000197E1A6B1E9683A459B199DE2A3003442DEE7402E19B2CD22B0A2E1D2E940FX4B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3E3D26B73D9A73346AFBDD6FBA3BB59C5C8DA197169FBBDAE3B6ACA47rFR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94344D138A7C911BF9FFDD0A869F0F11249C3AD4FB742A3698950818CB53B02AF7783E3BE90B01hC68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4280</Words>
  <Characters>31037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Корникова О.В.</dc:creator>
  <cp:lastModifiedBy>Админ</cp:lastModifiedBy>
  <cp:revision>3</cp:revision>
  <cp:lastPrinted>2017-06-29T06:54:00Z</cp:lastPrinted>
  <dcterms:created xsi:type="dcterms:W3CDTF">2017-06-29T06:54:00Z</dcterms:created>
  <dcterms:modified xsi:type="dcterms:W3CDTF">2017-06-29T08:08:00Z</dcterms:modified>
</cp:coreProperties>
</file>