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69" w:rsidRPr="000029EC" w:rsidRDefault="003958CC" w:rsidP="00D46F69">
      <w:pPr>
        <w:jc w:val="center"/>
        <w:rPr>
          <w:rFonts w:ascii="Arial" w:hAnsi="Arial"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1pt;height:95.1pt">
            <v:imagedata r:id="rId9" o:title="artemovskii_rayon_coa"/>
          </v:shape>
        </w:pict>
      </w:r>
    </w:p>
    <w:p w:rsidR="00D46F69" w:rsidRPr="00187C85" w:rsidRDefault="00D46F69" w:rsidP="00D46F69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187C85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187C85">
        <w:rPr>
          <w:rFonts w:ascii="Liberation Sans" w:hAnsi="Liberation Sans"/>
          <w:b/>
          <w:spacing w:val="120"/>
          <w:sz w:val="44"/>
        </w:rPr>
        <w:t xml:space="preserve"> </w:t>
      </w:r>
    </w:p>
    <w:p w:rsidR="00D46F69" w:rsidRPr="00187C85" w:rsidRDefault="00D46F69" w:rsidP="00D46F69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187C85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D46F69" w:rsidRPr="00502883" w:rsidRDefault="00D46F69" w:rsidP="00D46F69">
      <w:pPr>
        <w:tabs>
          <w:tab w:val="left" w:pos="-1134"/>
          <w:tab w:val="right" w:pos="8647"/>
        </w:tabs>
        <w:spacing w:before="180"/>
        <w:rPr>
          <w:rFonts w:ascii="Liberation Serif" w:hAnsi="Liberation Serif" w:cs="Times New Roman"/>
          <w:sz w:val="18"/>
          <w:szCs w:val="25"/>
        </w:rPr>
      </w:pPr>
    </w:p>
    <w:p w:rsidR="00D46F69" w:rsidRPr="00502883" w:rsidRDefault="00D46F69" w:rsidP="00D46F69">
      <w:pPr>
        <w:tabs>
          <w:tab w:val="left" w:pos="-1134"/>
          <w:tab w:val="right" w:pos="8647"/>
        </w:tabs>
        <w:spacing w:before="180"/>
        <w:rPr>
          <w:rFonts w:ascii="Liberation Serif" w:hAnsi="Liberation Serif" w:cs="Times New Roman"/>
          <w:sz w:val="27"/>
          <w:szCs w:val="27"/>
        </w:rPr>
      </w:pPr>
      <w:r w:rsidRPr="00502883">
        <w:rPr>
          <w:rFonts w:ascii="Liberation Serif" w:hAnsi="Liberation Serif" w:cs="Times New Roman"/>
          <w:sz w:val="27"/>
          <w:szCs w:val="27"/>
        </w:rPr>
        <w:t xml:space="preserve">от </w:t>
      </w:r>
      <w:r w:rsidR="00395823">
        <w:rPr>
          <w:rFonts w:ascii="Liberation Serif" w:hAnsi="Liberation Serif" w:cs="Times New Roman"/>
          <w:sz w:val="27"/>
          <w:szCs w:val="27"/>
        </w:rPr>
        <w:t>08.05.</w:t>
      </w:r>
      <w:r w:rsidRPr="00502883">
        <w:rPr>
          <w:rFonts w:ascii="Liberation Serif" w:hAnsi="Liberation Serif" w:cs="Times New Roman"/>
          <w:sz w:val="27"/>
          <w:szCs w:val="27"/>
        </w:rPr>
        <w:t>20</w:t>
      </w:r>
      <w:r>
        <w:rPr>
          <w:rFonts w:ascii="Liberation Serif" w:hAnsi="Liberation Serif" w:cs="Times New Roman"/>
          <w:sz w:val="27"/>
          <w:szCs w:val="27"/>
        </w:rPr>
        <w:t>20</w:t>
      </w:r>
      <w:r w:rsidRPr="00502883">
        <w:rPr>
          <w:rFonts w:ascii="Liberation Serif" w:hAnsi="Liberation Serif" w:cs="Times New Roman"/>
          <w:sz w:val="27"/>
          <w:szCs w:val="27"/>
        </w:rPr>
        <w:t xml:space="preserve">                                                                                    </w:t>
      </w:r>
      <w:r>
        <w:rPr>
          <w:rFonts w:ascii="Liberation Serif" w:hAnsi="Liberation Serif" w:cs="Times New Roman"/>
          <w:sz w:val="27"/>
          <w:szCs w:val="27"/>
        </w:rPr>
        <w:t xml:space="preserve">               </w:t>
      </w:r>
      <w:r w:rsidRPr="00502883">
        <w:rPr>
          <w:rFonts w:ascii="Liberation Serif" w:hAnsi="Liberation Serif" w:cs="Times New Roman"/>
          <w:sz w:val="27"/>
          <w:szCs w:val="27"/>
        </w:rPr>
        <w:t xml:space="preserve">№ </w:t>
      </w:r>
      <w:r w:rsidR="00395823">
        <w:rPr>
          <w:rFonts w:ascii="Liberation Serif" w:hAnsi="Liberation Serif" w:cs="Times New Roman"/>
          <w:sz w:val="27"/>
          <w:szCs w:val="27"/>
        </w:rPr>
        <w:t>447</w:t>
      </w:r>
      <w:r w:rsidRPr="00502883">
        <w:rPr>
          <w:rFonts w:ascii="Liberation Serif" w:hAnsi="Liberation Serif" w:cs="Times New Roman"/>
          <w:sz w:val="27"/>
          <w:szCs w:val="27"/>
        </w:rPr>
        <w:t>-ПА</w:t>
      </w:r>
    </w:p>
    <w:p w:rsidR="0048497D" w:rsidRDefault="0048497D" w:rsidP="00111478">
      <w:pPr>
        <w:keepNext/>
        <w:autoSpaceDE/>
        <w:jc w:val="center"/>
        <w:outlineLvl w:val="1"/>
        <w:rPr>
          <w:rFonts w:ascii="Liberation Serif" w:eastAsia="Calibri" w:hAnsi="Liberation Serif" w:cs="Times New Roman"/>
          <w:b/>
          <w:i/>
          <w:szCs w:val="28"/>
          <w:lang w:eastAsia="ru-RU"/>
        </w:rPr>
      </w:pPr>
    </w:p>
    <w:p w:rsidR="00D46F69" w:rsidRPr="007C56D8" w:rsidRDefault="00D46F69" w:rsidP="00111478">
      <w:pPr>
        <w:keepNext/>
        <w:autoSpaceDE/>
        <w:jc w:val="center"/>
        <w:outlineLvl w:val="1"/>
        <w:rPr>
          <w:rFonts w:ascii="Liberation Serif" w:eastAsia="Calibri" w:hAnsi="Liberation Serif" w:cs="Times New Roman"/>
          <w:b/>
          <w:i/>
          <w:szCs w:val="28"/>
          <w:lang w:eastAsia="ru-RU"/>
        </w:rPr>
      </w:pPr>
    </w:p>
    <w:p w:rsidR="00D80F82" w:rsidRPr="00745B8D" w:rsidRDefault="00B81E32" w:rsidP="00174E90">
      <w:pPr>
        <w:keepNext/>
        <w:autoSpaceDE/>
        <w:jc w:val="center"/>
        <w:outlineLvl w:val="1"/>
        <w:rPr>
          <w:rFonts w:ascii="Liberation Serif" w:eastAsia="Calibri" w:hAnsi="Liberation Serif"/>
          <w:sz w:val="28"/>
          <w:szCs w:val="28"/>
        </w:rPr>
      </w:pPr>
      <w:r w:rsidRPr="00745B8D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 xml:space="preserve">О </w:t>
      </w:r>
      <w:r w:rsidR="00174E90" w:rsidRPr="00745B8D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 xml:space="preserve">предоставлении первоочередных мер поддержки субъектов малого и среднего предпринимательства в Артемовском городском округе, оказавшихся в зоне риска в связи с угрозой распространения новой </w:t>
      </w:r>
      <w:proofErr w:type="spellStart"/>
      <w:r w:rsidR="00174E90" w:rsidRPr="00745B8D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коронавирусной</w:t>
      </w:r>
      <w:proofErr w:type="spellEnd"/>
      <w:r w:rsidR="00174E90" w:rsidRPr="00745B8D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 xml:space="preserve"> инфекции (2019-</w:t>
      </w:r>
      <w:proofErr w:type="spellStart"/>
      <w:r w:rsidR="00174E90" w:rsidRPr="00745B8D">
        <w:rPr>
          <w:rFonts w:ascii="Liberation Serif" w:eastAsia="Calibri" w:hAnsi="Liberation Serif" w:cs="Times New Roman"/>
          <w:b/>
          <w:i/>
          <w:sz w:val="28"/>
          <w:szCs w:val="28"/>
          <w:lang w:val="en-US" w:eastAsia="ru-RU"/>
        </w:rPr>
        <w:t>nCo</w:t>
      </w:r>
      <w:r w:rsidR="00A71765">
        <w:rPr>
          <w:rFonts w:ascii="Liberation Serif" w:eastAsia="Calibri" w:hAnsi="Liberation Serif" w:cs="Times New Roman"/>
          <w:b/>
          <w:i/>
          <w:sz w:val="28"/>
          <w:szCs w:val="28"/>
          <w:lang w:val="en-US" w:eastAsia="ru-RU"/>
        </w:rPr>
        <w:t>V</w:t>
      </w:r>
      <w:proofErr w:type="spellEnd"/>
      <w:r w:rsidR="00174E90" w:rsidRPr="00745B8D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)</w:t>
      </w:r>
    </w:p>
    <w:p w:rsidR="00482C4E" w:rsidRPr="00745B8D" w:rsidRDefault="00482C4E" w:rsidP="000955DF">
      <w:pPr>
        <w:autoSpaceDE/>
        <w:autoSpaceDN/>
        <w:jc w:val="center"/>
        <w:rPr>
          <w:rFonts w:ascii="Liberation Serif" w:eastAsia="Calibri" w:hAnsi="Liberation Serif"/>
          <w:sz w:val="28"/>
          <w:szCs w:val="28"/>
        </w:rPr>
      </w:pPr>
    </w:p>
    <w:p w:rsidR="00174E90" w:rsidRPr="004C6F4D" w:rsidRDefault="00174E90" w:rsidP="00D30D63">
      <w:pPr>
        <w:autoSpaceDE/>
        <w:autoSpaceDN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4C6F4D" w:rsidRDefault="00174E90" w:rsidP="00174E90">
      <w:pPr>
        <w:autoSpaceDE/>
        <w:autoSpaceDN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4C6F4D">
        <w:rPr>
          <w:rFonts w:ascii="Liberation Serif" w:eastAsia="Calibri" w:hAnsi="Liberation Serif" w:cs="Times New Roman"/>
          <w:sz w:val="28"/>
          <w:szCs w:val="28"/>
        </w:rPr>
        <w:tab/>
      </w:r>
      <w:r w:rsidR="004C6F4D">
        <w:rPr>
          <w:rFonts w:ascii="Liberation Serif" w:eastAsia="Calibri" w:hAnsi="Liberation Serif" w:cs="Times New Roman"/>
          <w:sz w:val="28"/>
          <w:szCs w:val="28"/>
        </w:rPr>
        <w:t>В целях поддержки субъектов малого и среднего предпринимательства в Артемовском городском округе,</w:t>
      </w:r>
      <w:r w:rsidR="004C6F4D" w:rsidRPr="004C6F4D">
        <w:t xml:space="preserve"> </w:t>
      </w:r>
      <w:r w:rsidR="004C6F4D" w:rsidRPr="004C6F4D">
        <w:rPr>
          <w:rFonts w:ascii="Liberation Serif" w:eastAsia="Calibri" w:hAnsi="Liberation Serif" w:cs="Times New Roman"/>
          <w:sz w:val="28"/>
          <w:szCs w:val="28"/>
        </w:rPr>
        <w:t xml:space="preserve">оказавшихся в зоне риска в связи с угрозой распространения новой </w:t>
      </w:r>
      <w:proofErr w:type="spellStart"/>
      <w:r w:rsidR="004C6F4D" w:rsidRPr="004C6F4D">
        <w:rPr>
          <w:rFonts w:ascii="Liberation Serif" w:eastAsia="Calibri" w:hAnsi="Liberation Serif" w:cs="Times New Roman"/>
          <w:sz w:val="28"/>
          <w:szCs w:val="28"/>
        </w:rPr>
        <w:t>коронавирусной</w:t>
      </w:r>
      <w:proofErr w:type="spellEnd"/>
      <w:r w:rsidR="004C6F4D" w:rsidRPr="004C6F4D">
        <w:rPr>
          <w:rFonts w:ascii="Liberation Serif" w:eastAsia="Calibri" w:hAnsi="Liberation Serif" w:cs="Times New Roman"/>
          <w:sz w:val="28"/>
          <w:szCs w:val="28"/>
        </w:rPr>
        <w:t xml:space="preserve"> инфекции (2019-nCo</w:t>
      </w:r>
      <w:r w:rsidR="00A71765">
        <w:rPr>
          <w:rFonts w:ascii="Liberation Serif" w:eastAsia="Calibri" w:hAnsi="Liberation Serif" w:cs="Times New Roman"/>
          <w:sz w:val="28"/>
          <w:szCs w:val="28"/>
          <w:lang w:val="en-US"/>
        </w:rPr>
        <w:t>V</w:t>
      </w:r>
      <w:r w:rsidR="004C6F4D" w:rsidRPr="004C6F4D">
        <w:rPr>
          <w:rFonts w:ascii="Liberation Serif" w:eastAsia="Calibri" w:hAnsi="Liberation Serif" w:cs="Times New Roman"/>
          <w:sz w:val="28"/>
          <w:szCs w:val="28"/>
        </w:rPr>
        <w:t>)</w:t>
      </w:r>
      <w:r w:rsidR="004C6F4D">
        <w:rPr>
          <w:rFonts w:ascii="Liberation Serif" w:eastAsia="Calibri" w:hAnsi="Liberation Serif" w:cs="Times New Roman"/>
          <w:sz w:val="28"/>
          <w:szCs w:val="28"/>
        </w:rPr>
        <w:t xml:space="preserve">, </w:t>
      </w:r>
      <w:r w:rsidR="009E5C8D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</w:t>
      </w:r>
      <w:r w:rsidR="004C6F4D">
        <w:rPr>
          <w:rFonts w:ascii="Liberation Serif" w:eastAsia="Calibri" w:hAnsi="Liberation Serif" w:cs="Times New Roman"/>
          <w:sz w:val="28"/>
          <w:szCs w:val="28"/>
        </w:rPr>
        <w:t>в соответствии с</w:t>
      </w: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8382C">
        <w:rPr>
          <w:rFonts w:ascii="Liberation Serif" w:eastAsia="Calibri" w:hAnsi="Liberation Serif" w:cs="Times New Roman"/>
          <w:sz w:val="28"/>
          <w:szCs w:val="28"/>
        </w:rPr>
        <w:t>постановлением Администрации Артемовского городского округа от 24.04.2020 № 410-ПА</w:t>
      </w: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 «Об утверждении Плана первоочередных мер поддержки субъектов малого и среднего предпринимательства в </w:t>
      </w:r>
      <w:r w:rsidR="0098382C">
        <w:rPr>
          <w:rFonts w:ascii="Liberation Serif" w:eastAsia="Calibri" w:hAnsi="Liberation Serif" w:cs="Times New Roman"/>
          <w:sz w:val="28"/>
          <w:szCs w:val="28"/>
        </w:rPr>
        <w:t>Артемовском городском округе</w:t>
      </w: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, оказавшихся в зоне риска в связи с угрозой распространения новой </w:t>
      </w:r>
      <w:proofErr w:type="spellStart"/>
      <w:r w:rsidRPr="00745B8D">
        <w:rPr>
          <w:rFonts w:ascii="Liberation Serif" w:eastAsia="Calibri" w:hAnsi="Liberation Serif" w:cs="Times New Roman"/>
          <w:sz w:val="28"/>
          <w:szCs w:val="28"/>
        </w:rPr>
        <w:t>коронавирусной</w:t>
      </w:r>
      <w:proofErr w:type="spellEnd"/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 инфекции (2019-</w:t>
      </w:r>
      <w:proofErr w:type="spellStart"/>
      <w:r w:rsidRPr="00745B8D">
        <w:rPr>
          <w:rFonts w:ascii="Liberation Serif" w:eastAsia="Calibri" w:hAnsi="Liberation Serif" w:cs="Times New Roman"/>
          <w:sz w:val="28"/>
          <w:szCs w:val="28"/>
          <w:lang w:val="en-US"/>
        </w:rPr>
        <w:t>nCo</w:t>
      </w:r>
      <w:r w:rsidR="00A71765">
        <w:rPr>
          <w:rFonts w:ascii="Liberation Serif" w:eastAsia="Calibri" w:hAnsi="Liberation Serif" w:cs="Times New Roman"/>
          <w:sz w:val="28"/>
          <w:szCs w:val="28"/>
          <w:lang w:val="en-US"/>
        </w:rPr>
        <w:t>V</w:t>
      </w:r>
      <w:proofErr w:type="spellEnd"/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)», </w:t>
      </w:r>
      <w:r w:rsidR="004C6F4D">
        <w:rPr>
          <w:rFonts w:ascii="Liberation Serif" w:eastAsia="Calibri" w:hAnsi="Liberation Serif" w:cs="Times New Roman"/>
          <w:sz w:val="28"/>
          <w:szCs w:val="28"/>
        </w:rPr>
        <w:t>руководствуясь статьями 30, 31 Устава Артемовского городского округа,</w:t>
      </w:r>
    </w:p>
    <w:p w:rsidR="006A20C0" w:rsidRPr="00745B8D" w:rsidRDefault="006A20C0" w:rsidP="00174E90">
      <w:pPr>
        <w:autoSpaceDE/>
        <w:autoSpaceDN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45B8D">
        <w:rPr>
          <w:rFonts w:ascii="Liberation Serif" w:eastAsia="Calibri" w:hAnsi="Liberation Serif" w:cs="Times New Roman"/>
          <w:sz w:val="28"/>
          <w:szCs w:val="28"/>
        </w:rPr>
        <w:t>ПОСТАНОВЛЯЮ:</w:t>
      </w:r>
    </w:p>
    <w:p w:rsidR="006A20C0" w:rsidRPr="00745B8D" w:rsidRDefault="006A20C0" w:rsidP="006A20C0">
      <w:pPr>
        <w:autoSpaceDE/>
        <w:autoSpaceDN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1. Предоставить субъектам малого и среднего предпринимательства в Артемовском городском округе (далее – субъекты </w:t>
      </w:r>
      <w:r w:rsidR="00B77618">
        <w:rPr>
          <w:rFonts w:ascii="Liberation Serif" w:eastAsia="Calibri" w:hAnsi="Liberation Serif" w:cs="Times New Roman"/>
          <w:sz w:val="28"/>
          <w:szCs w:val="28"/>
        </w:rPr>
        <w:t>МСП</w:t>
      </w:r>
      <w:r w:rsidRPr="00745B8D">
        <w:rPr>
          <w:rFonts w:ascii="Liberation Serif" w:eastAsia="Calibri" w:hAnsi="Liberation Serif" w:cs="Times New Roman"/>
          <w:sz w:val="28"/>
          <w:szCs w:val="28"/>
        </w:rPr>
        <w:t>) отсрочку платежей по договорам аренды земельных участков, находящихся в государственной собственности</w:t>
      </w:r>
      <w:r w:rsidR="00B110F7">
        <w:rPr>
          <w:rFonts w:ascii="Liberation Serif" w:eastAsia="Calibri" w:hAnsi="Liberation Serif" w:cs="Times New Roman"/>
          <w:sz w:val="28"/>
          <w:szCs w:val="28"/>
        </w:rPr>
        <w:t>,</w:t>
      </w: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 право на которые не разграничено, уплата по которым должна осуществляться в I и II кварталах 2020 года, до 30 ноября 2020 года.</w:t>
      </w:r>
    </w:p>
    <w:p w:rsidR="006A20C0" w:rsidRPr="00745B8D" w:rsidRDefault="006A20C0" w:rsidP="006A20C0">
      <w:pPr>
        <w:autoSpaceDE/>
        <w:autoSpaceDN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2. Предоставить субъектам </w:t>
      </w:r>
      <w:r w:rsidR="00B77618">
        <w:rPr>
          <w:rFonts w:ascii="Liberation Serif" w:eastAsia="Calibri" w:hAnsi="Liberation Serif" w:cs="Times New Roman"/>
          <w:sz w:val="28"/>
          <w:szCs w:val="28"/>
        </w:rPr>
        <w:t>МСП</w:t>
      </w: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  отсрочку по договорам на установку и эксплуатацию рекламных конструкций, уплата по которым должна осуществляться в апреле – декабре 2020 года, до 31 декабря 2021 года равными долями, начиная с 1 января 2021 года без начисления пени.</w:t>
      </w:r>
    </w:p>
    <w:p w:rsidR="00214D56" w:rsidRPr="00745B8D" w:rsidRDefault="008D5E07" w:rsidP="008D5E07">
      <w:pPr>
        <w:autoSpaceDE/>
        <w:autoSpaceDN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45B8D">
        <w:rPr>
          <w:rFonts w:ascii="Liberation Serif" w:eastAsia="Calibri" w:hAnsi="Liberation Serif" w:cs="Times New Roman"/>
          <w:sz w:val="28"/>
          <w:szCs w:val="28"/>
        </w:rPr>
        <w:t>3</w:t>
      </w:r>
      <w:r w:rsidR="006A20C0" w:rsidRPr="00745B8D">
        <w:rPr>
          <w:rFonts w:ascii="Liberation Serif" w:eastAsia="Calibri" w:hAnsi="Liberation Serif" w:cs="Times New Roman"/>
          <w:sz w:val="28"/>
          <w:szCs w:val="28"/>
        </w:rPr>
        <w:t>.</w:t>
      </w: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214D56" w:rsidRPr="00745B8D">
        <w:rPr>
          <w:rFonts w:ascii="Liberation Serif" w:eastAsia="Calibri" w:hAnsi="Liberation Serif" w:cs="Times New Roman"/>
          <w:sz w:val="28"/>
          <w:szCs w:val="28"/>
        </w:rPr>
        <w:t xml:space="preserve">Установить для </w:t>
      </w:r>
      <w:r w:rsidRPr="00745B8D">
        <w:rPr>
          <w:rFonts w:ascii="Liberation Serif" w:eastAsia="Calibri" w:hAnsi="Liberation Serif" w:cs="Times New Roman"/>
          <w:sz w:val="28"/>
          <w:szCs w:val="28"/>
        </w:rPr>
        <w:t>субъект</w:t>
      </w:r>
      <w:r w:rsidR="00214D56" w:rsidRPr="00745B8D">
        <w:rPr>
          <w:rFonts w:ascii="Liberation Serif" w:eastAsia="Calibri" w:hAnsi="Liberation Serif" w:cs="Times New Roman"/>
          <w:sz w:val="28"/>
          <w:szCs w:val="28"/>
        </w:rPr>
        <w:t>ов</w:t>
      </w: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B77618">
        <w:rPr>
          <w:rFonts w:ascii="Liberation Serif" w:eastAsia="Calibri" w:hAnsi="Liberation Serif" w:cs="Times New Roman"/>
          <w:sz w:val="28"/>
          <w:szCs w:val="28"/>
        </w:rPr>
        <w:t>МСП</w:t>
      </w:r>
      <w:r w:rsidRPr="00745B8D">
        <w:rPr>
          <w:rFonts w:ascii="Liberation Serif" w:eastAsia="Calibri" w:hAnsi="Liberation Serif" w:cs="Times New Roman"/>
          <w:sz w:val="28"/>
          <w:szCs w:val="28"/>
        </w:rPr>
        <w:t>, заключивших до 1 октября 2020 года договор, предусматривающий размещение нестационарного торгового объекта без проведения торгов, понижающ</w:t>
      </w:r>
      <w:r w:rsidR="00214D56" w:rsidRPr="00745B8D">
        <w:rPr>
          <w:rFonts w:ascii="Liberation Serif" w:eastAsia="Calibri" w:hAnsi="Liberation Serif" w:cs="Times New Roman"/>
          <w:sz w:val="28"/>
          <w:szCs w:val="28"/>
        </w:rPr>
        <w:t>ий</w:t>
      </w: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 коэффициент</w:t>
      </w:r>
      <w:r w:rsidR="00B77618">
        <w:rPr>
          <w:rFonts w:ascii="Liberation Serif" w:eastAsia="Calibri" w:hAnsi="Liberation Serif" w:cs="Times New Roman"/>
          <w:sz w:val="28"/>
          <w:szCs w:val="28"/>
        </w:rPr>
        <w:t xml:space="preserve"> в размере 0,9</w:t>
      </w: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 к величине платы по договору</w:t>
      </w:r>
      <w:r w:rsidR="00214D56" w:rsidRPr="00745B8D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6A20C0" w:rsidRPr="00745B8D" w:rsidRDefault="00214D56" w:rsidP="008D5E07">
      <w:pPr>
        <w:autoSpaceDE/>
        <w:autoSpaceDN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45B8D">
        <w:rPr>
          <w:rFonts w:ascii="Liberation Serif" w:eastAsia="Calibri" w:hAnsi="Liberation Serif" w:cs="Times New Roman"/>
          <w:sz w:val="28"/>
          <w:szCs w:val="28"/>
        </w:rPr>
        <w:lastRenderedPageBreak/>
        <w:t>4. П</w:t>
      </w:r>
      <w:r w:rsidR="008D5E07" w:rsidRPr="00745B8D">
        <w:rPr>
          <w:rFonts w:ascii="Liberation Serif" w:eastAsia="Calibri" w:hAnsi="Liberation Serif" w:cs="Times New Roman"/>
          <w:sz w:val="28"/>
          <w:szCs w:val="28"/>
        </w:rPr>
        <w:t>редостав</w:t>
      </w:r>
      <w:r w:rsidRPr="00745B8D">
        <w:rPr>
          <w:rFonts w:ascii="Liberation Serif" w:eastAsia="Calibri" w:hAnsi="Liberation Serif" w:cs="Times New Roman"/>
          <w:sz w:val="28"/>
          <w:szCs w:val="28"/>
        </w:rPr>
        <w:t>ить</w:t>
      </w:r>
      <w:r w:rsidR="008D5E07" w:rsidRPr="00745B8D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субъектам </w:t>
      </w:r>
      <w:r w:rsidR="00B77618">
        <w:rPr>
          <w:rFonts w:ascii="Liberation Serif" w:eastAsia="Calibri" w:hAnsi="Liberation Serif" w:cs="Times New Roman"/>
          <w:sz w:val="28"/>
          <w:szCs w:val="28"/>
        </w:rPr>
        <w:t>МСП</w:t>
      </w: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 отсрочки внесения платы по договорам, предусматривающим размещение нестационарного торгового объекта без проведения торгов</w:t>
      </w:r>
      <w:r w:rsidR="00B77618">
        <w:rPr>
          <w:rFonts w:ascii="Liberation Serif" w:eastAsia="Calibri" w:hAnsi="Liberation Serif" w:cs="Times New Roman"/>
          <w:sz w:val="28"/>
          <w:szCs w:val="28"/>
        </w:rPr>
        <w:t xml:space="preserve">, до 31 декабря 2020 года с условием погашения задолженности равными платежами в период с 01 января по 31 декабря </w:t>
      </w:r>
      <w:r w:rsidR="009E5C8D">
        <w:rPr>
          <w:rFonts w:ascii="Liberation Serif" w:eastAsia="Calibri" w:hAnsi="Liberation Serif" w:cs="Times New Roman"/>
          <w:sz w:val="28"/>
          <w:szCs w:val="28"/>
        </w:rPr>
        <w:t xml:space="preserve">                </w:t>
      </w:r>
      <w:r w:rsidR="00B77618">
        <w:rPr>
          <w:rFonts w:ascii="Liberation Serif" w:eastAsia="Calibri" w:hAnsi="Liberation Serif" w:cs="Times New Roman"/>
          <w:sz w:val="28"/>
          <w:szCs w:val="28"/>
        </w:rPr>
        <w:t>202</w:t>
      </w:r>
      <w:r w:rsidR="0024521B">
        <w:rPr>
          <w:rFonts w:ascii="Liberation Serif" w:eastAsia="Calibri" w:hAnsi="Liberation Serif" w:cs="Times New Roman"/>
          <w:sz w:val="28"/>
          <w:szCs w:val="28"/>
        </w:rPr>
        <w:t>1</w:t>
      </w:r>
      <w:r w:rsidR="00B77618">
        <w:rPr>
          <w:rFonts w:ascii="Liberation Serif" w:eastAsia="Calibri" w:hAnsi="Liberation Serif" w:cs="Times New Roman"/>
          <w:sz w:val="28"/>
          <w:szCs w:val="28"/>
        </w:rPr>
        <w:t xml:space="preserve"> года</w:t>
      </w: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.   </w:t>
      </w:r>
      <w:r w:rsidR="008D5E07" w:rsidRPr="00745B8D">
        <w:rPr>
          <w:rFonts w:ascii="Liberation Serif" w:eastAsia="Calibri" w:hAnsi="Liberation Serif" w:cs="Times New Roman"/>
          <w:sz w:val="28"/>
          <w:szCs w:val="28"/>
        </w:rPr>
        <w:t xml:space="preserve">   </w:t>
      </w:r>
      <w:r w:rsidR="006A20C0" w:rsidRPr="00745B8D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6A20C0" w:rsidRDefault="001F2713" w:rsidP="00883FF2">
      <w:pPr>
        <w:autoSpaceDE/>
        <w:autoSpaceDN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45B8D">
        <w:rPr>
          <w:rFonts w:ascii="Liberation Serif" w:eastAsia="Calibri" w:hAnsi="Liberation Serif" w:cs="Times New Roman"/>
          <w:sz w:val="28"/>
          <w:szCs w:val="28"/>
        </w:rPr>
        <w:t>5</w:t>
      </w:r>
      <w:r w:rsidR="006A20C0" w:rsidRPr="00745B8D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6009FE" w:rsidRPr="00745B8D">
        <w:rPr>
          <w:rFonts w:ascii="Liberation Serif" w:eastAsia="Calibri" w:hAnsi="Liberation Serif" w:cs="Times New Roman"/>
          <w:sz w:val="28"/>
          <w:szCs w:val="28"/>
        </w:rPr>
        <w:t>Комитету по управлению муниципальным имуществом Артемовского городского округа</w:t>
      </w:r>
      <w:r w:rsidR="006A20C0" w:rsidRPr="00745B8D">
        <w:rPr>
          <w:rFonts w:ascii="Liberation Serif" w:eastAsia="Calibri" w:hAnsi="Liberation Serif" w:cs="Times New Roman"/>
          <w:sz w:val="28"/>
          <w:szCs w:val="28"/>
        </w:rPr>
        <w:t xml:space="preserve"> (</w:t>
      </w:r>
      <w:r w:rsidR="006009FE" w:rsidRPr="00745B8D">
        <w:rPr>
          <w:rFonts w:ascii="Liberation Serif" w:eastAsia="Calibri" w:hAnsi="Liberation Serif" w:cs="Times New Roman"/>
          <w:sz w:val="28"/>
          <w:szCs w:val="28"/>
        </w:rPr>
        <w:t>Юсупова В.А.</w:t>
      </w:r>
      <w:r w:rsidR="006A20C0" w:rsidRPr="00745B8D">
        <w:rPr>
          <w:rFonts w:ascii="Liberation Serif" w:eastAsia="Calibri" w:hAnsi="Liberation Serif" w:cs="Times New Roman"/>
          <w:sz w:val="28"/>
          <w:szCs w:val="28"/>
        </w:rPr>
        <w:t>) заключить дополнительные соглашения к соответствующим договорам</w:t>
      </w:r>
      <w:r w:rsidR="0024521B" w:rsidRPr="0024521B">
        <w:t xml:space="preserve"> </w:t>
      </w:r>
      <w:r w:rsidR="0024521B" w:rsidRPr="0024521B">
        <w:rPr>
          <w:rFonts w:ascii="Liberation Serif" w:eastAsia="Calibri" w:hAnsi="Liberation Serif" w:cs="Times New Roman"/>
          <w:sz w:val="28"/>
          <w:szCs w:val="28"/>
        </w:rPr>
        <w:t xml:space="preserve">в течение </w:t>
      </w:r>
      <w:r w:rsidR="00A71765" w:rsidRPr="00A71765">
        <w:rPr>
          <w:rFonts w:ascii="Liberation Serif" w:eastAsia="Calibri" w:hAnsi="Liberation Serif" w:cs="Times New Roman"/>
          <w:sz w:val="28"/>
          <w:szCs w:val="28"/>
        </w:rPr>
        <w:t>3</w:t>
      </w:r>
      <w:r w:rsidR="0024521B" w:rsidRPr="0024521B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24521B">
        <w:rPr>
          <w:rFonts w:ascii="Liberation Serif" w:eastAsia="Calibri" w:hAnsi="Liberation Serif" w:cs="Times New Roman"/>
          <w:sz w:val="28"/>
          <w:szCs w:val="28"/>
        </w:rPr>
        <w:t>рабочих</w:t>
      </w:r>
      <w:r w:rsidR="0024521B" w:rsidRPr="0024521B">
        <w:rPr>
          <w:rFonts w:ascii="Liberation Serif" w:eastAsia="Calibri" w:hAnsi="Liberation Serif" w:cs="Times New Roman"/>
          <w:sz w:val="28"/>
          <w:szCs w:val="28"/>
        </w:rPr>
        <w:t xml:space="preserve"> дней со дня обращения субъекта МСП</w:t>
      </w:r>
      <w:r w:rsidR="006A20C0" w:rsidRPr="00745B8D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4C6F4D" w:rsidRPr="00745B8D" w:rsidRDefault="00822B82" w:rsidP="00883FF2">
      <w:pPr>
        <w:autoSpaceDE/>
        <w:autoSpaceDN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6. </w:t>
      </w:r>
      <w:r w:rsidRPr="00822B82">
        <w:rPr>
          <w:rFonts w:ascii="Liberation Serif" w:eastAsia="Calibri" w:hAnsi="Liberation Serif" w:cs="Times New Roman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</w:t>
      </w:r>
      <w:proofErr w:type="gramStart"/>
      <w:r w:rsidRPr="00822B82">
        <w:rPr>
          <w:rFonts w:ascii="Liberation Serif" w:eastAsia="Calibri" w:hAnsi="Liberation Serif" w:cs="Times New Roman"/>
          <w:sz w:val="28"/>
          <w:szCs w:val="28"/>
        </w:rPr>
        <w:t>.р</w:t>
      </w:r>
      <w:proofErr w:type="gramEnd"/>
      <w:r w:rsidRPr="00822B82">
        <w:rPr>
          <w:rFonts w:ascii="Liberation Serif" w:eastAsia="Calibri" w:hAnsi="Liberation Serif" w:cs="Times New Roman"/>
          <w:sz w:val="28"/>
          <w:szCs w:val="28"/>
        </w:rPr>
        <w:t>ф) и официальном сайте Артемовского городского округа в информационно-телекоммуникационной сети «Интернет»</w:t>
      </w:r>
      <w:r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9C0E2A" w:rsidRPr="00745B8D" w:rsidRDefault="00822B82" w:rsidP="00D30D63">
      <w:pPr>
        <w:autoSpaceDE/>
        <w:autoSpaceDN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7</w:t>
      </w:r>
      <w:r w:rsidR="009C0E2A" w:rsidRPr="00745B8D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proofErr w:type="gramStart"/>
      <w:r w:rsidR="009C0E2A" w:rsidRPr="00745B8D">
        <w:rPr>
          <w:rFonts w:ascii="Liberation Serif" w:eastAsia="Calibri" w:hAnsi="Liberation Serif" w:cs="Times New Roman"/>
          <w:sz w:val="28"/>
          <w:szCs w:val="28"/>
        </w:rPr>
        <w:t>Контроль за</w:t>
      </w:r>
      <w:proofErr w:type="gramEnd"/>
      <w:r w:rsidR="009C0E2A" w:rsidRPr="00745B8D">
        <w:rPr>
          <w:rFonts w:ascii="Liberation Serif" w:eastAsia="Calibri" w:hAnsi="Liberation Serif" w:cs="Times New Roman"/>
          <w:sz w:val="28"/>
          <w:szCs w:val="28"/>
        </w:rPr>
        <w:t xml:space="preserve"> исполнением постановления возложить на председателя Комитета по управлению муниципальным имуществом Артемовского городского округа Юсупову В.А.</w:t>
      </w:r>
    </w:p>
    <w:p w:rsidR="00D80F82" w:rsidRPr="00745B8D" w:rsidRDefault="00D80F82" w:rsidP="00D80F82">
      <w:pPr>
        <w:autoSpaceDE/>
        <w:autoSpaceDN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D80F82" w:rsidRPr="00745B8D" w:rsidRDefault="00D80F82" w:rsidP="00D80F82">
      <w:pPr>
        <w:autoSpaceDE/>
        <w:autoSpaceDN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D80F82" w:rsidRDefault="00D80F82" w:rsidP="00D80F82">
      <w:pPr>
        <w:jc w:val="both"/>
        <w:rPr>
          <w:rFonts w:ascii="Liberation Serif" w:hAnsi="Liberation Serif" w:cs="Times New Roman"/>
          <w:sz w:val="28"/>
          <w:szCs w:val="28"/>
        </w:rPr>
      </w:pPr>
      <w:r w:rsidRPr="00745B8D">
        <w:rPr>
          <w:rFonts w:ascii="Liberation Serif" w:hAnsi="Liberation Serif" w:cs="Times New Roman"/>
          <w:sz w:val="28"/>
          <w:szCs w:val="28"/>
        </w:rPr>
        <w:t>Глава Артемовского городского округа</w:t>
      </w:r>
      <w:r w:rsidRPr="00745B8D">
        <w:rPr>
          <w:rFonts w:ascii="Liberation Serif" w:hAnsi="Liberation Serif" w:cs="Times New Roman"/>
          <w:sz w:val="28"/>
          <w:szCs w:val="28"/>
        </w:rPr>
        <w:tab/>
      </w:r>
      <w:r w:rsidRPr="00745B8D">
        <w:rPr>
          <w:rFonts w:ascii="Liberation Serif" w:hAnsi="Liberation Serif" w:cs="Times New Roman"/>
          <w:sz w:val="28"/>
          <w:szCs w:val="28"/>
        </w:rPr>
        <w:tab/>
      </w:r>
      <w:r w:rsidRPr="00745B8D">
        <w:rPr>
          <w:rFonts w:ascii="Liberation Serif" w:hAnsi="Liberation Serif" w:cs="Times New Roman"/>
          <w:sz w:val="28"/>
          <w:szCs w:val="28"/>
        </w:rPr>
        <w:tab/>
      </w:r>
      <w:r w:rsidR="00111478" w:rsidRPr="00745B8D">
        <w:rPr>
          <w:rFonts w:ascii="Liberation Serif" w:hAnsi="Liberation Serif" w:cs="Times New Roman"/>
          <w:sz w:val="28"/>
          <w:szCs w:val="28"/>
        </w:rPr>
        <w:t xml:space="preserve">    </w:t>
      </w:r>
      <w:r w:rsidR="006A3E27" w:rsidRPr="00745B8D">
        <w:rPr>
          <w:rFonts w:ascii="Liberation Serif" w:hAnsi="Liberation Serif" w:cs="Times New Roman"/>
          <w:sz w:val="28"/>
          <w:szCs w:val="28"/>
        </w:rPr>
        <w:t xml:space="preserve">     </w:t>
      </w:r>
      <w:r w:rsidR="00745B8D">
        <w:rPr>
          <w:rFonts w:ascii="Liberation Serif" w:hAnsi="Liberation Serif" w:cs="Times New Roman"/>
          <w:sz w:val="28"/>
          <w:szCs w:val="28"/>
        </w:rPr>
        <w:t xml:space="preserve"> </w:t>
      </w:r>
      <w:r w:rsidR="006A3E27" w:rsidRPr="00745B8D">
        <w:rPr>
          <w:rFonts w:ascii="Liberation Serif" w:hAnsi="Liberation Serif" w:cs="Times New Roman"/>
          <w:sz w:val="28"/>
          <w:szCs w:val="28"/>
        </w:rPr>
        <w:t xml:space="preserve">  </w:t>
      </w:r>
      <w:r w:rsidR="00A52E61" w:rsidRPr="00745B8D">
        <w:rPr>
          <w:rFonts w:ascii="Liberation Serif" w:hAnsi="Liberation Serif" w:cs="Times New Roman"/>
          <w:sz w:val="28"/>
          <w:szCs w:val="28"/>
        </w:rPr>
        <w:t xml:space="preserve">  </w:t>
      </w:r>
      <w:r w:rsidRPr="00745B8D">
        <w:rPr>
          <w:rFonts w:ascii="Liberation Serif" w:hAnsi="Liberation Serif" w:cs="Times New Roman"/>
          <w:sz w:val="28"/>
          <w:szCs w:val="28"/>
        </w:rPr>
        <w:t xml:space="preserve">А.В. </w:t>
      </w:r>
      <w:proofErr w:type="spellStart"/>
      <w:r w:rsidRPr="00745B8D">
        <w:rPr>
          <w:rFonts w:ascii="Liberation Serif" w:hAnsi="Liberation Serif" w:cs="Times New Roman"/>
          <w:sz w:val="28"/>
          <w:szCs w:val="28"/>
        </w:rPr>
        <w:t>Самочернов</w:t>
      </w:r>
      <w:proofErr w:type="spellEnd"/>
    </w:p>
    <w:p w:rsidR="00D46F69" w:rsidRDefault="00D46F69" w:rsidP="00D80F8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D46F69" w:rsidRPr="00745B8D" w:rsidRDefault="00D46F69" w:rsidP="00D80F82">
      <w:pPr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7C56D8" w:rsidRPr="00745B8D" w:rsidRDefault="007C56D8" w:rsidP="00D80F8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1F2713" w:rsidRPr="00745B8D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822B82" w:rsidRDefault="00822B82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822B82" w:rsidRDefault="00822B82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Pr="000955DF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B110F7" w:rsidRDefault="00B110F7" w:rsidP="003355DE">
      <w:pPr>
        <w:shd w:val="clear" w:color="auto" w:fill="FFFFFF"/>
        <w:tabs>
          <w:tab w:val="left" w:pos="1372"/>
        </w:tabs>
        <w:jc w:val="center"/>
        <w:rPr>
          <w:rFonts w:ascii="Liberation Serif" w:hAnsi="Liberation Serif"/>
          <w:bCs/>
          <w:color w:val="000000"/>
          <w:spacing w:val="-3"/>
          <w:w w:val="117"/>
          <w:sz w:val="39"/>
          <w:szCs w:val="39"/>
        </w:rPr>
      </w:pPr>
    </w:p>
    <w:sectPr w:rsidR="00B110F7" w:rsidSect="00A52E61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8CC" w:rsidRDefault="003958CC" w:rsidP="003D4D06">
      <w:r>
        <w:separator/>
      </w:r>
    </w:p>
  </w:endnote>
  <w:endnote w:type="continuationSeparator" w:id="0">
    <w:p w:rsidR="003958CC" w:rsidRDefault="003958CC" w:rsidP="003D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8CC" w:rsidRDefault="003958CC" w:rsidP="003D4D06">
      <w:r>
        <w:separator/>
      </w:r>
    </w:p>
  </w:footnote>
  <w:footnote w:type="continuationSeparator" w:id="0">
    <w:p w:rsidR="003958CC" w:rsidRDefault="003958CC" w:rsidP="003D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4670"/>
    <w:multiLevelType w:val="hybridMultilevel"/>
    <w:tmpl w:val="ED580E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433"/>
    <w:rsid w:val="000029EC"/>
    <w:rsid w:val="000055E5"/>
    <w:rsid w:val="00011AEF"/>
    <w:rsid w:val="00022EB5"/>
    <w:rsid w:val="0006375B"/>
    <w:rsid w:val="00082D8B"/>
    <w:rsid w:val="000955DF"/>
    <w:rsid w:val="000D3475"/>
    <w:rsid w:val="000E614F"/>
    <w:rsid w:val="000E7EAB"/>
    <w:rsid w:val="00111478"/>
    <w:rsid w:val="001114CC"/>
    <w:rsid w:val="001214C4"/>
    <w:rsid w:val="00125474"/>
    <w:rsid w:val="00132863"/>
    <w:rsid w:val="001724CB"/>
    <w:rsid w:val="00174E90"/>
    <w:rsid w:val="001815AE"/>
    <w:rsid w:val="00187A65"/>
    <w:rsid w:val="00196847"/>
    <w:rsid w:val="001A220C"/>
    <w:rsid w:val="001C1BA1"/>
    <w:rsid w:val="001D6983"/>
    <w:rsid w:val="001E6257"/>
    <w:rsid w:val="001F2713"/>
    <w:rsid w:val="00207242"/>
    <w:rsid w:val="00213AF5"/>
    <w:rsid w:val="00214D56"/>
    <w:rsid w:val="00216E88"/>
    <w:rsid w:val="0024521B"/>
    <w:rsid w:val="0025674C"/>
    <w:rsid w:val="002A59E0"/>
    <w:rsid w:val="002D3593"/>
    <w:rsid w:val="002D53FA"/>
    <w:rsid w:val="002F64CF"/>
    <w:rsid w:val="003276E8"/>
    <w:rsid w:val="003355DE"/>
    <w:rsid w:val="00335949"/>
    <w:rsid w:val="00352688"/>
    <w:rsid w:val="003610F3"/>
    <w:rsid w:val="00362721"/>
    <w:rsid w:val="00395395"/>
    <w:rsid w:val="00395823"/>
    <w:rsid w:val="003958CC"/>
    <w:rsid w:val="003A4E1D"/>
    <w:rsid w:val="003B462E"/>
    <w:rsid w:val="003D2B43"/>
    <w:rsid w:val="003D4D06"/>
    <w:rsid w:val="003E2D00"/>
    <w:rsid w:val="003F29B4"/>
    <w:rsid w:val="004136FF"/>
    <w:rsid w:val="004252E3"/>
    <w:rsid w:val="00434682"/>
    <w:rsid w:val="00470615"/>
    <w:rsid w:val="004767AD"/>
    <w:rsid w:val="00482C4E"/>
    <w:rsid w:val="0048497D"/>
    <w:rsid w:val="00497F08"/>
    <w:rsid w:val="004A3ADD"/>
    <w:rsid w:val="004A5EE0"/>
    <w:rsid w:val="004C2C42"/>
    <w:rsid w:val="004C4193"/>
    <w:rsid w:val="004C69E9"/>
    <w:rsid w:val="004C6F4D"/>
    <w:rsid w:val="004D5222"/>
    <w:rsid w:val="004F3A53"/>
    <w:rsid w:val="005137BE"/>
    <w:rsid w:val="00527529"/>
    <w:rsid w:val="0053028C"/>
    <w:rsid w:val="00540F30"/>
    <w:rsid w:val="005506A3"/>
    <w:rsid w:val="00563617"/>
    <w:rsid w:val="00563642"/>
    <w:rsid w:val="00573451"/>
    <w:rsid w:val="005B3735"/>
    <w:rsid w:val="005B68C4"/>
    <w:rsid w:val="005E2494"/>
    <w:rsid w:val="006009FE"/>
    <w:rsid w:val="00614F5C"/>
    <w:rsid w:val="006316CA"/>
    <w:rsid w:val="006676E2"/>
    <w:rsid w:val="0068768C"/>
    <w:rsid w:val="006A20C0"/>
    <w:rsid w:val="006A3E27"/>
    <w:rsid w:val="006B766E"/>
    <w:rsid w:val="006C501B"/>
    <w:rsid w:val="006D2ED0"/>
    <w:rsid w:val="006F2E5C"/>
    <w:rsid w:val="00703C1F"/>
    <w:rsid w:val="00706E28"/>
    <w:rsid w:val="00712E5F"/>
    <w:rsid w:val="00745B8D"/>
    <w:rsid w:val="007764DC"/>
    <w:rsid w:val="00796EE9"/>
    <w:rsid w:val="007A3157"/>
    <w:rsid w:val="007A6C59"/>
    <w:rsid w:val="007C56D8"/>
    <w:rsid w:val="007D0033"/>
    <w:rsid w:val="007D7A7E"/>
    <w:rsid w:val="007F2433"/>
    <w:rsid w:val="008000DC"/>
    <w:rsid w:val="008171BD"/>
    <w:rsid w:val="00822B82"/>
    <w:rsid w:val="00842D97"/>
    <w:rsid w:val="0084553F"/>
    <w:rsid w:val="00860491"/>
    <w:rsid w:val="008648C7"/>
    <w:rsid w:val="00883FF2"/>
    <w:rsid w:val="008A7245"/>
    <w:rsid w:val="008B47F1"/>
    <w:rsid w:val="008B7E10"/>
    <w:rsid w:val="008D5E07"/>
    <w:rsid w:val="008E168E"/>
    <w:rsid w:val="008F2B85"/>
    <w:rsid w:val="00914FBB"/>
    <w:rsid w:val="00921346"/>
    <w:rsid w:val="00922955"/>
    <w:rsid w:val="00935C0F"/>
    <w:rsid w:val="009742A6"/>
    <w:rsid w:val="00974B83"/>
    <w:rsid w:val="0098382C"/>
    <w:rsid w:val="0099621E"/>
    <w:rsid w:val="009B457F"/>
    <w:rsid w:val="009C0E2A"/>
    <w:rsid w:val="009C5729"/>
    <w:rsid w:val="009E5C8D"/>
    <w:rsid w:val="00A307E8"/>
    <w:rsid w:val="00A4755D"/>
    <w:rsid w:val="00A52E61"/>
    <w:rsid w:val="00A70718"/>
    <w:rsid w:val="00A70A97"/>
    <w:rsid w:val="00A71765"/>
    <w:rsid w:val="00A8323F"/>
    <w:rsid w:val="00A86C07"/>
    <w:rsid w:val="00A87478"/>
    <w:rsid w:val="00AA7998"/>
    <w:rsid w:val="00AB151C"/>
    <w:rsid w:val="00AF7BF3"/>
    <w:rsid w:val="00B0687C"/>
    <w:rsid w:val="00B110F7"/>
    <w:rsid w:val="00B16284"/>
    <w:rsid w:val="00B61524"/>
    <w:rsid w:val="00B63F74"/>
    <w:rsid w:val="00B647A6"/>
    <w:rsid w:val="00B75E13"/>
    <w:rsid w:val="00B77618"/>
    <w:rsid w:val="00B81E32"/>
    <w:rsid w:val="00B861B4"/>
    <w:rsid w:val="00BB1AEA"/>
    <w:rsid w:val="00BC1E20"/>
    <w:rsid w:val="00BE322E"/>
    <w:rsid w:val="00C21B67"/>
    <w:rsid w:val="00C25E3B"/>
    <w:rsid w:val="00C30AC8"/>
    <w:rsid w:val="00C55AC7"/>
    <w:rsid w:val="00C609BE"/>
    <w:rsid w:val="00C74CBC"/>
    <w:rsid w:val="00C87389"/>
    <w:rsid w:val="00CA45A5"/>
    <w:rsid w:val="00CB7243"/>
    <w:rsid w:val="00D15A89"/>
    <w:rsid w:val="00D21945"/>
    <w:rsid w:val="00D22F3A"/>
    <w:rsid w:val="00D30D63"/>
    <w:rsid w:val="00D4001D"/>
    <w:rsid w:val="00D412A9"/>
    <w:rsid w:val="00D46F69"/>
    <w:rsid w:val="00D61F51"/>
    <w:rsid w:val="00D74A65"/>
    <w:rsid w:val="00D77D74"/>
    <w:rsid w:val="00D80F82"/>
    <w:rsid w:val="00D94EC9"/>
    <w:rsid w:val="00D9789F"/>
    <w:rsid w:val="00DB005F"/>
    <w:rsid w:val="00DC3784"/>
    <w:rsid w:val="00DF4D2C"/>
    <w:rsid w:val="00E051EC"/>
    <w:rsid w:val="00E1139A"/>
    <w:rsid w:val="00E30EA4"/>
    <w:rsid w:val="00E41E51"/>
    <w:rsid w:val="00E460BB"/>
    <w:rsid w:val="00E55575"/>
    <w:rsid w:val="00E567F5"/>
    <w:rsid w:val="00E83D45"/>
    <w:rsid w:val="00EA6D01"/>
    <w:rsid w:val="00ED3CD2"/>
    <w:rsid w:val="00EF6BAB"/>
    <w:rsid w:val="00F261AA"/>
    <w:rsid w:val="00F36326"/>
    <w:rsid w:val="00F57C0D"/>
    <w:rsid w:val="00F6364F"/>
    <w:rsid w:val="00F842DC"/>
    <w:rsid w:val="00FB07EC"/>
    <w:rsid w:val="00FB1845"/>
    <w:rsid w:val="00FC0BDD"/>
    <w:rsid w:val="00FC7175"/>
    <w:rsid w:val="00FD4DF0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EC"/>
    <w:pPr>
      <w:autoSpaceDE w:val="0"/>
      <w:autoSpaceDN w:val="0"/>
    </w:pPr>
    <w:rPr>
      <w:rFonts w:ascii="CG Times (W1)" w:eastAsia="Times New Roman" w:hAnsi="CG Times (W1)" w:cs="CG Times (W1)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B07EC"/>
    <w:pPr>
      <w:keepNext/>
      <w:jc w:val="center"/>
      <w:outlineLvl w:val="0"/>
    </w:pPr>
    <w:rPr>
      <w:rFonts w:ascii="Arial" w:eastAsia="Calibri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07EC"/>
    <w:rPr>
      <w:rFonts w:ascii="Arial" w:hAnsi="Arial" w:cs="Arial"/>
      <w:b/>
      <w:bCs/>
      <w:sz w:val="32"/>
      <w:szCs w:val="32"/>
      <w:lang w:eastAsia="ru-RU"/>
    </w:rPr>
  </w:style>
  <w:style w:type="paragraph" w:customStyle="1" w:styleId="21">
    <w:name w:val="Основной текст 21"/>
    <w:basedOn w:val="a"/>
    <w:uiPriority w:val="99"/>
    <w:rsid w:val="00FB07EC"/>
    <w:pPr>
      <w:autoSpaceDE/>
      <w:autoSpaceDN/>
      <w:ind w:left="709" w:firstLine="707"/>
      <w:jc w:val="both"/>
    </w:pPr>
    <w:rPr>
      <w:rFonts w:eastAsia="Calibri"/>
      <w:sz w:val="24"/>
      <w:szCs w:val="24"/>
    </w:rPr>
  </w:style>
  <w:style w:type="paragraph" w:customStyle="1" w:styleId="210">
    <w:name w:val="Заголовок 21"/>
    <w:basedOn w:val="a"/>
    <w:next w:val="a"/>
    <w:rsid w:val="00FB07EC"/>
    <w:pPr>
      <w:keepNext/>
      <w:autoSpaceDE/>
      <w:autoSpaceDN/>
      <w:jc w:val="both"/>
    </w:pPr>
    <w:rPr>
      <w:rFonts w:eastAsia="Calibri" w:cs="Times New Roman"/>
      <w:sz w:val="24"/>
    </w:rPr>
  </w:style>
  <w:style w:type="paragraph" w:customStyle="1" w:styleId="11">
    <w:name w:val="Обычный1"/>
    <w:uiPriority w:val="99"/>
    <w:rsid w:val="00FB07EC"/>
    <w:rPr>
      <w:rFonts w:ascii="CG Times (W1)" w:hAnsi="CG Times (W1)"/>
      <w:lang w:eastAsia="en-US"/>
    </w:rPr>
  </w:style>
  <w:style w:type="paragraph" w:styleId="a3">
    <w:name w:val="Balloon Text"/>
    <w:basedOn w:val="a"/>
    <w:link w:val="a4"/>
    <w:uiPriority w:val="99"/>
    <w:semiHidden/>
    <w:rsid w:val="004C4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7D74"/>
    <w:rPr>
      <w:rFonts w:ascii="Times New Roman" w:hAnsi="Times New Roman" w:cs="CG Times (W1)"/>
      <w:sz w:val="2"/>
    </w:rPr>
  </w:style>
  <w:style w:type="paragraph" w:styleId="3">
    <w:name w:val="Body Text Indent 3"/>
    <w:basedOn w:val="a"/>
    <w:link w:val="30"/>
    <w:uiPriority w:val="99"/>
    <w:rsid w:val="004C4193"/>
    <w:pPr>
      <w:autoSpaceDE/>
      <w:autoSpaceDN/>
      <w:ind w:left="709" w:firstLine="709"/>
      <w:jc w:val="both"/>
    </w:pPr>
    <w:rPr>
      <w:rFonts w:eastAsia="Calibri" w:cs="Times New Roman"/>
      <w:sz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D77D74"/>
    <w:rPr>
      <w:rFonts w:ascii="CG Times (W1)" w:hAnsi="CG Times (W1)" w:cs="CG Times (W1)"/>
      <w:sz w:val="16"/>
      <w:szCs w:val="16"/>
    </w:rPr>
  </w:style>
  <w:style w:type="paragraph" w:customStyle="1" w:styleId="ConsPlusNonformat">
    <w:name w:val="ConsPlusNonformat"/>
    <w:rsid w:val="006876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22">
    <w:name w:val="Заголовок 22"/>
    <w:basedOn w:val="a"/>
    <w:next w:val="a"/>
    <w:rsid w:val="0068768C"/>
    <w:pPr>
      <w:keepNext/>
      <w:autoSpaceDE/>
      <w:autoSpaceDN/>
      <w:jc w:val="both"/>
    </w:pPr>
    <w:rPr>
      <w:rFonts w:cs="Times New Roman"/>
      <w:sz w:val="24"/>
    </w:rPr>
  </w:style>
  <w:style w:type="paragraph" w:customStyle="1" w:styleId="a5">
    <w:name w:val="Знак Знак"/>
    <w:basedOn w:val="a"/>
    <w:rsid w:val="000029EC"/>
    <w:pPr>
      <w:autoSpaceDE/>
      <w:autoSpaceDN/>
    </w:pPr>
    <w:rPr>
      <w:rFonts w:ascii="Verdana" w:hAnsi="Verdana" w:cs="Verdana"/>
      <w:lang w:val="en-US"/>
    </w:rPr>
  </w:style>
  <w:style w:type="paragraph" w:customStyle="1" w:styleId="23">
    <w:name w:val="Заголовок 23"/>
    <w:basedOn w:val="a"/>
    <w:next w:val="a"/>
    <w:rsid w:val="001114CC"/>
    <w:pPr>
      <w:keepNext/>
      <w:autoSpaceDE/>
      <w:autoSpaceDN/>
      <w:jc w:val="both"/>
    </w:pPr>
    <w:rPr>
      <w:rFonts w:cs="Times New Roman"/>
      <w:sz w:val="24"/>
    </w:rPr>
  </w:style>
  <w:style w:type="paragraph" w:styleId="a6">
    <w:name w:val="header"/>
    <w:basedOn w:val="a"/>
    <w:link w:val="a7"/>
    <w:uiPriority w:val="99"/>
    <w:unhideWhenUsed/>
    <w:rsid w:val="003D4D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D4D06"/>
    <w:rPr>
      <w:rFonts w:ascii="CG Times (W1)" w:eastAsia="Times New Roman" w:hAnsi="CG Times (W1)" w:cs="CG Times (W1)"/>
      <w:lang w:eastAsia="en-US"/>
    </w:rPr>
  </w:style>
  <w:style w:type="paragraph" w:styleId="a8">
    <w:name w:val="footer"/>
    <w:basedOn w:val="a"/>
    <w:link w:val="a9"/>
    <w:uiPriority w:val="99"/>
    <w:unhideWhenUsed/>
    <w:rsid w:val="003D4D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D4D06"/>
    <w:rPr>
      <w:rFonts w:ascii="CG Times (W1)" w:eastAsia="Times New Roman" w:hAnsi="CG Times (W1)" w:cs="CG Times (W1)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5BF2-AC26-4E6D-89E4-C451272A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расторжении договора аренды земельного участка</vt:lpstr>
    </vt:vector>
  </TitlesOfParts>
  <Company>SPecialiST RePack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расторжении договора аренды земельного участка</dc:title>
  <dc:creator>Елена В. Кабаргина</dc:creator>
  <cp:lastModifiedBy>Упорова</cp:lastModifiedBy>
  <cp:revision>18</cp:revision>
  <cp:lastPrinted>2020-04-30T10:00:00Z</cp:lastPrinted>
  <dcterms:created xsi:type="dcterms:W3CDTF">2020-04-27T06:09:00Z</dcterms:created>
  <dcterms:modified xsi:type="dcterms:W3CDTF">2020-05-12T10:30:00Z</dcterms:modified>
</cp:coreProperties>
</file>