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8" w:rsidRPr="00626D52" w:rsidRDefault="005F3488" w:rsidP="005F348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szCs w:val="20"/>
          <w:lang w:eastAsia="ru-RU"/>
        </w:rPr>
      </w:pPr>
      <w:r w:rsidRPr="00626D52">
        <w:rPr>
          <w:rFonts w:ascii="Arial" w:eastAsia="Times New Roman" w:hAnsi="Arial"/>
          <w:b/>
          <w:noProof/>
          <w:szCs w:val="20"/>
          <w:lang w:eastAsia="ru-RU"/>
        </w:rPr>
        <w:drawing>
          <wp:inline distT="0" distB="0" distL="0" distR="0" wp14:anchorId="1F45BBD7" wp14:editId="5143E18C">
            <wp:extent cx="762000" cy="876300"/>
            <wp:effectExtent l="0" t="0" r="0" b="0"/>
            <wp:docPr id="4" name="Рисунок 4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АРТЕМОВСКОГО ГОРОДСКОГО ОКРУГА</w:t>
      </w:r>
    </w:p>
    <w:p w:rsidR="005F3488" w:rsidRPr="00626D52" w:rsidRDefault="005F3488" w:rsidP="005F3488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</w:pPr>
      <w:proofErr w:type="gramStart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>Р</w:t>
      </w:r>
      <w:proofErr w:type="gramEnd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 xml:space="preserve"> А С П О Р Я Ж Е Н И Е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6D5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0ABC6" wp14:editId="4A3AA4B2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CD0B5E" wp14:editId="4339F2A9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28.12.2019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777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Pr="00C800DC" w:rsidRDefault="005F3488" w:rsidP="005F3488">
      <w:pPr>
        <w:spacing w:after="0" w:line="240" w:lineRule="auto"/>
        <w:jc w:val="center"/>
        <w:rPr>
          <w:b/>
          <w:bCs/>
          <w:i/>
          <w:iCs/>
        </w:rPr>
      </w:pPr>
      <w:r w:rsidRPr="00C800DC">
        <w:rPr>
          <w:rFonts w:eastAsia="Times New Roman"/>
          <w:b/>
          <w:i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контроля, </w:t>
      </w:r>
      <w:r w:rsidRPr="00C800DC">
        <w:rPr>
          <w:b/>
          <w:bCs/>
          <w:i/>
          <w:iCs/>
        </w:rPr>
        <w:t xml:space="preserve">осуществляемого Комитетом по управлению муниципальным имуществом  Артемовского городского округа, на 2020 год </w:t>
      </w:r>
    </w:p>
    <w:p w:rsidR="005F3488" w:rsidRPr="00C800DC" w:rsidRDefault="005F3488" w:rsidP="005F3488">
      <w:pPr>
        <w:spacing w:after="0" w:line="240" w:lineRule="auto"/>
        <w:jc w:val="center"/>
        <w:rPr>
          <w:sz w:val="23"/>
          <w:szCs w:val="23"/>
        </w:rPr>
      </w:pPr>
    </w:p>
    <w:p w:rsidR="005F3488" w:rsidRPr="00C800DC" w:rsidRDefault="005F3488" w:rsidP="005F348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t xml:space="preserve">        </w:t>
      </w:r>
      <w:proofErr w:type="gramStart"/>
      <w:r w:rsidRPr="00C800DC"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     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30.10.2017 № 1166-ПА «Об утверждении Перечня видов муниципального контроля</w:t>
      </w:r>
      <w:proofErr w:type="gramEnd"/>
      <w:r w:rsidRPr="00C800DC">
        <w:t xml:space="preserve">, </w:t>
      </w:r>
      <w:proofErr w:type="gramStart"/>
      <w:r w:rsidRPr="00C800DC">
        <w:t>осуществляемых</w:t>
      </w:r>
      <w:proofErr w:type="gramEnd"/>
      <w:r w:rsidRPr="00C800DC">
        <w:t xml:space="preserve"> на территории Артемовского </w:t>
      </w:r>
      <w:proofErr w:type="gramStart"/>
      <w:r w:rsidRPr="00C800DC">
        <w:t xml:space="preserve">городского округа» (с изменениями), руководствуясь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10" w:history="1">
        <w:r w:rsidRPr="00C800DC">
          <w:rPr>
            <w:bCs/>
            <w:iCs/>
          </w:rPr>
          <w:t xml:space="preserve">статьей </w:t>
        </w:r>
      </w:hyperlink>
      <w:r w:rsidRPr="00C800DC">
        <w:rPr>
          <w:bCs/>
          <w:iCs/>
        </w:rPr>
        <w:t xml:space="preserve">33 Устава Артемовского городского округа, </w:t>
      </w:r>
      <w:r w:rsidRPr="00C800DC">
        <w:rPr>
          <w:rFonts w:eastAsia="Times New Roman"/>
          <w:lang w:eastAsia="ru-RU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</w:t>
      </w:r>
      <w:proofErr w:type="gramEnd"/>
      <w:r w:rsidRPr="00C800DC">
        <w:rPr>
          <w:rFonts w:eastAsia="Times New Roman"/>
          <w:lang w:eastAsia="ru-RU"/>
        </w:rPr>
        <w:t xml:space="preserve"> № 590,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>1. Утвердить Программу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 Артемовского городского округа, на 2020 год (Приложение).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2. </w:t>
      </w:r>
      <w:r w:rsidRPr="000D3E90">
        <w:rPr>
          <w:rFonts w:eastAsia="Times New Roman"/>
          <w:lang w:eastAsia="ru-RU"/>
        </w:rPr>
        <w:t>Настоящее распоряжение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0D3E90">
        <w:rPr>
          <w:rFonts w:eastAsia="Times New Roman"/>
          <w:lang w:eastAsia="ru-RU"/>
        </w:rPr>
        <w:t>.р</w:t>
      </w:r>
      <w:proofErr w:type="gramEnd"/>
      <w:r w:rsidRPr="000D3E90">
        <w:rPr>
          <w:rFonts w:eastAsia="Times New Roman"/>
          <w:lang w:eastAsia="ru-RU"/>
        </w:rPr>
        <w:t xml:space="preserve">ф) и официальном </w:t>
      </w:r>
      <w:r w:rsidRPr="000D3E90">
        <w:rPr>
          <w:rFonts w:eastAsia="Times New Roman"/>
          <w:lang w:eastAsia="ru-RU"/>
        </w:rPr>
        <w:lastRenderedPageBreak/>
        <w:t xml:space="preserve">сайте </w:t>
      </w:r>
      <w:r>
        <w:rPr>
          <w:rFonts w:eastAsia="Times New Roman"/>
          <w:lang w:eastAsia="ru-RU"/>
        </w:rPr>
        <w:t xml:space="preserve">Комитета по управлению муниципальным имуществом </w:t>
      </w:r>
      <w:r w:rsidRPr="000D3E90">
        <w:rPr>
          <w:rFonts w:eastAsia="Times New Roman"/>
          <w:lang w:eastAsia="ru-RU"/>
        </w:rPr>
        <w:t>Артемовского городского округа в информационно-телекоммуникационной сети «Интернет»</w:t>
      </w:r>
      <w:r w:rsidRPr="00C800DC">
        <w:rPr>
          <w:rFonts w:eastAsia="Times New Roman"/>
          <w:lang w:eastAsia="ru-RU"/>
        </w:rPr>
        <w:t>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3.  </w:t>
      </w:r>
      <w:proofErr w:type="gramStart"/>
      <w:r w:rsidRPr="00C800DC">
        <w:rPr>
          <w:rFonts w:eastAsia="Times New Roman"/>
          <w:lang w:eastAsia="ru-RU"/>
        </w:rPr>
        <w:t>Контроль  за</w:t>
      </w:r>
      <w:proofErr w:type="gramEnd"/>
      <w:r w:rsidRPr="00C800DC">
        <w:rPr>
          <w:rFonts w:eastAsia="Times New Roman"/>
          <w:lang w:eastAsia="ru-RU"/>
        </w:rPr>
        <w:t xml:space="preserve"> исполнением распоряжения оставляю за собой.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Default="005F3488" w:rsidP="005F3488">
      <w:pPr>
        <w:spacing w:after="0" w:line="240" w:lineRule="auto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Председатель                                                              </w:t>
      </w:r>
      <w:r>
        <w:rPr>
          <w:rFonts w:eastAsia="Times New Roman"/>
          <w:lang w:eastAsia="ru-RU"/>
        </w:rPr>
        <w:t xml:space="preserve">     </w:t>
      </w:r>
      <w:r w:rsidRPr="00C800DC">
        <w:rPr>
          <w:rFonts w:eastAsia="Times New Roman"/>
          <w:lang w:eastAsia="ru-RU"/>
        </w:rPr>
        <w:t xml:space="preserve">                    В.А. Юсупова</w:t>
      </w:r>
    </w:p>
    <w:p w:rsidR="00D84384" w:rsidRPr="00D84384" w:rsidRDefault="00D84384" w:rsidP="00D84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>Копия верна:</w:t>
      </w:r>
    </w:p>
    <w:p w:rsidR="00D84384" w:rsidRPr="00D84384" w:rsidRDefault="00D84384" w:rsidP="00D8438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 xml:space="preserve">Старший инспектор Комитета </w:t>
      </w:r>
    </w:p>
    <w:p w:rsidR="00D84384" w:rsidRPr="00D84384" w:rsidRDefault="00D84384" w:rsidP="00D8438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 xml:space="preserve">по управлению </w:t>
      </w:r>
      <w:proofErr w:type="gramStart"/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>муниципальным</w:t>
      </w:r>
      <w:proofErr w:type="gramEnd"/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D84384" w:rsidRPr="00D84384" w:rsidRDefault="00D84384" w:rsidP="00D8438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>имуществом Артемовского городского округа</w:t>
      </w:r>
    </w:p>
    <w:p w:rsidR="00D84384" w:rsidRPr="00D84384" w:rsidRDefault="00D84384" w:rsidP="00D84384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 xml:space="preserve">Е.Н. </w:t>
      </w:r>
      <w:proofErr w:type="spellStart"/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>Дзвоник</w:t>
      </w:r>
      <w:proofErr w:type="spellEnd"/>
      <w:r w:rsidRPr="00D84384">
        <w:rPr>
          <w:rFonts w:ascii="Times New Roman" w:eastAsia="Times New Roman" w:hAnsi="Times New Roman"/>
          <w:sz w:val="20"/>
          <w:szCs w:val="24"/>
          <w:lang w:eastAsia="ru-RU"/>
        </w:rPr>
        <w:t>____________</w:t>
      </w: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4F1B5C" w:rsidRPr="00C27D90" w:rsidRDefault="004F1B5C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  <w:r w:rsidRPr="00C27D90">
        <w:rPr>
          <w:rFonts w:eastAsia="Times New Roman"/>
          <w:bCs/>
          <w:lang w:eastAsia="ru-RU"/>
        </w:rPr>
        <w:t>Приложение</w:t>
      </w:r>
    </w:p>
    <w:p w:rsidR="004F1B5C" w:rsidRPr="00C27D90" w:rsidRDefault="004F1B5C" w:rsidP="004F1B5C">
      <w:pPr>
        <w:spacing w:after="0" w:line="240" w:lineRule="auto"/>
        <w:ind w:firstLine="5529"/>
        <w:jc w:val="right"/>
        <w:rPr>
          <w:rFonts w:eastAsia="Times New Roman"/>
          <w:bCs/>
          <w:lang w:eastAsia="ru-RU"/>
        </w:rPr>
      </w:pPr>
      <w:r w:rsidRPr="00C27D90">
        <w:rPr>
          <w:rFonts w:eastAsia="Times New Roman"/>
          <w:bCs/>
          <w:lang w:eastAsia="ru-RU"/>
        </w:rPr>
        <w:t xml:space="preserve">к распоряжению Комитета по управлению муниципальным имуществом </w:t>
      </w:r>
    </w:p>
    <w:p w:rsidR="004F1B5C" w:rsidRPr="00C27D90" w:rsidRDefault="004F1B5C" w:rsidP="004F1B5C">
      <w:pPr>
        <w:spacing w:after="0" w:line="240" w:lineRule="auto"/>
        <w:ind w:firstLine="5529"/>
        <w:jc w:val="right"/>
        <w:rPr>
          <w:rFonts w:eastAsia="Times New Roman"/>
          <w:bCs/>
          <w:lang w:eastAsia="ru-RU"/>
        </w:rPr>
      </w:pPr>
      <w:r w:rsidRPr="00C27D90">
        <w:rPr>
          <w:rFonts w:eastAsia="Times New Roman"/>
          <w:bCs/>
          <w:lang w:eastAsia="ru-RU"/>
        </w:rPr>
        <w:t>Артемовского городского округа</w:t>
      </w:r>
    </w:p>
    <w:p w:rsidR="004F1B5C" w:rsidRPr="00C27D90" w:rsidRDefault="004F1B5C" w:rsidP="004F1B5C">
      <w:pPr>
        <w:spacing w:after="0" w:line="240" w:lineRule="auto"/>
        <w:ind w:firstLine="5529"/>
        <w:jc w:val="right"/>
        <w:rPr>
          <w:rFonts w:eastAsia="Times New Roman"/>
          <w:bCs/>
          <w:lang w:eastAsia="ru-RU"/>
        </w:rPr>
      </w:pPr>
      <w:r w:rsidRPr="00C27D90">
        <w:rPr>
          <w:rFonts w:eastAsia="Times New Roman"/>
          <w:bCs/>
          <w:lang w:eastAsia="ru-RU"/>
        </w:rPr>
        <w:t xml:space="preserve">от </w:t>
      </w:r>
      <w:r w:rsidR="00627BA6" w:rsidRPr="00C27D90">
        <w:rPr>
          <w:rFonts w:eastAsia="Times New Roman"/>
          <w:bCs/>
          <w:lang w:eastAsia="ru-RU"/>
        </w:rPr>
        <w:t xml:space="preserve">28.12.2019 </w:t>
      </w:r>
      <w:r w:rsidRPr="00C27D90">
        <w:rPr>
          <w:rFonts w:eastAsia="Times New Roman"/>
          <w:bCs/>
          <w:lang w:eastAsia="ru-RU"/>
        </w:rPr>
        <w:t>№</w:t>
      </w:r>
      <w:r w:rsidR="00627BA6" w:rsidRPr="00C27D90">
        <w:rPr>
          <w:rFonts w:eastAsia="Times New Roman"/>
          <w:bCs/>
          <w:lang w:eastAsia="ru-RU"/>
        </w:rPr>
        <w:t xml:space="preserve"> 777</w:t>
      </w:r>
    </w:p>
    <w:p w:rsidR="004F1B5C" w:rsidRPr="00C27D90" w:rsidRDefault="004F1B5C" w:rsidP="004F1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4F1B5C" w:rsidRPr="00C27D90" w:rsidRDefault="004F1B5C" w:rsidP="004F1B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27D90">
        <w:rPr>
          <w:rFonts w:eastAsia="Times New Roman"/>
          <w:b/>
          <w:lang w:eastAsia="ru-RU"/>
        </w:rPr>
        <w:t>Программа профилактики нарушений обязательных требований земельного законодательства на 20</w:t>
      </w:r>
      <w:r w:rsidR="00BF0DAD" w:rsidRPr="00C27D90">
        <w:rPr>
          <w:rFonts w:eastAsia="Times New Roman"/>
          <w:b/>
          <w:lang w:eastAsia="ru-RU"/>
        </w:rPr>
        <w:t>20</w:t>
      </w:r>
      <w:r w:rsidRPr="00C27D90">
        <w:rPr>
          <w:rFonts w:eastAsia="Times New Roman"/>
          <w:b/>
          <w:lang w:eastAsia="ru-RU"/>
        </w:rPr>
        <w:t xml:space="preserve"> год</w:t>
      </w:r>
    </w:p>
    <w:p w:rsidR="004F1B5C" w:rsidRPr="00C27D90" w:rsidRDefault="004F1B5C" w:rsidP="004F1B5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0DAD" w:rsidRPr="00C27D90" w:rsidRDefault="00BF0DAD" w:rsidP="00BF0DAD">
      <w:pPr>
        <w:pStyle w:val="Default"/>
        <w:rPr>
          <w:sz w:val="28"/>
          <w:szCs w:val="28"/>
        </w:rPr>
      </w:pPr>
    </w:p>
    <w:p w:rsidR="00BF0DAD" w:rsidRPr="00C27D90" w:rsidRDefault="00BF0DAD" w:rsidP="00BF0DAD">
      <w:pPr>
        <w:pStyle w:val="Default"/>
        <w:jc w:val="center"/>
        <w:rPr>
          <w:b/>
          <w:bCs/>
          <w:sz w:val="28"/>
          <w:szCs w:val="28"/>
        </w:rPr>
      </w:pPr>
      <w:r w:rsidRPr="00C27D90">
        <w:rPr>
          <w:b/>
          <w:bCs/>
          <w:sz w:val="28"/>
          <w:szCs w:val="28"/>
        </w:rPr>
        <w:t>Часть 1. Анализ и оценка состояния подконтрольной среды</w:t>
      </w:r>
    </w:p>
    <w:p w:rsidR="00BF0DAD" w:rsidRPr="00C27D90" w:rsidRDefault="00BF0DAD" w:rsidP="00BF0DAD">
      <w:pPr>
        <w:pStyle w:val="Default"/>
        <w:jc w:val="center"/>
        <w:rPr>
          <w:b/>
          <w:bCs/>
          <w:sz w:val="28"/>
          <w:szCs w:val="28"/>
        </w:rPr>
      </w:pPr>
    </w:p>
    <w:p w:rsidR="00BF0DAD" w:rsidRPr="00C27D90" w:rsidRDefault="00BF0DAD" w:rsidP="00BF0DAD">
      <w:pPr>
        <w:pStyle w:val="Default"/>
        <w:jc w:val="center"/>
        <w:rPr>
          <w:b/>
          <w:bCs/>
          <w:sz w:val="28"/>
          <w:szCs w:val="28"/>
        </w:rPr>
      </w:pPr>
      <w:r w:rsidRPr="00C27D90">
        <w:rPr>
          <w:b/>
          <w:bCs/>
          <w:sz w:val="28"/>
          <w:szCs w:val="28"/>
        </w:rPr>
        <w:t>Раздел 1. Виды муниципального контроля, осуществляемого Комитетом по управлению муниципальным имуществом Артемовского городского округа</w:t>
      </w:r>
    </w:p>
    <w:p w:rsidR="00BF0DAD" w:rsidRPr="00C27D90" w:rsidRDefault="00BF0DAD" w:rsidP="00BF0DA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BF0DAD" w:rsidRPr="00C27D90" w:rsidTr="00BF0DAD">
        <w:trPr>
          <w:trHeight w:val="482"/>
        </w:trPr>
        <w:tc>
          <w:tcPr>
            <w:tcW w:w="3102" w:type="dxa"/>
          </w:tcPr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02" w:type="dxa"/>
          </w:tcPr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Вид муниципального контроля </w:t>
            </w:r>
          </w:p>
        </w:tc>
        <w:tc>
          <w:tcPr>
            <w:tcW w:w="3102" w:type="dxa"/>
          </w:tcPr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Орган, уполномоченный </w:t>
            </w:r>
          </w:p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на осуществление муниципального контроля </w:t>
            </w:r>
          </w:p>
        </w:tc>
      </w:tr>
      <w:tr w:rsidR="00BF0DAD" w:rsidRPr="00C27D90" w:rsidTr="00BF0DAD">
        <w:trPr>
          <w:trHeight w:val="655"/>
        </w:trPr>
        <w:tc>
          <w:tcPr>
            <w:tcW w:w="3102" w:type="dxa"/>
          </w:tcPr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02" w:type="dxa"/>
          </w:tcPr>
          <w:p w:rsidR="00BF0DAD" w:rsidRPr="00C27D90" w:rsidRDefault="00655CD9" w:rsidP="00655CD9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102" w:type="dxa"/>
          </w:tcPr>
          <w:p w:rsidR="00BF0DAD" w:rsidRPr="00C27D90" w:rsidRDefault="00655CD9" w:rsidP="00655CD9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BF0DAD" w:rsidRPr="00C27D90" w:rsidTr="00BF0DAD">
        <w:trPr>
          <w:trHeight w:val="655"/>
        </w:trPr>
        <w:tc>
          <w:tcPr>
            <w:tcW w:w="3102" w:type="dxa"/>
          </w:tcPr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02" w:type="dxa"/>
          </w:tcPr>
          <w:p w:rsidR="00655CD9" w:rsidRPr="00C27D90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</w:rPr>
            </w:pPr>
            <w:r w:rsidRPr="00C27D90">
              <w:rPr>
                <w:rFonts w:cs="Liberation Serif"/>
              </w:rPr>
              <w:t xml:space="preserve">Муниципальный </w:t>
            </w:r>
            <w:proofErr w:type="gramStart"/>
            <w:r w:rsidRPr="00C27D90">
              <w:rPr>
                <w:rFonts w:cs="Liberation Serif"/>
              </w:rPr>
              <w:t>контроль за</w:t>
            </w:r>
            <w:proofErr w:type="gramEnd"/>
            <w:r w:rsidRPr="00C27D90">
              <w:rPr>
                <w:rFonts w:cs="Liberation Serif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BF0DAD" w:rsidRPr="00C27D90" w:rsidRDefault="00BF0D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BF0DAD" w:rsidRPr="00C27D90" w:rsidRDefault="00655CD9">
            <w:pPr>
              <w:pStyle w:val="Default"/>
              <w:rPr>
                <w:sz w:val="28"/>
                <w:szCs w:val="28"/>
              </w:rPr>
            </w:pPr>
            <w:r w:rsidRPr="00C27D90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BF0DAD" w:rsidRPr="00C27D90" w:rsidRDefault="00BF0DAD" w:rsidP="00BF0DAD">
      <w:pPr>
        <w:spacing w:after="13" w:line="240" w:lineRule="auto"/>
        <w:ind w:right="-1"/>
        <w:rPr>
          <w:rFonts w:eastAsia="Times New Roman"/>
          <w:lang w:eastAsia="ru-RU"/>
        </w:rPr>
      </w:pPr>
    </w:p>
    <w:p w:rsidR="00655CD9" w:rsidRPr="00C27D90" w:rsidRDefault="00655CD9" w:rsidP="00BF0DAD">
      <w:pPr>
        <w:spacing w:after="13" w:line="240" w:lineRule="auto"/>
        <w:ind w:right="-1"/>
        <w:rPr>
          <w:rFonts w:eastAsia="Times New Roman"/>
          <w:lang w:eastAsia="ru-RU"/>
        </w:rPr>
      </w:pPr>
    </w:p>
    <w:p w:rsidR="00655CD9" w:rsidRPr="00C27D90" w:rsidRDefault="00655CD9" w:rsidP="00BF0DAD">
      <w:pPr>
        <w:spacing w:after="13" w:line="240" w:lineRule="auto"/>
        <w:ind w:right="-1"/>
        <w:rPr>
          <w:rFonts w:eastAsia="Times New Roman"/>
          <w:lang w:eastAsia="ru-RU"/>
        </w:rPr>
      </w:pPr>
    </w:p>
    <w:p w:rsidR="00655CD9" w:rsidRPr="00C27D90" w:rsidRDefault="00655CD9" w:rsidP="00EF74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7D90">
        <w:rPr>
          <w:b/>
          <w:bCs/>
          <w:sz w:val="28"/>
          <w:szCs w:val="28"/>
        </w:rPr>
        <w:t>Раздел 2. Обзор по видам муниципального контроля, осуществляемого Комитетом по управлению муниципальным имуществом Артемовского городского округа</w:t>
      </w:r>
    </w:p>
    <w:p w:rsidR="00655CD9" w:rsidRPr="00C27D90" w:rsidRDefault="00655CD9" w:rsidP="00EF74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55CD9" w:rsidRPr="00C27D90" w:rsidRDefault="00655CD9" w:rsidP="00EF74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7D90">
        <w:rPr>
          <w:b/>
          <w:bCs/>
          <w:sz w:val="28"/>
          <w:szCs w:val="28"/>
        </w:rPr>
        <w:t>Глава 1. Муниципальный земельный контроль</w:t>
      </w:r>
    </w:p>
    <w:p w:rsidR="008015E1" w:rsidRPr="00C27D90" w:rsidRDefault="008015E1" w:rsidP="00EF74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015E1" w:rsidRPr="00C27D90" w:rsidRDefault="008015E1" w:rsidP="00EF7427">
      <w:pPr>
        <w:spacing w:after="0"/>
        <w:ind w:firstLine="709"/>
        <w:jc w:val="both"/>
        <w:rPr>
          <w:rFonts w:eastAsia="Times New Roman"/>
          <w:lang w:eastAsia="ru-RU"/>
        </w:rPr>
      </w:pPr>
      <w:r w:rsidRPr="00C27D90">
        <w:rPr>
          <w:rFonts w:eastAsia="Times New Roman"/>
          <w:lang w:eastAsia="ru-RU"/>
        </w:rPr>
        <w:t>1. Предметом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физическими лицами  (далее – субъекты проверки) требований законодательства, за нарушение которых законодательством Российской Федерации, законодательством Свердловской области предусмотрена административная или иная ответственность</w:t>
      </w:r>
      <w:r w:rsidR="00F428D6" w:rsidRPr="00C27D90">
        <w:rPr>
          <w:rFonts w:eastAsia="Times New Roman"/>
          <w:lang w:eastAsia="ru-RU"/>
        </w:rPr>
        <w:t>.</w:t>
      </w:r>
    </w:p>
    <w:p w:rsidR="00F428D6" w:rsidRPr="00C27D90" w:rsidRDefault="00F428D6" w:rsidP="00EF7427">
      <w:pPr>
        <w:spacing w:after="0"/>
        <w:ind w:firstLine="709"/>
        <w:jc w:val="both"/>
      </w:pPr>
      <w:r w:rsidRPr="00C27D90">
        <w:rPr>
          <w:rFonts w:eastAsia="Times New Roman"/>
          <w:lang w:eastAsia="ru-RU"/>
        </w:rPr>
        <w:t>2.</w:t>
      </w:r>
      <w:r w:rsidR="00B053DB" w:rsidRPr="00C27D90">
        <w:rPr>
          <w:rFonts w:eastAsia="Times New Roman"/>
          <w:lang w:eastAsia="ru-RU"/>
        </w:rPr>
        <w:t xml:space="preserve"> </w:t>
      </w:r>
      <w:proofErr w:type="gramStart"/>
      <w:r w:rsidRPr="00C27D90">
        <w:rPr>
          <w:rFonts w:eastAsia="Times New Roman"/>
          <w:lang w:eastAsia="ru-RU"/>
        </w:rPr>
        <w:t xml:space="preserve">Проведение муниципального земельного контроля </w:t>
      </w:r>
      <w:r w:rsidR="00B053DB" w:rsidRPr="00C27D90">
        <w:rPr>
          <w:rFonts w:eastAsia="Times New Roman"/>
          <w:lang w:eastAsia="ru-RU"/>
        </w:rPr>
        <w:t xml:space="preserve">на территории Артемовского городского округа осуществляется в соответствии с </w:t>
      </w:r>
      <w:r w:rsidR="00B053DB" w:rsidRPr="00C27D90">
        <w:t xml:space="preserve">Земельным кодексом Российской Федерации,   Федеральным законом от </w:t>
      </w:r>
      <w:r w:rsidR="00627BA6" w:rsidRPr="00C27D90">
        <w:t>26 декабря 2008 года № 294-ФЗ «</w:t>
      </w:r>
      <w:r w:rsidR="00B053DB" w:rsidRPr="00C27D9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№ 294-ФЗ), административным регламентом исполнения муниципальной функции по осуществлению муниципального земельного контроля в границах Артемовского городского округа</w:t>
      </w:r>
      <w:proofErr w:type="gramEnd"/>
      <w:r w:rsidR="00B053DB" w:rsidRPr="00C27D90">
        <w:t xml:space="preserve">, </w:t>
      </w:r>
      <w:proofErr w:type="gramStart"/>
      <w:r w:rsidR="00B053DB" w:rsidRPr="00C27D90">
        <w:t>утвержденный</w:t>
      </w:r>
      <w:proofErr w:type="gramEnd"/>
      <w:r w:rsidR="00B053DB" w:rsidRPr="00C27D90">
        <w:t xml:space="preserve"> Распоряжением Комитета по управлению муниципальным имуществом Артемовского городского округа от 27.09.2017</w:t>
      </w:r>
      <w:r w:rsidR="00126C51" w:rsidRPr="00C27D90">
        <w:t xml:space="preserve">     </w:t>
      </w:r>
      <w:r w:rsidR="00B053DB" w:rsidRPr="00C27D90">
        <w:t xml:space="preserve"> </w:t>
      </w:r>
      <w:r w:rsidR="00126C51" w:rsidRPr="00C27D90">
        <w:t>№</w:t>
      </w:r>
      <w:r w:rsidR="00B053DB" w:rsidRPr="00C27D90">
        <w:t xml:space="preserve"> 475.</w:t>
      </w:r>
    </w:p>
    <w:p w:rsidR="00B053DB" w:rsidRPr="00C27D90" w:rsidRDefault="00B053DB" w:rsidP="00EF7427">
      <w:pPr>
        <w:spacing w:after="0"/>
        <w:ind w:firstLine="709"/>
        <w:jc w:val="both"/>
      </w:pPr>
      <w:r w:rsidRPr="00C27D90">
        <w:t>3. Подконтрольными субъектами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расположенные в границах Артемовского городского округа.</w:t>
      </w:r>
      <w:r w:rsidR="009730E0" w:rsidRPr="00C27D90">
        <w:t xml:space="preserve"> Реестр подконтрольных субъектов по данному виду муниципального контроля размещен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</w:t>
      </w:r>
      <w:r w:rsidR="00283B73" w:rsidRPr="00C27D90">
        <w:t xml:space="preserve"> </w:t>
      </w:r>
      <w:r w:rsidR="009730E0" w:rsidRPr="00C27D90">
        <w:t xml:space="preserve">(далее-сеть «Интернет») в разделе «Муниципальный </w:t>
      </w:r>
      <w:r w:rsidR="001222E4" w:rsidRPr="00C27D90">
        <w:t>контроль».</w:t>
      </w:r>
    </w:p>
    <w:p w:rsidR="00154104" w:rsidRPr="00C27D90" w:rsidRDefault="00283B73" w:rsidP="00EF7427">
      <w:pPr>
        <w:spacing w:after="0"/>
        <w:ind w:firstLine="709"/>
        <w:jc w:val="both"/>
      </w:pPr>
      <w:r w:rsidRPr="00C27D90">
        <w:t>4.</w:t>
      </w:r>
      <w:r w:rsidR="00106678" w:rsidRPr="00C27D90">
        <w:t xml:space="preserve"> </w:t>
      </w:r>
      <w:r w:rsidR="00154104" w:rsidRPr="00C27D90">
        <w:t>В 2018 году были проведены 3 плановые проверки муниципального земельного контроля в отношении юридических лиц и индивидуальных предпринимателей.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 xml:space="preserve">В план проведения плановых проверок на 2018 год </w:t>
      </w:r>
      <w:r w:rsidR="00154104" w:rsidRPr="00C27D90">
        <w:rPr>
          <w:rFonts w:eastAsia="Calibri"/>
          <w:lang w:eastAsia="ru-RU"/>
        </w:rPr>
        <w:t xml:space="preserve">были </w:t>
      </w:r>
      <w:r w:rsidRPr="00C27D90">
        <w:rPr>
          <w:rFonts w:eastAsia="Calibri"/>
          <w:lang w:eastAsia="ru-RU"/>
        </w:rPr>
        <w:t xml:space="preserve">включены следующие юридические лица: 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lastRenderedPageBreak/>
        <w:t>- Муниципальное унитарное предприятие Артемовского городского округа «Загородный оздоровительный комплекс имени Павлика Морозова»;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- Муниципальное бюджетное учреждение Артемовского городского округа «Лыжная база  «Снежинка»;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- Муниципальное унитарное предприятие Артемовского городского округа «Люкс сервис»;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По результат</w:t>
      </w:r>
      <w:r w:rsidR="00627BA6" w:rsidRPr="00C27D90">
        <w:rPr>
          <w:rFonts w:eastAsia="Calibri"/>
          <w:lang w:eastAsia="ru-RU"/>
        </w:rPr>
        <w:t>а</w:t>
      </w:r>
      <w:r w:rsidRPr="00C27D90">
        <w:rPr>
          <w:rFonts w:eastAsia="Calibri"/>
          <w:lang w:eastAsia="ru-RU"/>
        </w:rPr>
        <w:t>м плановых проверок в отношении вышеуказанных юридических</w:t>
      </w:r>
      <w:r w:rsidR="00106678" w:rsidRPr="00C27D90">
        <w:rPr>
          <w:rFonts w:eastAsia="Calibri"/>
          <w:lang w:eastAsia="ru-RU"/>
        </w:rPr>
        <w:t xml:space="preserve"> лиц</w:t>
      </w:r>
      <w:r w:rsidRPr="00C27D90">
        <w:rPr>
          <w:rFonts w:eastAsia="Calibri"/>
          <w:lang w:eastAsia="ru-RU"/>
        </w:rPr>
        <w:t>, нарушения требований земельного законодательства не выявлены.</w:t>
      </w:r>
    </w:p>
    <w:p w:rsidR="007F3531" w:rsidRPr="00C27D90" w:rsidRDefault="007F353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Проведены 2 внеплановые проверки в отношении Общества с ограниченной ответственностью «Лесное»: 1- внеплановая выездная проверка соблюдения требований земельного законодательства, 1 - исполнение предписаний об устранении выявленного нарушения земельного законодательства.</w:t>
      </w:r>
    </w:p>
    <w:p w:rsidR="00650F81" w:rsidRPr="00C27D90" w:rsidRDefault="00154104" w:rsidP="00EF7427">
      <w:pPr>
        <w:spacing w:after="0"/>
        <w:ind w:firstLine="696"/>
        <w:jc w:val="both"/>
        <w:outlineLvl w:val="0"/>
        <w:rPr>
          <w:rFonts w:eastAsia="Calibri"/>
          <w:lang w:eastAsia="ru-RU"/>
        </w:rPr>
      </w:pPr>
      <w:proofErr w:type="gramStart"/>
      <w:r w:rsidRPr="00C27D90">
        <w:rPr>
          <w:rFonts w:eastAsia="Calibri"/>
          <w:lang w:eastAsia="ru-RU"/>
        </w:rPr>
        <w:t>В</w:t>
      </w:r>
      <w:r w:rsidR="00650F81" w:rsidRPr="00C27D90">
        <w:rPr>
          <w:rFonts w:eastAsia="Calibri"/>
          <w:lang w:eastAsia="ru-RU"/>
        </w:rPr>
        <w:t xml:space="preserve"> отношении физических лиц </w:t>
      </w:r>
      <w:r w:rsidRPr="00C27D90">
        <w:rPr>
          <w:rFonts w:eastAsia="Calibri"/>
          <w:lang w:eastAsia="ru-RU"/>
        </w:rPr>
        <w:t xml:space="preserve">проведены </w:t>
      </w:r>
      <w:r w:rsidR="00650F81" w:rsidRPr="00C27D90">
        <w:rPr>
          <w:rFonts w:eastAsia="Calibri"/>
          <w:lang w:eastAsia="ru-RU"/>
        </w:rPr>
        <w:t xml:space="preserve"> 23 внеплановых проверки (19- по заявлениям граждан и по результатам плановых (рейдовых) осмотров, обследований земельных участков, 4 – исполнение ранее выданных предписаний об устранении выявленных нарушений)</w:t>
      </w:r>
      <w:r w:rsidRPr="00C27D90">
        <w:rPr>
          <w:rFonts w:eastAsia="Calibri"/>
          <w:lang w:eastAsia="ru-RU"/>
        </w:rPr>
        <w:t xml:space="preserve">. </w:t>
      </w:r>
      <w:proofErr w:type="gramEnd"/>
    </w:p>
    <w:p w:rsidR="00650F81" w:rsidRPr="00C27D90" w:rsidRDefault="00650F81" w:rsidP="00EF7427">
      <w:pPr>
        <w:spacing w:after="0"/>
        <w:ind w:firstLine="696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Выдано 19 предписаний об устранении выявленных нарушений.</w:t>
      </w:r>
    </w:p>
    <w:p w:rsidR="00650F81" w:rsidRPr="00C27D90" w:rsidRDefault="00650F81" w:rsidP="00EF7427">
      <w:pPr>
        <w:spacing w:after="0"/>
        <w:ind w:firstLine="696"/>
        <w:jc w:val="both"/>
        <w:rPr>
          <w:rFonts w:eastAsia="Calibri"/>
          <w:bCs/>
          <w:kern w:val="36"/>
          <w:lang w:eastAsia="ru-RU"/>
        </w:rPr>
      </w:pPr>
      <w:r w:rsidRPr="00C27D90">
        <w:rPr>
          <w:rFonts w:eastAsia="Calibri"/>
          <w:lang w:eastAsia="ru-RU"/>
        </w:rPr>
        <w:t xml:space="preserve">Материалы </w:t>
      </w:r>
      <w:r w:rsidR="00E27FB9" w:rsidRPr="00C27D90">
        <w:rPr>
          <w:rFonts w:eastAsia="Calibri"/>
          <w:lang w:eastAsia="ru-RU"/>
        </w:rPr>
        <w:t xml:space="preserve">17 </w:t>
      </w:r>
      <w:r w:rsidRPr="00C27D90">
        <w:rPr>
          <w:rFonts w:eastAsia="Calibri"/>
          <w:lang w:eastAsia="ru-RU"/>
        </w:rPr>
        <w:t xml:space="preserve">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C27D90">
        <w:rPr>
          <w:rFonts w:eastAsia="Calibri"/>
          <w:bCs/>
          <w:kern w:val="36"/>
          <w:lang w:eastAsia="ru-RU"/>
        </w:rPr>
        <w:t xml:space="preserve">Межмуниципальный отдел по </w:t>
      </w:r>
      <w:proofErr w:type="gramStart"/>
      <w:r w:rsidRPr="00C27D90">
        <w:rPr>
          <w:rFonts w:eastAsia="Calibri"/>
          <w:bCs/>
          <w:kern w:val="36"/>
          <w:lang w:eastAsia="ru-RU"/>
        </w:rPr>
        <w:t>Артемовскому</w:t>
      </w:r>
      <w:proofErr w:type="gramEnd"/>
      <w:r w:rsidRPr="00C27D90">
        <w:rPr>
          <w:rFonts w:eastAsia="Calibri"/>
          <w:bCs/>
          <w:kern w:val="36"/>
          <w:lang w:eastAsia="ru-RU"/>
        </w:rPr>
        <w:t xml:space="preserve">, </w:t>
      </w:r>
      <w:proofErr w:type="spellStart"/>
      <w:r w:rsidRPr="00C27D90">
        <w:rPr>
          <w:rFonts w:eastAsia="Calibri"/>
          <w:bCs/>
          <w:kern w:val="36"/>
          <w:lang w:eastAsia="ru-RU"/>
        </w:rPr>
        <w:t>Режевскому</w:t>
      </w:r>
      <w:proofErr w:type="spellEnd"/>
      <w:r w:rsidRPr="00C27D90">
        <w:rPr>
          <w:rFonts w:eastAsia="Calibri"/>
          <w:bCs/>
          <w:kern w:val="36"/>
          <w:lang w:eastAsia="ru-RU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E27FB9" w:rsidRPr="00C27D90" w:rsidRDefault="00650F81" w:rsidP="00EF7427">
      <w:pPr>
        <w:spacing w:after="0"/>
        <w:ind w:firstLine="696"/>
        <w:jc w:val="both"/>
        <w:rPr>
          <w:rFonts w:eastAsia="Calibri"/>
          <w:lang w:eastAsia="ru-RU"/>
        </w:rPr>
      </w:pPr>
      <w:proofErr w:type="gramStart"/>
      <w:r w:rsidRPr="00C27D90">
        <w:rPr>
          <w:rFonts w:eastAsia="Calibri"/>
          <w:lang w:eastAsia="ru-RU"/>
        </w:rPr>
        <w:t xml:space="preserve">Заместителем главного государственного инспектора по использованию и охране земель </w:t>
      </w:r>
      <w:r w:rsidRPr="00C27D90">
        <w:rPr>
          <w:rFonts w:eastAsia="Calibri"/>
          <w:bCs/>
          <w:kern w:val="36"/>
          <w:lang w:eastAsia="ru-RU"/>
        </w:rPr>
        <w:t xml:space="preserve">Межмуниципального отдела по </w:t>
      </w:r>
      <w:r w:rsidRPr="00C27D90">
        <w:rPr>
          <w:rFonts w:eastAsia="Calibri"/>
          <w:lang w:eastAsia="ru-RU"/>
        </w:rPr>
        <w:t xml:space="preserve">Артемовскому, </w:t>
      </w:r>
      <w:proofErr w:type="spellStart"/>
      <w:r w:rsidRPr="00C27D90">
        <w:rPr>
          <w:rFonts w:eastAsia="Calibri"/>
          <w:lang w:eastAsia="ru-RU"/>
        </w:rPr>
        <w:t>Режевскому</w:t>
      </w:r>
      <w:proofErr w:type="spellEnd"/>
      <w:r w:rsidRPr="00C27D90">
        <w:rPr>
          <w:rFonts w:eastAsia="Calibri"/>
          <w:lang w:eastAsia="ru-RU"/>
        </w:rPr>
        <w:t xml:space="preserve"> городским округам Свердловской области по результатам внеплановых проверок муниципального земельного контроля</w:t>
      </w:r>
      <w:r w:rsidR="00E27FB9" w:rsidRPr="00C27D90">
        <w:rPr>
          <w:rFonts w:eastAsia="Calibri"/>
          <w:lang w:eastAsia="ru-RU"/>
        </w:rPr>
        <w:t xml:space="preserve"> </w:t>
      </w:r>
      <w:r w:rsidRPr="00C27D90">
        <w:rPr>
          <w:rFonts w:eastAsia="Calibri"/>
          <w:lang w:eastAsia="ru-RU"/>
        </w:rPr>
        <w:t xml:space="preserve"> в 2018 году возбуждено 10 дел об а</w:t>
      </w:r>
      <w:r w:rsidR="00E27FB9" w:rsidRPr="00C27D90">
        <w:rPr>
          <w:rFonts w:eastAsia="Calibri"/>
          <w:lang w:eastAsia="ru-RU"/>
        </w:rPr>
        <w:t>дминистративных правонарушениях</w:t>
      </w:r>
      <w:r w:rsidRPr="00C27D90">
        <w:rPr>
          <w:rFonts w:eastAsia="Calibri"/>
          <w:lang w:eastAsia="ru-RU"/>
        </w:rPr>
        <w:t>, вынесено 10 постановлений о назначении административного наказания, из них 5 постановлений об административном правонарушении решением Артемовского городского суда отменены, производство по делам прекращены за малозначительностью, объявлены</w:t>
      </w:r>
      <w:proofErr w:type="gramEnd"/>
      <w:r w:rsidRPr="00C27D90">
        <w:rPr>
          <w:rFonts w:eastAsia="Calibri"/>
          <w:lang w:eastAsia="ru-RU"/>
        </w:rPr>
        <w:t xml:space="preserve"> устные замечания</w:t>
      </w:r>
      <w:r w:rsidR="00E27FB9" w:rsidRPr="00C27D90">
        <w:rPr>
          <w:rFonts w:eastAsia="Calibri"/>
          <w:lang w:eastAsia="ru-RU"/>
        </w:rPr>
        <w:t>. П</w:t>
      </w:r>
      <w:r w:rsidRPr="00C27D90">
        <w:rPr>
          <w:rFonts w:eastAsia="Calibri"/>
          <w:lang w:eastAsia="ru-RU"/>
        </w:rPr>
        <w:t>о 7 направленным материалам отказано в возбуждении дела об административном правонарушении в связи с отсутствием события</w:t>
      </w:r>
      <w:r w:rsidR="00E27FB9" w:rsidRPr="00C27D90">
        <w:rPr>
          <w:rFonts w:eastAsia="Calibri"/>
          <w:lang w:eastAsia="ru-RU"/>
        </w:rPr>
        <w:t>.</w:t>
      </w:r>
    </w:p>
    <w:p w:rsidR="00650F81" w:rsidRPr="00C27D90" w:rsidRDefault="00E27FB9" w:rsidP="00EF7427">
      <w:pPr>
        <w:spacing w:after="0"/>
        <w:ind w:firstLine="696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Н</w:t>
      </w:r>
      <w:r w:rsidR="00650F81" w:rsidRPr="00C27D90">
        <w:rPr>
          <w:rFonts w:eastAsia="Calibri"/>
          <w:lang w:eastAsia="ru-RU"/>
        </w:rPr>
        <w:t>аложено административных штрафов на сумму всего 40 000 руб. (в 2017 – 5 000 руб., в 2016 – 10 000 руб., в 2015 – 13 766 руб.).</w:t>
      </w:r>
    </w:p>
    <w:p w:rsidR="00650F81" w:rsidRPr="00C27D90" w:rsidRDefault="00650F81" w:rsidP="00EF7427">
      <w:pPr>
        <w:spacing w:after="0"/>
        <w:ind w:firstLine="696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lastRenderedPageBreak/>
        <w:t>Составлен 1 протокол об административном правонарушении за неисполнения в срок законного предписания и направлен Мировому судье судебного участка № 2 по Артемовскому району для рассмотрения. Назначено административное наказание в виде штрафа в размере 300 руб.</w:t>
      </w:r>
    </w:p>
    <w:p w:rsidR="00650F81" w:rsidRPr="00C27D90" w:rsidRDefault="00650F81" w:rsidP="00EF7427">
      <w:pPr>
        <w:spacing w:after="0"/>
        <w:ind w:left="-57"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За 2018 год проведено 16 осмотров, обследований 49 земельных участков. По результатам осмотров обследований, в случае выявлений нарушений земельного законодательства, были вынесены распоряжения о проведении внеплановых проверок соблюдения требований земельного законодательства.</w:t>
      </w:r>
    </w:p>
    <w:p w:rsidR="00650F81" w:rsidRPr="00C27D90" w:rsidRDefault="00650F81" w:rsidP="00EF7427">
      <w:pPr>
        <w:spacing w:after="0"/>
        <w:ind w:left="-57"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 xml:space="preserve">В 2018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</w:p>
    <w:p w:rsidR="00AB3151" w:rsidRPr="00C27D90" w:rsidRDefault="00AB3151" w:rsidP="00EF7427">
      <w:pPr>
        <w:spacing w:after="0"/>
        <w:ind w:left="-57" w:firstLine="709"/>
        <w:jc w:val="both"/>
        <w:rPr>
          <w:rFonts w:eastAsia="Calibri"/>
          <w:lang w:eastAsia="ru-RU"/>
        </w:rPr>
      </w:pPr>
    </w:p>
    <w:p w:rsidR="00AB3151" w:rsidRPr="00C27D90" w:rsidRDefault="00AB3151" w:rsidP="00EF7427">
      <w:pPr>
        <w:spacing w:after="0"/>
        <w:ind w:firstLine="709"/>
        <w:jc w:val="both"/>
      </w:pPr>
      <w:r w:rsidRPr="00C27D90">
        <w:t>В 2019 году были проведены 3 плановые проверки муниципального земельного контроля в отношении юридических лиц и индивидуальных предпринимателей.</w:t>
      </w:r>
    </w:p>
    <w:p w:rsidR="00AB3151" w:rsidRPr="00C27D90" w:rsidRDefault="00AB315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 xml:space="preserve">В план проведения плановых проверок на 2019 год были включены следующие юридические лица: </w:t>
      </w:r>
    </w:p>
    <w:p w:rsidR="00AB3151" w:rsidRPr="00C27D90" w:rsidRDefault="00AB3151" w:rsidP="00EF7427">
      <w:pPr>
        <w:tabs>
          <w:tab w:val="left" w:pos="210"/>
        </w:tabs>
        <w:spacing w:after="0"/>
        <w:ind w:firstLine="709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-</w:t>
      </w:r>
      <w:r w:rsidRPr="00C27D90">
        <w:rPr>
          <w:rFonts w:eastAsia="Calibri"/>
          <w:b/>
          <w:lang w:eastAsia="ru-RU"/>
        </w:rPr>
        <w:t xml:space="preserve"> </w:t>
      </w:r>
      <w:r w:rsidRPr="00C27D90">
        <w:rPr>
          <w:rFonts w:eastAsia="Calibri"/>
          <w:lang w:eastAsia="ru-RU"/>
        </w:rPr>
        <w:t>Муниципальное учреждение культуры Артемовского городского округа Центр культуры и кино "Родина" (проверка проведена 15.02.2019, нарушения не выявлены)</w:t>
      </w:r>
    </w:p>
    <w:p w:rsidR="00AB3151" w:rsidRPr="00C27D90" w:rsidRDefault="00AB3151" w:rsidP="00EF7427">
      <w:pPr>
        <w:tabs>
          <w:tab w:val="left" w:pos="210"/>
        </w:tabs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- Государственное бюджетное учреждение здравоохранения Свердловской области "Артемовская центральная районная больница" (проверка проведена 28.02.2019, выявлено нарушение земельного законодательства, отсутствие правоустанавливающих документов на землю под зданием, выдано предписание)</w:t>
      </w:r>
    </w:p>
    <w:p w:rsidR="00AB3151" w:rsidRPr="00C27D90" w:rsidRDefault="00AB3151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-</w:t>
      </w:r>
      <w:r w:rsidR="00627BA6" w:rsidRPr="00C27D90">
        <w:rPr>
          <w:rFonts w:eastAsia="Calibri"/>
          <w:lang w:eastAsia="ru-RU"/>
        </w:rPr>
        <w:t xml:space="preserve"> </w:t>
      </w:r>
      <w:r w:rsidRPr="00C27D90">
        <w:rPr>
          <w:rFonts w:eastAsia="Calibri"/>
          <w:lang w:eastAsia="ru-RU"/>
        </w:rPr>
        <w:t>Муниципальное автономное образовательное учреждение дополнительного образования "Детско-юношеская спортивная школа" №25</w:t>
      </w:r>
    </w:p>
    <w:p w:rsidR="00AB3151" w:rsidRPr="00C27D90" w:rsidRDefault="00AB3151" w:rsidP="00EF7427">
      <w:pPr>
        <w:spacing w:after="0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(проверка проведена 28.05.2019, нарушения не выявлены).</w:t>
      </w:r>
    </w:p>
    <w:p w:rsidR="00C371B8" w:rsidRPr="00C27D90" w:rsidRDefault="00AB3151" w:rsidP="00EF7427">
      <w:pPr>
        <w:spacing w:after="0"/>
        <w:jc w:val="both"/>
      </w:pPr>
      <w:r w:rsidRPr="00C27D90">
        <w:t xml:space="preserve">      </w:t>
      </w:r>
      <w:r w:rsidR="00C371B8" w:rsidRPr="00C27D90">
        <w:t>Всего за 2019 год составлен 31 акт проверки в отношении юридических и физических лиц (в 2018 - 29, 2017 - 28,  2016 – 17,  2015 – 51), из них: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- 3 акта проверки в отношении юридических лиц; 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- 25 актов проверки в отношении физических лиц (19 - по заявлениям граждан и по результатам плановых (рейдовых) осмотров, обследований земельных участков, 6 – исполнение ранее выданных предписаний об устранении выявленных нарушений)</w:t>
      </w:r>
      <w:r w:rsidR="00627BA6" w:rsidRPr="00C27D90">
        <w:t>;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- 3 акта о невозможности проведения проверки  в отношении физического лица по причине неявки проверяемого лица</w:t>
      </w:r>
      <w:r w:rsidR="00627BA6" w:rsidRPr="00C27D90">
        <w:t>.</w:t>
      </w:r>
    </w:p>
    <w:p w:rsidR="00C371B8" w:rsidRPr="00C27D90" w:rsidRDefault="00C371B8" w:rsidP="00EF7427">
      <w:pPr>
        <w:spacing w:after="0"/>
        <w:jc w:val="both"/>
      </w:pPr>
      <w:r w:rsidRPr="00C27D90">
        <w:lastRenderedPageBreak/>
        <w:t xml:space="preserve">        По результатам проведенных проверок в 17 случаях  выявлены нарушения земельного законодательства, в том числе 1 – у юридического лица, 16 – у физических лиц. 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 Выдано 17 предписаний об устранении выявленных нарушений.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Материалы 16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по </w:t>
      </w:r>
      <w:proofErr w:type="gramStart"/>
      <w:r w:rsidRPr="00C27D90">
        <w:t>Артемовскому</w:t>
      </w:r>
      <w:proofErr w:type="gramEnd"/>
      <w:r w:rsidRPr="00C27D90">
        <w:t xml:space="preserve">, </w:t>
      </w:r>
      <w:proofErr w:type="spellStart"/>
      <w:r w:rsidRPr="00C27D90">
        <w:t>Режевскому</w:t>
      </w:r>
      <w:proofErr w:type="spellEnd"/>
      <w:r w:rsidRPr="00C27D90"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 </w:t>
      </w:r>
      <w:proofErr w:type="gramStart"/>
      <w:r w:rsidRPr="00C27D90">
        <w:t xml:space="preserve">Заместителем главного государственного инспектора по использованию и охране земель Межмуниципального отдела по Артемовскому, </w:t>
      </w:r>
      <w:proofErr w:type="spellStart"/>
      <w:r w:rsidRPr="00C27D90">
        <w:t>Режевскому</w:t>
      </w:r>
      <w:proofErr w:type="spellEnd"/>
      <w:r w:rsidRPr="00C27D90">
        <w:t xml:space="preserve"> городским округам Свердловской области по результатам внеплановых проверок муниципального земельного контроля:</w:t>
      </w:r>
      <w:proofErr w:type="gramEnd"/>
    </w:p>
    <w:p w:rsidR="00C371B8" w:rsidRPr="00C27D90" w:rsidRDefault="00C371B8" w:rsidP="00EF7427">
      <w:pPr>
        <w:spacing w:after="0"/>
        <w:jc w:val="both"/>
      </w:pPr>
      <w:r w:rsidRPr="00C27D90">
        <w:t xml:space="preserve">        </w:t>
      </w:r>
      <w:proofErr w:type="gramStart"/>
      <w:r w:rsidRPr="00C27D90">
        <w:t>- в 2019 году возбуждено 11 дел об административных правонарушениях (в 2018 - 10, 2017 – 2, в 2016 – 2, в 2015 – 4), вынесено 11 постановлений о назначении административного наказания (в 2018 - 10, 2017 – 2 постановления, в 2016 – 2 постановления, в 2015 - 4 постановления), из них 3 постановления об административном правонарушении решением Артемовского городского суда отменены, производство по делам прекращены за малозначительностью, объявлены</w:t>
      </w:r>
      <w:proofErr w:type="gramEnd"/>
      <w:r w:rsidRPr="00C27D90">
        <w:t xml:space="preserve"> устные замечания;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- по 4 направленным материалам отказано в возбуждении дела об административном правонарушении в связи с отсутствием события;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- 1 направленный материал в настоящее время находится на рассмотрении;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- наложено административных штрафов на сумму всего 40 000 руб. (в 2018 году – 40000 руб., в 2017 – 5 000 руб., в 2016 – 10 000 руб., в 2015 – 13 766 руб.). </w:t>
      </w:r>
    </w:p>
    <w:p w:rsidR="00C371B8" w:rsidRPr="00C27D90" w:rsidRDefault="00C371B8" w:rsidP="00EF7427">
      <w:pPr>
        <w:spacing w:after="0"/>
        <w:jc w:val="both"/>
      </w:pPr>
      <w:r w:rsidRPr="00C27D90">
        <w:t xml:space="preserve">        Составлен 1 протокол об административном правонарушении за неисполнения в срок законного предписания и направлен Мировому судье судебного участка № 3 по Артемовскому району для рассмотрения. Назначено административное наказание в виде штрафа в размере 300 руб.</w:t>
      </w:r>
    </w:p>
    <w:p w:rsidR="00E27FB9" w:rsidRPr="00C27D90" w:rsidRDefault="00C371B8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t xml:space="preserve">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</w:p>
    <w:p w:rsidR="0092119F" w:rsidRPr="00C27D90" w:rsidRDefault="00AB3151" w:rsidP="00EF7427">
      <w:pPr>
        <w:spacing w:after="0"/>
        <w:jc w:val="both"/>
        <w:rPr>
          <w:rFonts w:eastAsia="Times New Roman"/>
          <w:lang w:eastAsia="ru-RU"/>
        </w:rPr>
      </w:pPr>
      <w:r w:rsidRPr="00C27D90">
        <w:rPr>
          <w:rFonts w:eastAsia="Calibri"/>
          <w:lang w:eastAsia="ru-RU"/>
        </w:rPr>
        <w:t xml:space="preserve">       </w:t>
      </w:r>
      <w:r w:rsidR="00C371B8" w:rsidRPr="00C27D90">
        <w:rPr>
          <w:rFonts w:eastAsia="Times New Roman"/>
          <w:lang w:eastAsia="ru-RU"/>
        </w:rPr>
        <w:t xml:space="preserve">  </w:t>
      </w:r>
      <w:proofErr w:type="gramStart"/>
      <w:r w:rsidR="0092119F" w:rsidRPr="00C27D90">
        <w:rPr>
          <w:rFonts w:eastAsia="Times New Roman"/>
          <w:lang w:eastAsia="ru-RU"/>
        </w:rPr>
        <w:t xml:space="preserve">В результате проведенных мероприятий в рамках муниципального земельного контроля в отношении физических и юридических лиц, а также индивидуальных предпринимателей, в границах Артемовского городского округа по итогам </w:t>
      </w:r>
      <w:r w:rsidR="00157AF5" w:rsidRPr="00C27D90">
        <w:rPr>
          <w:rFonts w:eastAsia="Times New Roman"/>
          <w:lang w:eastAsia="ru-RU"/>
        </w:rPr>
        <w:t>2018-</w:t>
      </w:r>
      <w:r w:rsidR="0092119F" w:rsidRPr="00C27D90">
        <w:rPr>
          <w:rFonts w:eastAsia="Times New Roman"/>
          <w:lang w:eastAsia="ru-RU"/>
        </w:rPr>
        <w:t xml:space="preserve">2019 года установлено, что наиболее часто встречающимися нарушениями в сфере действующего земельного </w:t>
      </w:r>
      <w:r w:rsidR="0092119F" w:rsidRPr="00C27D90">
        <w:rPr>
          <w:rFonts w:eastAsia="Times New Roman"/>
          <w:lang w:eastAsia="ru-RU"/>
        </w:rPr>
        <w:lastRenderedPageBreak/>
        <w:t>законодательства являются: с</w:t>
      </w:r>
      <w:r w:rsidR="0092119F" w:rsidRPr="00C27D90">
        <w:rPr>
          <w:rFonts w:eastAsia="Times New Roman"/>
          <w:bCs/>
          <w:lang w:eastAsia="ru-RU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</w:t>
      </w:r>
      <w:proofErr w:type="gramEnd"/>
      <w:r w:rsidR="0092119F" w:rsidRPr="00C27D90">
        <w:rPr>
          <w:rFonts w:eastAsia="Times New Roman"/>
          <w:bCs/>
          <w:lang w:eastAsia="ru-RU"/>
        </w:rPr>
        <w:t xml:space="preserve"> Федерации прав на указанный земельный участок.</w:t>
      </w:r>
    </w:p>
    <w:p w:rsidR="0092119F" w:rsidRPr="00C27D90" w:rsidRDefault="00425F7D" w:rsidP="00EF7427">
      <w:pPr>
        <w:spacing w:after="0"/>
        <w:jc w:val="both"/>
        <w:rPr>
          <w:rFonts w:eastAsia="Calibri"/>
          <w:lang w:eastAsia="ru-RU"/>
        </w:rPr>
      </w:pPr>
      <w:r w:rsidRPr="00C27D90">
        <w:rPr>
          <w:rFonts w:eastAsia="Times New Roman"/>
          <w:lang w:eastAsia="ru-RU"/>
        </w:rPr>
        <w:t xml:space="preserve">         </w:t>
      </w:r>
      <w:r w:rsidR="00EF5D00" w:rsidRPr="00C27D90">
        <w:rPr>
          <w:rFonts w:eastAsia="Times New Roman"/>
          <w:lang w:eastAsia="ru-RU"/>
        </w:rPr>
        <w:t xml:space="preserve">5. На 2020 год </w:t>
      </w:r>
      <w:r w:rsidR="0092119F" w:rsidRPr="00C27D90">
        <w:rPr>
          <w:rFonts w:eastAsia="Times New Roman"/>
          <w:lang w:eastAsia="ru-RU"/>
        </w:rPr>
        <w:t xml:space="preserve">запланировано проведение 2 плановых проверок </w:t>
      </w:r>
      <w:r w:rsidR="0092119F" w:rsidRPr="00C27D90">
        <w:rPr>
          <w:rFonts w:eastAsia="Calibri"/>
          <w:lang w:eastAsia="ru-RU"/>
        </w:rPr>
        <w:t xml:space="preserve">в </w:t>
      </w:r>
      <w:r w:rsidR="009E66F0" w:rsidRPr="00C27D90">
        <w:rPr>
          <w:rFonts w:eastAsia="Calibri"/>
          <w:lang w:eastAsia="ru-RU"/>
        </w:rPr>
        <w:t xml:space="preserve">отношении </w:t>
      </w:r>
      <w:r w:rsidR="0092119F" w:rsidRPr="00C27D90">
        <w:rPr>
          <w:rFonts w:eastAsia="Calibri"/>
          <w:lang w:eastAsia="ru-RU"/>
        </w:rPr>
        <w:t xml:space="preserve">юридических лиц: </w:t>
      </w:r>
    </w:p>
    <w:p w:rsidR="00AB3151" w:rsidRPr="00C27D90" w:rsidRDefault="0092119F" w:rsidP="00EF7427">
      <w:pPr>
        <w:spacing w:after="0"/>
        <w:ind w:firstLine="709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 xml:space="preserve">1) </w:t>
      </w:r>
      <w:r w:rsidR="009E66F0" w:rsidRPr="00C27D90">
        <w:rPr>
          <w:rFonts w:eastAsia="Calibri"/>
          <w:lang w:eastAsia="ru-RU"/>
        </w:rPr>
        <w:t xml:space="preserve"> </w:t>
      </w:r>
      <w:r w:rsidRPr="00C27D90">
        <w:rPr>
          <w:rFonts w:eastAsia="Calibri"/>
          <w:lang w:eastAsia="ru-RU"/>
        </w:rPr>
        <w:t>Муниципальное унитарное предприятие "Реж-Водоканал";</w:t>
      </w:r>
    </w:p>
    <w:p w:rsidR="00AB3151" w:rsidRPr="00C27D90" w:rsidRDefault="0092119F" w:rsidP="00EF7427">
      <w:pPr>
        <w:spacing w:after="0"/>
        <w:ind w:firstLine="696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2) Муниципальное бюджетное учреждение Артемовского городского округа "ФОЦ "Сигнал".</w:t>
      </w:r>
    </w:p>
    <w:p w:rsidR="0092119F" w:rsidRPr="00C27D90" w:rsidRDefault="0092119F" w:rsidP="00EF7427">
      <w:pPr>
        <w:spacing w:after="0"/>
        <w:ind w:firstLine="696"/>
        <w:jc w:val="both"/>
        <w:rPr>
          <w:rFonts w:eastAsia="Calibri"/>
          <w:lang w:eastAsia="ru-RU"/>
        </w:rPr>
      </w:pPr>
      <w:r w:rsidRPr="00C27D90">
        <w:rPr>
          <w:rFonts w:eastAsia="Calibri"/>
          <w:lang w:eastAsia="ru-RU"/>
        </w:rPr>
        <w:t>Сформированный план проведения проверок в рамках осуществления муниципального земельного к</w:t>
      </w:r>
      <w:r w:rsidR="006A3AE4" w:rsidRPr="00C27D90">
        <w:rPr>
          <w:rFonts w:eastAsia="Calibri"/>
          <w:lang w:eastAsia="ru-RU"/>
        </w:rPr>
        <w:t>онтроля на 2020 год согласован А</w:t>
      </w:r>
      <w:r w:rsidRPr="00C27D90">
        <w:rPr>
          <w:rFonts w:eastAsia="Calibri"/>
          <w:lang w:eastAsia="ru-RU"/>
        </w:rPr>
        <w:t>ртемовской городской прокуратурой и размещен на официальном сайте Комитета по управлению муниципальным имуществом Артемовского городского округа в сети «Интернет» в разделе «Муниципальный контроль»</w:t>
      </w:r>
      <w:r w:rsidR="00157AF5" w:rsidRPr="00C27D90">
        <w:rPr>
          <w:rFonts w:eastAsia="Calibri"/>
          <w:lang w:eastAsia="ru-RU"/>
        </w:rPr>
        <w:t xml:space="preserve"> и в </w:t>
      </w:r>
      <w:r w:rsidR="00157AF5" w:rsidRPr="00C27D90">
        <w:rPr>
          <w:rFonts w:eastAsia="Times New Roman"/>
          <w:lang w:eastAsia="ru-RU"/>
        </w:rPr>
        <w:t xml:space="preserve"> Федеральной государственной информационной системе «Единый реестр проверок»</w:t>
      </w:r>
      <w:r w:rsidRPr="00C27D90">
        <w:rPr>
          <w:rFonts w:eastAsia="Calibri"/>
          <w:lang w:eastAsia="ru-RU"/>
        </w:rPr>
        <w:t xml:space="preserve">. </w:t>
      </w:r>
    </w:p>
    <w:p w:rsidR="00554A4D" w:rsidRPr="00C27D90" w:rsidRDefault="00425F7D" w:rsidP="00EF7427">
      <w:pPr>
        <w:pStyle w:val="Default"/>
        <w:spacing w:line="276" w:lineRule="auto"/>
        <w:jc w:val="both"/>
        <w:rPr>
          <w:sz w:val="28"/>
          <w:szCs w:val="28"/>
        </w:rPr>
      </w:pPr>
      <w:r w:rsidRPr="00C27D90">
        <w:rPr>
          <w:rFonts w:eastAsia="Calibri"/>
          <w:sz w:val="28"/>
          <w:szCs w:val="28"/>
          <w:lang w:eastAsia="ru-RU"/>
        </w:rPr>
        <w:t xml:space="preserve">             </w:t>
      </w:r>
      <w:r w:rsidR="00EF7427" w:rsidRPr="00C27D90">
        <w:rPr>
          <w:rFonts w:eastAsia="Calibri"/>
          <w:sz w:val="28"/>
          <w:szCs w:val="28"/>
          <w:lang w:eastAsia="ru-RU"/>
        </w:rPr>
        <w:t>6.</w:t>
      </w:r>
      <w:r w:rsidR="00554A4D" w:rsidRPr="00C27D9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554A4D" w:rsidRPr="00C27D90">
        <w:rPr>
          <w:sz w:val="28"/>
          <w:szCs w:val="28"/>
        </w:rPr>
        <w:t>В рамках реализации профилактических мероприятий, направленных на предупреждение нарушения обязательных требований, требований,  установленных муниципальными нормативными правовыми актами Комитета по управлению муниципальным имуществом Артемовского городского округа, в 2019 году сформированы и размещены на официальном сайте Комитета по управлению муниципальным имуществом Артемовского городского округа в сети «Интернет» план проверок юридических лиц и индивидуальных предпринимателей, перечень нормативных правовых актов, содержащих требования, оценка соблюдения</w:t>
      </w:r>
      <w:proofErr w:type="gramEnd"/>
      <w:r w:rsidR="00554A4D" w:rsidRPr="00C27D90">
        <w:rPr>
          <w:sz w:val="28"/>
          <w:szCs w:val="28"/>
        </w:rPr>
        <w:t xml:space="preserve"> которых является предметом муниципального земельного контроля, реестр подконтрольных субъектов, обобщенная практика осуществления муниципального земельного контроля. </w:t>
      </w:r>
    </w:p>
    <w:p w:rsidR="00554A4D" w:rsidRPr="00C27D90" w:rsidRDefault="00554A4D" w:rsidP="00EF7427">
      <w:pPr>
        <w:pStyle w:val="Default"/>
        <w:spacing w:line="276" w:lineRule="auto"/>
        <w:jc w:val="both"/>
        <w:rPr>
          <w:sz w:val="28"/>
          <w:szCs w:val="28"/>
        </w:rPr>
      </w:pPr>
      <w:r w:rsidRPr="00C27D90">
        <w:rPr>
          <w:sz w:val="28"/>
          <w:szCs w:val="28"/>
        </w:rPr>
        <w:t xml:space="preserve">     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соблюдения земельного  законодательства.</w:t>
      </w:r>
    </w:p>
    <w:p w:rsidR="00554A4D" w:rsidRPr="00C27D90" w:rsidRDefault="00554A4D" w:rsidP="00EF7427">
      <w:pPr>
        <w:pStyle w:val="Default"/>
        <w:spacing w:line="276" w:lineRule="auto"/>
        <w:jc w:val="both"/>
        <w:rPr>
          <w:sz w:val="28"/>
          <w:szCs w:val="28"/>
        </w:rPr>
      </w:pPr>
    </w:p>
    <w:p w:rsidR="00554A4D" w:rsidRPr="00C27D90" w:rsidRDefault="00554A4D" w:rsidP="00EF7427">
      <w:pPr>
        <w:autoSpaceDE w:val="0"/>
        <w:autoSpaceDN w:val="0"/>
        <w:adjustRightInd w:val="0"/>
        <w:spacing w:after="0"/>
        <w:jc w:val="center"/>
        <w:rPr>
          <w:rFonts w:cs="Liberation Serif"/>
          <w:b/>
        </w:rPr>
      </w:pPr>
      <w:r w:rsidRPr="00C27D90">
        <w:rPr>
          <w:b/>
        </w:rPr>
        <w:t xml:space="preserve">Глава 2. </w:t>
      </w:r>
      <w:r w:rsidRPr="00C27D90">
        <w:rPr>
          <w:rFonts w:cs="Calibri"/>
          <w:b/>
        </w:rPr>
        <w:t xml:space="preserve"> </w:t>
      </w:r>
      <w:r w:rsidRPr="00C27D90">
        <w:rPr>
          <w:rFonts w:cs="Liberation Serif"/>
          <w:b/>
        </w:rPr>
        <w:t xml:space="preserve">Муниципальный </w:t>
      </w:r>
      <w:proofErr w:type="gramStart"/>
      <w:r w:rsidRPr="00C27D90">
        <w:rPr>
          <w:rFonts w:cs="Liberation Serif"/>
          <w:b/>
        </w:rPr>
        <w:t>контроль за</w:t>
      </w:r>
      <w:proofErr w:type="gramEnd"/>
      <w:r w:rsidRPr="00C27D90">
        <w:rPr>
          <w:rFonts w:cs="Liberation Serif"/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425F7D" w:rsidRPr="00C27D90" w:rsidRDefault="00425F7D" w:rsidP="00EF7427">
      <w:pPr>
        <w:autoSpaceDE w:val="0"/>
        <w:autoSpaceDN w:val="0"/>
        <w:adjustRightInd w:val="0"/>
        <w:spacing w:after="0"/>
        <w:jc w:val="center"/>
        <w:rPr>
          <w:rFonts w:cs="Liberation Serif"/>
          <w:b/>
        </w:rPr>
      </w:pPr>
    </w:p>
    <w:p w:rsidR="00425F7D" w:rsidRPr="00C27D90" w:rsidRDefault="00425F7D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>7. Предметом муниципального контроля</w:t>
      </w:r>
      <w:r w:rsidR="00157AF5" w:rsidRPr="00C27D90">
        <w:t xml:space="preserve"> </w:t>
      </w:r>
      <w:r w:rsidRPr="00C27D90">
        <w:t xml:space="preserve">является контроль соблюдения юридическими лицами и индивидуальными предпринимателями, физическими лицами обязательных требований, установленных федеральным и областным </w:t>
      </w:r>
      <w:r w:rsidRPr="00C27D90">
        <w:lastRenderedPageBreak/>
        <w:t>законодательством,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25F7D" w:rsidRPr="00C27D90" w:rsidRDefault="00146340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>8</w:t>
      </w:r>
      <w:r w:rsidR="00425F7D" w:rsidRPr="00C27D90">
        <w:t>.</w:t>
      </w:r>
      <w:r w:rsidR="00CE30B3" w:rsidRPr="00C27D90">
        <w:t xml:space="preserve">  </w:t>
      </w:r>
      <w:proofErr w:type="gramStart"/>
      <w:r w:rsidR="00425F7D" w:rsidRPr="00C27D90">
        <w:t>Проведение контроля за 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осуществляется в соответствии с  Законом Российской Федерации от 21 февраля 1992 года № 2395-1 «О недрах», Федеральным законом от 14 марта 1995 года № 33-ФЗ «Об особо охраняемых природных территориях»,  Федеральным законом  № 294-ФЗ</w:t>
      </w:r>
      <w:proofErr w:type="gramEnd"/>
      <w:r w:rsidR="00425F7D" w:rsidRPr="00C27D90">
        <w:t>, административным регламентом исполнения муниципальной функции по осуществлению</w:t>
      </w:r>
      <w:r w:rsidR="00CE30B3" w:rsidRPr="00C27D90">
        <w:t xml:space="preserve"> </w:t>
      </w:r>
      <w:r w:rsidR="00425F7D" w:rsidRPr="00C27D90">
        <w:t xml:space="preserve"> муниципального</w:t>
      </w:r>
      <w:r w:rsidR="00CE30B3" w:rsidRPr="00C27D90">
        <w:t xml:space="preserve"> </w:t>
      </w:r>
      <w:proofErr w:type="gramStart"/>
      <w:r w:rsidR="00CE30B3" w:rsidRPr="00C27D90">
        <w:t>контроля за</w:t>
      </w:r>
      <w:proofErr w:type="gramEnd"/>
      <w:r w:rsidR="00CE30B3" w:rsidRPr="00C27D90"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Артемовского городского округа от </w:t>
      </w:r>
      <w:r w:rsidR="00425F7D" w:rsidRPr="00C27D90">
        <w:t xml:space="preserve"> 07.11.2018 </w:t>
      </w:r>
      <w:r w:rsidR="00CE30B3" w:rsidRPr="00C27D90">
        <w:t xml:space="preserve"> </w:t>
      </w:r>
      <w:r w:rsidR="00425F7D" w:rsidRPr="00C27D90">
        <w:t>№ 362</w:t>
      </w:r>
      <w:r w:rsidR="00CE30B3" w:rsidRPr="00C27D90">
        <w:t>.</w:t>
      </w:r>
    </w:p>
    <w:p w:rsidR="00270DB1" w:rsidRPr="00C27D90" w:rsidRDefault="00146340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 xml:space="preserve">9. </w:t>
      </w:r>
      <w:r w:rsidR="00270DB1" w:rsidRPr="00C27D90">
        <w:t xml:space="preserve">Подконтрольными субъектами по данному виду муниципального контроля являются юридические лица и индивидуальные предприниматели. </w:t>
      </w:r>
      <w:r w:rsidR="00464004" w:rsidRPr="00C27D90">
        <w:t xml:space="preserve">      </w:t>
      </w:r>
      <w:r w:rsidR="00270DB1" w:rsidRPr="00C27D90">
        <w:t xml:space="preserve">В 2018 году сформирован реестр подконтрольных субъектов муниципального </w:t>
      </w:r>
      <w:r w:rsidR="00464004" w:rsidRPr="00C27D90">
        <w:t xml:space="preserve"> </w:t>
      </w:r>
      <w:proofErr w:type="gramStart"/>
      <w:r w:rsidR="00464004" w:rsidRPr="00C27D90">
        <w:t>контроля за</w:t>
      </w:r>
      <w:proofErr w:type="gramEnd"/>
      <w:r w:rsidR="00464004" w:rsidRPr="00C27D90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округа, </w:t>
      </w:r>
      <w:r w:rsidR="00270DB1" w:rsidRPr="00C27D90">
        <w:t xml:space="preserve">включающий в себя 5 субъектов </w:t>
      </w:r>
      <w:r w:rsidR="00157AF5" w:rsidRPr="00C27D90">
        <w:t xml:space="preserve">малого </w:t>
      </w:r>
      <w:r w:rsidR="00270DB1" w:rsidRPr="00C27D90">
        <w:t xml:space="preserve">предпринимательства. Реестр подконтрольных субъектов по данному виду муниципального контроля размещен на официальном сайте </w:t>
      </w:r>
      <w:r w:rsidR="00464004" w:rsidRPr="00C27D90">
        <w:t>Комитета по управлению муниципальным имуществом Артемовского городского округа</w:t>
      </w:r>
      <w:r w:rsidR="00270DB1" w:rsidRPr="00C27D90">
        <w:t xml:space="preserve"> в сети «Интернет» в разделе «Муниципальный контроль».</w:t>
      </w:r>
    </w:p>
    <w:p w:rsidR="00270DB1" w:rsidRPr="00C27D90" w:rsidRDefault="00270DB1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 xml:space="preserve">10. </w:t>
      </w:r>
      <w:proofErr w:type="gramStart"/>
      <w:r w:rsidRPr="00C27D90">
        <w:t>В период с 2018 по 2019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(далее – Федеральный закон № 209-ФЗ) к субъектам малого предпринимательства, не проводились в силу части 1 статьи 26.1 Федерального закона № 294-ФЗ.</w:t>
      </w:r>
      <w:proofErr w:type="gramEnd"/>
    </w:p>
    <w:p w:rsidR="00270DB1" w:rsidRPr="00C27D90" w:rsidRDefault="00270DB1" w:rsidP="00EF7427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C27D90"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Федеральным законом № 294-ФЗ, по контролю за использованием и охраной недр при добыче общераспространенных полезных </w:t>
      </w:r>
      <w:r w:rsidRPr="00C27D90">
        <w:lastRenderedPageBreak/>
        <w:t>ископаемых, а также при строительстве подземных сооружений, не связанных с добычей полезных ископаемых в 2018-2019 годах не поступало.</w:t>
      </w:r>
      <w:proofErr w:type="gramEnd"/>
    </w:p>
    <w:p w:rsidR="00270DB1" w:rsidRPr="00C27D90" w:rsidRDefault="00270DB1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 xml:space="preserve">11. На 2020 год проведение проверок в рамках осуществления муниципального </w:t>
      </w:r>
      <w:proofErr w:type="gramStart"/>
      <w:r w:rsidRPr="00C27D90">
        <w:t>контроля за</w:t>
      </w:r>
      <w:proofErr w:type="gramEnd"/>
      <w:r w:rsidRPr="00C27D90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464004" w:rsidRPr="00C27D90">
        <w:t>в границах</w:t>
      </w:r>
      <w:r w:rsidRPr="00C27D90">
        <w:t xml:space="preserve"> Артемовского городского округа не запланировано в силу части 1 статьи 26.2 Федерального закона № 294-ФЗ. </w:t>
      </w:r>
    </w:p>
    <w:p w:rsidR="00581491" w:rsidRPr="00C27D90" w:rsidRDefault="00270DB1" w:rsidP="00EF7427">
      <w:pPr>
        <w:autoSpaceDE w:val="0"/>
        <w:autoSpaceDN w:val="0"/>
        <w:adjustRightInd w:val="0"/>
        <w:spacing w:after="0"/>
        <w:ind w:firstLine="709"/>
        <w:jc w:val="both"/>
      </w:pPr>
      <w:r w:rsidRPr="00C27D90">
        <w:t xml:space="preserve">12. </w:t>
      </w:r>
      <w:proofErr w:type="gramStart"/>
      <w:r w:rsidRPr="00C27D90">
        <w:t xml:space="preserve">В рамках реализации профилактических мероприятий, направленных на предупреждение нарушения обязательных требований, установленных муниципальными нормативными правовыми актами </w:t>
      </w:r>
      <w:r w:rsidR="00464004" w:rsidRPr="00C27D90">
        <w:t>Комитета по управлению муниципальным имуществом Артемовского городского округа</w:t>
      </w:r>
      <w:r w:rsidRPr="00C27D90">
        <w:t>, в 201</w:t>
      </w:r>
      <w:r w:rsidR="00856F69" w:rsidRPr="00C27D90">
        <w:t>8</w:t>
      </w:r>
      <w:r w:rsidRPr="00C27D90">
        <w:t xml:space="preserve"> году сформированы и размещены на официальном сайте </w:t>
      </w:r>
      <w:r w:rsidR="00581491" w:rsidRPr="00C27D90">
        <w:t>Комитета по управлению муниципальным имуществом в информационно-телекоммуникационной сети «Интернет», на официальном сайте Артемовского городского округа в информационно-телек</w:t>
      </w:r>
      <w:r w:rsidR="00464004" w:rsidRPr="00C27D90">
        <w:t>оммуникационной сети «Интернет»:</w:t>
      </w:r>
      <w:r w:rsidRPr="00C27D90">
        <w:t xml:space="preserve"> перечень нормативных правовых актов, содержащих требования, оценка соблюдения</w:t>
      </w:r>
      <w:proofErr w:type="gramEnd"/>
      <w:r w:rsidRPr="00C27D90">
        <w:t xml:space="preserve"> которых является предметом муниципального </w:t>
      </w:r>
      <w:proofErr w:type="gramStart"/>
      <w:r w:rsidRPr="00C27D90">
        <w:t xml:space="preserve">контроля </w:t>
      </w:r>
      <w:r w:rsidR="00581491" w:rsidRPr="00C27D90">
        <w:t>за</w:t>
      </w:r>
      <w:proofErr w:type="gramEnd"/>
      <w:r w:rsidR="00581491" w:rsidRPr="00C27D90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70DB1" w:rsidRPr="00C27D90" w:rsidRDefault="00E02424" w:rsidP="00EF7427">
      <w:pPr>
        <w:autoSpaceDE w:val="0"/>
        <w:autoSpaceDN w:val="0"/>
        <w:adjustRightInd w:val="0"/>
        <w:spacing w:after="0"/>
        <w:jc w:val="both"/>
      </w:pPr>
      <w:r w:rsidRPr="00C27D90">
        <w:t xml:space="preserve">    </w:t>
      </w:r>
      <w:r w:rsidR="00270DB1" w:rsidRPr="00C27D90">
        <w:t xml:space="preserve"> </w:t>
      </w:r>
      <w:r w:rsidR="00856F69" w:rsidRPr="00C27D90">
        <w:t xml:space="preserve">  </w:t>
      </w:r>
      <w:proofErr w:type="gramStart"/>
      <w:r w:rsidR="00270DB1" w:rsidRPr="00C27D90"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</w:t>
      </w:r>
      <w:r w:rsidR="00F16A1A" w:rsidRPr="00C27D90">
        <w:t>контроля за 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</w:t>
      </w:r>
      <w:r w:rsidR="00270DB1" w:rsidRPr="00C27D90">
        <w:t>,</w:t>
      </w:r>
      <w:r w:rsidR="00F16A1A" w:rsidRPr="00C27D90">
        <w:rPr>
          <w:rFonts w:cs="Liberation Serif"/>
        </w:rPr>
        <w:t xml:space="preserve"> снижение рисков причинения вреда охраняемым законом ценностям,</w:t>
      </w:r>
      <w:r w:rsidR="00270DB1" w:rsidRPr="00C27D90">
        <w:t xml:space="preserve"> </w:t>
      </w:r>
      <w:r w:rsidR="00F16A1A" w:rsidRPr="00C27D90">
        <w:rPr>
          <w:rFonts w:cs="Liberation Serif"/>
        </w:rPr>
        <w:t>обеспечение единообразия понимания предмета контроля подконтрольными субъектами, мотивация подконтрольных субъектов</w:t>
      </w:r>
      <w:proofErr w:type="gramEnd"/>
      <w:r w:rsidR="00F16A1A" w:rsidRPr="00C27D90">
        <w:rPr>
          <w:rFonts w:cs="Liberation Serif"/>
        </w:rPr>
        <w:t xml:space="preserve"> к добросовестному поведению, </w:t>
      </w:r>
      <w:r w:rsidR="00F16A1A" w:rsidRPr="00C27D90">
        <w:t xml:space="preserve">  </w:t>
      </w:r>
      <w:r w:rsidR="00270DB1" w:rsidRPr="00C27D90">
        <w:t>повышение общего уровня правовой культуры.</w:t>
      </w:r>
    </w:p>
    <w:p w:rsidR="00F16A1A" w:rsidRPr="00C27D90" w:rsidRDefault="00F16A1A" w:rsidP="00EF7427">
      <w:pPr>
        <w:autoSpaceDE w:val="0"/>
        <w:autoSpaceDN w:val="0"/>
        <w:adjustRightInd w:val="0"/>
        <w:spacing w:after="0"/>
        <w:ind w:firstLine="709"/>
        <w:jc w:val="both"/>
      </w:pPr>
    </w:p>
    <w:p w:rsidR="00F16A1A" w:rsidRPr="00C27D90" w:rsidRDefault="00F16A1A" w:rsidP="00EF7427">
      <w:pPr>
        <w:autoSpaceDE w:val="0"/>
        <w:autoSpaceDN w:val="0"/>
        <w:adjustRightInd w:val="0"/>
        <w:spacing w:after="0"/>
        <w:ind w:firstLine="709"/>
        <w:jc w:val="both"/>
      </w:pPr>
    </w:p>
    <w:p w:rsidR="00AB3151" w:rsidRPr="00C27D90" w:rsidRDefault="009777B7" w:rsidP="00EF7427">
      <w:pPr>
        <w:spacing w:after="0"/>
        <w:ind w:firstLine="696"/>
        <w:jc w:val="center"/>
        <w:rPr>
          <w:rFonts w:eastAsia="Calibri"/>
          <w:b/>
          <w:lang w:eastAsia="ru-RU"/>
        </w:rPr>
      </w:pPr>
      <w:r w:rsidRPr="00C27D90">
        <w:rPr>
          <w:rFonts w:eastAsia="Calibri"/>
          <w:b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законам  ценностям и (или) ущерба, основанные на описании подконтрольной среды</w:t>
      </w:r>
    </w:p>
    <w:p w:rsidR="00AB3151" w:rsidRPr="00C27D90" w:rsidRDefault="00AB3151" w:rsidP="00EF7427">
      <w:pPr>
        <w:spacing w:after="0"/>
        <w:ind w:firstLine="696"/>
        <w:jc w:val="center"/>
        <w:rPr>
          <w:rFonts w:eastAsia="Calibri"/>
          <w:b/>
          <w:lang w:eastAsia="ru-RU"/>
        </w:rPr>
      </w:pPr>
    </w:p>
    <w:p w:rsidR="009777B7" w:rsidRPr="00C27D90" w:rsidRDefault="00EF7427" w:rsidP="00EF7427">
      <w:pPr>
        <w:widowControl w:val="0"/>
        <w:autoSpaceDE w:val="0"/>
        <w:autoSpaceDN w:val="0"/>
        <w:spacing w:after="0"/>
        <w:jc w:val="both"/>
        <w:rPr>
          <w:rFonts w:eastAsia="Times New Roman"/>
          <w:lang w:eastAsia="ru-RU"/>
        </w:rPr>
      </w:pPr>
      <w:r w:rsidRPr="00C27D90">
        <w:rPr>
          <w:rFonts w:eastAsia="Times New Roman"/>
          <w:lang w:eastAsia="ru-RU"/>
        </w:rPr>
        <w:t xml:space="preserve">       </w:t>
      </w:r>
      <w:r w:rsidR="00E02424" w:rsidRPr="00C27D90">
        <w:rPr>
          <w:rFonts w:eastAsia="Times New Roman"/>
          <w:lang w:eastAsia="ru-RU"/>
        </w:rPr>
        <w:t>13</w:t>
      </w:r>
      <w:r w:rsidR="00195110" w:rsidRPr="00C27D90">
        <w:rPr>
          <w:rFonts w:eastAsia="Times New Roman"/>
          <w:lang w:eastAsia="ru-RU"/>
        </w:rPr>
        <w:t>.</w:t>
      </w:r>
      <w:r w:rsidR="00E02424" w:rsidRPr="00C27D90">
        <w:rPr>
          <w:rFonts w:eastAsia="Times New Roman"/>
          <w:lang w:eastAsia="ru-RU"/>
        </w:rPr>
        <w:t xml:space="preserve"> Целями программы профилактики нарушений являются:</w:t>
      </w:r>
      <w:r w:rsidR="00195110" w:rsidRPr="00C27D90">
        <w:rPr>
          <w:rFonts w:eastAsia="Times New Roman"/>
          <w:lang w:eastAsia="ru-RU"/>
        </w:rPr>
        <w:t xml:space="preserve">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rFonts w:eastAsia="Times New Roman"/>
          <w:sz w:val="28"/>
          <w:szCs w:val="28"/>
          <w:lang w:eastAsia="ru-RU"/>
        </w:rPr>
        <w:lastRenderedPageBreak/>
        <w:t xml:space="preserve">        </w:t>
      </w:r>
      <w:r w:rsidRPr="00C27D90">
        <w:rPr>
          <w:sz w:val="28"/>
          <w:szCs w:val="28"/>
        </w:rPr>
        <w:t xml:space="preserve"> 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  </w:t>
      </w:r>
      <w:r w:rsidR="00EF7427" w:rsidRPr="00C27D90">
        <w:rPr>
          <w:sz w:val="28"/>
          <w:szCs w:val="28"/>
        </w:rPr>
        <w:t xml:space="preserve"> </w:t>
      </w:r>
      <w:r w:rsidRPr="00C27D90">
        <w:rPr>
          <w:sz w:val="28"/>
          <w:szCs w:val="28"/>
        </w:rPr>
        <w:t xml:space="preserve">2) создание мотивации к добросовестному поведению подконтрольных субъектов;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</w:t>
      </w:r>
      <w:r w:rsidR="00464004" w:rsidRPr="00C27D90">
        <w:rPr>
          <w:sz w:val="28"/>
          <w:szCs w:val="28"/>
        </w:rPr>
        <w:t xml:space="preserve"> </w:t>
      </w:r>
      <w:r w:rsidRPr="00C27D90">
        <w:rPr>
          <w:sz w:val="28"/>
          <w:szCs w:val="28"/>
        </w:rPr>
        <w:t xml:space="preserve"> 3) снижение административной нагрузки на подконтрольные субъекты;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</w:t>
      </w:r>
      <w:r w:rsidR="00464004" w:rsidRPr="00C27D90">
        <w:rPr>
          <w:sz w:val="28"/>
          <w:szCs w:val="28"/>
        </w:rPr>
        <w:t xml:space="preserve"> </w:t>
      </w:r>
      <w:r w:rsidRPr="00C27D90">
        <w:rPr>
          <w:sz w:val="28"/>
          <w:szCs w:val="28"/>
        </w:rPr>
        <w:t xml:space="preserve"> 4) снижение уровня ущерба охраняемым законом ценностям.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  14. Задачами программы профилактики нарушений являются: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</w:t>
      </w:r>
      <w:r w:rsidR="00464004" w:rsidRPr="00C27D90">
        <w:rPr>
          <w:sz w:val="28"/>
          <w:szCs w:val="28"/>
        </w:rPr>
        <w:t xml:space="preserve">  </w:t>
      </w:r>
      <w:r w:rsidRPr="00C27D90">
        <w:rPr>
          <w:sz w:val="28"/>
          <w:szCs w:val="28"/>
        </w:rPr>
        <w:t xml:space="preserve">1) укрепление системы профилактики нарушений обязательных требований путем активизации профилактической деятельности;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  </w:t>
      </w:r>
      <w:r w:rsidR="00464004" w:rsidRPr="00C27D90">
        <w:rPr>
          <w:sz w:val="28"/>
          <w:szCs w:val="28"/>
        </w:rPr>
        <w:t xml:space="preserve"> </w:t>
      </w:r>
      <w:r w:rsidR="00EF7427" w:rsidRPr="00C27D90">
        <w:rPr>
          <w:sz w:val="28"/>
          <w:szCs w:val="28"/>
        </w:rPr>
        <w:t xml:space="preserve"> </w:t>
      </w:r>
      <w:r w:rsidR="00464004" w:rsidRPr="00C27D90">
        <w:rPr>
          <w:sz w:val="28"/>
          <w:szCs w:val="28"/>
        </w:rPr>
        <w:t xml:space="preserve"> </w:t>
      </w:r>
      <w:r w:rsidRPr="00C27D90">
        <w:rPr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Российской Федерации, Свердловской области, муниципальных правовых актов Артемовского городского округа;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  <w:r w:rsidRPr="00C27D90">
        <w:rPr>
          <w:sz w:val="28"/>
          <w:szCs w:val="28"/>
        </w:rPr>
        <w:t xml:space="preserve">  </w:t>
      </w:r>
      <w:r w:rsidR="00464004" w:rsidRPr="00C27D90">
        <w:rPr>
          <w:sz w:val="28"/>
          <w:szCs w:val="28"/>
        </w:rPr>
        <w:t xml:space="preserve">   </w:t>
      </w:r>
      <w:r w:rsidR="00EF7427" w:rsidRPr="00C27D90">
        <w:rPr>
          <w:sz w:val="28"/>
          <w:szCs w:val="28"/>
        </w:rPr>
        <w:t xml:space="preserve"> </w:t>
      </w:r>
      <w:r w:rsidRPr="00C27D90">
        <w:rPr>
          <w:sz w:val="28"/>
          <w:szCs w:val="28"/>
        </w:rPr>
        <w:t xml:space="preserve">3) повышение правосознания и правовой культуры подконтрольных субъектов. </w:t>
      </w:r>
    </w:p>
    <w:p w:rsidR="00195110" w:rsidRPr="00C27D90" w:rsidRDefault="00195110" w:rsidP="00EF7427">
      <w:pPr>
        <w:pStyle w:val="Default"/>
        <w:spacing w:line="276" w:lineRule="auto"/>
        <w:rPr>
          <w:sz w:val="28"/>
          <w:szCs w:val="28"/>
        </w:rPr>
      </w:pPr>
    </w:p>
    <w:p w:rsidR="00195110" w:rsidRPr="00C27D90" w:rsidRDefault="00195110" w:rsidP="00EF7427">
      <w:pPr>
        <w:widowControl w:val="0"/>
        <w:autoSpaceDE w:val="0"/>
        <w:autoSpaceDN w:val="0"/>
        <w:spacing w:after="0"/>
        <w:ind w:firstLine="539"/>
        <w:jc w:val="both"/>
        <w:rPr>
          <w:b/>
          <w:bCs/>
        </w:rPr>
      </w:pPr>
      <w:r w:rsidRPr="00C27D90">
        <w:rPr>
          <w:b/>
          <w:bCs/>
        </w:rPr>
        <w:t>Часть 2. План мероприятий по профилактике нарушений на 2020 год</w:t>
      </w:r>
    </w:p>
    <w:p w:rsidR="004F1B5C" w:rsidRPr="00C27D90" w:rsidRDefault="004F1B5C" w:rsidP="00EF7427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b/>
          <w:lang w:eastAsia="ru-RU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843"/>
        <w:gridCol w:w="1985"/>
        <w:gridCol w:w="1985"/>
      </w:tblGrid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1B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995C49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Разработка и размещение на официальном сайте  органов муниципального контроля в    сети «Интернет» для каждого вида муниципального контроля перечней нормативных правовых актов, муниципальных</w:t>
            </w:r>
            <w:r w:rsidR="004F1B5C"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</w:t>
            </w:r>
            <w:r w:rsidR="004F1B5C"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995C49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995C49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Официальные сайты </w:t>
            </w:r>
            <w:r w:rsidRPr="002C11B1">
              <w:rPr>
                <w:sz w:val="24"/>
                <w:szCs w:val="24"/>
              </w:rPr>
              <w:t>Артемовского городского округа (http://artemovsky66.ru) и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EF7427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00878" w:rsidRPr="002C11B1">
              <w:rPr>
                <w:rFonts w:eastAsia="Times New Roman"/>
                <w:sz w:val="24"/>
                <w:szCs w:val="24"/>
                <w:lang w:eastAsia="ru-RU"/>
              </w:rPr>
              <w:t>фициальный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4F1B5C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EF7427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00878" w:rsidRPr="002C11B1">
              <w:rPr>
                <w:rFonts w:eastAsia="Times New Roman"/>
                <w:sz w:val="24"/>
                <w:szCs w:val="24"/>
                <w:lang w:eastAsia="ru-RU"/>
              </w:rPr>
              <w:t>фициальный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2C11B1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Организация и проведение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специальных профилактических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мероприятий, направленных </w:t>
            </w:r>
            <w:proofErr w:type="gramStart"/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предупреждение причинения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вреда, возникновение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чрезвычайных ситуаций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природного и техногенного характера, проведение </w:t>
            </w:r>
            <w:proofErr w:type="gramStart"/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предусмотрено порядками</w:t>
            </w:r>
          </w:p>
          <w:p w:rsidR="004F1B5C" w:rsidRPr="002C11B1" w:rsidRDefault="004F1B5C" w:rsidP="00EF7427">
            <w:pPr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организации и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2C11B1" w:rsidRDefault="004F1B5C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В течение года</w:t>
            </w:r>
          </w:p>
          <w:p w:rsidR="004F1B5C" w:rsidRPr="002C11B1" w:rsidRDefault="004F1B5C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300878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2C11B1" w:rsidRDefault="004F1B5C" w:rsidP="00EF7427">
            <w:pPr>
              <w:spacing w:after="0"/>
              <w:jc w:val="both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</w:tbl>
    <w:p w:rsidR="004F1B5C" w:rsidRPr="002C11B1" w:rsidRDefault="004F1B5C" w:rsidP="00EF7427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4F1B5C" w:rsidRPr="002C11B1" w:rsidRDefault="00300878" w:rsidP="00EF7427">
      <w:pPr>
        <w:widowControl w:val="0"/>
        <w:autoSpaceDE w:val="0"/>
        <w:autoSpaceDN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C11B1">
        <w:rPr>
          <w:rFonts w:eastAsia="Times New Roman"/>
          <w:b/>
          <w:sz w:val="24"/>
          <w:szCs w:val="24"/>
          <w:lang w:eastAsia="ru-RU"/>
        </w:rPr>
        <w:t>Часть</w:t>
      </w:r>
      <w:r w:rsidR="004F1B5C" w:rsidRPr="002C11B1">
        <w:rPr>
          <w:rFonts w:eastAsia="Times New Roman"/>
          <w:b/>
          <w:sz w:val="24"/>
          <w:szCs w:val="24"/>
          <w:lang w:eastAsia="ru-RU"/>
        </w:rPr>
        <w:t xml:space="preserve"> 3. Проект плана мероприятий по профилактике нарушений</w:t>
      </w:r>
    </w:p>
    <w:p w:rsidR="004F1B5C" w:rsidRPr="002C11B1" w:rsidRDefault="004F1B5C" w:rsidP="00EF7427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2C11B1">
        <w:rPr>
          <w:rFonts w:eastAsia="Times New Roman"/>
          <w:b/>
          <w:sz w:val="24"/>
          <w:szCs w:val="24"/>
          <w:lang w:eastAsia="ru-RU"/>
        </w:rPr>
        <w:lastRenderedPageBreak/>
        <w:t xml:space="preserve"> на 202</w:t>
      </w:r>
      <w:r w:rsidR="00300878" w:rsidRPr="002C11B1">
        <w:rPr>
          <w:rFonts w:eastAsia="Times New Roman"/>
          <w:b/>
          <w:sz w:val="24"/>
          <w:szCs w:val="24"/>
          <w:lang w:eastAsia="ru-RU"/>
        </w:rPr>
        <w:t>1</w:t>
      </w:r>
      <w:r w:rsidRPr="002C11B1">
        <w:rPr>
          <w:rFonts w:eastAsia="Times New Roman"/>
          <w:b/>
          <w:sz w:val="24"/>
          <w:szCs w:val="24"/>
          <w:lang w:eastAsia="ru-RU"/>
        </w:rPr>
        <w:t xml:space="preserve"> и 202</w:t>
      </w:r>
      <w:r w:rsidR="00300878" w:rsidRPr="002C11B1">
        <w:rPr>
          <w:rFonts w:eastAsia="Times New Roman"/>
          <w:b/>
          <w:sz w:val="24"/>
          <w:szCs w:val="24"/>
          <w:lang w:eastAsia="ru-RU"/>
        </w:rPr>
        <w:t>2</w:t>
      </w:r>
      <w:r w:rsidRPr="002C11B1">
        <w:rPr>
          <w:rFonts w:eastAsia="Times New Roman"/>
          <w:b/>
          <w:sz w:val="24"/>
          <w:szCs w:val="24"/>
          <w:lang w:eastAsia="ru-RU"/>
        </w:rPr>
        <w:t xml:space="preserve"> годы</w:t>
      </w:r>
    </w:p>
    <w:p w:rsidR="00300878" w:rsidRPr="002C11B1" w:rsidRDefault="00300878" w:rsidP="00EF7427">
      <w:pPr>
        <w:autoSpaceDE w:val="0"/>
        <w:autoSpaceDN w:val="0"/>
        <w:adjustRightInd w:val="0"/>
        <w:spacing w:after="0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985"/>
        <w:gridCol w:w="1842"/>
        <w:gridCol w:w="1985"/>
      </w:tblGrid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1B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5370C2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Ак</w:t>
            </w:r>
            <w:r w:rsidR="00464004"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т</w:t>
            </w: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уализация</w:t>
            </w:r>
            <w:r w:rsidR="00300878"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и размещение на официальном сайте  органов муниципального контроля в    сети «Интернет» для каждого вида муниципального контроля перечней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5370C2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Официальные сайты </w:t>
            </w:r>
            <w:r w:rsidRPr="002C11B1">
              <w:rPr>
                <w:sz w:val="24"/>
                <w:szCs w:val="24"/>
              </w:rPr>
              <w:t>Артемовского городского округа (http://artemovsky66.ru) и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2C11B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EF7427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00878" w:rsidRPr="002C11B1">
              <w:rPr>
                <w:rFonts w:eastAsia="Times New Roman"/>
                <w:sz w:val="24"/>
                <w:szCs w:val="24"/>
                <w:lang w:eastAsia="ru-RU"/>
              </w:rPr>
              <w:t>фициальный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2C11B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EF7427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00878" w:rsidRPr="002C11B1">
              <w:rPr>
                <w:rFonts w:eastAsia="Times New Roman"/>
                <w:sz w:val="24"/>
                <w:szCs w:val="24"/>
                <w:lang w:eastAsia="ru-RU"/>
              </w:rPr>
              <w:t>фициальный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2C11B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 xml:space="preserve">Выдача предостережений </w:t>
            </w: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2C11B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2C11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300878" w:rsidRPr="002C11B1" w:rsidTr="00C27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Организация и проведение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специальных профилактических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мероприятий, направленных </w:t>
            </w:r>
            <w:proofErr w:type="gramStart"/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предупреждение причинения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вреда, возникновение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чрезвычайных ситуаций</w:t>
            </w:r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природного и техногенного характера, проведение </w:t>
            </w:r>
            <w:proofErr w:type="gramStart"/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300878" w:rsidRPr="002C11B1" w:rsidRDefault="00300878" w:rsidP="00EF7427">
            <w:pPr>
              <w:autoSpaceDE w:val="0"/>
              <w:autoSpaceDN w:val="0"/>
              <w:adjustRightInd w:val="0"/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предусмотрено порядками</w:t>
            </w:r>
          </w:p>
          <w:p w:rsidR="00300878" w:rsidRPr="002C11B1" w:rsidRDefault="00300878" w:rsidP="00EF7427">
            <w:pPr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организации и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2C11B1" w:rsidRDefault="00300878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В течение года</w:t>
            </w:r>
          </w:p>
          <w:p w:rsidR="00300878" w:rsidRPr="002C11B1" w:rsidRDefault="00C27D90" w:rsidP="00C27D90">
            <w:pPr>
              <w:spacing w:after="0"/>
              <w:ind w:right="-204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      </w:t>
            </w:r>
            <w:r w:rsidR="00300878"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EF7427">
            <w:pPr>
              <w:spacing w:after="0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2C11B1" w:rsidRDefault="00300878" w:rsidP="002C11B1">
            <w:pPr>
              <w:spacing w:after="0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2C11B1">
              <w:rPr>
                <w:rFonts w:eastAsia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00878" w:rsidRPr="002C11B1" w:rsidRDefault="00300878" w:rsidP="00EF7427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1B5C" w:rsidRPr="002C11B1" w:rsidRDefault="004F1B5C" w:rsidP="00EF7427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4F1B5C" w:rsidRPr="002C11B1" w:rsidRDefault="005370C2" w:rsidP="00EF7427">
      <w:pPr>
        <w:spacing w:after="0"/>
        <w:jc w:val="center"/>
        <w:rPr>
          <w:rFonts w:eastAsia="Calibri" w:cs="Liberation Serif"/>
          <w:b/>
          <w:sz w:val="24"/>
          <w:szCs w:val="24"/>
        </w:rPr>
      </w:pPr>
      <w:r w:rsidRPr="002C11B1">
        <w:rPr>
          <w:rFonts w:eastAsia="Calibri" w:cs="Liberation Serif"/>
          <w:b/>
          <w:sz w:val="24"/>
          <w:szCs w:val="24"/>
        </w:rPr>
        <w:t>Часть</w:t>
      </w:r>
      <w:r w:rsidR="004F1B5C" w:rsidRPr="002C11B1">
        <w:rPr>
          <w:rFonts w:eastAsia="Calibri" w:cs="Liberation Serif"/>
          <w:b/>
          <w:sz w:val="24"/>
          <w:szCs w:val="24"/>
        </w:rPr>
        <w:t xml:space="preserve"> 4. Отчетные показатели программы профилактики</w:t>
      </w:r>
      <w:r w:rsidRPr="002C11B1">
        <w:rPr>
          <w:rFonts w:eastAsia="Calibri" w:cs="Liberation Serif"/>
          <w:b/>
          <w:sz w:val="24"/>
          <w:szCs w:val="24"/>
        </w:rPr>
        <w:t xml:space="preserve"> </w:t>
      </w:r>
      <w:r w:rsidR="004F1B5C" w:rsidRPr="002C11B1">
        <w:rPr>
          <w:rFonts w:eastAsia="Calibri" w:cs="Liberation Serif"/>
          <w:b/>
          <w:sz w:val="24"/>
          <w:szCs w:val="24"/>
        </w:rPr>
        <w:t xml:space="preserve"> на 2020 год</w:t>
      </w:r>
    </w:p>
    <w:p w:rsidR="005370C2" w:rsidRPr="002C11B1" w:rsidRDefault="005370C2" w:rsidP="00EF7427">
      <w:pPr>
        <w:spacing w:after="0"/>
        <w:jc w:val="center"/>
        <w:rPr>
          <w:rFonts w:eastAsia="Calibri" w:cs="Liberation Serif"/>
          <w:b/>
          <w:sz w:val="24"/>
          <w:szCs w:val="24"/>
        </w:rPr>
      </w:pPr>
    </w:p>
    <w:p w:rsidR="004F1B5C" w:rsidRPr="002C11B1" w:rsidRDefault="004F1B5C" w:rsidP="00EF7427">
      <w:pPr>
        <w:spacing w:after="0"/>
        <w:ind w:firstLine="851"/>
        <w:jc w:val="both"/>
        <w:rPr>
          <w:rFonts w:eastAsia="Calibri" w:cs="Liberation Serif"/>
          <w:b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5"/>
        <w:gridCol w:w="3042"/>
        <w:gridCol w:w="1689"/>
        <w:gridCol w:w="1384"/>
      </w:tblGrid>
      <w:tr w:rsidR="004F1B5C" w:rsidRPr="002C11B1" w:rsidTr="004F1B5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2C11B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Методика расчета показателя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Базовый период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(целевые значения  201</w:t>
            </w:r>
            <w:r w:rsidR="005370C2" w:rsidRPr="002C11B1">
              <w:rPr>
                <w:rFonts w:eastAsia="Calibri"/>
                <w:sz w:val="24"/>
                <w:szCs w:val="24"/>
              </w:rPr>
              <w:t>9</w:t>
            </w:r>
            <w:r w:rsidRPr="002C11B1">
              <w:rPr>
                <w:rFonts w:eastAsia="Calibri"/>
                <w:sz w:val="24"/>
                <w:szCs w:val="24"/>
              </w:rPr>
              <w:t xml:space="preserve"> года)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Целевое значение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на 20</w:t>
            </w:r>
            <w:r w:rsidR="005370C2" w:rsidRPr="002C11B1">
              <w:rPr>
                <w:rFonts w:eastAsia="Calibri"/>
                <w:sz w:val="24"/>
                <w:szCs w:val="24"/>
              </w:rPr>
              <w:t>20</w:t>
            </w:r>
            <w:r w:rsidRPr="002C11B1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4F1B5C" w:rsidRPr="002C11B1" w:rsidTr="004F1B5C">
        <w:trPr>
          <w:jc w:val="center"/>
        </w:trPr>
        <w:tc>
          <w:tcPr>
            <w:tcW w:w="674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F1B5C" w:rsidRPr="002C11B1" w:rsidTr="004F1B5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2C11B1">
              <w:rPr>
                <w:rFonts w:eastAsia="Calibri"/>
                <w:sz w:val="24"/>
                <w:szCs w:val="24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  <w:p w:rsidR="004F1B5C" w:rsidRPr="002C11B1" w:rsidRDefault="004F1B5C" w:rsidP="00EF742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Х= </w:t>
            </w:r>
            <w:r w:rsidRPr="002C11B1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2C11B1">
              <w:rPr>
                <w:rFonts w:eastAsia="Calibri"/>
                <w:sz w:val="24"/>
                <w:szCs w:val="24"/>
              </w:rPr>
              <w:t xml:space="preserve"> / </w:t>
            </w: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х 100 %, где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– количество земельных участков, расположенных на территории округа, </w:t>
            </w:r>
            <w:r w:rsidRPr="002C11B1">
              <w:rPr>
                <w:rFonts w:eastAsia="Calibri"/>
                <w:sz w:val="24"/>
                <w:szCs w:val="24"/>
              </w:rPr>
              <w:lastRenderedPageBreak/>
              <w:t>сведения о которых внесены в Единый государственный реестр недвижимости;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2C11B1">
              <w:rPr>
                <w:rFonts w:eastAsia="Calibri"/>
                <w:sz w:val="24"/>
                <w:szCs w:val="24"/>
              </w:rPr>
              <w:t xml:space="preserve"> – количество земельных участков, осмотренных (обследованных) в ходе профилактических мероприятий 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1B5C" w:rsidRPr="002C11B1" w:rsidRDefault="005370C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F1B5C" w:rsidRPr="002C11B1" w:rsidRDefault="005370C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100</w:t>
            </w:r>
            <w:r w:rsidR="004F1B5C" w:rsidRPr="002C11B1">
              <w:rPr>
                <w:rFonts w:eastAsia="Calibri"/>
                <w:sz w:val="24"/>
                <w:szCs w:val="24"/>
              </w:rPr>
              <w:t xml:space="preserve"> %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1172" w:rsidRPr="002C11B1" w:rsidTr="009D117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в соответствующей сфере деятельности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Х= R / </w:t>
            </w: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х 100 %, где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 – Доля проверок, по итогам которых нарушений не выявлено;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– количество проведенных проверок, по итогам которых нарушений не выявлено;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R – общее количество проведенных проверок в текущем году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не менее 70 %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не менее 70 % </w:t>
            </w:r>
          </w:p>
        </w:tc>
      </w:tr>
      <w:tr w:rsidR="009D1172" w:rsidRPr="002C11B1" w:rsidTr="009D117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показатель имеет абсолютное значение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0 </w:t>
            </w:r>
          </w:p>
        </w:tc>
      </w:tr>
    </w:tbl>
    <w:p w:rsidR="004F1B5C" w:rsidRPr="002C11B1" w:rsidRDefault="004F1B5C" w:rsidP="00EF7427">
      <w:pPr>
        <w:spacing w:after="0"/>
        <w:ind w:firstLine="851"/>
        <w:jc w:val="both"/>
        <w:rPr>
          <w:rFonts w:eastAsia="Calibri" w:cs="Liberation Serif"/>
          <w:b/>
          <w:sz w:val="24"/>
          <w:szCs w:val="24"/>
        </w:rPr>
      </w:pPr>
    </w:p>
    <w:p w:rsidR="004F1B5C" w:rsidRPr="002C11B1" w:rsidRDefault="009D1172" w:rsidP="00EF7427">
      <w:pPr>
        <w:spacing w:after="0"/>
        <w:jc w:val="center"/>
        <w:rPr>
          <w:rFonts w:eastAsia="Calibri" w:cs="Liberation Serif"/>
          <w:b/>
          <w:sz w:val="24"/>
          <w:szCs w:val="24"/>
        </w:rPr>
      </w:pPr>
      <w:r w:rsidRPr="002C11B1">
        <w:rPr>
          <w:rFonts w:eastAsia="Calibri" w:cs="Liberation Serif"/>
          <w:b/>
          <w:sz w:val="24"/>
          <w:szCs w:val="24"/>
        </w:rPr>
        <w:t>Часть 5</w:t>
      </w:r>
      <w:r w:rsidR="004F1B5C" w:rsidRPr="002C11B1">
        <w:rPr>
          <w:rFonts w:eastAsia="Calibri" w:cs="Liberation Serif"/>
          <w:b/>
          <w:sz w:val="24"/>
          <w:szCs w:val="24"/>
        </w:rPr>
        <w:t xml:space="preserve">. Проект отчетных показателей программы профилактики </w:t>
      </w:r>
      <w:r w:rsidR="004F1B5C" w:rsidRPr="002C11B1">
        <w:rPr>
          <w:rFonts w:eastAsia="Calibri" w:cs="Liberation Serif"/>
          <w:b/>
          <w:sz w:val="24"/>
          <w:szCs w:val="24"/>
        </w:rPr>
        <w:br/>
        <w:t>на 202</w:t>
      </w:r>
      <w:r w:rsidRPr="002C11B1">
        <w:rPr>
          <w:rFonts w:eastAsia="Calibri" w:cs="Liberation Serif"/>
          <w:b/>
          <w:sz w:val="24"/>
          <w:szCs w:val="24"/>
        </w:rPr>
        <w:t>1</w:t>
      </w:r>
      <w:r w:rsidR="004F1B5C" w:rsidRPr="002C11B1">
        <w:rPr>
          <w:rFonts w:eastAsia="Calibri" w:cs="Liberation Serif"/>
          <w:b/>
          <w:sz w:val="24"/>
          <w:szCs w:val="24"/>
        </w:rPr>
        <w:t xml:space="preserve"> и 202</w:t>
      </w:r>
      <w:r w:rsidRPr="002C11B1">
        <w:rPr>
          <w:rFonts w:eastAsia="Calibri" w:cs="Liberation Serif"/>
          <w:b/>
          <w:sz w:val="24"/>
          <w:szCs w:val="24"/>
        </w:rPr>
        <w:t>2</w:t>
      </w:r>
      <w:r w:rsidR="004F1B5C" w:rsidRPr="002C11B1">
        <w:rPr>
          <w:rFonts w:eastAsia="Calibri" w:cs="Liberation Serif"/>
          <w:b/>
          <w:sz w:val="24"/>
          <w:szCs w:val="24"/>
        </w:rPr>
        <w:t xml:space="preserve"> годы</w:t>
      </w:r>
    </w:p>
    <w:p w:rsidR="004F1B5C" w:rsidRPr="002C11B1" w:rsidRDefault="004F1B5C" w:rsidP="00EF7427">
      <w:pPr>
        <w:spacing w:after="0"/>
        <w:ind w:firstLine="851"/>
        <w:jc w:val="both"/>
        <w:rPr>
          <w:rFonts w:eastAsia="Calibri" w:cs="Liberation Serif"/>
          <w:b/>
          <w:sz w:val="24"/>
          <w:szCs w:val="24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51"/>
        <w:gridCol w:w="2658"/>
        <w:gridCol w:w="1141"/>
        <w:gridCol w:w="1342"/>
        <w:gridCol w:w="1359"/>
      </w:tblGrid>
      <w:tr w:rsidR="004F1B5C" w:rsidRPr="002C11B1" w:rsidTr="004F1B5C">
        <w:trPr>
          <w:jc w:val="center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 xml:space="preserve">№ </w:t>
            </w:r>
            <w:proofErr w:type="gramStart"/>
            <w:r w:rsidRPr="002C11B1">
              <w:rPr>
                <w:rFonts w:eastAsia="Calibri" w:cs="Liberation Serif"/>
                <w:sz w:val="24"/>
                <w:szCs w:val="24"/>
              </w:rPr>
              <w:t>п</w:t>
            </w:r>
            <w:proofErr w:type="gramEnd"/>
            <w:r w:rsidRPr="002C11B1">
              <w:rPr>
                <w:rFonts w:eastAsia="Calibri" w:cs="Liberation Serif"/>
                <w:sz w:val="24"/>
                <w:szCs w:val="24"/>
              </w:rPr>
              <w:t>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Методика расчета показателя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Базовый период (целевые значения  20</w:t>
            </w:r>
            <w:r w:rsidR="009D1172" w:rsidRPr="002C11B1">
              <w:rPr>
                <w:rFonts w:eastAsia="Calibri" w:cs="Liberation Serif"/>
                <w:sz w:val="24"/>
                <w:szCs w:val="24"/>
              </w:rPr>
              <w:t>20</w:t>
            </w:r>
            <w:r w:rsidRPr="002C11B1">
              <w:rPr>
                <w:rFonts w:eastAsia="Calibri" w:cs="Liberation Serif"/>
                <w:sz w:val="24"/>
                <w:szCs w:val="24"/>
              </w:rPr>
              <w:t xml:space="preserve"> года)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Целевое значение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показателей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</w:tr>
      <w:tr w:rsidR="004F1B5C" w:rsidRPr="002C11B1" w:rsidTr="004F1B5C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на 202</w:t>
            </w:r>
            <w:r w:rsidR="009D1172" w:rsidRPr="002C11B1">
              <w:rPr>
                <w:rFonts w:eastAsia="Calibri" w:cs="Liberation Serif"/>
                <w:sz w:val="24"/>
                <w:szCs w:val="24"/>
              </w:rPr>
              <w:t>1</w:t>
            </w:r>
            <w:r w:rsidRPr="002C11B1">
              <w:rPr>
                <w:rFonts w:eastAsia="Calibri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на 202</w:t>
            </w:r>
            <w:r w:rsidR="009D1172" w:rsidRPr="002C11B1">
              <w:rPr>
                <w:rFonts w:eastAsia="Calibri" w:cs="Liberation Serif"/>
                <w:sz w:val="24"/>
                <w:szCs w:val="24"/>
              </w:rPr>
              <w:t>2</w:t>
            </w:r>
            <w:r w:rsidRPr="002C11B1">
              <w:rPr>
                <w:rFonts w:eastAsia="Calibri" w:cs="Liberation Serif"/>
                <w:sz w:val="24"/>
                <w:szCs w:val="24"/>
              </w:rPr>
              <w:t xml:space="preserve"> год</w:t>
            </w:r>
          </w:p>
        </w:tc>
      </w:tr>
      <w:tr w:rsidR="004F1B5C" w:rsidRPr="002C11B1" w:rsidTr="004F1B5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 w:cs="Liberation Serif"/>
                <w:sz w:val="24"/>
                <w:szCs w:val="24"/>
              </w:rPr>
              <w:t>6</w:t>
            </w:r>
          </w:p>
        </w:tc>
      </w:tr>
      <w:tr w:rsidR="004F1B5C" w:rsidRPr="002C11B1" w:rsidTr="004F1B5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Х= </w:t>
            </w:r>
            <w:r w:rsidRPr="002C11B1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2C11B1">
              <w:rPr>
                <w:rFonts w:eastAsia="Calibri"/>
                <w:sz w:val="24"/>
                <w:szCs w:val="24"/>
              </w:rPr>
              <w:t xml:space="preserve"> / </w:t>
            </w: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х 100 %, где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– количество земельных участков, расположенных на территории округа, сведения о которых внесены в Единый государственный реестр недвижимости;</w:t>
            </w:r>
          </w:p>
          <w:p w:rsidR="004F1B5C" w:rsidRPr="002C11B1" w:rsidRDefault="004F1B5C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  <w:lang w:val="en-US"/>
              </w:rPr>
              <w:t>R</w:t>
            </w:r>
            <w:r w:rsidRPr="002C11B1">
              <w:rPr>
                <w:rFonts w:eastAsia="Calibri"/>
                <w:sz w:val="24"/>
                <w:szCs w:val="24"/>
              </w:rPr>
              <w:t xml:space="preserve"> – количество земельных участков, осмотренных (обследованных) в ходе профилактических мероприятий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1B5C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100</w:t>
            </w:r>
            <w:r w:rsidR="004F1B5C" w:rsidRPr="002C11B1">
              <w:rPr>
                <w:rFonts w:eastAsia="Calibri"/>
                <w:sz w:val="24"/>
                <w:szCs w:val="24"/>
              </w:rPr>
              <w:t xml:space="preserve"> 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100</w:t>
            </w:r>
            <w:r w:rsidR="004F1B5C" w:rsidRPr="002C11B1">
              <w:rPr>
                <w:rFonts w:eastAsia="Calibri"/>
                <w:sz w:val="24"/>
                <w:szCs w:val="24"/>
              </w:rPr>
              <w:t xml:space="preserve"> 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>100</w:t>
            </w:r>
            <w:r w:rsidR="004F1B5C" w:rsidRPr="002C11B1">
              <w:rPr>
                <w:rFonts w:eastAsia="Calibri"/>
                <w:sz w:val="24"/>
                <w:szCs w:val="24"/>
              </w:rPr>
              <w:t xml:space="preserve"> %</w:t>
            </w:r>
          </w:p>
        </w:tc>
      </w:tr>
      <w:tr w:rsidR="009D1172" w:rsidRPr="002C11B1" w:rsidTr="009D117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в соответствующей сфере деятельности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Х= R / </w:t>
            </w: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х 100 %, где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Х – Доля проверок, по итогам которых нарушений не выявлено;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11B1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C11B1">
              <w:rPr>
                <w:rFonts w:eastAsia="Calibri"/>
                <w:sz w:val="24"/>
                <w:szCs w:val="24"/>
              </w:rPr>
              <w:t xml:space="preserve"> – количество проведенных проверок, по итогам которых нарушений не выявлено;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R – общее количество проведенных проверок в текущем году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не менее </w:t>
            </w:r>
          </w:p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70 %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не менее 70 %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не менее 70 % </w:t>
            </w:r>
          </w:p>
        </w:tc>
      </w:tr>
      <w:tr w:rsidR="009D1172" w:rsidRPr="002C11B1" w:rsidTr="009D117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C27D9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Количество поступивших от подконтрольных субъектов жалоб по фактам недоступности информации </w:t>
            </w:r>
            <w:r w:rsidR="00C27D90" w:rsidRPr="002C11B1">
              <w:rPr>
                <w:rFonts w:eastAsia="Calibri"/>
                <w:sz w:val="24"/>
                <w:szCs w:val="24"/>
              </w:rPr>
              <w:t xml:space="preserve">об установленных обязательных </w:t>
            </w:r>
            <w:r w:rsidR="00C27D90" w:rsidRPr="002C11B1">
              <w:rPr>
                <w:rFonts w:eastAsia="Calibri"/>
                <w:sz w:val="24"/>
                <w:szCs w:val="24"/>
              </w:rPr>
              <w:lastRenderedPageBreak/>
              <w:t xml:space="preserve">требованиях, требованиях, установленных муниципальными правовыми актами </w:t>
            </w:r>
            <w:r w:rsidRPr="002C11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lastRenderedPageBreak/>
              <w:t xml:space="preserve">показатель имеет абсолютное значение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2C11B1" w:rsidRDefault="009D1172" w:rsidP="00EF742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2C11B1">
              <w:rPr>
                <w:rFonts w:eastAsia="Calibri"/>
                <w:sz w:val="24"/>
                <w:szCs w:val="24"/>
              </w:rPr>
              <w:t xml:space="preserve">0 </w:t>
            </w:r>
          </w:p>
        </w:tc>
      </w:tr>
    </w:tbl>
    <w:p w:rsidR="004F1B5C" w:rsidRPr="002C11B1" w:rsidRDefault="004F1B5C" w:rsidP="00EF7427">
      <w:pPr>
        <w:widowControl w:val="0"/>
        <w:autoSpaceDE w:val="0"/>
        <w:autoSpaceDN w:val="0"/>
        <w:spacing w:before="220"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2C11B1">
        <w:rPr>
          <w:rFonts w:eastAsia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4F1B5C" w:rsidRPr="002C11B1" w:rsidSect="00C27D90">
      <w:headerReference w:type="default" r:id="rId11"/>
      <w:headerReference w:type="first" r:id="rId12"/>
      <w:pgSz w:w="11906" w:h="16838"/>
      <w:pgMar w:top="1134" w:right="680" w:bottom="1134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3" w:rsidRDefault="007C6DF3">
      <w:pPr>
        <w:spacing w:after="0" w:line="240" w:lineRule="auto"/>
      </w:pPr>
      <w:r>
        <w:separator/>
      </w:r>
    </w:p>
  </w:endnote>
  <w:endnote w:type="continuationSeparator" w:id="0">
    <w:p w:rsidR="007C6DF3" w:rsidRDefault="007C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3" w:rsidRDefault="007C6DF3">
      <w:pPr>
        <w:spacing w:after="0" w:line="240" w:lineRule="auto"/>
      </w:pPr>
      <w:r>
        <w:separator/>
      </w:r>
    </w:p>
  </w:footnote>
  <w:footnote w:type="continuationSeparator" w:id="0">
    <w:p w:rsidR="007C6DF3" w:rsidRDefault="007C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0" w:rsidRDefault="00C27D90">
    <w:pPr>
      <w:pStyle w:val="a3"/>
      <w:jc w:val="center"/>
    </w:pPr>
  </w:p>
  <w:p w:rsidR="00195110" w:rsidRDefault="00195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1612"/>
      <w:docPartObj>
        <w:docPartGallery w:val="Page Numbers (Top of Page)"/>
        <w:docPartUnique/>
      </w:docPartObj>
    </w:sdtPr>
    <w:sdtEndPr/>
    <w:sdtContent>
      <w:p w:rsidR="00627BA6" w:rsidRDefault="00627B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7BA6" w:rsidRDefault="0062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2"/>
    <w:rsid w:val="000C5519"/>
    <w:rsid w:val="000D3E90"/>
    <w:rsid w:val="00106678"/>
    <w:rsid w:val="001222E4"/>
    <w:rsid w:val="00126C51"/>
    <w:rsid w:val="00146340"/>
    <w:rsid w:val="00154104"/>
    <w:rsid w:val="00157AF5"/>
    <w:rsid w:val="00195110"/>
    <w:rsid w:val="001F3C99"/>
    <w:rsid w:val="00270DB1"/>
    <w:rsid w:val="00283B73"/>
    <w:rsid w:val="002B73AF"/>
    <w:rsid w:val="002C11B1"/>
    <w:rsid w:val="00300878"/>
    <w:rsid w:val="00327BDB"/>
    <w:rsid w:val="00425F7D"/>
    <w:rsid w:val="00436FA1"/>
    <w:rsid w:val="00464004"/>
    <w:rsid w:val="004F1B5C"/>
    <w:rsid w:val="005370C2"/>
    <w:rsid w:val="00554A4D"/>
    <w:rsid w:val="005557B1"/>
    <w:rsid w:val="00581491"/>
    <w:rsid w:val="005F3488"/>
    <w:rsid w:val="00626D52"/>
    <w:rsid w:val="00627BA6"/>
    <w:rsid w:val="00650F81"/>
    <w:rsid w:val="00655CD9"/>
    <w:rsid w:val="006A3AE4"/>
    <w:rsid w:val="00773A40"/>
    <w:rsid w:val="007C6DF3"/>
    <w:rsid w:val="007F3531"/>
    <w:rsid w:val="008015E1"/>
    <w:rsid w:val="00856F69"/>
    <w:rsid w:val="00905490"/>
    <w:rsid w:val="0092119F"/>
    <w:rsid w:val="009730E0"/>
    <w:rsid w:val="009777B7"/>
    <w:rsid w:val="00995C49"/>
    <w:rsid w:val="009B2EC4"/>
    <w:rsid w:val="009D1172"/>
    <w:rsid w:val="009E66F0"/>
    <w:rsid w:val="009F1982"/>
    <w:rsid w:val="00A518DC"/>
    <w:rsid w:val="00AB3151"/>
    <w:rsid w:val="00B053DB"/>
    <w:rsid w:val="00B255D6"/>
    <w:rsid w:val="00B76510"/>
    <w:rsid w:val="00B767F0"/>
    <w:rsid w:val="00BF0DAD"/>
    <w:rsid w:val="00C27D90"/>
    <w:rsid w:val="00C371B8"/>
    <w:rsid w:val="00C7636E"/>
    <w:rsid w:val="00C800DC"/>
    <w:rsid w:val="00CC2DBA"/>
    <w:rsid w:val="00CE30B3"/>
    <w:rsid w:val="00D84384"/>
    <w:rsid w:val="00DF1D7C"/>
    <w:rsid w:val="00E02424"/>
    <w:rsid w:val="00E27FB9"/>
    <w:rsid w:val="00E4727A"/>
    <w:rsid w:val="00ED2BAD"/>
    <w:rsid w:val="00EF5D00"/>
    <w:rsid w:val="00EF7427"/>
    <w:rsid w:val="00F00D87"/>
    <w:rsid w:val="00F16A1A"/>
    <w:rsid w:val="00F2761E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ED0CC6278EA52F4D86D97DD90DAEC5DE42429E29E1C5EADB8D54092AC7ED50AC1FB54653F76F3A730533C5mBp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E7FF-FCC1-4127-8DB3-8CC116F4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3</cp:revision>
  <cp:lastPrinted>2019-12-30T06:19:00Z</cp:lastPrinted>
  <dcterms:created xsi:type="dcterms:W3CDTF">2019-12-30T06:27:00Z</dcterms:created>
  <dcterms:modified xsi:type="dcterms:W3CDTF">2019-12-30T06:52:00Z</dcterms:modified>
</cp:coreProperties>
</file>