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FB7A83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D8" w:rsidRDefault="001637D8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32757F" w:rsidRPr="00F6598B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«</w:t>
      </w:r>
      <w:r w:rsidR="005A7891" w:rsidRPr="00F6598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</w:t>
      </w:r>
      <w:r w:rsidR="00BA17F1" w:rsidRPr="00F6598B">
        <w:rPr>
          <w:rFonts w:ascii="Times New Roman" w:eastAsia="Calibri" w:hAnsi="Times New Roman" w:cs="Times New Roman"/>
          <w:sz w:val="28"/>
          <w:szCs w:val="28"/>
        </w:rPr>
        <w:t>Г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А НА 2015-2020 ГОДЫ</w:t>
      </w:r>
      <w:r w:rsidRPr="00F659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757F" w:rsidRPr="004C4E04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4C4E04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</w:tc>
      </w:tr>
      <w:tr w:rsidR="005A7891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86026" w:rsidRPr="004C4E04" w:rsidRDefault="00892EBD" w:rsidP="0093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  <w:p w:rsidR="00935580" w:rsidRPr="004C4E04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844" w:rsidRPr="004C4E04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4C4E04" w:rsidRDefault="002F206A" w:rsidP="00935580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) предоставлени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AE" w:rsidRPr="00DD2B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Pr="00451275" w:rsidRDefault="002F206A" w:rsidP="00DD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2EBD" w:rsidRPr="004C4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собственность и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аренду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4C4E04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BAE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6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переданных в аренду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доходы от сдачи в аренду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фонда, находящихся в муниципальной казне;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переданных</w:t>
            </w:r>
            <w:r w:rsidR="00F6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 по договорам социального найма;</w:t>
            </w:r>
          </w:p>
          <w:p w:rsidR="00B776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за услуги по 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имущества, находящегося в муниципальной казне</w:t>
            </w:r>
            <w:r w:rsidR="00CB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приватизированных объектов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323C4A" w:rsidRPr="004C4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оличество  земельных участков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в 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доходы от продажи земельных участков;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количество земельных участков, переданных в аренду;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доходы, получаемые в виде арендной платы за земельные участки</w:t>
            </w:r>
            <w:r w:rsidR="00906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E56" w:rsidRDefault="00906E5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приобретение (выкуп) комплекса системы холодного водоснабжения</w:t>
            </w:r>
          </w:p>
          <w:p w:rsidR="00E84686" w:rsidRDefault="00E8468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t xml:space="preserve"> </w:t>
            </w:r>
            <w:r w:rsidRPr="00E8468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квартир в муниципальную собственность для предоставления отдельным категориям граждан для отселения из непригодного для проживания жилья</w:t>
            </w:r>
          </w:p>
          <w:p w:rsidR="003B73DF" w:rsidRDefault="00E84686" w:rsidP="0045127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п. </w:t>
            </w:r>
            <w:proofErr w:type="spellStart"/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  <w:p w:rsidR="008A5881" w:rsidRDefault="008A5881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D1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</w:t>
            </w:r>
          </w:p>
          <w:p w:rsidR="004D1B9B" w:rsidRPr="004C4E04" w:rsidRDefault="004D1B9B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количество приобретенных объектов недвижимого имущества</w:t>
            </w:r>
          </w:p>
        </w:tc>
      </w:tr>
      <w:tr w:rsidR="005A7891" w:rsidRPr="004C4E04" w:rsidTr="001637D8">
        <w:trPr>
          <w:trHeight w:val="22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189490,</w:t>
            </w:r>
            <w:r w:rsidR="00B8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28259,4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45414,0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 – 31653,7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3151</w:t>
            </w:r>
            <w:r w:rsidR="00B8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8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22120,1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30525,1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- 18921,1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   603,5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12403,6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 0,0  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5914,0 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 0,0   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 0,0   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 - 170569,</w:t>
            </w:r>
            <w:r w:rsidR="00B8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27655,9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33010,4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31653,7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2560</w:t>
            </w:r>
            <w:r w:rsidR="00B8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8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C00D5" w:rsidRPr="001C00D5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22120,1 тыс. руб.</w:t>
            </w:r>
          </w:p>
          <w:p w:rsidR="005A7891" w:rsidRPr="004C4E04" w:rsidRDefault="001C00D5" w:rsidP="001C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30525,1 тыс. руб.</w:t>
            </w:r>
          </w:p>
        </w:tc>
      </w:tr>
    </w:tbl>
    <w:p w:rsidR="00D665A4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E0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и анализ текущего состояния сферы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муниципальным имуществом и земельными ресурсами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городского округа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52DEB">
        <w:rPr>
          <w:rFonts w:ascii="Times New Roman" w:eastAsia="Calibri" w:hAnsi="Times New Roman" w:cs="Times New Roman"/>
          <w:sz w:val="28"/>
          <w:szCs w:val="28"/>
        </w:rPr>
        <w:t>«Управление муниципальным имуществом и земельными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на 2015-2020 годы</w:t>
      </w:r>
      <w:r w:rsidRPr="00152DE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 с учетом прогноза социально-экономического развития городского округа, стратегических документов Российской Федерации, Уральского федерального округа и Свердловской области.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- наличие задолженности по арендным платежам за пользование </w:t>
      </w:r>
      <w:r w:rsidRPr="004C4E0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имуществом;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возможность утраты и выбытия имущества.</w:t>
      </w:r>
    </w:p>
    <w:p w:rsidR="00E84686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К проблем</w:t>
      </w:r>
      <w:r>
        <w:rPr>
          <w:rFonts w:ascii="Times New Roman" w:hAnsi="Times New Roman" w:cs="Times New Roman"/>
          <w:sz w:val="28"/>
          <w:szCs w:val="28"/>
        </w:rPr>
        <w:t>ам в сфере</w:t>
      </w:r>
      <w:r w:rsidRPr="004C4E04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Артемовского городского округа можно отнести: </w:t>
      </w:r>
    </w:p>
    <w:p w:rsidR="00E84686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необходимых</w:t>
      </w:r>
      <w:r w:rsidRPr="00F4274C">
        <w:rPr>
          <w:rFonts w:ascii="Times New Roman" w:hAnsi="Times New Roman" w:cs="Times New Roman"/>
          <w:sz w:val="28"/>
          <w:szCs w:val="28"/>
        </w:rPr>
        <w:t xml:space="preserve"> финансовых средств; </w:t>
      </w:r>
    </w:p>
    <w:p w:rsidR="00E84686" w:rsidRPr="00F4274C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развития</w:t>
      </w:r>
      <w:r w:rsidRPr="00F4274C">
        <w:rPr>
          <w:rFonts w:ascii="Times New Roman" w:hAnsi="Times New Roman" w:cs="Times New Roman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Балансовая стоимость муниципального имущества Артемовского городского округа составляет: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410"/>
      </w:tblGrid>
      <w:tr w:rsidR="00E84686" w:rsidRPr="004C4E04" w:rsidTr="001637D8">
        <w:trPr>
          <w:trHeight w:val="667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01.01.2014</w:t>
            </w: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,тыс</w:t>
            </w:r>
            <w:proofErr w:type="gramStart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</w:t>
            </w:r>
            <w:proofErr w:type="gramEnd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E84686" w:rsidRPr="004C4E04" w:rsidTr="001637D8">
        <w:trPr>
          <w:trHeight w:val="318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Хозяйственное ведение (11 муниципальных унитарных предприятий)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252 487,7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Оперативное управление (94 </w:t>
            </w:r>
            <w:proofErr w:type="gramStart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proofErr w:type="gramEnd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учреждения)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4 826 096,2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752 262,7</w:t>
            </w:r>
          </w:p>
        </w:tc>
      </w:tr>
      <w:tr w:rsidR="00E84686" w:rsidRPr="009E4D5E" w:rsidTr="001637D8">
        <w:trPr>
          <w:trHeight w:val="389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410" w:type="dxa"/>
            <w:shd w:val="clear" w:color="auto" w:fill="FFFFFF"/>
          </w:tcPr>
          <w:p w:rsidR="00E84686" w:rsidRPr="009E4D5E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5E">
              <w:rPr>
                <w:rFonts w:ascii="Times New Roman" w:hAnsi="Times New Roman" w:cs="Times New Roman"/>
                <w:bCs/>
                <w:sz w:val="28"/>
                <w:szCs w:val="28"/>
              </w:rPr>
              <w:t>5 830 846,6</w:t>
            </w:r>
          </w:p>
        </w:tc>
      </w:tr>
    </w:tbl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На основании положений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.2014 в Комитете по управлению муниципальным имуществом Артемовского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количество поданных заявлений о предоставлении земельных участков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212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включено в очередь 208, </w:t>
      </w:r>
      <w:r w:rsidRPr="004C4E04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108 обладающих правом внеочередного предоставления.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9A">
        <w:rPr>
          <w:rFonts w:ascii="Times New Roman" w:eastAsia="Calibri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A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.2014 </w:t>
      </w:r>
      <w:r w:rsidRPr="00AF32B3">
        <w:rPr>
          <w:rFonts w:ascii="Times New Roman" w:eastAsia="Calibri" w:hAnsi="Times New Roman" w:cs="Times New Roman"/>
          <w:sz w:val="28"/>
          <w:szCs w:val="28"/>
        </w:rPr>
        <w:t>жилищным отделом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в общий список граждан,  нуждающихся в жилых помещениях, включено </w:t>
      </w:r>
      <w:r>
        <w:rPr>
          <w:rFonts w:ascii="Times New Roman" w:eastAsia="Calibri" w:hAnsi="Times New Roman" w:cs="Times New Roman"/>
          <w:sz w:val="28"/>
          <w:szCs w:val="28"/>
        </w:rPr>
        <w:t>546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01.04.2014  состоит 316 семей, из них имеют право на внеочередное предоставление жилых помещений – 59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F33A3">
        <w:rPr>
          <w:rFonts w:ascii="Times New Roman" w:eastAsia="Calibri" w:hAnsi="Times New Roman" w:cs="Times New Roman"/>
          <w:sz w:val="28"/>
          <w:szCs w:val="28"/>
        </w:rPr>
        <w:t>роблем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3A3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благоустроенным жильем граждан, проживающих в аварийном жилищном фонде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 социальную значимость. По 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01.01.2</w:t>
      </w:r>
      <w:r w:rsidRPr="001807A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 общая площадь жилищного фонда в Артемовском городском округе признанного в установленном порядке аварийного и подлежащего сносу </w:t>
      </w:r>
      <w:r>
        <w:rPr>
          <w:rFonts w:ascii="Times New Roman" w:eastAsia="Calibri" w:hAnsi="Times New Roman" w:cs="Times New Roman"/>
          <w:sz w:val="28"/>
          <w:szCs w:val="28"/>
        </w:rPr>
        <w:t>составляет 1</w:t>
      </w:r>
      <w:r w:rsidRPr="001807AD">
        <w:rPr>
          <w:rFonts w:ascii="Times New Roman" w:eastAsia="Calibri" w:hAnsi="Times New Roman" w:cs="Times New Roman"/>
          <w:sz w:val="28"/>
          <w:szCs w:val="28"/>
        </w:rPr>
        <w:t>,4 тыс. кв.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24.08.2011 № 966-ПА «О признании многоквартирного дома аварийным и подлежащим сносу», дом по улице Кутузова, 26 в поселке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района, признан непригодным для проживания. Постановление предусматривает изъятие жилых помещений и предоставление собственникам других жилых помещений взамен изымаемых.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2014 и 2015 годах за счет средств бюджета Артемовского городского округа выкуплено 13 квартир общей площадью 667,4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 состоянию на 01.01.2016 потребность для граждан из отселяемого дома составляет 8 жилых помещений общей площадью 366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эти цели </w:t>
      </w:r>
      <w:r w:rsidRPr="00B724D0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24D0">
        <w:rPr>
          <w:rFonts w:ascii="Times New Roman" w:eastAsia="Calibri" w:hAnsi="Times New Roman" w:cs="Times New Roman"/>
          <w:sz w:val="28"/>
          <w:szCs w:val="28"/>
        </w:rPr>
        <w:t>Переселение граждан на территории Свердловской области из аварийного жилищного фонда в 2013 - 2017 годах</w:t>
      </w:r>
      <w:r>
        <w:rPr>
          <w:rFonts w:ascii="Times New Roman" w:eastAsia="Calibri" w:hAnsi="Times New Roman" w:cs="Times New Roman"/>
          <w:sz w:val="28"/>
          <w:szCs w:val="28"/>
        </w:rPr>
        <w:t>»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2016 году предусматривается выделение средств областного бюджета в сумме 12013,3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 условии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Артемовского городского округа 371,6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Pr="00177D6B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1276"/>
        <w:gridCol w:w="1701"/>
        <w:gridCol w:w="1276"/>
      </w:tblGrid>
      <w:tr w:rsidR="00E84686" w:rsidRPr="00177D6B" w:rsidTr="001637D8">
        <w:trPr>
          <w:trHeight w:val="9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таемых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том числе для отселения из непригодного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для </w:t>
            </w:r>
            <w:proofErr w:type="gram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непригодного жилья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жилых </w:t>
            </w:r>
            <w:proofErr w:type="spellStart"/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местного бюджета Артемовского городского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4686" w:rsidRPr="00177D6B" w:rsidTr="001637D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13377,4/371,6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2814/366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78450,4/371,6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</w:tbl>
    <w:p w:rsidR="00E84686" w:rsidRPr="00A96C57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Комплекс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1)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2)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обеспечение доходов муниципального бюджета от использования и приват</w:t>
      </w:r>
      <w:r>
        <w:rPr>
          <w:rFonts w:ascii="Times New Roman" w:eastAsia="Calibri" w:hAnsi="Times New Roman" w:cs="Times New Roman"/>
          <w:sz w:val="28"/>
          <w:szCs w:val="28"/>
        </w:rPr>
        <w:t>изации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приобретения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категории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граждан, имею</w:t>
      </w:r>
      <w:r>
        <w:rPr>
          <w:rFonts w:ascii="Times New Roman" w:eastAsia="Calibri" w:hAnsi="Times New Roman" w:cs="Times New Roman"/>
          <w:sz w:val="28"/>
          <w:szCs w:val="28"/>
        </w:rPr>
        <w:t>щих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Ожидаемым результатом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4C4E04">
        <w:rPr>
          <w:rFonts w:ascii="Times New Roman" w:eastAsia="Calibri" w:hAnsi="Times New Roman" w:cs="Times New Roman"/>
          <w:sz w:val="28"/>
          <w:szCs w:val="28"/>
        </w:rPr>
        <w:t>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Default="00E84686" w:rsidP="00E84686"/>
    <w:p w:rsidR="0032757F" w:rsidRPr="004C4E04" w:rsidRDefault="0032757F" w:rsidP="00C94BB1">
      <w:pPr>
        <w:ind w:firstLine="709"/>
        <w:rPr>
          <w:rFonts w:ascii="Times New Roman" w:hAnsi="Times New Roman" w:cs="Times New Roman"/>
          <w:sz w:val="28"/>
          <w:szCs w:val="28"/>
        </w:rPr>
        <w:sectPr w:rsidR="0032757F" w:rsidRPr="004C4E04" w:rsidSect="005A7E66">
          <w:headerReference w:type="default" r:id="rId9"/>
          <w:pgSz w:w="11906" w:h="16838"/>
          <w:pgMar w:top="1134" w:right="992" w:bottom="1418" w:left="1559" w:header="709" w:footer="709" w:gutter="0"/>
          <w:cols w:space="708"/>
          <w:titlePg/>
          <w:docGrid w:linePitch="360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6B3FBB" w:rsidRPr="006B3FBB" w:rsidRDefault="006B3FBB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A74CFA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32757F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ar258"/>
      <w:bookmarkEnd w:id="1"/>
      <w:r w:rsidRPr="009A060B">
        <w:rPr>
          <w:rFonts w:ascii="Times New Roman" w:eastAsia="Calibri" w:hAnsi="Times New Roman" w:cs="Times New Roman"/>
          <w:b/>
          <w:sz w:val="26"/>
          <w:szCs w:val="26"/>
        </w:rPr>
        <w:t>ЦЕЛИ И ЗАДАЧИ, ЦЕЛЕВЫЕ ПОКАЗАТЕЛИ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9A060B" w:rsidRPr="009A2AA6" w:rsidTr="008B21A6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9A2AA6" w:rsidTr="008B21A6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3961BA" w:rsidP="00B83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B83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3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B83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83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830750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FB4031" w:rsidTr="008B21A6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B83B24" w:rsidP="00B83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B83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3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B83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3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B83B24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F1302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607F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77E0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6.2.</w:t>
            </w:r>
            <w:r w:rsidRPr="00E77E02">
              <w:t xml:space="preserve"> 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приобретенного кварцевого песка, используемого в качестве 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фильтрующей загрузки скорого фильтра на 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B83B24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B3220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запасов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AE1F7C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FB4031" w:rsidTr="008B21A6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B83B24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A060B" w:rsidRPr="0083319C" w:rsidRDefault="009A060B" w:rsidP="008B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B83B24" w:rsidP="00B83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9A060B" w:rsidRPr="00FB4031" w:rsidTr="008B21A6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9A060B" w:rsidRPr="00FB4031" w:rsidTr="008B21A6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B83B24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A0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B83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83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B83B24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1E7D08" w:rsidRDefault="009A060B" w:rsidP="001E7D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C19">
        <w:rPr>
          <w:rFonts w:ascii="Times New Roman" w:eastAsia="Calibri" w:hAnsi="Times New Roman" w:cs="Times New Roman"/>
          <w:sz w:val="24"/>
          <w:szCs w:val="24"/>
        </w:rPr>
        <w:t>* поступления от продажи объектов недвижимости в 2010 и 2011 годах (рассрочка платежей в соответствии с  Федеральным законом от 22.07.2008 № 159-ФЗ 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 изменениями)</w:t>
      </w:r>
      <w:proofErr w:type="gramStart"/>
      <w:r w:rsidRPr="00177C19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б особенностях отчуждения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недвижимого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находящегося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77C19">
        <w:rPr>
          <w:rFonts w:ascii="Times New Roman" w:eastAsia="Calibri" w:hAnsi="Times New Roman" w:cs="Times New Roman"/>
          <w:sz w:val="24"/>
          <w:szCs w:val="24"/>
        </w:rPr>
        <w:t>госуда</w:t>
      </w:r>
      <w:r w:rsidR="001E7D08" w:rsidRPr="001E7D08">
        <w:rPr>
          <w:rFonts w:ascii="Times New Roman" w:eastAsia="Calibri" w:hAnsi="Times New Roman" w:cs="Times New Roman"/>
          <w:sz w:val="24"/>
          <w:szCs w:val="24"/>
        </w:rPr>
        <w:t>рственной  собственности  субъектов  Российской  Федерации Российской Федерации»)</w:t>
      </w:r>
      <w:r w:rsidR="00800CAA" w:rsidRPr="00800C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7D08" w:rsidRDefault="001E7D08" w:rsidP="001E7D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800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D08" w:rsidRDefault="001E7D08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E7D08" w:rsidRPr="00A74CFA" w:rsidRDefault="001C00D5" w:rsidP="001C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1E7D08" w:rsidRPr="00A74CFA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1E7D08">
        <w:rPr>
          <w:rFonts w:ascii="Times New Roman" w:eastAsia="Calibri" w:hAnsi="Times New Roman" w:cs="Times New Roman"/>
          <w:sz w:val="26"/>
          <w:szCs w:val="26"/>
        </w:rPr>
        <w:t>2</w:t>
      </w:r>
    </w:p>
    <w:p w:rsidR="001E7D08" w:rsidRPr="006B3FBB" w:rsidRDefault="001C00D5" w:rsidP="001C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1E7D08"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1E7D08">
        <w:rPr>
          <w:rFonts w:ascii="Times New Roman" w:eastAsia="Calibri" w:hAnsi="Times New Roman" w:cs="Times New Roman"/>
          <w:sz w:val="26"/>
          <w:szCs w:val="26"/>
        </w:rPr>
        <w:t>м</w:t>
      </w:r>
      <w:r w:rsidR="001E7D08"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1E7D08" w:rsidRDefault="001E7D08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1E7D08" w:rsidRDefault="001C00D5" w:rsidP="001C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1E7D08" w:rsidRPr="000503E4">
        <w:rPr>
          <w:rFonts w:ascii="Times New Roman" w:eastAsia="Calibri" w:hAnsi="Times New Roman" w:cs="Times New Roman"/>
          <w:sz w:val="26"/>
          <w:szCs w:val="26"/>
        </w:rPr>
        <w:t xml:space="preserve">и земельными ресурсами </w:t>
      </w:r>
      <w:proofErr w:type="gramStart"/>
      <w:r w:rsidR="001E7D08"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1E7D08" w:rsidRPr="00A74CFA" w:rsidRDefault="001C00D5" w:rsidP="001C0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1E7D08"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1E7D08" w:rsidRDefault="001E7D08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CAA" w:rsidRPr="00800CAA" w:rsidRDefault="00800CAA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CAA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800CAA" w:rsidRPr="00800CAA" w:rsidRDefault="00800CAA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CAA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800CAA" w:rsidRPr="00800CAA" w:rsidRDefault="00800CAA" w:rsidP="00800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CAA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800CAA" w:rsidRPr="00800CAA" w:rsidRDefault="00800CAA" w:rsidP="00800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800CAA" w:rsidRPr="00800CAA" w:rsidTr="00800CA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мероприятия/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Объем расходов на выполнение мероприятия за счет    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показателей,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800CAA" w:rsidRPr="00800CAA" w:rsidTr="00800CAA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80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1C00D5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189490,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00CAA" w:rsidRPr="00800CAA" w:rsidTr="00800CAA">
        <w:trPr>
          <w:trHeight w:val="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18921,1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569,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B83B24" w:rsidP="001C0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00CAA" w:rsidRPr="00800CAA" w:rsidTr="00800CAA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800CAA" w:rsidRPr="00800CAA" w:rsidTr="00800CAA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1C0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1C0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1C00D5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C00D5" w:rsidRPr="00800CAA" w:rsidTr="00800CAA">
        <w:trPr>
          <w:trHeight w:val="3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D5" w:rsidRPr="00800CAA" w:rsidRDefault="001C00D5" w:rsidP="006D1C26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D5" w:rsidRPr="00800CAA" w:rsidRDefault="001C00D5" w:rsidP="006D1C26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D5" w:rsidRPr="00800CAA" w:rsidRDefault="001C00D5" w:rsidP="006D1C26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0D5" w:rsidRPr="00800CAA" w:rsidRDefault="001C00D5" w:rsidP="006D1C26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C00D5" w:rsidRPr="00800CAA" w:rsidTr="00800CAA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B8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6D1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Pr="00800CAA" w:rsidRDefault="001C00D5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 Приобретение (выкуп) комплекса системы холодного водоснабжения ООО «</w:t>
            </w:r>
            <w:proofErr w:type="spellStart"/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в том числе: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800CAA" w:rsidRPr="00800CAA" w:rsidTr="00800CAA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  <w:p w:rsidR="00800CAA" w:rsidRPr="00800CAA" w:rsidRDefault="00800CAA" w:rsidP="00800CAA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800CAA" w:rsidRPr="00800CAA" w:rsidTr="00800CAA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 Приобретение квартир в муниципальную собственность, всего,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1C00D5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5" w:rsidRDefault="00800CAA" w:rsidP="001C0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054,6</w:t>
            </w:r>
          </w:p>
          <w:p w:rsidR="00800CAA" w:rsidRPr="00800CAA" w:rsidRDefault="00800CAA" w:rsidP="001C0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0CAA" w:rsidRPr="00800CAA" w:rsidTr="00800CAA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1C0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1C0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0CAA" w:rsidRPr="00800CAA" w:rsidTr="00800CAA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Приобретение квартир в муниципальную собственность для отселения из непригодного для проживания жилья,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800CAA" w:rsidRPr="00800CAA" w:rsidTr="00800CAA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48428,3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16743,0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00CAA" w:rsidRPr="00800CAA" w:rsidTr="00800CAA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tabs>
                <w:tab w:val="righ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48428,3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16743,0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00CAA" w:rsidRPr="00800CAA" w:rsidTr="00800CAA">
        <w:trPr>
          <w:trHeight w:val="2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tabs>
                <w:tab w:val="righ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10829,0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800CAA" w:rsidRPr="00800CAA" w:rsidTr="00800CAA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13,15,16,17,18</w:t>
            </w:r>
          </w:p>
        </w:tc>
      </w:tr>
      <w:tr w:rsidR="00800CAA" w:rsidRPr="00800CAA" w:rsidTr="00800CAA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8, 8.2.</w:t>
            </w:r>
          </w:p>
        </w:tc>
      </w:tr>
      <w:tr w:rsidR="00800CAA" w:rsidRPr="00800CAA" w:rsidTr="00800CAA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27703,5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12991,5</w:t>
            </w:r>
          </w:p>
          <w:p w:rsidR="00800CAA" w:rsidRPr="00800CAA" w:rsidRDefault="00800CAA" w:rsidP="00800CA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CAA" w:rsidRPr="00800CAA" w:rsidTr="00800CAA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21928,5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7216,5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800CAA" w:rsidRPr="00800CAA" w:rsidTr="00800CAA">
        <w:trPr>
          <w:trHeight w:val="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800CAA" w:rsidRPr="00800CAA" w:rsidTr="00800CAA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AA" w:rsidRPr="00800CAA" w:rsidTr="00800CAA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800CAA" w:rsidRPr="00800CAA" w:rsidTr="00800CAA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AA" w:rsidRPr="00800CAA" w:rsidTr="00800CAA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AA">
              <w:rPr>
                <w:b/>
              </w:rPr>
              <w:t xml:space="preserve"> </w:t>
            </w:r>
            <w:r w:rsidRPr="00800CA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2015-2020 годы»</w:t>
            </w:r>
          </w:p>
        </w:tc>
      </w:tr>
      <w:tr w:rsidR="00800CAA" w:rsidRPr="00800CAA" w:rsidTr="00800CAA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800CAA" w:rsidRPr="00800CAA" w:rsidRDefault="00800CAA" w:rsidP="0080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0CAA" w:rsidRPr="00800CAA" w:rsidTr="00800CAA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3,4,5,6,7,8,10, 11,13,15,16,17,18</w:t>
            </w:r>
          </w:p>
        </w:tc>
      </w:tr>
      <w:tr w:rsidR="00800CAA" w:rsidRPr="00800CAA" w:rsidTr="00800CA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A" w:rsidRPr="00800CAA" w:rsidRDefault="00800CAA" w:rsidP="008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00CAA" w:rsidRPr="00800CAA" w:rsidRDefault="00800CAA" w:rsidP="00800C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AA5521" w:rsidRPr="00C105E4" w:rsidRDefault="00AA5521" w:rsidP="00800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AA5521" w:rsidRPr="00C105E4" w:rsidSect="00D2473B">
      <w:headerReference w:type="first" r:id="rId10"/>
      <w:pgSz w:w="16838" w:h="11906" w:orient="landscape"/>
      <w:pgMar w:top="1560" w:right="127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0" w:rsidRDefault="008D1030" w:rsidP="00B60AAF">
      <w:pPr>
        <w:spacing w:after="0" w:line="240" w:lineRule="auto"/>
      </w:pPr>
      <w:r>
        <w:separator/>
      </w:r>
    </w:p>
  </w:endnote>
  <w:endnote w:type="continuationSeparator" w:id="0">
    <w:p w:rsidR="008D1030" w:rsidRDefault="008D1030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0" w:rsidRDefault="008D1030" w:rsidP="00B60AAF">
      <w:pPr>
        <w:spacing w:after="0" w:line="240" w:lineRule="auto"/>
      </w:pPr>
      <w:r>
        <w:separator/>
      </w:r>
    </w:p>
  </w:footnote>
  <w:footnote w:type="continuationSeparator" w:id="0">
    <w:p w:rsidR="008D1030" w:rsidRDefault="008D1030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AA" w:rsidRDefault="00800C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AA" w:rsidRDefault="00800C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105C1"/>
    <w:rsid w:val="00012AA8"/>
    <w:rsid w:val="00013AF0"/>
    <w:rsid w:val="00014F6F"/>
    <w:rsid w:val="000216F7"/>
    <w:rsid w:val="00027A59"/>
    <w:rsid w:val="00030D3E"/>
    <w:rsid w:val="000312B4"/>
    <w:rsid w:val="00032D4E"/>
    <w:rsid w:val="000401CF"/>
    <w:rsid w:val="00041D81"/>
    <w:rsid w:val="000479A9"/>
    <w:rsid w:val="000503E4"/>
    <w:rsid w:val="00050937"/>
    <w:rsid w:val="00051AAA"/>
    <w:rsid w:val="00054300"/>
    <w:rsid w:val="00066B97"/>
    <w:rsid w:val="0007039A"/>
    <w:rsid w:val="000718BF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5039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2037D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503E"/>
    <w:rsid w:val="00177D6B"/>
    <w:rsid w:val="00195AB3"/>
    <w:rsid w:val="001A6B23"/>
    <w:rsid w:val="001B5EF3"/>
    <w:rsid w:val="001C00D5"/>
    <w:rsid w:val="001C2DD1"/>
    <w:rsid w:val="001C3C89"/>
    <w:rsid w:val="001D0848"/>
    <w:rsid w:val="001D1DF5"/>
    <w:rsid w:val="001E26B9"/>
    <w:rsid w:val="001E2CBD"/>
    <w:rsid w:val="001E30F2"/>
    <w:rsid w:val="001E7D08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E0A5A"/>
    <w:rsid w:val="002E0B55"/>
    <w:rsid w:val="002E3960"/>
    <w:rsid w:val="002F206A"/>
    <w:rsid w:val="002F45CD"/>
    <w:rsid w:val="002F5BFE"/>
    <w:rsid w:val="002F5FEE"/>
    <w:rsid w:val="003016B4"/>
    <w:rsid w:val="00304C24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1BA"/>
    <w:rsid w:val="00396E01"/>
    <w:rsid w:val="00396F57"/>
    <w:rsid w:val="003970B6"/>
    <w:rsid w:val="003A3177"/>
    <w:rsid w:val="003A582D"/>
    <w:rsid w:val="003A6C31"/>
    <w:rsid w:val="003B7283"/>
    <w:rsid w:val="003B73DF"/>
    <w:rsid w:val="003D0115"/>
    <w:rsid w:val="003D08CE"/>
    <w:rsid w:val="003D4E92"/>
    <w:rsid w:val="003F00CE"/>
    <w:rsid w:val="0040311A"/>
    <w:rsid w:val="004037A4"/>
    <w:rsid w:val="004067CE"/>
    <w:rsid w:val="00407A77"/>
    <w:rsid w:val="004114BE"/>
    <w:rsid w:val="00412286"/>
    <w:rsid w:val="00415575"/>
    <w:rsid w:val="0041665B"/>
    <w:rsid w:val="00416A02"/>
    <w:rsid w:val="00427486"/>
    <w:rsid w:val="00437C2B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141D"/>
    <w:rsid w:val="005047B0"/>
    <w:rsid w:val="00511D0C"/>
    <w:rsid w:val="00517C66"/>
    <w:rsid w:val="005257D5"/>
    <w:rsid w:val="005270ED"/>
    <w:rsid w:val="00534025"/>
    <w:rsid w:val="00543DE3"/>
    <w:rsid w:val="00544FEE"/>
    <w:rsid w:val="0054589B"/>
    <w:rsid w:val="00551641"/>
    <w:rsid w:val="005607F1"/>
    <w:rsid w:val="00570292"/>
    <w:rsid w:val="00574E1E"/>
    <w:rsid w:val="005806AF"/>
    <w:rsid w:val="00582B55"/>
    <w:rsid w:val="00584BC7"/>
    <w:rsid w:val="005903F6"/>
    <w:rsid w:val="005A18A3"/>
    <w:rsid w:val="005A1AB3"/>
    <w:rsid w:val="005A1E71"/>
    <w:rsid w:val="005A3460"/>
    <w:rsid w:val="005A34DD"/>
    <w:rsid w:val="005A7891"/>
    <w:rsid w:val="005A7E66"/>
    <w:rsid w:val="005B0D3C"/>
    <w:rsid w:val="005B4844"/>
    <w:rsid w:val="005B7135"/>
    <w:rsid w:val="005C01B4"/>
    <w:rsid w:val="005D1073"/>
    <w:rsid w:val="005D5AA0"/>
    <w:rsid w:val="005E414B"/>
    <w:rsid w:val="005F09AA"/>
    <w:rsid w:val="005F31FC"/>
    <w:rsid w:val="006007BA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51E9"/>
    <w:rsid w:val="006A1345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0CAA"/>
    <w:rsid w:val="00803BC3"/>
    <w:rsid w:val="00811282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21A6"/>
    <w:rsid w:val="008B57CB"/>
    <w:rsid w:val="008C3077"/>
    <w:rsid w:val="008D1030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6B3C"/>
    <w:rsid w:val="009923B2"/>
    <w:rsid w:val="009945F4"/>
    <w:rsid w:val="009948CD"/>
    <w:rsid w:val="00997A16"/>
    <w:rsid w:val="009A060B"/>
    <w:rsid w:val="009A338E"/>
    <w:rsid w:val="009A5DE4"/>
    <w:rsid w:val="009A669E"/>
    <w:rsid w:val="009B0A5B"/>
    <w:rsid w:val="009B38EC"/>
    <w:rsid w:val="009D078C"/>
    <w:rsid w:val="009D7E8E"/>
    <w:rsid w:val="009E0DF3"/>
    <w:rsid w:val="009E4D5E"/>
    <w:rsid w:val="009F0F3A"/>
    <w:rsid w:val="00A01845"/>
    <w:rsid w:val="00A01BD0"/>
    <w:rsid w:val="00A04779"/>
    <w:rsid w:val="00A12B89"/>
    <w:rsid w:val="00A16198"/>
    <w:rsid w:val="00A2289C"/>
    <w:rsid w:val="00A230F4"/>
    <w:rsid w:val="00A251C7"/>
    <w:rsid w:val="00A259BB"/>
    <w:rsid w:val="00A34CE3"/>
    <w:rsid w:val="00A36472"/>
    <w:rsid w:val="00A74CFA"/>
    <w:rsid w:val="00A80CC3"/>
    <w:rsid w:val="00A86026"/>
    <w:rsid w:val="00A87167"/>
    <w:rsid w:val="00A901EA"/>
    <w:rsid w:val="00A91526"/>
    <w:rsid w:val="00A958C2"/>
    <w:rsid w:val="00A96C57"/>
    <w:rsid w:val="00AA5521"/>
    <w:rsid w:val="00AB5218"/>
    <w:rsid w:val="00AB55C9"/>
    <w:rsid w:val="00AB743E"/>
    <w:rsid w:val="00AC0223"/>
    <w:rsid w:val="00AC4DCF"/>
    <w:rsid w:val="00AC54DE"/>
    <w:rsid w:val="00AE039D"/>
    <w:rsid w:val="00AE1F7C"/>
    <w:rsid w:val="00AE5AFF"/>
    <w:rsid w:val="00AF2054"/>
    <w:rsid w:val="00AF32B3"/>
    <w:rsid w:val="00AF6A63"/>
    <w:rsid w:val="00B26E2B"/>
    <w:rsid w:val="00B26E2F"/>
    <w:rsid w:val="00B31FFC"/>
    <w:rsid w:val="00B346FE"/>
    <w:rsid w:val="00B40409"/>
    <w:rsid w:val="00B406A9"/>
    <w:rsid w:val="00B47DB1"/>
    <w:rsid w:val="00B54A5E"/>
    <w:rsid w:val="00B60AAF"/>
    <w:rsid w:val="00B71E55"/>
    <w:rsid w:val="00B72C5D"/>
    <w:rsid w:val="00B77604"/>
    <w:rsid w:val="00B81A01"/>
    <w:rsid w:val="00B83B24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2771"/>
    <w:rsid w:val="00BC606E"/>
    <w:rsid w:val="00BD29BA"/>
    <w:rsid w:val="00BD5B04"/>
    <w:rsid w:val="00BE167C"/>
    <w:rsid w:val="00BE3392"/>
    <w:rsid w:val="00BE7B0D"/>
    <w:rsid w:val="00BF043C"/>
    <w:rsid w:val="00C01E3E"/>
    <w:rsid w:val="00C0571C"/>
    <w:rsid w:val="00C064AB"/>
    <w:rsid w:val="00C105E4"/>
    <w:rsid w:val="00C143BA"/>
    <w:rsid w:val="00C14814"/>
    <w:rsid w:val="00C15B53"/>
    <w:rsid w:val="00C26312"/>
    <w:rsid w:val="00C347AF"/>
    <w:rsid w:val="00C34CF3"/>
    <w:rsid w:val="00C364C8"/>
    <w:rsid w:val="00C506A8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249CB"/>
    <w:rsid w:val="00D340A4"/>
    <w:rsid w:val="00D34C0E"/>
    <w:rsid w:val="00D37DC8"/>
    <w:rsid w:val="00D43BE6"/>
    <w:rsid w:val="00D479A5"/>
    <w:rsid w:val="00D508AE"/>
    <w:rsid w:val="00D515A2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C0023"/>
    <w:rsid w:val="00DC78A4"/>
    <w:rsid w:val="00DD2BAE"/>
    <w:rsid w:val="00DD312C"/>
    <w:rsid w:val="00DD7224"/>
    <w:rsid w:val="00DE107D"/>
    <w:rsid w:val="00DF3E9B"/>
    <w:rsid w:val="00DF443F"/>
    <w:rsid w:val="00E11FFA"/>
    <w:rsid w:val="00E326C7"/>
    <w:rsid w:val="00E32E1D"/>
    <w:rsid w:val="00E46103"/>
    <w:rsid w:val="00E46770"/>
    <w:rsid w:val="00E504C8"/>
    <w:rsid w:val="00E527A2"/>
    <w:rsid w:val="00E62436"/>
    <w:rsid w:val="00E654B3"/>
    <w:rsid w:val="00E71A15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3BA9"/>
    <w:rsid w:val="00F6598B"/>
    <w:rsid w:val="00F73C46"/>
    <w:rsid w:val="00F77508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AB13-325F-47BA-BEF9-835A1D1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</cp:revision>
  <cp:lastPrinted>2017-06-05T10:28:00Z</cp:lastPrinted>
  <dcterms:created xsi:type="dcterms:W3CDTF">2018-11-20T09:33:00Z</dcterms:created>
  <dcterms:modified xsi:type="dcterms:W3CDTF">2018-12-04T09:09:00Z</dcterms:modified>
</cp:coreProperties>
</file>