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7B5F" w:rsidTr="00F471B9">
        <w:trPr>
          <w:trHeight w:val="15016"/>
        </w:trPr>
        <w:tc>
          <w:tcPr>
            <w:tcW w:w="9639" w:type="dxa"/>
          </w:tcPr>
          <w:p w:rsidR="00477B5F" w:rsidRPr="00A31B43" w:rsidRDefault="00477B5F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Приложение</w:t>
            </w: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к постановлению Главы Артемовского</w:t>
            </w:r>
          </w:p>
          <w:p w:rsidR="00F123DB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городского округа</w:t>
            </w:r>
          </w:p>
          <w:p w:rsidR="00BF0D53" w:rsidRPr="008C0670" w:rsidRDefault="00F123DB" w:rsidP="00F123DB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8C0670">
              <w:rPr>
                <w:rFonts w:ascii="Liberation Serif" w:hAnsi="Liberation Serif"/>
                <w:sz w:val="24"/>
                <w:szCs w:val="24"/>
              </w:rPr>
              <w:t>от «____» ___________ 2019 года №______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Pr="00F123DB" w:rsidRDefault="00F123DB" w:rsidP="00BF0D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123DB">
              <w:rPr>
                <w:rFonts w:ascii="Liberation Serif" w:hAnsi="Liberation Serif"/>
                <w:b/>
                <w:sz w:val="28"/>
                <w:szCs w:val="28"/>
              </w:rPr>
              <w:t>Проект межевания территории</w:t>
            </w:r>
          </w:p>
          <w:p w:rsidR="00BF0D53" w:rsidRPr="00F123DB" w:rsidRDefault="00F123DB" w:rsidP="00BF0D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123DB">
              <w:rPr>
                <w:rFonts w:ascii="Liberation Serif" w:hAnsi="Liberation Serif"/>
                <w:b/>
                <w:sz w:val="28"/>
                <w:szCs w:val="28"/>
              </w:rPr>
              <w:t>многоквартирных жилых домов</w:t>
            </w:r>
            <w:r w:rsidR="00F471B9">
              <w:rPr>
                <w:rFonts w:ascii="Liberation Serif" w:hAnsi="Liberation Serif"/>
                <w:b/>
                <w:sz w:val="28"/>
                <w:szCs w:val="28"/>
              </w:rPr>
              <w:t xml:space="preserve">, </w:t>
            </w:r>
            <w:r w:rsidR="00DA5938" w:rsidRPr="00F123DB">
              <w:rPr>
                <w:rFonts w:ascii="Liberation Serif" w:hAnsi="Liberation Serif"/>
                <w:b/>
                <w:sz w:val="28"/>
                <w:szCs w:val="28"/>
              </w:rPr>
              <w:t>расположенных по адрес</w:t>
            </w:r>
            <w:r w:rsidR="00F471B9">
              <w:rPr>
                <w:rFonts w:ascii="Liberation Serif" w:hAnsi="Liberation Serif"/>
                <w:b/>
                <w:sz w:val="28"/>
                <w:szCs w:val="28"/>
              </w:rPr>
              <w:t>ам</w:t>
            </w:r>
            <w:r w:rsidR="00BF0D53" w:rsidRPr="00F123DB">
              <w:rPr>
                <w:rFonts w:ascii="Liberation Serif" w:hAnsi="Liberation Serif"/>
                <w:b/>
                <w:sz w:val="28"/>
                <w:szCs w:val="28"/>
              </w:rPr>
              <w:t>:</w:t>
            </w:r>
          </w:p>
          <w:p w:rsidR="00C55540" w:rsidRPr="00F123DB" w:rsidRDefault="00BF0D53" w:rsidP="00BF0D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123DB">
              <w:rPr>
                <w:rFonts w:ascii="Liberation Serif" w:hAnsi="Liberation Serif"/>
                <w:b/>
                <w:sz w:val="28"/>
                <w:szCs w:val="28"/>
              </w:rPr>
              <w:t>Свердловска</w:t>
            </w:r>
            <w:r w:rsidR="00DA5938" w:rsidRPr="00F123DB">
              <w:rPr>
                <w:rFonts w:ascii="Liberation Serif" w:hAnsi="Liberation Serif"/>
                <w:b/>
                <w:sz w:val="28"/>
                <w:szCs w:val="28"/>
              </w:rPr>
              <w:t>я область, г. Артемовский, ул. Ленина</w:t>
            </w:r>
            <w:r w:rsidRPr="00F123DB">
              <w:rPr>
                <w:rFonts w:ascii="Liberation Serif" w:hAnsi="Liberation Serif"/>
                <w:b/>
                <w:sz w:val="28"/>
                <w:szCs w:val="28"/>
              </w:rPr>
              <w:t>, 3</w:t>
            </w:r>
            <w:r w:rsidR="00C55540" w:rsidRPr="00F123DB">
              <w:rPr>
                <w:rFonts w:ascii="Liberation Serif" w:hAnsi="Liberation Serif"/>
                <w:b/>
                <w:sz w:val="28"/>
                <w:szCs w:val="28"/>
              </w:rPr>
              <w:t>2;</w:t>
            </w:r>
          </w:p>
          <w:p w:rsidR="00BF0D53" w:rsidRPr="00F123DB" w:rsidRDefault="00C55540" w:rsidP="00BF0D53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F123DB">
              <w:rPr>
                <w:rFonts w:ascii="Liberation Serif" w:hAnsi="Liberation Serif"/>
                <w:b/>
                <w:sz w:val="28"/>
                <w:szCs w:val="28"/>
              </w:rPr>
              <w:t>Свердловская область, г. Артемовский, ул. Ленина, 3</w:t>
            </w:r>
            <w:r w:rsidR="00DA5938" w:rsidRPr="00F123DB">
              <w:rPr>
                <w:rFonts w:ascii="Liberation Serif" w:hAnsi="Liberation Serif"/>
                <w:b/>
                <w:sz w:val="28"/>
                <w:szCs w:val="28"/>
              </w:rPr>
              <w:t>4</w:t>
            </w: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471B9" w:rsidRPr="00F123DB" w:rsidRDefault="00F471B9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F0D53" w:rsidRDefault="00BF0D53" w:rsidP="00BF0D5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F123DB">
              <w:rPr>
                <w:rFonts w:ascii="Liberation Serif" w:hAnsi="Liberation Serif"/>
                <w:b/>
                <w:sz w:val="26"/>
                <w:szCs w:val="26"/>
              </w:rPr>
              <w:t>2019</w:t>
            </w:r>
          </w:p>
          <w:p w:rsidR="00F471B9" w:rsidRPr="00F123DB" w:rsidRDefault="00F471B9" w:rsidP="00BF0D53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15185A" w:rsidRDefault="0015185A" w:rsidP="00F123DB">
            <w:pPr>
              <w:jc w:val="right"/>
            </w:pPr>
          </w:p>
        </w:tc>
      </w:tr>
      <w:tr w:rsidR="00F471B9" w:rsidTr="00F471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1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471B9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СОДЕРЖАНИЕ</w:t>
            </w: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55"/>
              <w:gridCol w:w="1134"/>
            </w:tblGrid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 w:rsidP="00F471B9">
                  <w:pPr>
                    <w:tabs>
                      <w:tab w:val="right" w:pos="7739"/>
                    </w:tabs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1. Общая часть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3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2. Формирование земельных участков под многоквартирными жилыми домами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5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F471B9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F471B9">
                    <w:rPr>
                      <w:rFonts w:ascii="Liberation Serif" w:hAnsi="Liberation Serif"/>
                      <w:sz w:val="24"/>
                      <w:szCs w:val="24"/>
                    </w:rPr>
                    <w:t>3. Основные показатели по проекту межевания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8</w:t>
                  </w:r>
                </w:p>
              </w:tc>
            </w:tr>
            <w:tr w:rsidR="00F471B9" w:rsidRPr="00F471B9" w:rsidTr="00F471B9">
              <w:tc>
                <w:tcPr>
                  <w:tcW w:w="79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D2390C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4</w:t>
                  </w:r>
                  <w:r w:rsidR="00F471B9" w:rsidRPr="00F471B9">
                    <w:rPr>
                      <w:rFonts w:ascii="Liberation Serif" w:hAnsi="Liberation Serif"/>
                      <w:sz w:val="24"/>
                      <w:szCs w:val="24"/>
                    </w:rPr>
                    <w:t>. Чертеж межевания 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71B9" w:rsidRPr="00F471B9" w:rsidRDefault="00920F94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Pr="00F471B9" w:rsidRDefault="00F471B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>
            <w:pPr>
              <w:jc w:val="center"/>
              <w:rPr>
                <w:rFonts w:ascii="Liberation Serif" w:hAnsi="Liberation Serif"/>
              </w:rPr>
            </w:pPr>
          </w:p>
          <w:p w:rsidR="00F471B9" w:rsidRDefault="00F471B9" w:rsidP="00F471B9">
            <w:pPr>
              <w:jc w:val="center"/>
            </w:pPr>
          </w:p>
        </w:tc>
      </w:tr>
      <w:tr w:rsidR="00477B5F" w:rsidRPr="00314ED0" w:rsidTr="00F471B9">
        <w:trPr>
          <w:trHeight w:val="15016"/>
        </w:trPr>
        <w:tc>
          <w:tcPr>
            <w:tcW w:w="9634" w:type="dxa"/>
          </w:tcPr>
          <w:p w:rsidR="00477B5F" w:rsidRPr="00314ED0" w:rsidRDefault="00920F94" w:rsidP="00F471B9">
            <w:pPr>
              <w:tabs>
                <w:tab w:val="left" w:pos="2175"/>
                <w:tab w:val="left" w:pos="4620"/>
                <w:tab w:val="center" w:pos="470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  <w:p w:rsidR="00C81C4A" w:rsidRPr="00314ED0" w:rsidRDefault="00C81C4A" w:rsidP="00793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C81C4A" w:rsidRPr="00793051" w:rsidRDefault="00C81C4A" w:rsidP="00793051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793051">
              <w:rPr>
                <w:rFonts w:ascii="Liberation Serif" w:hAnsi="Liberation Serif"/>
                <w:b/>
                <w:sz w:val="28"/>
                <w:szCs w:val="28"/>
              </w:rPr>
              <w:t>1. Общая часть</w:t>
            </w:r>
            <w:r w:rsidRPr="00793051">
              <w:rPr>
                <w:rFonts w:ascii="Liberation Serif" w:hAnsi="Liberation Serif"/>
                <w:b/>
                <w:sz w:val="28"/>
                <w:szCs w:val="28"/>
              </w:rPr>
              <w:cr/>
            </w:r>
          </w:p>
          <w:p w:rsidR="00C81C4A" w:rsidRPr="00314ED0" w:rsidRDefault="00C81C4A" w:rsidP="0079305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2F6972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Проект межевания территории 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земельн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ых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ов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, расположенн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по адресу: 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 xml:space="preserve">Свердловская область, г. Артемовский, ул. 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Ленина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, 3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 xml:space="preserve">2; </w:t>
            </w:r>
            <w:r w:rsidR="00C55540" w:rsidRPr="00D94994">
              <w:rPr>
                <w:rFonts w:ascii="Liberation Serif" w:hAnsi="Liberation Serif"/>
                <w:sz w:val="26"/>
                <w:szCs w:val="26"/>
              </w:rPr>
              <w:t xml:space="preserve">Свердловская область, г. Артемовский, ул. 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Ленина</w:t>
            </w:r>
            <w:r w:rsidR="00C55540" w:rsidRPr="00D94994">
              <w:rPr>
                <w:rFonts w:ascii="Liberation Serif" w:hAnsi="Liberation Serif"/>
                <w:sz w:val="26"/>
                <w:szCs w:val="26"/>
              </w:rPr>
              <w:t>, 3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4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разработан в виде отдельного документа в соответствии с 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>муниципальным контрактом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 xml:space="preserve"> 48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>21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  <w:r w:rsidR="00DA5938">
              <w:rPr>
                <w:rFonts w:ascii="Liberation Serif" w:hAnsi="Liberation Serif"/>
                <w:sz w:val="26"/>
                <w:szCs w:val="26"/>
              </w:rPr>
              <w:t>10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9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г., градостроительными регламентами, техническими регламентами, в том числе устанавливающими требования по обеспечению пожарной безопасности с целью образования земельного участка </w:t>
            </w:r>
            <w:r w:rsidR="00793051" w:rsidRPr="00D94994">
              <w:rPr>
                <w:rFonts w:ascii="Liberation Serif" w:hAnsi="Liberation Serif"/>
                <w:sz w:val="26"/>
                <w:szCs w:val="26"/>
              </w:rPr>
              <w:t>под обслуживание автотранспорта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и подготовлена в соответствии с действующим законодательством в сфере градостроительства и архитектуры и нормативно-правовыми актами, методическими указаниями, принятыми в рамках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действующего законодательства.</w:t>
            </w:r>
          </w:p>
          <w:p w:rsidR="00C81C4A" w:rsidRPr="00D94994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При разработке использовались: </w:t>
            </w:r>
          </w:p>
          <w:p w:rsidR="00182287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1.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Градостроительный кодекс Российской Федерации от 29.12.2004г. №190-ФЗ (с изменениями и дополнениями).</w:t>
            </w:r>
          </w:p>
          <w:p w:rsidR="00182287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2.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Земельный кодекс Российской Федерации от 25.10.2001г. №136-ФЗ (с изменениями и дополнениями).</w:t>
            </w:r>
          </w:p>
          <w:p w:rsidR="00182287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3.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Федеральный закон от 24.07.2007г. №221-ФЗ "О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кадастровой деятельности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" (с изменениями и дополнениями).</w:t>
            </w:r>
          </w:p>
          <w:p w:rsidR="00182287" w:rsidRDefault="00C81C4A" w:rsidP="0018228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4.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Свод правил СП 42.13330.2011 "СНиП 2.07.01-89*. Градостроительство. Планировка и застройка городских и сельских поселений" (актуализированная редакция).</w:t>
            </w:r>
          </w:p>
          <w:p w:rsidR="002F6972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 xml:space="preserve">Генеральный план Артемовского городского округа, 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>утвержденны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й</w:t>
            </w:r>
            <w:r w:rsidR="00182287" w:rsidRPr="00D94994">
              <w:rPr>
                <w:rFonts w:ascii="Liberation Serif" w:hAnsi="Liberation Serif"/>
                <w:sz w:val="26"/>
                <w:szCs w:val="26"/>
              </w:rPr>
              <w:t xml:space="preserve"> решением Думы Артемовского городского округа от </w:t>
            </w:r>
            <w:r w:rsidR="00182287">
              <w:rPr>
                <w:rFonts w:ascii="Liberation Serif" w:hAnsi="Liberation Serif"/>
                <w:sz w:val="26"/>
                <w:szCs w:val="26"/>
              </w:rPr>
              <w:t>27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декабря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201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</w:t>
            </w:r>
            <w:r w:rsidR="00182287"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года № </w:t>
            </w:r>
            <w:r w:rsidR="00182287">
              <w:rPr>
                <w:rFonts w:ascii="Liberation Serif" w:hAnsi="Liberation Serif"/>
                <w:sz w:val="26"/>
                <w:szCs w:val="26"/>
                <w:lang w:eastAsia="ru-RU"/>
              </w:rPr>
              <w:t>226.</w:t>
            </w:r>
          </w:p>
          <w:p w:rsidR="00182287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6.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Правила землепользования и застройки 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на территории Артемовского городского округа,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утвержденные решением Думы Артемовского городского округа от </w:t>
            </w:r>
            <w:r w:rsidRPr="00D94994">
              <w:rPr>
                <w:rFonts w:ascii="Liberation Serif" w:hAnsi="Liberation Serif"/>
                <w:sz w:val="26"/>
                <w:szCs w:val="26"/>
                <w:lang w:eastAsia="ru-RU"/>
              </w:rPr>
              <w:t>05 июня 2017 года № 178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2F6972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="00C81C4A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Кадастровый план территории квартала 66:02:170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>2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0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>18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257A61" w:rsidRPr="00257A61">
              <w:rPr>
                <w:rFonts w:ascii="Liberation Serif" w:hAnsi="Liberation Serif"/>
                <w:sz w:val="26"/>
                <w:szCs w:val="26"/>
              </w:rPr>
              <w:t>66/301/15-607364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от 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>15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>9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257A61">
              <w:rPr>
                <w:rFonts w:ascii="Liberation Serif" w:hAnsi="Liberation Serif"/>
                <w:sz w:val="26"/>
                <w:szCs w:val="26"/>
              </w:rPr>
              <w:t>5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</w:t>
            </w:r>
            <w:r>
              <w:rPr>
                <w:rFonts w:ascii="Liberation Serif" w:hAnsi="Liberation Serif"/>
                <w:sz w:val="26"/>
                <w:szCs w:val="26"/>
              </w:rPr>
              <w:t>ода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</w:t>
            </w:r>
          </w:p>
          <w:p w:rsidR="00C81C4A" w:rsidRPr="00D94994" w:rsidRDefault="00182287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8</w:t>
            </w:r>
            <w:r w:rsidR="00C81C4A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Приказ Минэкономразвития РФ от </w:t>
            </w:r>
            <w:r>
              <w:rPr>
                <w:rFonts w:ascii="Liberation Serif" w:hAnsi="Liberation Serif"/>
                <w:sz w:val="26"/>
                <w:szCs w:val="26"/>
              </w:rPr>
              <w:t>01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>
              <w:rPr>
                <w:rFonts w:ascii="Liberation Serif" w:hAnsi="Liberation Serif"/>
                <w:sz w:val="26"/>
                <w:szCs w:val="26"/>
              </w:rPr>
              <w:t>6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>
              <w:rPr>
                <w:rFonts w:ascii="Liberation Serif" w:hAnsi="Liberation Serif"/>
                <w:sz w:val="26"/>
                <w:szCs w:val="26"/>
              </w:rPr>
              <w:t>".</w:t>
            </w:r>
          </w:p>
          <w:p w:rsidR="00D94994" w:rsidRDefault="00C81C4A" w:rsidP="00793051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Одним из основных нормативно-правовых документов для принятия решений по составлению проекта межевания территории являются Правила землепользования и застройки, принятые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Федерации", Земельным кодексом Российской федерации и </w:t>
            </w:r>
            <w:proofErr w:type="gramStart"/>
            <w:r w:rsidRPr="00D94994">
              <w:rPr>
                <w:rFonts w:ascii="Liberation Serif" w:hAnsi="Liberation Serif"/>
                <w:sz w:val="26"/>
                <w:szCs w:val="26"/>
              </w:rPr>
              <w:t>иными законами</w:t>
            </w:r>
            <w:proofErr w:type="gramEnd"/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и нормативными правовыми актами Российской Федерации.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D94994" w:rsidRDefault="00D94994" w:rsidP="00D94994">
            <w:pPr>
              <w:ind w:firstLine="22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D94994" w:rsidRDefault="00D94994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Pr="00F123DB" w:rsidRDefault="00920F94" w:rsidP="00F123DB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  <w:p w:rsidR="00F123DB" w:rsidRDefault="00F123DB" w:rsidP="00F123DB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Default="00C81C4A" w:rsidP="00D9499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Подготовка проекта межевания осуществлена применительно к застроенным и подлежащим застройке территориям, расположенным в границах элементов планировочной структуры. Подготовка проектов межевания застроенных территорий осуществляется в целях установления границ застроенн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ых земельных участков и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участков. Подготовка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проектов межевания подлежащих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застройке территорий осуществляет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ся в целях установления границ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незастроенных земельных участков, планируемых для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предоставления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физическим и юридическим лицам для строительства, а также границ земельных участков, предназначенных для ра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змещения объектов капитального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строительства федерального, регион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ального или местного значения. </w:t>
            </w:r>
          </w:p>
          <w:p w:rsidR="002F6972" w:rsidRDefault="00C81C4A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Размеры земельных участков в г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раницах застроенных территорий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устанавливаются с учетом фактического землеп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ользования</w:t>
            </w:r>
            <w:r w:rsidR="00231BC8">
              <w:rPr>
                <w:rFonts w:ascii="Liberation Serif" w:hAnsi="Liberation Serif"/>
                <w:sz w:val="26"/>
                <w:szCs w:val="26"/>
              </w:rPr>
              <w:t>,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градостроительных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нормативов и правил, действовавших в период з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астройки указанных территорий.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 межевания территории вк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лючает в себя чертеж межевания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ории, на котором отображаются: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образуемых и изменяемых зем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ельных участков на кадастровом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плане территории, условные номера образуемых земельных участков;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территорий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 объектов культурного наследия;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&gt; границы зон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действия публичных сервитутов;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&gt; границы зон с особыми условиями использования те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рриторий.</w:t>
            </w:r>
          </w:p>
          <w:p w:rsidR="002F6972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2F6972" w:rsidRPr="003A14DC" w:rsidRDefault="00932778" w:rsidP="002F6972">
            <w:pPr>
              <w:ind w:firstLine="731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3A14DC">
              <w:rPr>
                <w:rFonts w:ascii="Liberation Serif" w:hAnsi="Liberation Serif"/>
                <w:b/>
                <w:sz w:val="26"/>
                <w:szCs w:val="26"/>
              </w:rPr>
              <w:t>Цель разработки проекта межевания</w:t>
            </w:r>
            <w:r w:rsidRPr="003A14D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1. Установл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ение границы земельного участка.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 Формирование земельного участка, как объекта государственного учета объектов недвижимости и государст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венной регистрации прав на них.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Основными задачами проекта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межевания территории являются: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1. Формирование границ земельного участка, предназначенного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под многоквартирными жилыми домами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 Координиров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ание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границ земельного участка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3. Установление вида разрешенного использования образуемого земельного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участка.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4. Установление адреса о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бразуемого земельного участка. </w:t>
            </w:r>
          </w:p>
          <w:p w:rsidR="00932778" w:rsidRPr="00D94994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5. Соблюдение общественных, частных интересов и прав, затрагиваемых при формировании земельного участка </w:t>
            </w:r>
            <w:r w:rsidR="00597A2A">
              <w:rPr>
                <w:rFonts w:ascii="Liberation Serif" w:hAnsi="Liberation Serif"/>
                <w:sz w:val="26"/>
                <w:szCs w:val="26"/>
              </w:rPr>
              <w:t>под многоквартирными жилыми домами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2F6972" w:rsidRPr="002F6972" w:rsidRDefault="00932778" w:rsidP="002F6972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2F6972">
              <w:rPr>
                <w:rFonts w:ascii="Liberation Serif" w:hAnsi="Liberation Serif"/>
                <w:b/>
                <w:sz w:val="26"/>
                <w:szCs w:val="26"/>
              </w:rPr>
              <w:t>Исходные материалы, используемые в проекте межевания</w:t>
            </w:r>
            <w:r w:rsidRPr="002F6972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1. Материалы т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опографической съемки М 1:2000. </w:t>
            </w:r>
          </w:p>
          <w:p w:rsidR="002F6972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2.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Правила землепользования и заст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ройки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территории Артемовского городского округа. </w:t>
            </w:r>
          </w:p>
          <w:p w:rsidR="002F6972" w:rsidRDefault="002F6972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Генеральный план Артемовского городского округа.</w:t>
            </w:r>
          </w:p>
          <w:p w:rsidR="00346113" w:rsidRDefault="00932778" w:rsidP="002F6972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4. Сведения 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 xml:space="preserve">Единого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государственного кадастра недвижимости (</w:t>
            </w:r>
            <w:r w:rsidR="002F6972">
              <w:rPr>
                <w:rFonts w:ascii="Liberation Serif" w:hAnsi="Liberation Serif"/>
                <w:sz w:val="26"/>
                <w:szCs w:val="26"/>
              </w:rPr>
              <w:t>ЕГРН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) о</w:t>
            </w:r>
          </w:p>
          <w:p w:rsidR="00C77B08" w:rsidRPr="00D94994" w:rsidRDefault="00C77B08" w:rsidP="00C77B0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земельных участках, границы которых установлены в соответствии с требованиями земельного законодательства.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346113" w:rsidRPr="00F123DB" w:rsidRDefault="00920F94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</w:p>
          <w:p w:rsidR="00C77B08" w:rsidRDefault="00C77B0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C77B08" w:rsidRDefault="00C77B0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</w:p>
          <w:p w:rsidR="004D088C" w:rsidRPr="004D088C" w:rsidRDefault="00932778" w:rsidP="004D088C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t>Опорно-межевая сеть на территории проектирования</w:t>
            </w: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На территории проектирования су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ществует установленная система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геодезической сети для определения коорди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нат точек земной поверхности с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использованием спутниковых систем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 xml:space="preserve"> или геодезическими приборами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. Сис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тема координат: МСК-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66, зона 1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Проект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межевания выполнен в системе координ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ат установленной на территории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проектирования.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Действующая система геодезической сети удовлетворяет требованиям 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Приказ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а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Минэкономразвития РФ от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01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.0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3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>.201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№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 90</w:t>
            </w:r>
            <w:r w:rsidR="004D088C" w:rsidRPr="00D94994">
              <w:rPr>
                <w:rFonts w:ascii="Liberation Serif" w:hAnsi="Liberation Serif"/>
                <w:sz w:val="26"/>
                <w:szCs w:val="26"/>
              </w:rPr>
              <w:t xml:space="preserve">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"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4D088C" w:rsidRDefault="00932778" w:rsidP="004D088C">
            <w:pPr>
              <w:ind w:firstLine="731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t xml:space="preserve">Рекомендации по порядку установления границ на местности </w:t>
            </w:r>
            <w:r w:rsidRPr="004D088C">
              <w:rPr>
                <w:rFonts w:ascii="Liberation Serif" w:hAnsi="Liberation Serif"/>
                <w:b/>
                <w:sz w:val="26"/>
                <w:szCs w:val="26"/>
              </w:rPr>
              <w:cr/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Установление границ земельных участков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местности следует выполнять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в соответствии с требованиями федерального законодательства, а такж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инстр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укции по проведению межевания.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Вынос межевых знаков на местность не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обходимо выполнять в комплексе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землеустроительных работ с обеспечением мер п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о уведомлению заинтересованных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лиц и согласованию с ними границ.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4D088C" w:rsidRPr="003A14DC" w:rsidRDefault="00932778" w:rsidP="004D088C">
            <w:pPr>
              <w:ind w:firstLine="731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A14DC">
              <w:rPr>
                <w:rFonts w:ascii="Liberation Serif" w:hAnsi="Liberation Serif"/>
                <w:b/>
                <w:sz w:val="28"/>
                <w:szCs w:val="28"/>
              </w:rPr>
              <w:t>2. Формирование земельного учас</w:t>
            </w:r>
            <w:r w:rsidR="00314ED0" w:rsidRPr="003A14DC">
              <w:rPr>
                <w:rFonts w:ascii="Liberation Serif" w:hAnsi="Liberation Serif"/>
                <w:b/>
                <w:sz w:val="28"/>
                <w:szCs w:val="28"/>
              </w:rPr>
              <w:t xml:space="preserve">тка </w:t>
            </w:r>
            <w:r w:rsidR="00C55540" w:rsidRPr="00C55540">
              <w:rPr>
                <w:rFonts w:ascii="Liberation Serif" w:hAnsi="Liberation Serif"/>
                <w:b/>
                <w:sz w:val="28"/>
                <w:szCs w:val="28"/>
              </w:rPr>
              <w:t>под многоквартирными жилыми домами</w:t>
            </w:r>
            <w:r w:rsidR="00314ED0" w:rsidRPr="003A14DC">
              <w:rPr>
                <w:rFonts w:ascii="Liberation Serif" w:hAnsi="Liberation Serif"/>
                <w:b/>
                <w:sz w:val="28"/>
                <w:szCs w:val="28"/>
              </w:rPr>
              <w:t>.</w:t>
            </w:r>
          </w:p>
          <w:p w:rsidR="004D088C" w:rsidRDefault="004D088C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Проектом предусматривается формировани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е земельн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ов, занятых</w:t>
            </w:r>
            <w:r w:rsidR="0050302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многоквартирными жилыми домами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4D088C" w:rsidRDefault="00932778" w:rsidP="004D088C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 формировании границ земельного участков был проведен анализ сведений, полученных из Управления Федеральной слу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жбы государственной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регистрации, кадастра и картографии по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, о границах смежных земельных участков. </w:t>
            </w:r>
          </w:p>
          <w:p w:rsidR="00B82B04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Проектируемый объект располо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жен на территории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г. Артемовский Свердловской области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границах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кадастрового квартала 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66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02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: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170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2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0</w:t>
            </w:r>
            <w:r w:rsidR="00C55540">
              <w:rPr>
                <w:rFonts w:ascii="Liberation Serif" w:hAnsi="Liberation Serif"/>
                <w:sz w:val="26"/>
                <w:szCs w:val="26"/>
              </w:rPr>
              <w:t>18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землях населенных пунктов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территориальной зоне «Ж</w:t>
            </w:r>
            <w:r w:rsidR="004D088C">
              <w:rPr>
                <w:rFonts w:ascii="Liberation Serif" w:hAnsi="Liberation Serif"/>
                <w:sz w:val="26"/>
                <w:szCs w:val="26"/>
              </w:rPr>
              <w:t>-3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» - зо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на </w:t>
            </w:r>
            <w:r w:rsidR="004D088C" w:rsidRPr="004D088C">
              <w:rPr>
                <w:rFonts w:ascii="Liberation Serif" w:hAnsi="Liberation Serif"/>
                <w:sz w:val="26"/>
                <w:szCs w:val="26"/>
              </w:rPr>
              <w:t>малоэтажных многоквартирных жилых домов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>На образуем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ых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ах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располага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ю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>тся здани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я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–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многоквартирны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е жилые</w:t>
            </w:r>
            <w:r w:rsidR="00CD6F47" w:rsidRPr="00CD6F47">
              <w:rPr>
                <w:rFonts w:ascii="Liberation Serif" w:hAnsi="Liberation Serif"/>
                <w:sz w:val="26"/>
                <w:szCs w:val="26"/>
              </w:rPr>
              <w:t xml:space="preserve"> дом</w:t>
            </w:r>
            <w:r w:rsidR="00CD6F47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</w:p>
          <w:p w:rsid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Согласно Правил содержания общего имущества в многоквартирном доме, утвержденного постановлением Правительства РФ от 13.08.06г. № 491, в состав общего имущества включаются: </w:t>
            </w:r>
          </w:p>
          <w:p w:rsidR="00A957E0" w:rsidRDefault="00A957E0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C77B08" w:rsidRDefault="00C77B08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123DB" w:rsidRDefault="00F123DB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Pr="00F123DB" w:rsidRDefault="00920F94" w:rsidP="00A957E0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  <w:p w:rsidR="00F123DB" w:rsidRPr="00CD6F47" w:rsidRDefault="00F123DB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 </w:t>
            </w:r>
          </w:p>
          <w:p w:rsid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>-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>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B82B04" w:rsidRDefault="00932778" w:rsidP="00B82B04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Принцип расчета площад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и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ого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 участ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к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а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объектов проектирования, и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>формирования границ, основан на необходимост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и создания благоприятн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B82B04">
              <w:rPr>
                <w:rFonts w:ascii="Liberation Serif" w:hAnsi="Liberation Serif"/>
                <w:sz w:val="26"/>
                <w:szCs w:val="26"/>
              </w:rPr>
              <w:t>условий использования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, обеспечения гражданских прав, 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условий доступа к объектам, их содержания и обслуживания. </w:t>
            </w: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В соответствии со сведениями </w:t>
            </w:r>
            <w:r>
              <w:rPr>
                <w:rFonts w:ascii="Liberation Serif" w:hAnsi="Liberation Serif"/>
                <w:sz w:val="26"/>
                <w:szCs w:val="26"/>
              </w:rPr>
              <w:t>Единого государственного реестра недвижимости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в пределах границ проектируемого объекта публичные сервитуты не установлены. Границы зон действия публичных сервитутов проектом не предусмотрены. </w:t>
            </w: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Обременения в границах проектирования (охранные зоны линейных объектов инженерной инфраструктуры) отсутствуют. </w:t>
            </w:r>
          </w:p>
          <w:p w:rsidR="00CD6F47" w:rsidRPr="00CD6F47" w:rsidRDefault="00CD6F47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CD6F47">
              <w:rPr>
                <w:rFonts w:ascii="Liberation Serif" w:hAnsi="Liberation Serif"/>
                <w:sz w:val="26"/>
                <w:szCs w:val="26"/>
              </w:rPr>
              <w:t>В пределах границ проектируем</w:t>
            </w:r>
            <w:r w:rsidR="007D5F19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земельн</w:t>
            </w:r>
            <w:r w:rsidR="007D5F19">
              <w:rPr>
                <w:rFonts w:ascii="Liberation Serif" w:hAnsi="Liberation Serif"/>
                <w:sz w:val="26"/>
                <w:szCs w:val="26"/>
              </w:rPr>
              <w:t>ых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7D5F19">
              <w:rPr>
                <w:rFonts w:ascii="Liberation Serif" w:hAnsi="Liberation Serif"/>
                <w:sz w:val="26"/>
                <w:szCs w:val="26"/>
              </w:rPr>
              <w:t>ов</w:t>
            </w:r>
            <w:r w:rsidRPr="00CD6F47">
              <w:rPr>
                <w:rFonts w:ascii="Liberation Serif" w:hAnsi="Liberation Serif"/>
                <w:sz w:val="26"/>
                <w:szCs w:val="26"/>
              </w:rPr>
              <w:t xml:space="preserve"> под многоквартирный жилой дом объекты культурного наследия, включенные в единый государственный реестр, либо выявленные объекты культурного наследия отсутствуют. В соответствии с этим границы территорий объектов культурного наследия на чертеже межевания территории не отображены. Границы территорий объектов культурного наследия в проекте не разрабатываются. </w:t>
            </w:r>
          </w:p>
          <w:p w:rsidR="003B4E30" w:rsidRDefault="003B4E30" w:rsidP="003B4E30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Красные линии в соответствии с градостроительным регламентом в г. Артемовском Свердловской области совпадают с границами территорий общего пользования. Место допустимого размещения зданий, строений, сооружений определяется линией отступа от красной линии и минимальными отступами от границ земельного участка, которые составляют три метра.</w:t>
            </w:r>
          </w:p>
          <w:p w:rsidR="00932778" w:rsidRDefault="00932778" w:rsidP="00CD6F47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D94994"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льн</w:t>
            </w:r>
            <w:r w:rsidR="00AF5890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участк</w:t>
            </w:r>
            <w:r w:rsidR="00AF5890">
              <w:rPr>
                <w:rFonts w:ascii="Liberation Serif" w:hAnsi="Liberation Serif"/>
                <w:sz w:val="26"/>
                <w:szCs w:val="26"/>
              </w:rPr>
              <w:t>ов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>, выполненн</w:t>
            </w:r>
            <w:r w:rsidR="00AF5890">
              <w:rPr>
                <w:rFonts w:ascii="Liberation Serif" w:hAnsi="Liberation Serif"/>
                <w:sz w:val="26"/>
                <w:szCs w:val="26"/>
              </w:rPr>
              <w:t>ых</w:t>
            </w:r>
            <w:r w:rsidR="00314ED0" w:rsidRPr="00D94994">
              <w:rPr>
                <w:rFonts w:ascii="Liberation Serif" w:hAnsi="Liberation Serif"/>
                <w:sz w:val="26"/>
                <w:szCs w:val="26"/>
              </w:rPr>
              <w:t xml:space="preserve"> в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рамках настоящего проекта межевания территории приведены в таблице </w:t>
            </w:r>
            <w:r w:rsidR="00BA7999">
              <w:rPr>
                <w:rFonts w:ascii="Liberation Serif" w:hAnsi="Liberation Serif"/>
                <w:sz w:val="26"/>
                <w:szCs w:val="26"/>
              </w:rPr>
              <w:t>1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t xml:space="preserve">. </w:t>
            </w:r>
            <w:r w:rsidRPr="00D94994">
              <w:rPr>
                <w:rFonts w:ascii="Liberation Serif" w:hAnsi="Liberation Serif"/>
                <w:sz w:val="26"/>
                <w:szCs w:val="26"/>
              </w:rPr>
              <w:cr/>
            </w: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A957E0">
            <w:pPr>
              <w:ind w:firstLine="731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Pr="00F123DB" w:rsidRDefault="00920F94" w:rsidP="00A957E0">
            <w:pPr>
              <w:ind w:firstLine="731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  <w:p w:rsidR="00A957E0" w:rsidRDefault="00A957E0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BA7999">
            <w:pPr>
              <w:ind w:firstLine="731"/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Таблица 1</w:t>
            </w:r>
          </w:p>
          <w:p w:rsidR="00BA7999" w:rsidRDefault="00AF589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Местоположение земельного участка: Свердловская область, г. Артемовский, ул. Ленина, 32</w:t>
            </w:r>
          </w:p>
          <w:p w:rsidR="00AF5890" w:rsidRPr="00314ED0" w:rsidRDefault="00AF5890" w:rsidP="00B536BF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Обозначение земельного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участка :ЗУ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BA7999" w:rsidTr="00922002">
              <w:tc>
                <w:tcPr>
                  <w:tcW w:w="3039" w:type="dxa"/>
                  <w:vMerge w:val="restart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080" w:type="dxa"/>
                  <w:gridSpan w:val="2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BA7999" w:rsidTr="00BA7999">
              <w:tc>
                <w:tcPr>
                  <w:tcW w:w="3039" w:type="dxa"/>
                  <w:vMerge/>
                </w:tcPr>
                <w:p w:rsidR="00BA7999" w:rsidRPr="00346113" w:rsidRDefault="00BA7999" w:rsidP="00793051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40" w:type="dxa"/>
                </w:tcPr>
                <w:p w:rsidR="00BA7999" w:rsidRPr="00346113" w:rsidRDefault="00BA7999" w:rsidP="00BA7999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448053.75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1611295.66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448054.68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1611296.12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448073.71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1611307.16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448067.04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1611319.67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448063.72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1611317.18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448058.20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1611313.93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448053.43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1611311.12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448049.70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1611317.45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448047.20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1611321.70</w:t>
                  </w:r>
                </w:p>
              </w:tc>
            </w:tr>
            <w:tr w:rsidR="00AF5890" w:rsidTr="00BA7999">
              <w:tc>
                <w:tcPr>
                  <w:tcW w:w="3039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448040.52</w:t>
                  </w:r>
                </w:p>
              </w:tc>
              <w:tc>
                <w:tcPr>
                  <w:tcW w:w="3040" w:type="dxa"/>
                </w:tcPr>
                <w:p w:rsidR="00AF5890" w:rsidRP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AF5890">
                    <w:rPr>
                      <w:rFonts w:ascii="Liberation Serif" w:hAnsi="Liberation Serif"/>
                      <w:sz w:val="26"/>
                      <w:szCs w:val="26"/>
                    </w:rPr>
                    <w:t>1611318.01</w:t>
                  </w:r>
                </w:p>
              </w:tc>
            </w:tr>
          </w:tbl>
          <w:p w:rsidR="00C81C4A" w:rsidRDefault="00C81C4A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F5890" w:rsidRDefault="00AF5890" w:rsidP="00AF58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Местоположение земельного участка: Свердловская область, г. Артемовский, ул. Ленина, 34</w:t>
            </w:r>
          </w:p>
          <w:p w:rsidR="00AF5890" w:rsidRPr="00314ED0" w:rsidRDefault="00AF5890" w:rsidP="00AF5890">
            <w:pPr>
              <w:ind w:firstLine="731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Обозначение земельного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участка :ЗУ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039"/>
              <w:gridCol w:w="3040"/>
              <w:gridCol w:w="3040"/>
            </w:tblGrid>
            <w:tr w:rsidR="00AF5890" w:rsidTr="00040CF3">
              <w:tc>
                <w:tcPr>
                  <w:tcW w:w="3039" w:type="dxa"/>
                  <w:vMerge w:val="restart"/>
                </w:tcPr>
                <w:p w:rsidR="00AF5890" w:rsidRPr="00346113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Обозначение характерных точек границы земельного участка</w:t>
                  </w:r>
                </w:p>
              </w:tc>
              <w:tc>
                <w:tcPr>
                  <w:tcW w:w="6080" w:type="dxa"/>
                  <w:gridSpan w:val="2"/>
                </w:tcPr>
                <w:p w:rsidR="00AF5890" w:rsidRPr="00346113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Координаты, м</w:t>
                  </w:r>
                </w:p>
              </w:tc>
            </w:tr>
            <w:tr w:rsidR="00AF5890" w:rsidTr="00040CF3">
              <w:tc>
                <w:tcPr>
                  <w:tcW w:w="3039" w:type="dxa"/>
                  <w:vMerge/>
                </w:tcPr>
                <w:p w:rsidR="00AF5890" w:rsidRPr="00346113" w:rsidRDefault="00AF5890" w:rsidP="00AF5890">
                  <w:pPr>
                    <w:jc w:val="both"/>
                    <w:rPr>
                      <w:rFonts w:ascii="Liberation Serif" w:hAnsi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3040" w:type="dxa"/>
                </w:tcPr>
                <w:p w:rsidR="00AF5890" w:rsidRPr="00346113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</w:rPr>
                    <w:t>Х</w:t>
                  </w:r>
                </w:p>
              </w:tc>
              <w:tc>
                <w:tcPr>
                  <w:tcW w:w="3040" w:type="dxa"/>
                </w:tcPr>
                <w:p w:rsidR="00AF5890" w:rsidRPr="00346113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346113">
                    <w:rPr>
                      <w:rFonts w:ascii="Liberation Serif" w:hAnsi="Liberation Serif"/>
                      <w:sz w:val="26"/>
                      <w:szCs w:val="26"/>
                      <w:lang w:val="en-US"/>
                    </w:rPr>
                    <w:t>Y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448040.52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1611318.01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448047.20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1611321.70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448053.58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1611326.32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448057.77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1611329.55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448056.67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1611331.57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448058.50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1611332.57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448047.49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1611352.60</w:t>
                  </w:r>
                </w:p>
              </w:tc>
            </w:tr>
            <w:tr w:rsidR="00AF5890" w:rsidTr="00040CF3">
              <w:tc>
                <w:tcPr>
                  <w:tcW w:w="3039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448027.26</w:t>
                  </w:r>
                </w:p>
              </w:tc>
              <w:tc>
                <w:tcPr>
                  <w:tcW w:w="3040" w:type="dxa"/>
                </w:tcPr>
                <w:p w:rsidR="00AF5890" w:rsidRPr="008401A2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 w:rsidRPr="008401A2">
                    <w:rPr>
                      <w:rFonts w:ascii="Liberation Serif" w:hAnsi="Liberation Serif"/>
                      <w:sz w:val="26"/>
                      <w:szCs w:val="26"/>
                    </w:rPr>
                    <w:t>1611340.76</w:t>
                  </w:r>
                </w:p>
              </w:tc>
            </w:tr>
          </w:tbl>
          <w:p w:rsidR="00AF5890" w:rsidRDefault="00AF5890" w:rsidP="00AF58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477B5F" w:rsidRPr="00346113" w:rsidRDefault="00477B5F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F471B9">
        <w:trPr>
          <w:trHeight w:val="15016"/>
        </w:trPr>
        <w:tc>
          <w:tcPr>
            <w:tcW w:w="9634" w:type="dxa"/>
          </w:tcPr>
          <w:p w:rsidR="00477B5F" w:rsidRDefault="00920F94" w:rsidP="00F123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BA7999" w:rsidRPr="00BA7999" w:rsidRDefault="00BA7999" w:rsidP="00BA7999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BA7999">
              <w:rPr>
                <w:rFonts w:ascii="Liberation Serif" w:hAnsi="Liberation Serif"/>
                <w:b/>
                <w:sz w:val="28"/>
                <w:szCs w:val="28"/>
              </w:rPr>
              <w:t>3. Основные показатели по проекту межевания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BA7999">
            <w:pPr>
              <w:ind w:firstLine="731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Сведения о формировании границ земельного участка, выполненного в рамках настоящего проекта межевания территории: сведения об адресе, площади, разрешенном использовании и категории земель приведены в таблице 2</w:t>
            </w: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Таблица 2</w:t>
            </w:r>
          </w:p>
          <w:p w:rsidR="00231BC8" w:rsidRPr="00BA7999" w:rsidRDefault="00231BC8" w:rsidP="00231BC8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tbl>
            <w:tblPr>
              <w:tblStyle w:val="a3"/>
              <w:tblW w:w="9089" w:type="dxa"/>
              <w:tblLook w:val="04A0" w:firstRow="1" w:lastRow="0" w:firstColumn="1" w:lastColumn="0" w:noHBand="0" w:noVBand="1"/>
            </w:tblPr>
            <w:tblGrid>
              <w:gridCol w:w="1702"/>
              <w:gridCol w:w="2322"/>
              <w:gridCol w:w="1599"/>
              <w:gridCol w:w="2138"/>
              <w:gridCol w:w="1328"/>
            </w:tblGrid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Обозначение образуемого земельного участка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Адрес (местоположение)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Категория земель</w:t>
                  </w:r>
                </w:p>
              </w:tc>
              <w:tc>
                <w:tcPr>
                  <w:tcW w:w="213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Разрешенное использование</w:t>
                  </w:r>
                </w:p>
              </w:tc>
              <w:tc>
                <w:tcPr>
                  <w:tcW w:w="1328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Площадь, </w:t>
                  </w:r>
                  <w:proofErr w:type="spellStart"/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кв.м</w:t>
                  </w:r>
                  <w:proofErr w:type="spellEnd"/>
                </w:p>
              </w:tc>
            </w:tr>
            <w:tr w:rsidR="0001405D" w:rsidTr="00AF5890">
              <w:tc>
                <w:tcPr>
                  <w:tcW w:w="170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:ЗУ1</w:t>
                  </w:r>
                </w:p>
              </w:tc>
              <w:tc>
                <w:tcPr>
                  <w:tcW w:w="2322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01405D" w:rsidRDefault="0001405D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г. Артемовский, ул. </w:t>
                  </w:r>
                  <w:r w:rsidR="00AF5890">
                    <w:rPr>
                      <w:rFonts w:ascii="Liberation Serif" w:hAnsi="Liberation Serif"/>
                      <w:sz w:val="26"/>
                      <w:szCs w:val="26"/>
                    </w:rPr>
                    <w:t>Ленина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, 3</w:t>
                  </w:r>
                  <w:r w:rsidR="00AF5890">
                    <w:rPr>
                      <w:rFonts w:ascii="Liberation Serif" w:hAnsi="Liberation Serif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599" w:type="dxa"/>
                </w:tcPr>
                <w:p w:rsidR="0001405D" w:rsidRDefault="0001405D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38" w:type="dxa"/>
                </w:tcPr>
                <w:p w:rsidR="0001405D" w:rsidRDefault="00AF5890" w:rsidP="0001405D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328" w:type="dxa"/>
                </w:tcPr>
                <w:p w:rsidR="0001405D" w:rsidRDefault="00ED11F7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4</w:t>
                  </w:r>
                  <w:r w:rsidR="00AF5890">
                    <w:rPr>
                      <w:rFonts w:ascii="Liberation Serif" w:hAnsi="Liberation Serif"/>
                      <w:sz w:val="26"/>
                      <w:szCs w:val="26"/>
                    </w:rPr>
                    <w:t>1</w:t>
                  </w: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3</w:t>
                  </w:r>
                </w:p>
              </w:tc>
            </w:tr>
            <w:tr w:rsidR="00AF5890" w:rsidTr="00AF5890">
              <w:tc>
                <w:tcPr>
                  <w:tcW w:w="1702" w:type="dxa"/>
                </w:tcPr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:ЗУ2</w:t>
                  </w:r>
                </w:p>
              </w:tc>
              <w:tc>
                <w:tcPr>
                  <w:tcW w:w="2322" w:type="dxa"/>
                </w:tcPr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 xml:space="preserve">Свердловская область, </w:t>
                  </w:r>
                </w:p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г. Артемовский, ул. Ленина, 34</w:t>
                  </w:r>
                </w:p>
              </w:tc>
              <w:tc>
                <w:tcPr>
                  <w:tcW w:w="1599" w:type="dxa"/>
                </w:tcPr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земли населенных пунктов</w:t>
                  </w:r>
                </w:p>
              </w:tc>
              <w:tc>
                <w:tcPr>
                  <w:tcW w:w="2138" w:type="dxa"/>
                </w:tcPr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малоэтажная многоквартирная жилая застройка</w:t>
                  </w:r>
                </w:p>
              </w:tc>
              <w:tc>
                <w:tcPr>
                  <w:tcW w:w="1328" w:type="dxa"/>
                </w:tcPr>
                <w:p w:rsidR="00AF5890" w:rsidRDefault="00AF5890" w:rsidP="00AF5890">
                  <w:pPr>
                    <w:jc w:val="center"/>
                    <w:rPr>
                      <w:rFonts w:ascii="Liberation Serif" w:hAnsi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/>
                      <w:sz w:val="26"/>
                      <w:szCs w:val="26"/>
                    </w:rPr>
                    <w:t>596</w:t>
                  </w:r>
                </w:p>
              </w:tc>
            </w:tr>
          </w:tbl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P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BA7999" w:rsidRDefault="00BA7999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957E0" w:rsidRDefault="00A957E0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Default="00346113" w:rsidP="00793051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346113" w:rsidRPr="00346113" w:rsidRDefault="00346113" w:rsidP="0034611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7B5F" w:rsidTr="00F471B9">
        <w:trPr>
          <w:trHeight w:val="13891"/>
        </w:trPr>
        <w:tc>
          <w:tcPr>
            <w:tcW w:w="9634" w:type="dxa"/>
          </w:tcPr>
          <w:p w:rsidR="00ED11F7" w:rsidRDefault="00920F94" w:rsidP="006C374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9</w:t>
            </w:r>
          </w:p>
          <w:p w:rsidR="00ED11F7" w:rsidRDefault="00ED11F7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ED11F7" w:rsidRPr="00ED11F7" w:rsidRDefault="00D2390C" w:rsidP="00ED11F7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4. </w:t>
            </w:r>
            <w:r w:rsidR="00ED11F7" w:rsidRPr="00ED11F7">
              <w:rPr>
                <w:rFonts w:ascii="Liberation Serif" w:hAnsi="Liberation Serif"/>
                <w:b/>
                <w:sz w:val="28"/>
                <w:szCs w:val="28"/>
              </w:rPr>
              <w:t>Чертеж межевания территории</w:t>
            </w:r>
          </w:p>
          <w:p w:rsidR="009E23D0" w:rsidRDefault="009E23D0" w:rsidP="007F28A8">
            <w:pPr>
              <w:tabs>
                <w:tab w:val="left" w:pos="1125"/>
                <w:tab w:val="left" w:pos="7290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37E4C" w:rsidRDefault="00B36800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DBCA10" wp14:editId="57E3967C">
                  <wp:extent cx="5717374" cy="4239769"/>
                  <wp:effectExtent l="0" t="0" r="0" b="0"/>
                  <wp:docPr id="31944" name="Picture 31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44" name="Picture 319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374" cy="423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E4C" w:rsidRDefault="00837E4C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37E4C" w:rsidRDefault="00837E4C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36800" w:rsidRDefault="00B3680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37E4C" w:rsidRDefault="00837E4C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37E4C" w:rsidRDefault="00837E4C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837E4C" w:rsidRDefault="00837E4C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346113" w:rsidRDefault="00346113" w:rsidP="0034611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46113">
              <w:rPr>
                <w:rFonts w:ascii="Liberation Serif" w:hAnsi="Liberation Serif"/>
                <w:sz w:val="24"/>
                <w:szCs w:val="24"/>
              </w:rPr>
              <w:t>1:2000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Условные обозначения:</w:t>
            </w:r>
          </w:p>
          <w:p w:rsidR="009E23D0" w:rsidRDefault="009E23D0" w:rsidP="00ED11F7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  <w:r w:rsidRPr="00E66CA3">
              <w:rPr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130810</wp:posOffset>
                      </wp:positionV>
                      <wp:extent cx="676910" cy="0"/>
                      <wp:effectExtent l="9525" t="16510" r="18415" b="120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66272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3pt" to="71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" strokecolor="#3cc" strokeweight="1.5pt"/>
                  </w:pict>
                </mc:Fallback>
              </mc:AlternateContent>
            </w:r>
            <w:r w:rsidRPr="00E66CA3">
              <w:rPr>
                <w:bCs/>
                <w:sz w:val="20"/>
                <w:szCs w:val="20"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земельных участков, установленные в соответствии федеральным законодательством, включенные в ЕГРН</w:t>
            </w:r>
          </w:p>
          <w:p w:rsidR="009E23D0" w:rsidRPr="00837E4C" w:rsidRDefault="009E23D0" w:rsidP="009E23D0">
            <w:pPr>
              <w:ind w:left="1872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5509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1TVwW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Границы образуемых земельных участков</w:t>
            </w:r>
            <w:bookmarkStart w:id="0" w:name="_GoBack"/>
            <w:bookmarkEnd w:id="0"/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color w:val="00FFFF"/>
              </w:rPr>
              <w:t xml:space="preserve">:12  </w:t>
            </w:r>
            <w:r w:rsidRPr="00837E4C">
              <w:rPr>
                <w:rFonts w:ascii="Liberation Serif" w:hAnsi="Liberation Serif"/>
                <w:b/>
                <w:bCs/>
                <w:noProof/>
                <w:color w:val="33CCCC"/>
              </w:rPr>
              <w:t xml:space="preserve"> </w:t>
            </w:r>
            <w:r w:rsidRPr="00837E4C">
              <w:rPr>
                <w:rFonts w:ascii="Liberation Serif" w:hAnsi="Liberation Serif"/>
                <w:bCs/>
                <w:noProof/>
                <w:color w:val="33CCCC"/>
              </w:rPr>
              <w:t xml:space="preserve">                  </w:t>
            </w:r>
            <w:r w:rsidRPr="00837E4C">
              <w:rPr>
                <w:rFonts w:ascii="Liberation Serif" w:hAnsi="Liberation Serif"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кадастрового номера земельного участка</w:t>
            </w:r>
          </w:p>
          <w:p w:rsidR="009E23D0" w:rsidRPr="00837E4C" w:rsidRDefault="009E23D0" w:rsidP="009E23D0">
            <w:pPr>
              <w:ind w:left="1872" w:hanging="144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/>
                <w:bCs/>
                <w:noProof/>
                <w:color w:val="FF0000"/>
              </w:rPr>
              <w:t xml:space="preserve">:ЗУ1                  </w:t>
            </w:r>
            <w:r w:rsidRPr="00837E4C">
              <w:rPr>
                <w:rFonts w:ascii="Liberation Serif" w:hAnsi="Liberation Serif"/>
                <w:b/>
                <w:bCs/>
                <w:noProof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Надписи вновь образованного земельного участка</w:t>
            </w:r>
          </w:p>
          <w:p w:rsidR="009E23D0" w:rsidRPr="00837E4C" w:rsidRDefault="009E23D0" w:rsidP="009E23D0">
            <w:pPr>
              <w:ind w:firstLine="447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  <w:r w:rsidRPr="00837E4C">
              <w:rPr>
                <w:rFonts w:ascii="Liberation Serif" w:hAnsi="Liberation Serif"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73C221" wp14:editId="4FEB280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108585</wp:posOffset>
                      </wp:positionV>
                      <wp:extent cx="709295" cy="5080"/>
                      <wp:effectExtent l="9525" t="13335" r="14605" b="1016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9295" cy="5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1215E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55pt" to="73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" strokecolor="red" strokeweight="1.5pt"/>
                  </w:pict>
                </mc:Fallback>
              </mc:AlternateContent>
            </w:r>
            <w:r w:rsidRPr="00837E4C">
              <w:rPr>
                <w:rFonts w:ascii="Liberation Serif" w:hAnsi="Liberation Serif"/>
                <w:bCs/>
              </w:rPr>
              <w:t>-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>Красная линия</w:t>
            </w:r>
          </w:p>
          <w:p w:rsidR="009E23D0" w:rsidRPr="00837E4C" w:rsidRDefault="009E23D0" w:rsidP="009E23D0">
            <w:pPr>
              <w:ind w:firstLine="1800"/>
              <w:rPr>
                <w:rFonts w:ascii="Liberation Serif" w:hAnsi="Liberation Serif"/>
                <w:bCs/>
                <w:sz w:val="20"/>
                <w:szCs w:val="20"/>
              </w:rPr>
            </w:pPr>
          </w:p>
          <w:p w:rsidR="00ED11F7" w:rsidRPr="00ED11F7" w:rsidRDefault="00837E4C" w:rsidP="006C374D">
            <w:pPr>
              <w:ind w:left="1872" w:hanging="1440"/>
              <w:rPr>
                <w:rFonts w:ascii="Liberation Serif" w:hAnsi="Liberation Serif"/>
                <w:sz w:val="26"/>
                <w:szCs w:val="26"/>
              </w:rPr>
            </w:pPr>
            <w:r w:rsidRPr="00C77B08">
              <w:rPr>
                <w:rFonts w:ascii="Liberation Serif" w:hAnsi="Liberation Serif"/>
                <w:bCs/>
                <w:color w:val="FF0000"/>
                <w:sz w:val="20"/>
                <w:szCs w:val="20"/>
              </w:rPr>
              <w:t xml:space="preserve">1 </w:t>
            </w:r>
            <w:r w:rsidRPr="00837E4C"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-Надписи номера поворотной точки границы земельного участка</w:t>
            </w:r>
          </w:p>
        </w:tc>
      </w:tr>
    </w:tbl>
    <w:p w:rsidR="00337133" w:rsidRDefault="00337133" w:rsidP="006C374D"/>
    <w:sectPr w:rsidR="0033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73" w:rsidRDefault="00161A73" w:rsidP="00F471B9">
      <w:pPr>
        <w:spacing w:after="0" w:line="240" w:lineRule="auto"/>
      </w:pPr>
      <w:r>
        <w:separator/>
      </w:r>
    </w:p>
  </w:endnote>
  <w:endnote w:type="continuationSeparator" w:id="0">
    <w:p w:rsidR="00161A73" w:rsidRDefault="00161A73" w:rsidP="00F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73" w:rsidRDefault="00161A73" w:rsidP="00F471B9">
      <w:pPr>
        <w:spacing w:after="0" w:line="240" w:lineRule="auto"/>
      </w:pPr>
      <w:r>
        <w:separator/>
      </w:r>
    </w:p>
  </w:footnote>
  <w:footnote w:type="continuationSeparator" w:id="0">
    <w:p w:rsidR="00161A73" w:rsidRDefault="00161A73" w:rsidP="00F47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159D9"/>
    <w:multiLevelType w:val="hybridMultilevel"/>
    <w:tmpl w:val="09F2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7478"/>
    <w:multiLevelType w:val="hybridMultilevel"/>
    <w:tmpl w:val="048E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F"/>
    <w:rsid w:val="0001405D"/>
    <w:rsid w:val="000F29FE"/>
    <w:rsid w:val="0015185A"/>
    <w:rsid w:val="00161A73"/>
    <w:rsid w:val="00182287"/>
    <w:rsid w:val="00226E2C"/>
    <w:rsid w:val="00231BC8"/>
    <w:rsid w:val="00257A61"/>
    <w:rsid w:val="002F6972"/>
    <w:rsid w:val="00314ED0"/>
    <w:rsid w:val="00337133"/>
    <w:rsid w:val="00346113"/>
    <w:rsid w:val="003A14DC"/>
    <w:rsid w:val="003B4E30"/>
    <w:rsid w:val="00477B5F"/>
    <w:rsid w:val="004D088C"/>
    <w:rsid w:val="0050302B"/>
    <w:rsid w:val="00597A2A"/>
    <w:rsid w:val="006C374D"/>
    <w:rsid w:val="00771B44"/>
    <w:rsid w:val="00793051"/>
    <w:rsid w:val="007A0AE9"/>
    <w:rsid w:val="007D5F19"/>
    <w:rsid w:val="007F28A8"/>
    <w:rsid w:val="007F5D7A"/>
    <w:rsid w:val="00802986"/>
    <w:rsid w:val="00810477"/>
    <w:rsid w:val="00835AAB"/>
    <w:rsid w:val="00837E4C"/>
    <w:rsid w:val="008C0670"/>
    <w:rsid w:val="00920F94"/>
    <w:rsid w:val="00932778"/>
    <w:rsid w:val="009E23D0"/>
    <w:rsid w:val="00A31B43"/>
    <w:rsid w:val="00A90FF8"/>
    <w:rsid w:val="00A957E0"/>
    <w:rsid w:val="00AF5890"/>
    <w:rsid w:val="00B36800"/>
    <w:rsid w:val="00B536BF"/>
    <w:rsid w:val="00B82B04"/>
    <w:rsid w:val="00BA7999"/>
    <w:rsid w:val="00BF0D53"/>
    <w:rsid w:val="00C55540"/>
    <w:rsid w:val="00C70CE7"/>
    <w:rsid w:val="00C77B08"/>
    <w:rsid w:val="00C81C4A"/>
    <w:rsid w:val="00CB0A67"/>
    <w:rsid w:val="00CD6F47"/>
    <w:rsid w:val="00D2390C"/>
    <w:rsid w:val="00D94994"/>
    <w:rsid w:val="00DA5938"/>
    <w:rsid w:val="00E064C8"/>
    <w:rsid w:val="00ED11F7"/>
    <w:rsid w:val="00F123DB"/>
    <w:rsid w:val="00F16EC2"/>
    <w:rsid w:val="00F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66A"/>
  <w15:chartTrackingRefBased/>
  <w15:docId w15:val="{0DD487F1-15D3-4E77-BAE3-E4F84A81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5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3D0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837E4C"/>
  </w:style>
  <w:style w:type="paragraph" w:styleId="a7">
    <w:name w:val="header"/>
    <w:basedOn w:val="a"/>
    <w:link w:val="a8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1B9"/>
  </w:style>
  <w:style w:type="paragraph" w:styleId="a9">
    <w:name w:val="footer"/>
    <w:basedOn w:val="a"/>
    <w:link w:val="aa"/>
    <w:uiPriority w:val="99"/>
    <w:unhideWhenUsed/>
    <w:rsid w:val="00F47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ADC28-95F9-4689-9E70-D09CF545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10</cp:revision>
  <cp:lastPrinted>2019-12-24T10:01:00Z</cp:lastPrinted>
  <dcterms:created xsi:type="dcterms:W3CDTF">2019-12-24T07:46:00Z</dcterms:created>
  <dcterms:modified xsi:type="dcterms:W3CDTF">2019-12-24T12:50:00Z</dcterms:modified>
</cp:coreProperties>
</file>