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C66C51">
        <w:rPr>
          <w:rFonts w:ascii="Liberation Serif" w:hAnsi="Liberation Serif" w:cs="Times New Roman"/>
          <w:sz w:val="28"/>
          <w:szCs w:val="28"/>
        </w:rPr>
        <w:t>1</w:t>
      </w:r>
      <w:r w:rsidR="00377CB0">
        <w:rPr>
          <w:rFonts w:ascii="Liberation Serif" w:hAnsi="Liberation Serif" w:cs="Times New Roman"/>
          <w:sz w:val="28"/>
          <w:szCs w:val="28"/>
        </w:rPr>
        <w:t>8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377CB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B057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377CB0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4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77CB0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ноября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4109FE" w:rsidRDefault="004812D1" w:rsidP="004109FE">
      <w:pPr>
        <w:pStyle w:val="a4"/>
        <w:tabs>
          <w:tab w:val="left" w:pos="1276"/>
        </w:tabs>
        <w:ind w:left="0" w:firstLine="851"/>
        <w:jc w:val="both"/>
        <w:rPr>
          <w:rFonts w:ascii="Liberation Serif" w:hAnsi="Liberation Serif"/>
          <w:b/>
          <w:i/>
          <w:szCs w:val="28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</w:t>
      </w:r>
      <w:proofErr w:type="gramStart"/>
      <w:r w:rsidR="007A42CB" w:rsidRPr="007B3D83">
        <w:rPr>
          <w:rFonts w:ascii="Liberation Serif" w:hAnsi="Liberation Serif"/>
          <w:szCs w:val="28"/>
        </w:rPr>
        <w:t>округа  от</w:t>
      </w:r>
      <w:proofErr w:type="gramEnd"/>
      <w:r w:rsidR="00284B35" w:rsidRPr="007B3D83">
        <w:rPr>
          <w:rFonts w:ascii="Liberation Serif" w:hAnsi="Liberation Serif"/>
          <w:szCs w:val="28"/>
        </w:rPr>
        <w:t xml:space="preserve"> </w:t>
      </w:r>
      <w:r w:rsidR="004109FE">
        <w:rPr>
          <w:rFonts w:ascii="Liberation Serif" w:hAnsi="Liberation Serif"/>
          <w:szCs w:val="28"/>
          <w:u w:val="single"/>
        </w:rPr>
        <w:t>2</w:t>
      </w:r>
      <w:r w:rsidR="00377CB0">
        <w:rPr>
          <w:rFonts w:ascii="Liberation Serif" w:hAnsi="Liberation Serif"/>
          <w:szCs w:val="28"/>
          <w:u w:val="single"/>
        </w:rPr>
        <w:t>1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377CB0">
        <w:rPr>
          <w:rFonts w:ascii="Liberation Serif" w:hAnsi="Liberation Serif"/>
          <w:szCs w:val="28"/>
          <w:u w:val="single"/>
        </w:rPr>
        <w:t>10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377CB0">
        <w:rPr>
          <w:rFonts w:ascii="Liberation Serif" w:hAnsi="Liberation Serif"/>
          <w:szCs w:val="28"/>
          <w:u w:val="single"/>
        </w:rPr>
        <w:t>76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</w:t>
      </w:r>
      <w:r w:rsidR="00C66C51" w:rsidRPr="0097206A">
        <w:rPr>
          <w:rFonts w:ascii="Liberation Serif" w:hAnsi="Liberation Serif"/>
          <w:szCs w:val="28"/>
        </w:rPr>
        <w:t xml:space="preserve">по рассмотрению </w:t>
      </w:r>
      <w:r w:rsidR="00377CB0">
        <w:rPr>
          <w:rFonts w:ascii="Liberation Serif" w:hAnsi="Liberation Serif"/>
          <w:szCs w:val="28"/>
        </w:rPr>
        <w:t>проекта внесения изменений в Генеральный план Артемовского городского округа</w:t>
      </w:r>
      <w:r w:rsidR="00C66C51">
        <w:rPr>
          <w:rFonts w:ascii="Liberation Serif" w:hAnsi="Liberation Serif"/>
          <w:color w:val="000000"/>
          <w:szCs w:val="28"/>
          <w:shd w:val="clear" w:color="auto" w:fill="FFFFFF"/>
        </w:rPr>
        <w:t xml:space="preserve">,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BB0574">
        <w:rPr>
          <w:rFonts w:ascii="Liberation Serif" w:hAnsi="Liberation Serif"/>
          <w:szCs w:val="28"/>
        </w:rPr>
        <w:t>2</w:t>
      </w:r>
      <w:r w:rsidR="00377CB0">
        <w:rPr>
          <w:rFonts w:ascii="Liberation Serif" w:hAnsi="Liberation Serif"/>
          <w:szCs w:val="28"/>
        </w:rPr>
        <w:t>4</w:t>
      </w:r>
      <w:r w:rsidRPr="007B3D83">
        <w:rPr>
          <w:rFonts w:ascii="Liberation Serif" w:hAnsi="Liberation Serif"/>
          <w:szCs w:val="28"/>
        </w:rPr>
        <w:t>.</w:t>
      </w:r>
      <w:r w:rsidR="00377CB0">
        <w:rPr>
          <w:rFonts w:ascii="Liberation Serif" w:hAnsi="Liberation Serif"/>
          <w:szCs w:val="28"/>
        </w:rPr>
        <w:t>11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</w:t>
      </w:r>
      <w:r w:rsidR="00C66C51">
        <w:rPr>
          <w:rFonts w:ascii="Liberation Serif" w:hAnsi="Liberation Serif"/>
          <w:szCs w:val="28"/>
        </w:rPr>
        <w:t>17</w:t>
      </w:r>
      <w:r w:rsidRPr="007B3D83">
        <w:rPr>
          <w:rFonts w:ascii="Liberation Serif" w:hAnsi="Liberation Serif"/>
          <w:szCs w:val="28"/>
        </w:rPr>
        <w:t>-</w:t>
      </w:r>
      <w:r w:rsidR="00C66C51">
        <w:rPr>
          <w:rFonts w:ascii="Liberation Serif" w:hAnsi="Liberation Serif"/>
          <w:szCs w:val="28"/>
        </w:rPr>
        <w:t>00</w:t>
      </w:r>
      <w:r w:rsidRPr="007B3D83">
        <w:rPr>
          <w:rFonts w:ascii="Liberation Serif" w:hAnsi="Liberation Serif"/>
          <w:szCs w:val="28"/>
        </w:rPr>
        <w:t xml:space="preserve"> часов до </w:t>
      </w:r>
      <w:r w:rsidR="00C66C51">
        <w:rPr>
          <w:rFonts w:ascii="Liberation Serif" w:hAnsi="Liberation Serif"/>
          <w:szCs w:val="28"/>
        </w:rPr>
        <w:t>17</w:t>
      </w:r>
      <w:r w:rsidRPr="007B3D83">
        <w:rPr>
          <w:rFonts w:ascii="Liberation Serif" w:hAnsi="Liberation Serif"/>
          <w:szCs w:val="28"/>
        </w:rPr>
        <w:t>-</w:t>
      </w:r>
      <w:r w:rsidR="00C66C51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в кабинете №2  Комитета по архитектуре и градостроительству Артемовского городского округа, расположенном по адресу: Свердловская область, 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377CB0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377CB0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</w:t>
      </w:r>
      <w:r w:rsidR="00377CB0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377CB0">
        <w:rPr>
          <w:rFonts w:ascii="Liberation Serif" w:hAnsi="Liberation Serif" w:cs="Times New Roman"/>
          <w:sz w:val="28"/>
          <w:szCs w:val="28"/>
        </w:rPr>
        <w:t>11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377CB0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377CB0">
        <w:rPr>
          <w:rFonts w:ascii="Liberation Serif" w:hAnsi="Liberation Serif" w:cs="Times New Roman"/>
          <w:sz w:val="28"/>
          <w:szCs w:val="28"/>
        </w:rPr>
        <w:t>10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</w:t>
      </w:r>
      <w:r w:rsidR="00377CB0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377CB0">
        <w:rPr>
          <w:rFonts w:ascii="Liberation Serif" w:hAnsi="Liberation Serif" w:cs="Times New Roman"/>
          <w:sz w:val="28"/>
          <w:szCs w:val="28"/>
        </w:rPr>
        <w:t>11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377CB0">
        <w:rPr>
          <w:rFonts w:ascii="Liberation Serif" w:hAnsi="Liberation Serif" w:cs="Times New Roman"/>
          <w:sz w:val="28"/>
          <w:szCs w:val="28"/>
        </w:rPr>
        <w:t>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377CB0">
        <w:rPr>
          <w:rFonts w:ascii="Liberation Serif" w:hAnsi="Liberation Serif" w:cs="Times New Roman"/>
          <w:sz w:val="28"/>
          <w:szCs w:val="28"/>
        </w:rPr>
        <w:t>10</w:t>
      </w:r>
      <w:bookmarkStart w:id="1" w:name="_GoBack"/>
      <w:bookmarkEnd w:id="1"/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377CB0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67D18"/>
    <w:rsid w:val="00377CB0"/>
    <w:rsid w:val="003E6D73"/>
    <w:rsid w:val="004109FE"/>
    <w:rsid w:val="00434E35"/>
    <w:rsid w:val="004812D1"/>
    <w:rsid w:val="004E7942"/>
    <w:rsid w:val="0050703D"/>
    <w:rsid w:val="00544F37"/>
    <w:rsid w:val="006136BE"/>
    <w:rsid w:val="00647EC0"/>
    <w:rsid w:val="00746C7E"/>
    <w:rsid w:val="00766909"/>
    <w:rsid w:val="007A42CB"/>
    <w:rsid w:val="007A5A9A"/>
    <w:rsid w:val="007B3D83"/>
    <w:rsid w:val="00853A29"/>
    <w:rsid w:val="008A4775"/>
    <w:rsid w:val="008E4421"/>
    <w:rsid w:val="00A70617"/>
    <w:rsid w:val="00B47F47"/>
    <w:rsid w:val="00BB0574"/>
    <w:rsid w:val="00BC3A5D"/>
    <w:rsid w:val="00C66C51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A41E-DD5A-4602-BA15-C5570743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11</cp:revision>
  <cp:lastPrinted>2020-11-25T03:44:00Z</cp:lastPrinted>
  <dcterms:created xsi:type="dcterms:W3CDTF">2020-04-13T10:07:00Z</dcterms:created>
  <dcterms:modified xsi:type="dcterms:W3CDTF">2020-11-25T03:44:00Z</dcterms:modified>
</cp:coreProperties>
</file>