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458"/>
        <w:gridCol w:w="6805"/>
      </w:tblGrid>
      <w:tr w:rsidR="009D7771" w:rsidTr="009D7771">
        <w:tc>
          <w:tcPr>
            <w:tcW w:w="5040" w:type="dxa"/>
          </w:tcPr>
          <w:p w:rsidR="009D7771" w:rsidRPr="00DC1A4E" w:rsidRDefault="009D7771" w:rsidP="00376D69">
            <w:pPr>
              <w:ind w:left="1409" w:right="142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431D53" wp14:editId="03C8AF7B">
                  <wp:extent cx="619125" cy="1028700"/>
                  <wp:effectExtent l="0" t="0" r="9525" b="0"/>
                  <wp:docPr id="1" name="Рисунок 1" descr="artemov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mov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771" w:rsidRDefault="009D7771" w:rsidP="00376D69">
            <w:pPr>
              <w:shd w:val="clear" w:color="auto" w:fill="FFFFFF"/>
              <w:spacing w:before="2" w:line="220" w:lineRule="exact"/>
              <w:ind w:left="2"/>
              <w:jc w:val="center"/>
              <w:rPr>
                <w:b/>
                <w:bCs/>
                <w:spacing w:val="-1"/>
                <w:sz w:val="20"/>
              </w:rPr>
            </w:pPr>
          </w:p>
          <w:p w:rsidR="009D7771" w:rsidRPr="00396D59" w:rsidRDefault="009D7771" w:rsidP="00376D69">
            <w:pPr>
              <w:shd w:val="clear" w:color="auto" w:fill="FFFFFF"/>
              <w:spacing w:before="2" w:line="220" w:lineRule="exact"/>
              <w:ind w:left="2"/>
              <w:jc w:val="center"/>
              <w:rPr>
                <w:sz w:val="20"/>
              </w:rPr>
            </w:pPr>
            <w:r w:rsidRPr="00396D59">
              <w:rPr>
                <w:b/>
                <w:bCs/>
                <w:spacing w:val="-1"/>
                <w:sz w:val="20"/>
              </w:rPr>
              <w:t>КОМИТЕТ ПО АРХИТЕКТУРЕ</w:t>
            </w:r>
          </w:p>
          <w:p w:rsidR="009D7771" w:rsidRPr="00396D59" w:rsidRDefault="009D7771" w:rsidP="00376D69">
            <w:pPr>
              <w:shd w:val="clear" w:color="auto" w:fill="FFFFFF"/>
              <w:spacing w:line="259" w:lineRule="exact"/>
              <w:ind w:left="10"/>
              <w:jc w:val="center"/>
              <w:rPr>
                <w:sz w:val="20"/>
              </w:rPr>
            </w:pPr>
            <w:r w:rsidRPr="00396D59">
              <w:rPr>
                <w:b/>
                <w:bCs/>
                <w:sz w:val="20"/>
              </w:rPr>
              <w:t>И ГРАДОСТРОИТЕЛЬСТВУ</w:t>
            </w:r>
          </w:p>
          <w:p w:rsidR="009D7771" w:rsidRPr="00396D59" w:rsidRDefault="009D7771" w:rsidP="00376D69">
            <w:pPr>
              <w:shd w:val="clear" w:color="auto" w:fill="FFFFFF"/>
              <w:spacing w:before="2" w:line="259" w:lineRule="exact"/>
              <w:jc w:val="center"/>
              <w:rPr>
                <w:sz w:val="20"/>
              </w:rPr>
            </w:pPr>
            <w:r w:rsidRPr="00396D59">
              <w:rPr>
                <w:b/>
                <w:bCs/>
                <w:spacing w:val="-6"/>
                <w:sz w:val="20"/>
              </w:rPr>
              <w:t>АРТЕМОВСКОГО ГОРОДСКОГО ОКРУГА</w:t>
            </w:r>
          </w:p>
          <w:p w:rsidR="009D7771" w:rsidRPr="00396D59" w:rsidRDefault="009D7771" w:rsidP="00376D69">
            <w:pPr>
              <w:shd w:val="clear" w:color="auto" w:fill="FFFFFF"/>
              <w:spacing w:before="137" w:line="200" w:lineRule="exact"/>
              <w:jc w:val="center"/>
              <w:rPr>
                <w:sz w:val="16"/>
                <w:szCs w:val="16"/>
              </w:rPr>
            </w:pPr>
            <w:r w:rsidRPr="00396D59">
              <w:rPr>
                <w:spacing w:val="-7"/>
                <w:sz w:val="16"/>
                <w:szCs w:val="16"/>
              </w:rPr>
              <w:t>623785, ул.</w:t>
            </w:r>
            <w:r w:rsidR="00566F17">
              <w:rPr>
                <w:spacing w:val="-7"/>
                <w:sz w:val="16"/>
                <w:szCs w:val="16"/>
              </w:rPr>
              <w:t xml:space="preserve"> </w:t>
            </w:r>
            <w:r w:rsidRPr="00396D59">
              <w:rPr>
                <w:spacing w:val="-7"/>
                <w:sz w:val="16"/>
                <w:szCs w:val="16"/>
              </w:rPr>
              <w:t xml:space="preserve">Ленина,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396D59">
                <w:rPr>
                  <w:spacing w:val="-7"/>
                  <w:sz w:val="16"/>
                  <w:szCs w:val="16"/>
                </w:rPr>
                <w:t>19, г</w:t>
              </w:r>
            </w:smartTag>
            <w:r w:rsidRPr="00396D59">
              <w:rPr>
                <w:spacing w:val="-7"/>
                <w:sz w:val="16"/>
                <w:szCs w:val="16"/>
              </w:rPr>
              <w:t>. Артемовский,</w:t>
            </w:r>
          </w:p>
          <w:p w:rsidR="009D7771" w:rsidRPr="00396D59" w:rsidRDefault="009D7771" w:rsidP="00376D69">
            <w:pPr>
              <w:shd w:val="clear" w:color="auto" w:fill="FFFFFF"/>
              <w:spacing w:line="200" w:lineRule="exact"/>
              <w:ind w:right="5"/>
              <w:jc w:val="center"/>
              <w:rPr>
                <w:spacing w:val="-5"/>
                <w:sz w:val="16"/>
                <w:szCs w:val="16"/>
              </w:rPr>
            </w:pPr>
            <w:r w:rsidRPr="00396D59">
              <w:rPr>
                <w:spacing w:val="-5"/>
                <w:sz w:val="16"/>
                <w:szCs w:val="16"/>
              </w:rPr>
              <w:t>Свердловская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396D59">
              <w:rPr>
                <w:spacing w:val="-5"/>
                <w:sz w:val="16"/>
                <w:szCs w:val="16"/>
              </w:rPr>
              <w:t xml:space="preserve"> область</w:t>
            </w:r>
            <w:r>
              <w:rPr>
                <w:spacing w:val="-5"/>
                <w:sz w:val="16"/>
                <w:szCs w:val="16"/>
              </w:rPr>
              <w:t xml:space="preserve">, </w:t>
            </w:r>
            <w:r w:rsidRPr="00396D59">
              <w:rPr>
                <w:spacing w:val="-5"/>
                <w:sz w:val="16"/>
                <w:szCs w:val="16"/>
              </w:rPr>
              <w:t>тел./факс</w:t>
            </w:r>
            <w:r w:rsidR="00566F17">
              <w:rPr>
                <w:spacing w:val="-5"/>
                <w:sz w:val="16"/>
                <w:szCs w:val="16"/>
              </w:rPr>
              <w:t>(834363)</w:t>
            </w:r>
            <w:r w:rsidRPr="00396D59">
              <w:rPr>
                <w:spacing w:val="-5"/>
                <w:sz w:val="16"/>
                <w:szCs w:val="16"/>
              </w:rPr>
              <w:t xml:space="preserve"> 2-42-68</w:t>
            </w:r>
          </w:p>
          <w:p w:rsidR="009D7771" w:rsidRPr="00396D59" w:rsidRDefault="009D7771" w:rsidP="00376D69">
            <w:pPr>
              <w:shd w:val="clear" w:color="auto" w:fill="FFFFFF"/>
              <w:spacing w:before="2" w:line="200" w:lineRule="exact"/>
              <w:ind w:right="19"/>
              <w:jc w:val="center"/>
              <w:rPr>
                <w:spacing w:val="-5"/>
                <w:sz w:val="16"/>
                <w:szCs w:val="16"/>
              </w:rPr>
            </w:pPr>
            <w:r w:rsidRPr="00396D59">
              <w:rPr>
                <w:spacing w:val="-5"/>
                <w:sz w:val="16"/>
                <w:szCs w:val="16"/>
              </w:rPr>
              <w:t>ОГРН 1026600579972</w:t>
            </w:r>
          </w:p>
          <w:p w:rsidR="009D7771" w:rsidRPr="00396D59" w:rsidRDefault="009D7771" w:rsidP="00376D69">
            <w:pPr>
              <w:shd w:val="clear" w:color="auto" w:fill="FFFFFF"/>
              <w:spacing w:before="2" w:line="200" w:lineRule="exact"/>
              <w:ind w:right="19"/>
              <w:jc w:val="center"/>
              <w:rPr>
                <w:spacing w:val="-5"/>
                <w:sz w:val="16"/>
                <w:szCs w:val="16"/>
              </w:rPr>
            </w:pPr>
            <w:r w:rsidRPr="00396D59">
              <w:rPr>
                <w:spacing w:val="-5"/>
                <w:sz w:val="16"/>
                <w:szCs w:val="16"/>
              </w:rPr>
              <w:t>ИНН/КПП 6602000633/66</w:t>
            </w:r>
            <w:r>
              <w:rPr>
                <w:spacing w:val="-5"/>
                <w:sz w:val="16"/>
                <w:szCs w:val="16"/>
              </w:rPr>
              <w:t>77</w:t>
            </w:r>
            <w:r w:rsidRPr="00396D59">
              <w:rPr>
                <w:spacing w:val="-5"/>
                <w:sz w:val="16"/>
                <w:szCs w:val="16"/>
              </w:rPr>
              <w:t>01001</w:t>
            </w:r>
          </w:p>
          <w:p w:rsidR="009D7771" w:rsidRPr="00D03860" w:rsidRDefault="00566F17" w:rsidP="00376D69">
            <w:pPr>
              <w:shd w:val="clear" w:color="auto" w:fill="FFFFFF"/>
              <w:spacing w:before="2" w:line="161" w:lineRule="exact"/>
              <w:ind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</w:t>
            </w:r>
            <w:r w:rsidRPr="00566F17">
              <w:rPr>
                <w:sz w:val="16"/>
                <w:szCs w:val="16"/>
                <w:lang w:val="en-US"/>
              </w:rPr>
              <w:t>ag</w:t>
            </w:r>
            <w:r w:rsidRPr="00566F17">
              <w:rPr>
                <w:sz w:val="16"/>
                <w:szCs w:val="16"/>
              </w:rPr>
              <w:t>.</w:t>
            </w:r>
            <w:r w:rsidRPr="00566F17">
              <w:rPr>
                <w:sz w:val="16"/>
                <w:szCs w:val="16"/>
                <w:lang w:val="en-US"/>
              </w:rPr>
              <w:t>ago</w:t>
            </w:r>
            <w:r w:rsidRPr="00566F17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D03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9D7771" w:rsidRPr="00396D59" w:rsidRDefault="009D7771" w:rsidP="00376D69">
            <w:pPr>
              <w:jc w:val="center"/>
              <w:rPr>
                <w:rFonts w:ascii="Arial" w:hAnsi="Arial"/>
                <w:color w:val="434343"/>
                <w:sz w:val="20"/>
              </w:rPr>
            </w:pPr>
            <w:r w:rsidRPr="00396D59">
              <w:rPr>
                <w:rFonts w:ascii="Arial" w:hAnsi="Arial"/>
                <w:color w:val="434343"/>
                <w:sz w:val="20"/>
              </w:rPr>
              <w:t xml:space="preserve">от </w:t>
            </w:r>
            <w:r w:rsidR="00D03860">
              <w:rPr>
                <w:rFonts w:ascii="Arial" w:hAnsi="Arial"/>
                <w:color w:val="434343"/>
                <w:sz w:val="20"/>
                <w:u w:val="single"/>
              </w:rPr>
              <w:t>04.05.2018</w:t>
            </w:r>
            <w:r w:rsidRPr="00396D59">
              <w:rPr>
                <w:rFonts w:ascii="Arial" w:hAnsi="Arial"/>
                <w:color w:val="434343"/>
                <w:sz w:val="20"/>
              </w:rPr>
              <w:t xml:space="preserve">  №  </w:t>
            </w:r>
            <w:r w:rsidR="00D03860">
              <w:rPr>
                <w:rFonts w:ascii="Arial" w:hAnsi="Arial"/>
                <w:color w:val="434343"/>
                <w:sz w:val="20"/>
                <w:u w:val="single"/>
              </w:rPr>
              <w:t>30</w:t>
            </w:r>
            <w:r w:rsidR="003D3177">
              <w:rPr>
                <w:rFonts w:ascii="Arial" w:hAnsi="Arial"/>
                <w:color w:val="434343"/>
                <w:sz w:val="20"/>
                <w:u w:val="single"/>
              </w:rPr>
              <w:t>6</w:t>
            </w:r>
            <w:r w:rsidRPr="00396D59">
              <w:rPr>
                <w:rFonts w:ascii="Arial" w:hAnsi="Arial"/>
                <w:color w:val="434343"/>
                <w:sz w:val="20"/>
              </w:rPr>
              <w:t>/ 16</w:t>
            </w:r>
          </w:p>
          <w:p w:rsidR="009D7771" w:rsidRPr="00396D59" w:rsidRDefault="009D7771" w:rsidP="00376D69">
            <w:pPr>
              <w:jc w:val="center"/>
              <w:rPr>
                <w:rFonts w:ascii="Arial" w:hAnsi="Arial"/>
                <w:color w:val="434343"/>
                <w:sz w:val="20"/>
              </w:rPr>
            </w:pPr>
          </w:p>
          <w:p w:rsidR="009D7771" w:rsidRDefault="009D7771" w:rsidP="00376D69">
            <w:pPr>
              <w:jc w:val="center"/>
            </w:pPr>
            <w:r w:rsidRPr="00396D59">
              <w:rPr>
                <w:rFonts w:ascii="Arial" w:hAnsi="Arial"/>
                <w:color w:val="434343"/>
                <w:sz w:val="20"/>
              </w:rPr>
              <w:t>на № __________от __________</w:t>
            </w:r>
          </w:p>
        </w:tc>
        <w:tc>
          <w:tcPr>
            <w:tcW w:w="4458" w:type="dxa"/>
          </w:tcPr>
          <w:p w:rsidR="009D7771" w:rsidRDefault="009D7771" w:rsidP="00376D69">
            <w:pPr>
              <w:ind w:left="601"/>
              <w:rPr>
                <w:sz w:val="24"/>
              </w:rPr>
            </w:pPr>
          </w:p>
          <w:p w:rsidR="009D7771" w:rsidRDefault="009D7771" w:rsidP="00376D69">
            <w:pPr>
              <w:ind w:left="601"/>
              <w:rPr>
                <w:sz w:val="24"/>
              </w:rPr>
            </w:pPr>
          </w:p>
          <w:p w:rsidR="009D7771" w:rsidRDefault="009D7771" w:rsidP="00376D69">
            <w:pPr>
              <w:ind w:left="172"/>
              <w:rPr>
                <w:szCs w:val="28"/>
              </w:rPr>
            </w:pPr>
          </w:p>
          <w:p w:rsidR="009D7771" w:rsidRDefault="009D7771" w:rsidP="00376D69">
            <w:pPr>
              <w:ind w:left="601" w:hanging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5" w:type="dxa"/>
          </w:tcPr>
          <w:p w:rsidR="009D7771" w:rsidRDefault="009D7771" w:rsidP="00376D69">
            <w:pPr>
              <w:ind w:firstLine="1735"/>
              <w:jc w:val="center"/>
              <w:rPr>
                <w:sz w:val="22"/>
              </w:rPr>
            </w:pPr>
          </w:p>
        </w:tc>
      </w:tr>
    </w:tbl>
    <w:p w:rsidR="009D7771" w:rsidRDefault="009D7771" w:rsidP="009D7771">
      <w:pPr>
        <w:shd w:val="clear" w:color="auto" w:fill="FFFFFF"/>
        <w:spacing w:line="274" w:lineRule="exact"/>
        <w:ind w:left="14" w:right="22" w:firstLine="691"/>
        <w:jc w:val="both"/>
        <w:rPr>
          <w:color w:val="000000"/>
          <w:spacing w:val="2"/>
          <w:sz w:val="20"/>
        </w:rPr>
      </w:pPr>
    </w:p>
    <w:p w:rsidR="009D7771" w:rsidRDefault="009D7771" w:rsidP="009D7771">
      <w:pPr>
        <w:shd w:val="clear" w:color="auto" w:fill="FFFFFF"/>
        <w:spacing w:line="274" w:lineRule="exact"/>
        <w:ind w:left="14" w:right="22" w:hanging="14"/>
        <w:jc w:val="center"/>
        <w:outlineLvl w:val="0"/>
        <w:rPr>
          <w:color w:val="000000"/>
          <w:spacing w:val="2"/>
          <w:szCs w:val="28"/>
        </w:rPr>
      </w:pPr>
    </w:p>
    <w:p w:rsidR="004A7814" w:rsidRDefault="004A7814" w:rsidP="004A7814">
      <w:pPr>
        <w:jc w:val="both"/>
        <w:rPr>
          <w:sz w:val="24"/>
          <w:szCs w:val="24"/>
        </w:rPr>
      </w:pPr>
    </w:p>
    <w:p w:rsidR="004A7814" w:rsidRPr="00111151" w:rsidRDefault="004A7814" w:rsidP="004A7814">
      <w:pPr>
        <w:pStyle w:val="a5"/>
        <w:tabs>
          <w:tab w:val="left" w:pos="10206"/>
        </w:tabs>
        <w:spacing w:after="0"/>
        <w:jc w:val="center"/>
        <w:rPr>
          <w:b/>
          <w:sz w:val="24"/>
          <w:szCs w:val="24"/>
        </w:rPr>
      </w:pPr>
      <w:r w:rsidRPr="00111151">
        <w:rPr>
          <w:b/>
          <w:sz w:val="24"/>
          <w:szCs w:val="24"/>
        </w:rPr>
        <w:t>ЗАКЛЮЧЕНИЕ</w:t>
      </w:r>
    </w:p>
    <w:p w:rsidR="004A7814" w:rsidRPr="003D3177" w:rsidRDefault="004A7814" w:rsidP="003D3177">
      <w:pPr>
        <w:pStyle w:val="6"/>
        <w:jc w:val="center"/>
        <w:rPr>
          <w:szCs w:val="28"/>
        </w:rPr>
      </w:pPr>
      <w:r w:rsidRPr="004C4C2F">
        <w:rPr>
          <w:szCs w:val="28"/>
        </w:rPr>
        <w:t xml:space="preserve">о результатах публичных слушаний </w:t>
      </w:r>
      <w:r w:rsidR="003D3177" w:rsidRPr="003D3177">
        <w:rPr>
          <w:szCs w:val="28"/>
        </w:rPr>
        <w:t>по рассмотрению проектов планировки территории и проектов межевания территории  Паршинский – 1, Паршинский - 2, Паршинский – 3, Паршин</w:t>
      </w:r>
      <w:r w:rsidR="003D3177">
        <w:rPr>
          <w:szCs w:val="28"/>
        </w:rPr>
        <w:t xml:space="preserve">ский – 4 </w:t>
      </w:r>
      <w:r w:rsidR="003D3177" w:rsidRPr="003D3177">
        <w:rPr>
          <w:szCs w:val="28"/>
        </w:rPr>
        <w:t>в г. Артемовском, Свердловской области в границах улицы Павлика Морозова</w:t>
      </w:r>
    </w:p>
    <w:p w:rsidR="004A7814" w:rsidRPr="00CC215B" w:rsidRDefault="004A7814" w:rsidP="004A7814">
      <w:pPr>
        <w:pStyle w:val="a5"/>
        <w:tabs>
          <w:tab w:val="left" w:pos="10206"/>
        </w:tabs>
        <w:spacing w:after="0"/>
        <w:jc w:val="center"/>
        <w:rPr>
          <w:sz w:val="24"/>
          <w:szCs w:val="24"/>
        </w:rPr>
      </w:pPr>
    </w:p>
    <w:p w:rsidR="004A7814" w:rsidRPr="00D97C1F" w:rsidRDefault="003D3177" w:rsidP="004A7814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>8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 xml:space="preserve"> года с 1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>7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>18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>.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>0</w:t>
      </w:r>
      <w:r w:rsidR="004A7814" w:rsidRPr="00D85992">
        <w:rPr>
          <w:rFonts w:ascii="Times New Roman" w:hAnsi="Times New Roman" w:cs="Times New Roman"/>
          <w:b w:val="0"/>
          <w:sz w:val="28"/>
          <w:szCs w:val="28"/>
        </w:rPr>
        <w:t xml:space="preserve">0 часов (время местное) 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>в кабинете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по архитектуре и градостроительству Артемовского городского округа </w:t>
      </w:r>
      <w:r w:rsidR="004A78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по адресу: Свердловская область, г. Артемовский,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4A7814" w:rsidRPr="00CC215B">
        <w:rPr>
          <w:rFonts w:ascii="Times New Roman" w:hAnsi="Times New Roman" w:cs="Times New Roman"/>
          <w:b w:val="0"/>
          <w:sz w:val="28"/>
          <w:szCs w:val="28"/>
        </w:rPr>
        <w:t xml:space="preserve"> были проведены публичные слушания по </w:t>
      </w:r>
      <w:r w:rsidR="004A7814" w:rsidRPr="00AA03A9">
        <w:rPr>
          <w:rFonts w:ascii="Times New Roman" w:hAnsi="Times New Roman" w:cs="Times New Roman"/>
          <w:b w:val="0"/>
          <w:sz w:val="28"/>
          <w:szCs w:val="28"/>
        </w:rPr>
        <w:t xml:space="preserve">проекту планировки территории и проекту межевания территории </w:t>
      </w:r>
      <w:r w:rsidRPr="003D3177">
        <w:rPr>
          <w:rFonts w:ascii="Times New Roman" w:hAnsi="Times New Roman" w:cs="Times New Roman"/>
          <w:b w:val="0"/>
          <w:sz w:val="28"/>
          <w:szCs w:val="28"/>
        </w:rPr>
        <w:t>Паршинский – 1, Паршинский - 2, Паршинский – 3, Паршинский – 4</w:t>
      </w:r>
      <w:r>
        <w:rPr>
          <w:szCs w:val="28"/>
        </w:rPr>
        <w:t xml:space="preserve"> </w:t>
      </w:r>
      <w:r w:rsidRPr="003D3177">
        <w:rPr>
          <w:rFonts w:ascii="Times New Roman" w:hAnsi="Times New Roman" w:cs="Times New Roman"/>
          <w:b w:val="0"/>
          <w:sz w:val="28"/>
          <w:szCs w:val="28"/>
        </w:rPr>
        <w:t>в г. Артемовском, Свердловской области в границах улицы Павлика Морозова</w:t>
      </w:r>
      <w:r w:rsidR="004A7814" w:rsidRPr="00AA0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814" w:rsidRPr="00CC215B" w:rsidRDefault="004A7814" w:rsidP="004A78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15B">
        <w:rPr>
          <w:rFonts w:ascii="Times New Roman" w:hAnsi="Times New Roman" w:cs="Times New Roman"/>
          <w:b w:val="0"/>
          <w:sz w:val="28"/>
          <w:szCs w:val="28"/>
        </w:rPr>
        <w:t>Основания для проведения:</w:t>
      </w:r>
    </w:p>
    <w:p w:rsidR="004A7814" w:rsidRDefault="004A7814" w:rsidP="004A781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Градостроительный кодекс Российской Федерации;</w:t>
      </w:r>
    </w:p>
    <w:p w:rsidR="004A7814" w:rsidRDefault="004A7814" w:rsidP="004A7814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Федеральный закон от 06.10.2003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A7814" w:rsidRDefault="004A7814" w:rsidP="004A78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Устав Артемовского городского округа;</w:t>
      </w:r>
    </w:p>
    <w:p w:rsidR="004A7814" w:rsidRPr="00525395" w:rsidRDefault="004A7814" w:rsidP="004A7814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395">
        <w:rPr>
          <w:rFonts w:ascii="Times New Roman" w:hAnsi="Times New Roman" w:cs="Times New Roman"/>
          <w:b w:val="0"/>
          <w:sz w:val="28"/>
          <w:szCs w:val="28"/>
        </w:rPr>
        <w:t>- Положение «О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5395">
        <w:rPr>
          <w:rFonts w:ascii="Times New Roman" w:hAnsi="Times New Roman" w:cs="Times New Roman"/>
          <w:b w:val="0"/>
          <w:sz w:val="28"/>
          <w:szCs w:val="28"/>
        </w:rPr>
        <w:t>(в редакции решения Думы Артемовского городского округа от 21.02.2012 № 47);</w:t>
      </w:r>
    </w:p>
    <w:p w:rsidR="004A7814" w:rsidRPr="004A7814" w:rsidRDefault="004A7814" w:rsidP="004A78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C2F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главы Артемовского городского округа </w:t>
      </w:r>
      <w:r w:rsidRPr="004C4C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3D3177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4C4C2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Pr="004C4C2F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4C4C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D317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C4C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-ПГ </w:t>
      </w:r>
      <w:r w:rsidRPr="004C4C2F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публичных слушаний </w:t>
      </w:r>
      <w:r w:rsidRPr="00AA03A9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="003D3177" w:rsidRPr="003D3177">
        <w:rPr>
          <w:rFonts w:ascii="Times New Roman" w:hAnsi="Times New Roman" w:cs="Times New Roman"/>
          <w:b w:val="0"/>
          <w:sz w:val="28"/>
          <w:szCs w:val="28"/>
        </w:rPr>
        <w:t>Паршинский – 1, Паршинский - 2, Паршинский – 3, Паршинский – 4</w:t>
      </w:r>
      <w:r w:rsidR="003D3177">
        <w:rPr>
          <w:szCs w:val="28"/>
        </w:rPr>
        <w:t xml:space="preserve"> </w:t>
      </w:r>
      <w:r w:rsidR="003D3177" w:rsidRPr="003D3177">
        <w:rPr>
          <w:rFonts w:ascii="Times New Roman" w:hAnsi="Times New Roman" w:cs="Times New Roman"/>
          <w:b w:val="0"/>
          <w:sz w:val="28"/>
          <w:szCs w:val="28"/>
        </w:rPr>
        <w:t>в г. Артемовском, Свердловской области в границах улицы Павлика Морозова</w:t>
      </w:r>
      <w:r w:rsidRPr="00AA03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814" w:rsidRPr="00CC215B" w:rsidRDefault="004A7814" w:rsidP="004A7814">
      <w:pPr>
        <w:shd w:val="clear" w:color="auto" w:fill="FFFFFF"/>
        <w:ind w:firstLine="695"/>
        <w:jc w:val="both"/>
      </w:pPr>
    </w:p>
    <w:p w:rsidR="003D3177" w:rsidRDefault="003D3177" w:rsidP="004A7814">
      <w:pPr>
        <w:shd w:val="clear" w:color="auto" w:fill="FFFFFF"/>
        <w:ind w:firstLine="695"/>
        <w:jc w:val="both"/>
        <w:rPr>
          <w:b/>
        </w:rPr>
      </w:pPr>
    </w:p>
    <w:p w:rsidR="004A7814" w:rsidRPr="001856E3" w:rsidRDefault="004A7814" w:rsidP="004A7814">
      <w:pPr>
        <w:shd w:val="clear" w:color="auto" w:fill="FFFFFF"/>
        <w:ind w:firstLine="695"/>
        <w:jc w:val="both"/>
        <w:rPr>
          <w:b/>
        </w:rPr>
      </w:pPr>
      <w:bookmarkStart w:id="0" w:name="_GoBack"/>
      <w:bookmarkEnd w:id="0"/>
      <w:r w:rsidRPr="001856E3">
        <w:rPr>
          <w:b/>
        </w:rPr>
        <w:lastRenderedPageBreak/>
        <w:t>Официальная публикация:</w:t>
      </w:r>
    </w:p>
    <w:p w:rsidR="004A7814" w:rsidRPr="00C77674" w:rsidRDefault="004A7814" w:rsidP="004A7814">
      <w:pPr>
        <w:shd w:val="clear" w:color="auto" w:fill="FFFFFF"/>
        <w:ind w:firstLine="695"/>
        <w:jc w:val="both"/>
      </w:pPr>
      <w:r w:rsidRPr="00C77674">
        <w:tab/>
        <w:t xml:space="preserve">- газета «Артемовский рабочий» от </w:t>
      </w:r>
      <w:r>
        <w:t>11</w:t>
      </w:r>
      <w:r w:rsidRPr="00C77674">
        <w:t xml:space="preserve"> </w:t>
      </w:r>
      <w:r>
        <w:t>апреля</w:t>
      </w:r>
      <w:r w:rsidRPr="00C77674">
        <w:t xml:space="preserve"> 201</w:t>
      </w:r>
      <w:r>
        <w:t>8</w:t>
      </w:r>
      <w:r w:rsidRPr="00C77674">
        <w:t xml:space="preserve"> года № </w:t>
      </w:r>
      <w:r>
        <w:t>26</w:t>
      </w:r>
      <w:r w:rsidRPr="00C77674">
        <w:t xml:space="preserve"> (107</w:t>
      </w:r>
      <w:r>
        <w:t>87</w:t>
      </w:r>
      <w:r w:rsidRPr="00C77674">
        <w:t xml:space="preserve">), официальный сайт Артемовского городского округа в сети Интернет </w:t>
      </w:r>
      <w:hyperlink r:id="rId6" w:history="1">
        <w:r w:rsidRPr="00C77674">
          <w:rPr>
            <w:rStyle w:val="a7"/>
            <w:lang w:val="en-US"/>
          </w:rPr>
          <w:t>www</w:t>
        </w:r>
        <w:r w:rsidRPr="00C77674">
          <w:rPr>
            <w:rStyle w:val="a7"/>
          </w:rPr>
          <w:t>.</w:t>
        </w:r>
        <w:proofErr w:type="spellStart"/>
        <w:r w:rsidRPr="00C77674">
          <w:rPr>
            <w:rStyle w:val="a7"/>
            <w:lang w:val="en-US"/>
          </w:rPr>
          <w:t>artemovsky</w:t>
        </w:r>
        <w:proofErr w:type="spellEnd"/>
        <w:r w:rsidRPr="00C77674">
          <w:rPr>
            <w:rStyle w:val="a7"/>
          </w:rPr>
          <w:t>66.</w:t>
        </w:r>
        <w:r w:rsidRPr="00C77674">
          <w:rPr>
            <w:rStyle w:val="a7"/>
            <w:lang w:val="en-US"/>
          </w:rPr>
          <w:t>ru</w:t>
        </w:r>
      </w:hyperlink>
      <w:r w:rsidRPr="00C77674">
        <w:t>.</w:t>
      </w:r>
    </w:p>
    <w:p w:rsidR="004A7814" w:rsidRDefault="004A7814" w:rsidP="004A7814">
      <w:pPr>
        <w:shd w:val="clear" w:color="auto" w:fill="FFFFFF"/>
        <w:ind w:firstLine="695"/>
        <w:jc w:val="both"/>
      </w:pPr>
    </w:p>
    <w:p w:rsidR="004A7814" w:rsidRPr="004C4C2F" w:rsidRDefault="004A7814" w:rsidP="004A7814">
      <w:pPr>
        <w:shd w:val="clear" w:color="auto" w:fill="FFFFFF"/>
        <w:ind w:firstLine="695"/>
        <w:jc w:val="both"/>
        <w:rPr>
          <w:color w:val="FF0000"/>
        </w:rPr>
      </w:pPr>
      <w:r w:rsidRPr="00BE60A8">
        <w:t xml:space="preserve">Количество участников публичных слушаний: </w:t>
      </w:r>
      <w:r>
        <w:t>1</w:t>
      </w:r>
      <w:r w:rsidR="003D3177">
        <w:t>0</w:t>
      </w:r>
      <w:r w:rsidRPr="00BE60A8">
        <w:t xml:space="preserve"> человек.</w:t>
      </w:r>
    </w:p>
    <w:p w:rsidR="004A7814" w:rsidRDefault="004A7814" w:rsidP="004A7814">
      <w:pPr>
        <w:shd w:val="clear" w:color="auto" w:fill="FFFFFF"/>
        <w:ind w:firstLine="695"/>
        <w:jc w:val="both"/>
      </w:pPr>
    </w:p>
    <w:p w:rsidR="004A7814" w:rsidRPr="004C4C2F" w:rsidRDefault="004A7814" w:rsidP="004A7814">
      <w:pPr>
        <w:pStyle w:val="a5"/>
        <w:tabs>
          <w:tab w:val="left" w:pos="10206"/>
        </w:tabs>
        <w:spacing w:after="0"/>
        <w:ind w:firstLine="695"/>
        <w:jc w:val="both"/>
        <w:rPr>
          <w:sz w:val="28"/>
          <w:szCs w:val="28"/>
        </w:rPr>
      </w:pPr>
      <w:r w:rsidRPr="004C4C2F">
        <w:rPr>
          <w:sz w:val="28"/>
          <w:szCs w:val="28"/>
        </w:rPr>
        <w:t xml:space="preserve">Выводы и рекомендации по результатам публичных слушаний: </w:t>
      </w:r>
    </w:p>
    <w:p w:rsidR="004A7814" w:rsidRPr="003D3177" w:rsidRDefault="004A7814" w:rsidP="004A78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3177">
        <w:rPr>
          <w:rFonts w:ascii="Times New Roman" w:hAnsi="Times New Roman" w:cs="Times New Roman"/>
          <w:b w:val="0"/>
          <w:sz w:val="28"/>
          <w:szCs w:val="28"/>
        </w:rPr>
        <w:t xml:space="preserve">Проект планировки территории и проект межевания территории </w:t>
      </w:r>
      <w:r w:rsidR="003D3177" w:rsidRPr="003D3177">
        <w:rPr>
          <w:rFonts w:ascii="Times New Roman" w:hAnsi="Times New Roman" w:cs="Times New Roman"/>
          <w:b w:val="0"/>
          <w:sz w:val="28"/>
          <w:szCs w:val="28"/>
        </w:rPr>
        <w:t xml:space="preserve">Паршинский – 1, Паршинский - 2, Паршинский – 3, Паршинский – 4 в </w:t>
      </w:r>
      <w:r w:rsidR="003D317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D3177" w:rsidRPr="003D3177">
        <w:rPr>
          <w:rFonts w:ascii="Times New Roman" w:hAnsi="Times New Roman" w:cs="Times New Roman"/>
          <w:b w:val="0"/>
          <w:sz w:val="28"/>
          <w:szCs w:val="28"/>
        </w:rPr>
        <w:t>г. Артемовском, Свердловской области в границах улицы Павлика Морозова</w:t>
      </w:r>
      <w:r w:rsidRPr="003D3177">
        <w:rPr>
          <w:rFonts w:ascii="Times New Roman" w:hAnsi="Times New Roman" w:cs="Times New Roman"/>
          <w:b w:val="0"/>
          <w:sz w:val="28"/>
          <w:szCs w:val="28"/>
        </w:rPr>
        <w:t>, выполненный в соответствии с требованиями, установленными статьи 42, 43 Градостроительного кодекса Российской Федерации, рассмотренный на публичных слушаниях в соответствии со ст. 46 Градостроительного кодекса Российской Федерации, одобрить и рекомендовать к утверждению.</w:t>
      </w:r>
      <w:proofErr w:type="gramEnd"/>
    </w:p>
    <w:p w:rsidR="004A7814" w:rsidRPr="003D3177" w:rsidRDefault="004A7814" w:rsidP="004A78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3177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заключение о результатах публичных слушаний по проекту планировки территории и проекту межевания территории </w:t>
      </w:r>
      <w:r w:rsidR="003D3177" w:rsidRPr="003D3177">
        <w:rPr>
          <w:rFonts w:ascii="Times New Roman" w:hAnsi="Times New Roman" w:cs="Times New Roman"/>
          <w:b w:val="0"/>
          <w:sz w:val="28"/>
          <w:szCs w:val="28"/>
        </w:rPr>
        <w:t>Паршинский – 1, Паршинский - 2, Паршинский – 3, Паршинский – 4 в г. Артемовском, Свердловской области в границах улицы Павлика Морозова</w:t>
      </w:r>
      <w:r w:rsidRPr="003D3177">
        <w:rPr>
          <w:rFonts w:ascii="Times New Roman" w:hAnsi="Times New Roman" w:cs="Times New Roman"/>
          <w:b w:val="0"/>
          <w:sz w:val="28"/>
          <w:szCs w:val="28"/>
        </w:rPr>
        <w:t xml:space="preserve">  в газете «Артемовский рабочий» и разместить на  официальном сайте Комитета по архитектуре и градостроительству Артемовского городского округа  в сети Интернет </w:t>
      </w:r>
      <w:hyperlink r:id="rId7" w:history="1"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kag</w:t>
        </w:r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-</w:t>
        </w:r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ago</w:t>
        </w:r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.</w:t>
        </w:r>
        <w:r w:rsidRPr="003D3177">
          <w:rPr>
            <w:rStyle w:val="a7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3D31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4A7814" w:rsidRPr="003D3177" w:rsidRDefault="004A7814" w:rsidP="004A7814">
      <w:pPr>
        <w:shd w:val="clear" w:color="auto" w:fill="FFFFFF"/>
        <w:rPr>
          <w:color w:val="000000"/>
          <w:szCs w:val="28"/>
        </w:rPr>
      </w:pPr>
    </w:p>
    <w:p w:rsidR="004A7814" w:rsidRDefault="004A7814" w:rsidP="004A7814"/>
    <w:p w:rsidR="004A7814" w:rsidRDefault="004A7814" w:rsidP="004A7814"/>
    <w:p w:rsidR="004A7814" w:rsidRDefault="004A7814" w:rsidP="004A7814"/>
    <w:p w:rsidR="004A7814" w:rsidRDefault="004A7814" w:rsidP="004A7814">
      <w:r>
        <w:t>Председатель                                                                                       Н.В. Булатова</w:t>
      </w:r>
    </w:p>
    <w:p w:rsidR="004A7814" w:rsidRDefault="004A7814" w:rsidP="004A7814"/>
    <w:p w:rsidR="004A7814" w:rsidRDefault="004A7814" w:rsidP="004A7814">
      <w:pPr>
        <w:jc w:val="both"/>
        <w:rPr>
          <w:sz w:val="20"/>
        </w:rPr>
      </w:pPr>
    </w:p>
    <w:p w:rsidR="004A7814" w:rsidRDefault="004A7814" w:rsidP="004A7814">
      <w:pPr>
        <w:jc w:val="both"/>
        <w:rPr>
          <w:sz w:val="20"/>
        </w:rPr>
      </w:pPr>
    </w:p>
    <w:p w:rsidR="004A7814" w:rsidRDefault="004A7814" w:rsidP="004A7814">
      <w:pPr>
        <w:jc w:val="both"/>
        <w:rPr>
          <w:sz w:val="20"/>
        </w:rPr>
      </w:pPr>
    </w:p>
    <w:p w:rsidR="004A7814" w:rsidRDefault="004A7814" w:rsidP="004A7814">
      <w:pPr>
        <w:jc w:val="both"/>
        <w:rPr>
          <w:sz w:val="20"/>
        </w:rPr>
      </w:pPr>
    </w:p>
    <w:p w:rsidR="009D7771" w:rsidRDefault="009D7771" w:rsidP="009D7771">
      <w:pPr>
        <w:rPr>
          <w:sz w:val="22"/>
          <w:szCs w:val="22"/>
        </w:rPr>
      </w:pPr>
    </w:p>
    <w:p w:rsidR="00C6150B" w:rsidRDefault="00C6150B" w:rsidP="009D7771">
      <w:pPr>
        <w:rPr>
          <w:sz w:val="22"/>
          <w:szCs w:val="22"/>
        </w:rPr>
      </w:pPr>
    </w:p>
    <w:sectPr w:rsidR="00C6150B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3D3177"/>
    <w:rsid w:val="003E6D73"/>
    <w:rsid w:val="004A7814"/>
    <w:rsid w:val="00544F37"/>
    <w:rsid w:val="00566F17"/>
    <w:rsid w:val="006136BE"/>
    <w:rsid w:val="00746C7E"/>
    <w:rsid w:val="008E4421"/>
    <w:rsid w:val="009D7771"/>
    <w:rsid w:val="00C33448"/>
    <w:rsid w:val="00C6150B"/>
    <w:rsid w:val="00D03860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D317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A7814"/>
    <w:pPr>
      <w:spacing w:after="120"/>
    </w:pPr>
    <w:rPr>
      <w:spacing w:val="8"/>
      <w:kern w:val="144"/>
      <w:sz w:val="20"/>
    </w:rPr>
  </w:style>
  <w:style w:type="character" w:customStyle="1" w:styleId="a6">
    <w:name w:val="Основной текст Знак"/>
    <w:basedOn w:val="a0"/>
    <w:link w:val="a5"/>
    <w:rsid w:val="004A781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4A7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rsid w:val="004A7814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D31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3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31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D317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A7814"/>
    <w:pPr>
      <w:spacing w:after="120"/>
    </w:pPr>
    <w:rPr>
      <w:spacing w:val="8"/>
      <w:kern w:val="144"/>
      <w:sz w:val="20"/>
    </w:rPr>
  </w:style>
  <w:style w:type="character" w:customStyle="1" w:styleId="a6">
    <w:name w:val="Основной текст Знак"/>
    <w:basedOn w:val="a0"/>
    <w:link w:val="a5"/>
    <w:rsid w:val="004A7814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Title">
    <w:name w:val="ConsTitle"/>
    <w:rsid w:val="004A7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rsid w:val="004A7814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D31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D31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31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g-a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2018-05-07T08:54:00Z</cp:lastPrinted>
  <dcterms:created xsi:type="dcterms:W3CDTF">2018-05-07T04:52:00Z</dcterms:created>
  <dcterms:modified xsi:type="dcterms:W3CDTF">2018-05-07T08:55:00Z</dcterms:modified>
</cp:coreProperties>
</file>