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7B5F" w:rsidRPr="00807F69" w:rsidTr="00986907">
        <w:trPr>
          <w:trHeight w:val="15016"/>
        </w:trPr>
        <w:tc>
          <w:tcPr>
            <w:tcW w:w="9356" w:type="dxa"/>
          </w:tcPr>
          <w:p w:rsidR="00477B5F" w:rsidRPr="00807F69" w:rsidRDefault="00477B5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 w:rsidP="00807F69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807F69" w:rsidRPr="00807F69" w:rsidRDefault="00EB1AB9" w:rsidP="00807F69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г</w:t>
            </w:r>
            <w:r w:rsidR="00F123DB" w:rsidRPr="00807F69">
              <w:rPr>
                <w:rFonts w:ascii="Liberation Serif" w:hAnsi="Liberation Serif"/>
                <w:sz w:val="24"/>
                <w:szCs w:val="24"/>
              </w:rPr>
              <w:t xml:space="preserve">лавы </w:t>
            </w:r>
          </w:p>
          <w:p w:rsidR="00F123DB" w:rsidRPr="00807F69" w:rsidRDefault="00F123DB" w:rsidP="00807F69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>Артемовского</w:t>
            </w:r>
            <w:r w:rsidR="00807F69" w:rsidRPr="00807F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7F69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BF0D53" w:rsidRPr="00807F69" w:rsidRDefault="00807F69" w:rsidP="00807F69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D43F61">
              <w:rPr>
                <w:rFonts w:ascii="Liberation Serif" w:hAnsi="Liberation Serif"/>
                <w:sz w:val="24"/>
                <w:szCs w:val="24"/>
              </w:rPr>
              <w:t>09.07.2020</w:t>
            </w:r>
            <w:bookmarkStart w:id="0" w:name="_GoBack"/>
            <w:bookmarkEnd w:id="0"/>
            <w:r w:rsidR="00F123DB" w:rsidRPr="00807F69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="00D43F61">
              <w:rPr>
                <w:rFonts w:ascii="Liberation Serif" w:hAnsi="Liberation Serif"/>
                <w:sz w:val="24"/>
                <w:szCs w:val="24"/>
              </w:rPr>
              <w:t xml:space="preserve"> 49-ПГ</w:t>
            </w: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76FD" w:rsidRPr="00807F69" w:rsidRDefault="00E076FD" w:rsidP="00E076F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Pr="00E77913" w:rsidRDefault="00E076FD" w:rsidP="00E7791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07F69">
              <w:rPr>
                <w:rFonts w:ascii="Liberation Serif" w:hAnsi="Liberation Serif"/>
                <w:b/>
                <w:sz w:val="32"/>
                <w:szCs w:val="32"/>
              </w:rPr>
              <w:t>Проект межевания территории</w:t>
            </w:r>
            <w:r w:rsidR="00E77913" w:rsidRPr="00E77913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</w:t>
            </w:r>
            <w:r w:rsidR="00E77913" w:rsidRPr="00E77913">
              <w:rPr>
                <w:rFonts w:ascii="Liberation Serif" w:hAnsi="Liberation Serif"/>
                <w:b/>
                <w:sz w:val="32"/>
                <w:szCs w:val="32"/>
              </w:rPr>
              <w:t xml:space="preserve">расположенной в Свердловской области Артемовском районе поселке Буланаш </w:t>
            </w:r>
          </w:p>
          <w:p w:rsidR="00E076FD" w:rsidRPr="00807F69" w:rsidRDefault="00E77913" w:rsidP="00E7791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913">
              <w:rPr>
                <w:rFonts w:ascii="Liberation Serif" w:hAnsi="Liberation Serif"/>
                <w:b/>
                <w:sz w:val="32"/>
                <w:szCs w:val="32"/>
              </w:rPr>
              <w:t>между домами № 8 по улице Строителей и № 56 по улице Победы, для целей организации детской спортивно-игровой площадки «Орленок»</w:t>
            </w: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471B9" w:rsidRPr="00807F69" w:rsidRDefault="00F471B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807F69" w:rsidRDefault="00346113" w:rsidP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07F69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807F69" w:rsidRDefault="00BF0D53" w:rsidP="00BF0D5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  <w:r w:rsidR="00E076FD" w:rsidRPr="00807F69"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</w:p>
          <w:p w:rsidR="0015185A" w:rsidRPr="00807F69" w:rsidRDefault="0015185A" w:rsidP="00F123DB">
            <w:pPr>
              <w:jc w:val="right"/>
              <w:rPr>
                <w:rFonts w:ascii="Liberation Serif" w:hAnsi="Liberation Serif"/>
              </w:rPr>
            </w:pPr>
          </w:p>
        </w:tc>
      </w:tr>
      <w:tr w:rsidR="00F471B9" w:rsidRPr="00807F69" w:rsidTr="00986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471B9" w:rsidRPr="00807F69" w:rsidRDefault="00F471B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7F69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СОДЕРЖАНИЕ</w:t>
            </w: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134"/>
            </w:tblGrid>
            <w:tr w:rsidR="00F471B9" w:rsidRPr="00807F6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F471B9" w:rsidP="00F471B9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>1. Общая часть</w:t>
                  </w: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F471B9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F471B9" w:rsidRPr="00807F6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F471B9" w:rsidP="00F50208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>2. Формирование земельн</w:t>
                  </w:r>
                  <w:r w:rsidR="00F50208" w:rsidRPr="00807F69">
                    <w:rPr>
                      <w:rFonts w:ascii="Liberation Serif" w:hAnsi="Liberation Serif"/>
                      <w:sz w:val="24"/>
                      <w:szCs w:val="24"/>
                    </w:rPr>
                    <w:t>ого</w:t>
                  </w: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участк</w:t>
                  </w:r>
                  <w:r w:rsidR="00F50208" w:rsidRPr="00807F69">
                    <w:rPr>
                      <w:rFonts w:ascii="Liberation Serif" w:hAnsi="Liberation Serif"/>
                      <w:sz w:val="24"/>
                      <w:szCs w:val="24"/>
                    </w:rPr>
                    <w:t>а</w:t>
                  </w: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="00F50208" w:rsidRPr="00807F69">
                    <w:rPr>
                      <w:rFonts w:ascii="Liberation Serif" w:hAnsi="Liberation Serif"/>
                      <w:sz w:val="24"/>
                      <w:szCs w:val="24"/>
                    </w:rPr>
                    <w:t>для целей организации детской спортивно-игровой площадки «Орленок»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F471B9" w:rsidRPr="00807F6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F471B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83345A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</w:tr>
            <w:tr w:rsidR="00F471B9" w:rsidRPr="00807F6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D2390C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07F69"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  <w:r w:rsidR="00F471B9" w:rsidRPr="00807F69">
                    <w:rPr>
                      <w:rFonts w:ascii="Liberation Serif" w:hAnsi="Liberation Serif"/>
                      <w:sz w:val="24"/>
                      <w:szCs w:val="24"/>
                    </w:rPr>
                    <w:t>. Чертеж межевания 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807F69" w:rsidRDefault="0083345A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Pr="00807F69" w:rsidRDefault="00F471B9" w:rsidP="00F471B9">
            <w:pPr>
              <w:jc w:val="center"/>
              <w:rPr>
                <w:rFonts w:ascii="Liberation Serif" w:hAnsi="Liberation Serif"/>
              </w:rPr>
            </w:pPr>
          </w:p>
        </w:tc>
      </w:tr>
      <w:tr w:rsidR="00477B5F" w:rsidRPr="00807F69" w:rsidTr="00986907">
        <w:trPr>
          <w:trHeight w:val="15016"/>
        </w:trPr>
        <w:tc>
          <w:tcPr>
            <w:tcW w:w="9356" w:type="dxa"/>
          </w:tcPr>
          <w:p w:rsidR="00C81C4A" w:rsidRPr="00807F69" w:rsidRDefault="00A236D6" w:rsidP="0079305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Глава </w:t>
            </w:r>
            <w:r w:rsidR="00C81C4A" w:rsidRPr="00807F69">
              <w:rPr>
                <w:rFonts w:ascii="Liberation Serif" w:hAnsi="Liberation Serif"/>
                <w:b/>
                <w:sz w:val="28"/>
                <w:szCs w:val="28"/>
              </w:rPr>
              <w:t>1. Общая часть</w:t>
            </w:r>
            <w:r w:rsidR="00C81C4A" w:rsidRPr="00807F69">
              <w:rPr>
                <w:rFonts w:ascii="Liberation Serif" w:hAnsi="Liberation Serif"/>
                <w:b/>
                <w:sz w:val="28"/>
                <w:szCs w:val="28"/>
              </w:rPr>
              <w:cr/>
            </w:r>
          </w:p>
          <w:p w:rsidR="002F6972" w:rsidRPr="00E77913" w:rsidRDefault="00C81C4A" w:rsidP="00E77913">
            <w:pPr>
              <w:pStyle w:val="a4"/>
              <w:numPr>
                <w:ilvl w:val="0"/>
                <w:numId w:val="3"/>
              </w:numPr>
              <w:ind w:left="0"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Проект межевания территории </w:t>
            </w:r>
            <w:r w:rsidR="00793051" w:rsidRPr="00E77913">
              <w:rPr>
                <w:rFonts w:ascii="Liberation Serif" w:hAnsi="Liberation Serif"/>
                <w:sz w:val="26"/>
                <w:szCs w:val="26"/>
              </w:rPr>
              <w:t>земельн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793051" w:rsidRPr="00E77913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а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>, расположенн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 по адресу: 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Свердловская область, Артемовский район, п. Буланаш, между домами №</w:t>
            </w:r>
            <w:r w:rsidR="00EB1AB9" w:rsidRPr="00E7791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8 по улице Строителей и № 56 по улице Победы</w:t>
            </w:r>
            <w:r w:rsidR="00F1110D" w:rsidRPr="00E77913">
              <w:rPr>
                <w:rFonts w:ascii="Liberation Serif" w:hAnsi="Liberation Serif"/>
                <w:sz w:val="26"/>
                <w:szCs w:val="26"/>
              </w:rPr>
              <w:t>,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разработан </w:t>
            </w:r>
            <w:r w:rsidR="00EB1AB9" w:rsidRPr="00E77913">
              <w:rPr>
                <w:rFonts w:ascii="Liberation Serif" w:hAnsi="Liberation Serif"/>
                <w:sz w:val="26"/>
                <w:szCs w:val="26"/>
              </w:rPr>
              <w:t xml:space="preserve">индивидуальным предпринимателем Деевым Германом Николаевичем 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>в виде отдельного документа</w:t>
            </w:r>
            <w:r w:rsidR="00EB1AB9" w:rsidRPr="00E77913">
              <w:rPr>
                <w:rFonts w:ascii="Liberation Serif" w:hAnsi="Liberation Serif"/>
                <w:sz w:val="26"/>
                <w:szCs w:val="26"/>
              </w:rPr>
              <w:t>,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 в соответствии с </w:t>
            </w:r>
            <w:r w:rsidR="00F97CE3" w:rsidRPr="00E77913">
              <w:rPr>
                <w:rFonts w:ascii="Liberation Serif" w:hAnsi="Liberation Serif"/>
                <w:sz w:val="26"/>
                <w:szCs w:val="26"/>
              </w:rPr>
              <w:t>постановление</w:t>
            </w:r>
            <w:r w:rsidR="00EB1AB9" w:rsidRPr="00E77913">
              <w:rPr>
                <w:rFonts w:ascii="Liberation Serif" w:hAnsi="Liberation Serif"/>
                <w:sz w:val="26"/>
                <w:szCs w:val="26"/>
              </w:rPr>
              <w:t>м</w:t>
            </w:r>
            <w:r w:rsidR="00F97CE3" w:rsidRPr="00E77913">
              <w:rPr>
                <w:rFonts w:ascii="Liberation Serif" w:hAnsi="Liberation Serif"/>
                <w:sz w:val="26"/>
                <w:szCs w:val="26"/>
              </w:rPr>
              <w:t xml:space="preserve"> Администрации Артемовского городского округа от 02.03.2020 № 230-ПА «О принятии решения о подготовке проекта межевания территории», 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договором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DA5938" w:rsidRPr="00E77913">
              <w:rPr>
                <w:rFonts w:ascii="Liberation Serif" w:hAnsi="Liberation Serif"/>
                <w:sz w:val="26"/>
                <w:szCs w:val="26"/>
              </w:rPr>
              <w:t>2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7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>.</w:t>
            </w:r>
            <w:r w:rsidR="00F50208" w:rsidRPr="00E77913">
              <w:rPr>
                <w:rFonts w:ascii="Liberation Serif" w:hAnsi="Liberation Serif"/>
                <w:sz w:val="26"/>
                <w:szCs w:val="26"/>
              </w:rPr>
              <w:t>02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>.20</w:t>
            </w:r>
            <w:r w:rsidR="00EB1AB9" w:rsidRPr="00E77913">
              <w:rPr>
                <w:rFonts w:ascii="Liberation Serif" w:hAnsi="Liberation Serif"/>
                <w:sz w:val="26"/>
                <w:szCs w:val="26"/>
              </w:rPr>
              <w:t>20 № 5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</w:t>
            </w:r>
            <w:r w:rsidR="00793051" w:rsidRPr="00E77913">
              <w:rPr>
                <w:rFonts w:ascii="Liberation Serif" w:hAnsi="Liberation Serif"/>
                <w:sz w:val="26"/>
                <w:szCs w:val="26"/>
              </w:rPr>
              <w:t>под обслуживание автотранспорта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 и подготовлена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</w:t>
            </w:r>
            <w:r w:rsidR="002F6972" w:rsidRPr="00E77913">
              <w:rPr>
                <w:rFonts w:ascii="Liberation Serif" w:hAnsi="Liberation Serif"/>
                <w:sz w:val="26"/>
                <w:szCs w:val="26"/>
              </w:rPr>
              <w:t>действующего законодательства.</w:t>
            </w:r>
          </w:p>
          <w:p w:rsidR="00C81C4A" w:rsidRPr="00807F69" w:rsidRDefault="00C81C4A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182287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Градостроительный кодекс Росс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ийской Федерации от 29 декабря 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2004 года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190-Ф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З;</w:t>
            </w:r>
          </w:p>
          <w:p w:rsidR="00182287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Земельный кодекс Росс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ийской Федерации от 25 октября 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2001 года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№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136-Ф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З;</w:t>
            </w:r>
          </w:p>
          <w:p w:rsidR="00182287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Ф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едеральный закон от 24 июля 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2007 года №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221-ФЗ «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 xml:space="preserve">О </w:t>
            </w:r>
            <w:r w:rsidR="00597A2A" w:rsidRPr="00807F69">
              <w:rPr>
                <w:rFonts w:ascii="Liberation Serif" w:hAnsi="Liberation Serif"/>
                <w:sz w:val="26"/>
                <w:szCs w:val="26"/>
              </w:rPr>
              <w:t>кадастровой деятельности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»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82287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Свод правил СП 42.13330.2011 «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СНиП 2.07.01-89*. Градостроительство. Планировка и застройка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 xml:space="preserve"> городских и сельских поселений»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округа, утвержденный решением Думы Артемовского городского округа от 27</w:t>
            </w:r>
            <w:r w:rsidR="00F1110D">
              <w:rPr>
                <w:rFonts w:ascii="Liberation Serif" w:hAnsi="Liberation Serif"/>
                <w:sz w:val="26"/>
                <w:szCs w:val="26"/>
                <w:lang w:eastAsia="ru-RU"/>
              </w:rPr>
              <w:t>.12.2012 № 226;</w:t>
            </w:r>
          </w:p>
          <w:p w:rsidR="00182287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 xml:space="preserve">Правила землепользования и застройки на территории Артемовского городского округа, утвержденные решением Думы Артемовского городского округа от </w:t>
            </w:r>
            <w:r w:rsidR="00F1110D">
              <w:rPr>
                <w:rFonts w:ascii="Liberation Serif" w:hAnsi="Liberation Serif"/>
                <w:sz w:val="26"/>
                <w:szCs w:val="26"/>
                <w:lang w:eastAsia="ru-RU"/>
              </w:rPr>
              <w:t>05.06.2017</w:t>
            </w:r>
            <w:r w:rsidR="00182287" w:rsidRPr="00807F69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№ 178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 xml:space="preserve">Кадастровый план территории квартала </w:t>
            </w:r>
            <w:r w:rsidR="00DD3183" w:rsidRPr="00807F69">
              <w:rPr>
                <w:rFonts w:ascii="Liberation Serif" w:hAnsi="Liberation Serif"/>
                <w:sz w:val="26"/>
                <w:szCs w:val="26"/>
              </w:rPr>
              <w:t>66:02:2401013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 xml:space="preserve">от 30.03.2020          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</w:t>
            </w:r>
            <w:r w:rsidR="00807F69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57A61" w:rsidRPr="00807F69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DD3183" w:rsidRPr="00807F69">
              <w:rPr>
                <w:rFonts w:ascii="Liberation Serif" w:hAnsi="Liberation Serif"/>
                <w:sz w:val="26"/>
                <w:szCs w:val="26"/>
              </w:rPr>
              <w:t>66/ИСХ/20-289524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C81C4A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Приказ Минэкономразвития Российской Федерации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 xml:space="preserve"> от 01.03.2016 № 90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="00182287" w:rsidRPr="00807F69">
              <w:rPr>
                <w:rFonts w:ascii="Liberation Serif" w:hAnsi="Liberation Serif"/>
                <w:sz w:val="26"/>
                <w:szCs w:val="26"/>
              </w:rPr>
      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»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F123DB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F1110D">
              <w:rPr>
                <w:rFonts w:ascii="Liberation Serif" w:hAnsi="Liberation Serif"/>
                <w:sz w:val="26"/>
                <w:szCs w:val="26"/>
              </w:rPr>
              <w:t>И</w:t>
            </w:r>
            <w:r w:rsidR="00C81C4A" w:rsidRPr="00807F69">
              <w:rPr>
                <w:rFonts w:ascii="Liberation Serif" w:hAnsi="Liberation Serif"/>
                <w:sz w:val="26"/>
                <w:szCs w:val="26"/>
              </w:rPr>
              <w:t>ными законами и нормативными правовым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 xml:space="preserve">и актами Российской Федерации. </w:t>
            </w:r>
          </w:p>
          <w:p w:rsidR="002F6972" w:rsidRPr="00807F69" w:rsidRDefault="00C81C4A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ых земельных участков и границ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участков. Подготовка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проектов межевания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>,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подлежащих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застройке территорий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>,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осуществляет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ся в целях установления границ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участков, планируемых для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предоставления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физическим и юридическим лицам для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lastRenderedPageBreak/>
              <w:t>строительства, а также границ земельных участков, предназначенных для ра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змещения объектов капитального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строительства федерального, регион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ального или местного значения. </w:t>
            </w:r>
          </w:p>
          <w:p w:rsidR="002F6972" w:rsidRPr="00807F69" w:rsidRDefault="00C81C4A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Размеры земельных участков в г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раницах застроенных территорий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устанавливаются с учетом фактического землеп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ользования</w:t>
            </w:r>
            <w:r w:rsidR="00231BC8" w:rsidRPr="00807F69">
              <w:rPr>
                <w:rFonts w:ascii="Liberation Serif" w:hAnsi="Liberation Serif"/>
                <w:sz w:val="26"/>
                <w:szCs w:val="26"/>
              </w:rPr>
              <w:t>,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градостроительных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нормативов и правил, действовавших в период з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>астройки указанных территорий.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77913">
              <w:rPr>
                <w:rFonts w:ascii="Liberation Serif" w:hAnsi="Liberation Serif"/>
                <w:sz w:val="26"/>
                <w:szCs w:val="26"/>
              </w:rPr>
              <w:t>2. Основными целями разработки проекта межевания терр</w:t>
            </w:r>
            <w:r>
              <w:rPr>
                <w:rFonts w:ascii="Liberation Serif" w:hAnsi="Liberation Serif"/>
                <w:sz w:val="26"/>
                <w:szCs w:val="26"/>
              </w:rPr>
              <w:t>итории являются: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Установл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>ение границы земельного участка.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Формирование земельного участка, как объекта государственного учета объектов недвижимости и государст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>венной регистрации прав на них.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 xml:space="preserve">Основными задачами проекта 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межевания территории являются: 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 xml:space="preserve">Формирование границ земельного участка, предназначенного </w:t>
            </w:r>
            <w:r w:rsidR="00DD3183" w:rsidRPr="00807F69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 «Орленок»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Координиров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ание </w:t>
            </w:r>
            <w:r w:rsidR="00BA7999" w:rsidRPr="00807F69">
              <w:rPr>
                <w:rFonts w:ascii="Liberation Serif" w:hAnsi="Liberation Serif"/>
                <w:sz w:val="26"/>
                <w:szCs w:val="26"/>
              </w:rPr>
              <w:t>границ земельного участка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 xml:space="preserve">Установление вида разрешенного использования образуемого земельного 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участка. 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Установление адреса о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бразуемого земельного участка. </w:t>
            </w:r>
          </w:p>
          <w:p w:rsidR="00E77913" w:rsidRPr="00E77913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 xml:space="preserve">Соблюдение общественных, частных интересов и прав, затрагиваемых при формировании земельного участка </w:t>
            </w:r>
            <w:r w:rsidR="00597A2A" w:rsidRPr="00807F69">
              <w:rPr>
                <w:rFonts w:ascii="Liberation Serif" w:hAnsi="Liberation Serif"/>
                <w:sz w:val="26"/>
                <w:szCs w:val="26"/>
              </w:rPr>
              <w:t>под многоквартирными жилыми домами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932778" w:rsidRPr="00807F69" w:rsidRDefault="00E77913" w:rsidP="00E77913">
            <w:pPr>
              <w:spacing w:line="259" w:lineRule="auto"/>
              <w:ind w:left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77913">
              <w:rPr>
                <w:rFonts w:ascii="Liberation Serif" w:hAnsi="Liberation Serif"/>
                <w:sz w:val="26"/>
                <w:szCs w:val="26"/>
              </w:rPr>
              <w:t>4. Исходные материалы, и</w:t>
            </w:r>
            <w:r>
              <w:rPr>
                <w:rFonts w:ascii="Liberation Serif" w:hAnsi="Liberation Serif"/>
                <w:sz w:val="26"/>
                <w:szCs w:val="26"/>
              </w:rPr>
              <w:t>спользуемые в проекте межевания:</w:t>
            </w:r>
          </w:p>
          <w:p w:rsidR="002F6972" w:rsidRPr="00807F69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Материалы т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>опографической съемки М 1:2000;</w:t>
            </w:r>
          </w:p>
          <w:p w:rsidR="00A236D6" w:rsidRPr="00A236D6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A236D6" w:rsidRPr="00A236D6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округа, утвержденный решением Думы Артемовского городского округа от 27.12.2012 № 226;</w:t>
            </w:r>
          </w:p>
          <w:p w:rsidR="00A236D6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A236D6" w:rsidRPr="00A236D6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округа, утвержденные решением Думы Артемовского городского округа от 05.06.2017 № 178;</w:t>
            </w:r>
          </w:p>
          <w:p w:rsidR="00C77B08" w:rsidRPr="00A236D6" w:rsidRDefault="00E77913" w:rsidP="00E77913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 xml:space="preserve">Сведения 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 xml:space="preserve">Единого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государственного кадастра недвижимости (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 xml:space="preserve">далее - </w:t>
            </w:r>
            <w:r w:rsidR="002F6972" w:rsidRPr="00807F69">
              <w:rPr>
                <w:rFonts w:ascii="Liberation Serif" w:hAnsi="Liberation Serif"/>
                <w:sz w:val="26"/>
                <w:szCs w:val="26"/>
              </w:rPr>
              <w:t>ЕГРН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) о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77B08" w:rsidRPr="00807F69">
              <w:rPr>
                <w:rFonts w:ascii="Liberation Serif" w:hAnsi="Liberation Serif"/>
                <w:sz w:val="26"/>
                <w:szCs w:val="26"/>
              </w:rPr>
              <w:t xml:space="preserve">земельных участках, границы которых установлены в соответствии с требованиями земельного законодательства. </w:t>
            </w:r>
            <w:r w:rsidR="00C77B08" w:rsidRPr="00807F69">
              <w:rPr>
                <w:rFonts w:ascii="Liberation Serif" w:hAnsi="Liberation Serif"/>
                <w:sz w:val="26"/>
                <w:szCs w:val="26"/>
              </w:rPr>
              <w:cr/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="00986907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Pr="000B39E1">
              <w:rPr>
                <w:rFonts w:ascii="Liberation Serif" w:hAnsi="Liberation Serif"/>
                <w:sz w:val="26"/>
                <w:szCs w:val="26"/>
              </w:rPr>
              <w:t>5.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93F44">
              <w:rPr>
                <w:rFonts w:ascii="Liberation Serif" w:hAnsi="Liberation Serif"/>
                <w:sz w:val="24"/>
                <w:szCs w:val="24"/>
              </w:rPr>
              <w:t>Опорно-межевая се</w:t>
            </w:r>
            <w:r>
              <w:rPr>
                <w:rFonts w:ascii="Liberation Serif" w:hAnsi="Liberation Serif"/>
                <w:sz w:val="24"/>
                <w:szCs w:val="24"/>
              </w:rPr>
              <w:t>ть на территории проектирования.</w:t>
            </w:r>
          </w:p>
          <w:p w:rsidR="004D088C" w:rsidRPr="00807F69" w:rsidRDefault="00932778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На территории проектирования су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ществует установленная система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геодезической сети для определения коорди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нат точек земной поверхности с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использованием спутниковых систем</w:t>
            </w:r>
            <w:r w:rsidR="00CD6F47" w:rsidRPr="00807F69">
              <w:rPr>
                <w:rFonts w:ascii="Liberation Serif" w:hAnsi="Liberation Serif"/>
                <w:sz w:val="26"/>
                <w:szCs w:val="26"/>
              </w:rPr>
              <w:t xml:space="preserve"> или геодезическими приборами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. Сис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тема координат: МСК-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66, зона 1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. Проект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межевания выполнен в системе координ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ат установленной на территории 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 xml:space="preserve">проектирования. </w:t>
            </w:r>
          </w:p>
          <w:p w:rsidR="004D088C" w:rsidRPr="00807F69" w:rsidRDefault="00932778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Действующая система геодезической сети удовлетворяет требованиям 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>Приказа Минэкономразвития России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 xml:space="preserve"> от 01.03.2016 № 90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»</w:t>
            </w:r>
            <w:r w:rsidR="00E77913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Pr="00E77913" w:rsidRDefault="00E77913" w:rsidP="00E77913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="00986907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E77913">
              <w:rPr>
                <w:rFonts w:ascii="Liberation Serif" w:hAnsi="Liberation Serif"/>
                <w:sz w:val="26"/>
                <w:szCs w:val="26"/>
              </w:rPr>
              <w:t xml:space="preserve">6. </w:t>
            </w:r>
            <w:r w:rsidR="00932778" w:rsidRPr="00E77913">
              <w:rPr>
                <w:rFonts w:ascii="Liberation Serif" w:hAnsi="Liberation Serif"/>
                <w:sz w:val="26"/>
                <w:szCs w:val="26"/>
              </w:rPr>
              <w:t>Рекомендации по порядку у</w:t>
            </w:r>
            <w:r>
              <w:rPr>
                <w:rFonts w:ascii="Liberation Serif" w:hAnsi="Liberation Serif"/>
                <w:sz w:val="26"/>
                <w:szCs w:val="26"/>
              </w:rPr>
              <w:t>становления границ на местности.</w:t>
            </w:r>
          </w:p>
          <w:p w:rsidR="004D088C" w:rsidRPr="00807F69" w:rsidRDefault="00986907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 xml:space="preserve">Установление границ земельных участков 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на местности следует выполнять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в соответствии с требованиями федерального законодательства, а такж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е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инстр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 xml:space="preserve">укции по проведению межевания. </w:t>
            </w:r>
          </w:p>
          <w:p w:rsidR="004D088C" w:rsidRPr="00807F69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lastRenderedPageBreak/>
              <w:t>Вынос межевых знаков на местность не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обходимо выполнять в комплексе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землеустроительных работ с обеспечением мер п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о уведомлению заинтересованных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лиц и согласованию с ними границ.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807F69" w:rsidRDefault="00A236D6" w:rsidP="004D088C">
            <w:pPr>
              <w:ind w:firstLine="73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Глава </w:t>
            </w:r>
            <w:r w:rsidR="00932778" w:rsidRPr="00807F69">
              <w:rPr>
                <w:rFonts w:ascii="Liberation Serif" w:hAnsi="Liberation Serif"/>
                <w:b/>
                <w:sz w:val="28"/>
                <w:szCs w:val="28"/>
              </w:rPr>
              <w:t>2. Формирование земельного учас</w:t>
            </w:r>
            <w:r w:rsidR="00314ED0" w:rsidRPr="00807F69">
              <w:rPr>
                <w:rFonts w:ascii="Liberation Serif" w:hAnsi="Liberation Serif"/>
                <w:b/>
                <w:sz w:val="28"/>
                <w:szCs w:val="28"/>
              </w:rPr>
              <w:t xml:space="preserve">тка </w:t>
            </w:r>
            <w:r w:rsidR="003C0583" w:rsidRPr="00807F69">
              <w:rPr>
                <w:rFonts w:ascii="Liberation Serif" w:hAnsi="Liberation Serif"/>
                <w:b/>
                <w:sz w:val="28"/>
                <w:szCs w:val="28"/>
              </w:rPr>
              <w:t>для целей организации детской спортивно-игровой площадки «Орленок»</w:t>
            </w:r>
          </w:p>
          <w:p w:rsidR="004D088C" w:rsidRPr="00807F69" w:rsidRDefault="004D088C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D088C" w:rsidRPr="00807F69" w:rsidRDefault="00E77913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7. </w:t>
            </w:r>
            <w:r w:rsidR="00932778" w:rsidRPr="00807F69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е земельн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а</w:t>
            </w:r>
            <w:r w:rsidR="00CD6F47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 «Орленок»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Pr="00807F69" w:rsidRDefault="00932778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При формировании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 xml:space="preserve"> границ земельного участков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проведен анализ сведений, полученных из Управления Федеральной слу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жбы государственной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регистрации, кадастра и картографии по 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, о границах смежных земельных участков. </w:t>
            </w:r>
          </w:p>
          <w:p w:rsidR="00B82B04" w:rsidRPr="00807F69" w:rsidRDefault="00932778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Проектируемый объект располо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жен на территории 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 xml:space="preserve">поселка 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Буланаш Артемовского района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в границах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кадастрового квартала 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66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: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02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: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2401013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на землях населенных пунктов в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территориальной зоне «Ж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-3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» - зо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="004D088C" w:rsidRPr="00807F69">
              <w:rPr>
                <w:rFonts w:ascii="Liberation Serif" w:hAnsi="Liberation Serif"/>
                <w:sz w:val="26"/>
                <w:szCs w:val="26"/>
              </w:rPr>
              <w:t>малоэтажных многоквартирных жилых домов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CD6F47" w:rsidRPr="00807F69">
              <w:rPr>
                <w:rFonts w:ascii="Liberation Serif" w:hAnsi="Liberation Serif"/>
                <w:sz w:val="26"/>
                <w:szCs w:val="26"/>
              </w:rPr>
              <w:t>На образуем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ом</w:t>
            </w:r>
            <w:r w:rsidR="00CD6F47" w:rsidRPr="00807F6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е</w:t>
            </w:r>
            <w:r w:rsidR="00CD6F47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C0583" w:rsidRPr="00807F69">
              <w:rPr>
                <w:rFonts w:ascii="Liberation Serif" w:hAnsi="Liberation Serif"/>
                <w:sz w:val="26"/>
                <w:szCs w:val="26"/>
              </w:rPr>
              <w:t>планируется расположение детской спортивно-игровой площадки «Орленок»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B82B04" w:rsidRPr="00807F69" w:rsidRDefault="00932778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Принцип расчета площад</w:t>
            </w:r>
            <w:r w:rsidR="00B82B04" w:rsidRPr="00807F69">
              <w:rPr>
                <w:rFonts w:ascii="Liberation Serif" w:hAnsi="Liberation Serif"/>
                <w:sz w:val="26"/>
                <w:szCs w:val="26"/>
              </w:rPr>
              <w:t>и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B82B04" w:rsidRPr="00807F6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участ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к</w:t>
            </w:r>
            <w:r w:rsidR="00B82B04" w:rsidRPr="00807F69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объектов проектирования, и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формирования границ, основан на необходимост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и создания благоприятн</w:t>
            </w:r>
            <w:r w:rsidR="00B82B04" w:rsidRPr="00807F69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2B04" w:rsidRPr="00807F69">
              <w:rPr>
                <w:rFonts w:ascii="Liberation Serif" w:hAnsi="Liberation Serif"/>
                <w:sz w:val="26"/>
                <w:szCs w:val="26"/>
              </w:rPr>
              <w:t>условий использования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, обеспечения гражданских прав, 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условий доступа к объектам, их содержания и обслуживания. </w:t>
            </w:r>
          </w:p>
          <w:p w:rsidR="00CD6F47" w:rsidRPr="00807F69" w:rsidRDefault="00CD6F47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>ЕГРН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CD6F47" w:rsidRPr="00807F69" w:rsidRDefault="00CD6F47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Обременения в границах 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>проектируемого земельного участка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(охранные зоны линейных объектов инженерной инфраструктуры) отсутствуют. </w:t>
            </w:r>
          </w:p>
          <w:p w:rsidR="00CD6F47" w:rsidRPr="00807F69" w:rsidRDefault="00CD6F47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>а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 xml:space="preserve">для целей организации детской спортивно-игровой площадки «Орленок»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3B4E30" w:rsidRPr="00807F69" w:rsidRDefault="003B4E30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Красные линии в соответствии с градостроительным регламентом в </w:t>
            </w:r>
            <w:r w:rsidR="00F700E7" w:rsidRPr="00807F69">
              <w:rPr>
                <w:rFonts w:ascii="Liberation Serif" w:hAnsi="Liberation Serif"/>
                <w:sz w:val="26"/>
                <w:szCs w:val="26"/>
              </w:rPr>
              <w:t xml:space="preserve">Артемовском городском округе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Свердловской области совпадают с границами территорий общего пользования. 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932778" w:rsidRPr="00807F69" w:rsidRDefault="00932778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льн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E361E" w:rsidRPr="00807F69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>, выполненн</w:t>
            </w:r>
            <w:r w:rsidR="00AF5890" w:rsidRPr="00807F69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807F69">
              <w:rPr>
                <w:rFonts w:ascii="Liberation Serif" w:hAnsi="Liberation Serif"/>
                <w:sz w:val="26"/>
                <w:szCs w:val="26"/>
              </w:rPr>
              <w:t xml:space="preserve"> в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>рамках настоящего проекта межевания территории</w:t>
            </w:r>
            <w:r w:rsidR="001B3174">
              <w:rPr>
                <w:rFonts w:ascii="Liberation Serif" w:hAnsi="Liberation Serif"/>
                <w:sz w:val="26"/>
                <w:szCs w:val="26"/>
              </w:rPr>
              <w:t>,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 приведены в таблице </w:t>
            </w:r>
            <w:r w:rsidR="00BA7999" w:rsidRPr="00807F69">
              <w:rPr>
                <w:rFonts w:ascii="Liberation Serif" w:hAnsi="Liberation Serif"/>
                <w:sz w:val="26"/>
                <w:szCs w:val="26"/>
              </w:rPr>
              <w:t>1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807F6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913" w:rsidRDefault="00E77913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E77913" w:rsidP="00E77913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="00BA7999" w:rsidRPr="00807F69"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A236D6" w:rsidRPr="00807F69" w:rsidRDefault="00A236D6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807F69" w:rsidRDefault="00AF5890" w:rsidP="00E77913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>Местоположение земельного участка: Свердловская область</w:t>
            </w:r>
            <w:r w:rsidR="00C73D72" w:rsidRPr="00807F69">
              <w:rPr>
                <w:rFonts w:ascii="Liberation Serif" w:hAnsi="Liberation Serif"/>
                <w:sz w:val="24"/>
                <w:szCs w:val="24"/>
              </w:rPr>
              <w:t>,</w:t>
            </w:r>
            <w:r w:rsidR="00F700E7" w:rsidRPr="00807F69">
              <w:rPr>
                <w:rFonts w:ascii="Liberation Serif" w:hAnsi="Liberation Serif"/>
                <w:sz w:val="26"/>
                <w:szCs w:val="26"/>
              </w:rPr>
              <w:t xml:space="preserve"> Артемовский район, п. Буланаш, в </w:t>
            </w:r>
            <w:r w:rsidR="00853620" w:rsidRPr="00807F69">
              <w:rPr>
                <w:rFonts w:ascii="Liberation Serif" w:hAnsi="Liberation Serif"/>
                <w:sz w:val="26"/>
                <w:szCs w:val="26"/>
              </w:rPr>
              <w:t>6</w:t>
            </w:r>
            <w:r w:rsidR="00F700E7" w:rsidRPr="00807F69">
              <w:rPr>
                <w:rFonts w:ascii="Liberation Serif" w:hAnsi="Liberation Serif"/>
                <w:sz w:val="26"/>
                <w:szCs w:val="26"/>
              </w:rPr>
              <w:t xml:space="preserve"> метрах по направлению на </w:t>
            </w:r>
            <w:r w:rsidR="00853620" w:rsidRPr="00807F69">
              <w:rPr>
                <w:rFonts w:ascii="Liberation Serif" w:hAnsi="Liberation Serif"/>
                <w:sz w:val="26"/>
                <w:szCs w:val="26"/>
              </w:rPr>
              <w:t>северо</w:t>
            </w:r>
            <w:r w:rsidR="00F700E7" w:rsidRPr="00807F69">
              <w:rPr>
                <w:rFonts w:ascii="Liberation Serif" w:hAnsi="Liberation Serif"/>
                <w:sz w:val="26"/>
                <w:szCs w:val="26"/>
              </w:rPr>
              <w:t>-запад от дома №</w:t>
            </w:r>
            <w:r w:rsidR="00A236D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53620" w:rsidRPr="00807F69">
              <w:rPr>
                <w:rFonts w:ascii="Liberation Serif" w:hAnsi="Liberation Serif"/>
                <w:sz w:val="26"/>
                <w:szCs w:val="26"/>
              </w:rPr>
              <w:t>56</w:t>
            </w:r>
            <w:r w:rsidR="00F700E7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77913" w:rsidRPr="00807F69">
              <w:rPr>
                <w:rFonts w:ascii="Liberation Serif" w:hAnsi="Liberation Serif"/>
                <w:sz w:val="26"/>
                <w:szCs w:val="26"/>
              </w:rPr>
              <w:t xml:space="preserve">по </w:t>
            </w:r>
            <w:r w:rsidR="00E77913">
              <w:rPr>
                <w:rFonts w:ascii="Liberation Serif" w:hAnsi="Liberation Serif"/>
                <w:sz w:val="26"/>
                <w:szCs w:val="26"/>
              </w:rPr>
              <w:t>улице</w:t>
            </w:r>
            <w:r w:rsidR="00F700E7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53620" w:rsidRPr="00807F69">
              <w:rPr>
                <w:rFonts w:ascii="Liberation Serif" w:hAnsi="Liberation Serif"/>
                <w:sz w:val="26"/>
                <w:szCs w:val="26"/>
              </w:rPr>
              <w:t>Победы</w:t>
            </w:r>
          </w:p>
          <w:p w:rsidR="00853620" w:rsidRPr="00807F69" w:rsidRDefault="0085362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F5890" w:rsidRPr="00807F69" w:rsidRDefault="00AF589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>Обозначение земельного участка :ЗУ1</w:t>
            </w:r>
          </w:p>
          <w:p w:rsidR="00853620" w:rsidRPr="00807F69" w:rsidRDefault="0085362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BA7999" w:rsidRPr="00807F69" w:rsidTr="00922002">
              <w:tc>
                <w:tcPr>
                  <w:tcW w:w="3039" w:type="dxa"/>
                  <w:vMerge w:val="restart"/>
                </w:tcPr>
                <w:p w:rsidR="00BA7999" w:rsidRPr="00807F69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080" w:type="dxa"/>
                  <w:gridSpan w:val="2"/>
                </w:tcPr>
                <w:p w:rsidR="00BA7999" w:rsidRPr="00807F69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BA7999" w:rsidRPr="00807F69" w:rsidTr="00BA7999">
              <w:tc>
                <w:tcPr>
                  <w:tcW w:w="3039" w:type="dxa"/>
                  <w:vMerge/>
                </w:tcPr>
                <w:p w:rsidR="00BA7999" w:rsidRPr="00807F69" w:rsidRDefault="00BA7999" w:rsidP="00793051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40" w:type="dxa"/>
                </w:tcPr>
                <w:p w:rsidR="00BA7999" w:rsidRPr="00807F69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40" w:type="dxa"/>
                </w:tcPr>
                <w:p w:rsidR="00BA7999" w:rsidRPr="00807F69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9972F3" w:rsidRPr="00807F69" w:rsidTr="00BA7999">
              <w:tc>
                <w:tcPr>
                  <w:tcW w:w="3039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442040.99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1616731.63</w:t>
                  </w:r>
                </w:p>
              </w:tc>
            </w:tr>
            <w:tr w:rsidR="009972F3" w:rsidRPr="00807F69" w:rsidTr="00BA7999">
              <w:tc>
                <w:tcPr>
                  <w:tcW w:w="3039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442022.03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1616758.66</w:t>
                  </w:r>
                </w:p>
              </w:tc>
            </w:tr>
            <w:tr w:rsidR="009972F3" w:rsidRPr="00807F69" w:rsidTr="00BA7999">
              <w:tc>
                <w:tcPr>
                  <w:tcW w:w="3039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441966.45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1616719.91</w:t>
                  </w:r>
                </w:p>
              </w:tc>
            </w:tr>
            <w:tr w:rsidR="009972F3" w:rsidRPr="00807F69" w:rsidTr="00BA7999">
              <w:tc>
                <w:tcPr>
                  <w:tcW w:w="3039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441984.65</w:t>
                  </w:r>
                </w:p>
              </w:tc>
              <w:tc>
                <w:tcPr>
                  <w:tcW w:w="3040" w:type="dxa"/>
                </w:tcPr>
                <w:p w:rsidR="009972F3" w:rsidRPr="00807F69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1616693.67</w:t>
                  </w:r>
                </w:p>
              </w:tc>
            </w:tr>
          </w:tbl>
          <w:p w:rsidR="00C81C4A" w:rsidRPr="00807F69" w:rsidRDefault="00C81C4A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07F69" w:rsidRPr="00807F69" w:rsidRDefault="00A236D6" w:rsidP="00807F6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Глава </w:t>
            </w:r>
            <w:r w:rsidR="00807F69" w:rsidRPr="00807F69">
              <w:rPr>
                <w:rFonts w:ascii="Liberation Serif" w:hAnsi="Liberation Serif"/>
                <w:b/>
                <w:sz w:val="28"/>
                <w:szCs w:val="28"/>
              </w:rPr>
              <w:t>3. Основные показатели по проекту межевания</w:t>
            </w:r>
          </w:p>
          <w:p w:rsidR="00807F69" w:rsidRPr="00807F69" w:rsidRDefault="00807F69" w:rsidP="00807F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07F69" w:rsidRPr="00807F69" w:rsidRDefault="00E77913" w:rsidP="00986907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8. </w:t>
            </w:r>
            <w:r w:rsidR="00807F69" w:rsidRPr="00807F69">
              <w:rPr>
                <w:rFonts w:ascii="Liberation Serif" w:hAnsi="Liberation Serif"/>
                <w:sz w:val="26"/>
                <w:szCs w:val="26"/>
              </w:rPr>
              <w:t xml:space="preserve">Сведения о формировании границ земельного участка, выполненного в рамках настоящего </w:t>
            </w:r>
            <w:r w:rsidR="001B3174">
              <w:rPr>
                <w:rFonts w:ascii="Liberation Serif" w:hAnsi="Liberation Serif"/>
                <w:sz w:val="26"/>
                <w:szCs w:val="26"/>
              </w:rPr>
              <w:t>проекта межевания территории</w:t>
            </w:r>
            <w:r w:rsidR="00807F69" w:rsidRPr="00807F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B3174">
              <w:rPr>
                <w:rFonts w:ascii="Liberation Serif" w:hAnsi="Liberation Serif"/>
                <w:sz w:val="26"/>
                <w:szCs w:val="26"/>
              </w:rPr>
              <w:t>(</w:t>
            </w:r>
            <w:r w:rsidR="00807F69" w:rsidRPr="00807F69">
              <w:rPr>
                <w:rFonts w:ascii="Liberation Serif" w:hAnsi="Liberation Serif"/>
                <w:sz w:val="26"/>
                <w:szCs w:val="26"/>
              </w:rPr>
              <w:t>сведения об адресе, площади, разрешенном использовании и категории земель</w:t>
            </w:r>
            <w:r w:rsidR="001B3174">
              <w:rPr>
                <w:rFonts w:ascii="Liberation Serif" w:hAnsi="Liberation Serif"/>
                <w:sz w:val="26"/>
                <w:szCs w:val="26"/>
              </w:rPr>
              <w:t>),</w:t>
            </w:r>
            <w:r w:rsidR="00807F69" w:rsidRPr="00807F69">
              <w:rPr>
                <w:rFonts w:ascii="Liberation Serif" w:hAnsi="Liberation Serif"/>
                <w:sz w:val="26"/>
                <w:szCs w:val="26"/>
              </w:rPr>
              <w:t xml:space="preserve"> приведены в таблице 2</w:t>
            </w:r>
            <w:r w:rsidR="00807F69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807F69" w:rsidRPr="00807F69" w:rsidRDefault="00807F69" w:rsidP="00807F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07F69" w:rsidRPr="00807F69" w:rsidRDefault="00E77913" w:rsidP="00E779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 w:rsidR="00807F69" w:rsidRPr="00807F69"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807F69" w:rsidRPr="00807F69" w:rsidRDefault="00807F69" w:rsidP="00807F69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3"/>
              <w:tblW w:w="9089" w:type="dxa"/>
              <w:tblLook w:val="04A0" w:firstRow="1" w:lastRow="0" w:firstColumn="1" w:lastColumn="0" w:noHBand="0" w:noVBand="1"/>
            </w:tblPr>
            <w:tblGrid>
              <w:gridCol w:w="1702"/>
              <w:gridCol w:w="2322"/>
              <w:gridCol w:w="1599"/>
              <w:gridCol w:w="2138"/>
              <w:gridCol w:w="1328"/>
            </w:tblGrid>
            <w:tr w:rsidR="00807F69" w:rsidRPr="00807F69" w:rsidTr="00E77913">
              <w:tc>
                <w:tcPr>
                  <w:tcW w:w="1702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22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Адрес (местоположение)</w:t>
                  </w:r>
                </w:p>
              </w:tc>
              <w:tc>
                <w:tcPr>
                  <w:tcW w:w="1599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2138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Разрешенное использование</w:t>
                  </w:r>
                </w:p>
              </w:tc>
              <w:tc>
                <w:tcPr>
                  <w:tcW w:w="1328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Площадь, кв.м</w:t>
                  </w:r>
                </w:p>
              </w:tc>
            </w:tr>
            <w:tr w:rsidR="00807F69" w:rsidRPr="00807F69" w:rsidTr="00E77913">
              <w:tc>
                <w:tcPr>
                  <w:tcW w:w="1702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:ЗУ1</w:t>
                  </w:r>
                </w:p>
              </w:tc>
              <w:tc>
                <w:tcPr>
                  <w:tcW w:w="2322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Артемовский район, п. Буланаш, в 6 метрах по направлению на северо-запад от дома №</w:t>
                  </w:r>
                  <w:r w:rsidR="00E77913">
                    <w:rPr>
                      <w:rFonts w:ascii="Liberation Serif" w:hAnsi="Liberation Serif"/>
                      <w:sz w:val="26"/>
                      <w:szCs w:val="26"/>
                    </w:rPr>
                    <w:t xml:space="preserve"> 56 по улице </w:t>
                  </w: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Победы</w:t>
                  </w:r>
                </w:p>
              </w:tc>
              <w:tc>
                <w:tcPr>
                  <w:tcW w:w="1599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38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28" w:type="dxa"/>
                </w:tcPr>
                <w:p w:rsidR="00807F69" w:rsidRPr="00807F69" w:rsidRDefault="00807F69" w:rsidP="00807F6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07F69">
                    <w:rPr>
                      <w:rFonts w:ascii="Liberation Serif" w:hAnsi="Liberation Serif"/>
                      <w:sz w:val="26"/>
                      <w:szCs w:val="26"/>
                    </w:rPr>
                    <w:t>2203</w:t>
                  </w:r>
                </w:p>
              </w:tc>
            </w:tr>
          </w:tbl>
          <w:p w:rsidR="00477B5F" w:rsidRPr="00807F69" w:rsidRDefault="00477B5F" w:rsidP="00807F6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RPr="00807F69" w:rsidTr="00986907">
        <w:trPr>
          <w:trHeight w:val="13891"/>
        </w:trPr>
        <w:tc>
          <w:tcPr>
            <w:tcW w:w="9356" w:type="dxa"/>
          </w:tcPr>
          <w:p w:rsidR="00ED11F7" w:rsidRPr="00807F69" w:rsidRDefault="00A236D6" w:rsidP="00ED11F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Глава </w:t>
            </w:r>
            <w:r w:rsidR="00D2390C" w:rsidRPr="00807F69">
              <w:rPr>
                <w:rFonts w:ascii="Liberation Serif" w:hAnsi="Liberation Serif"/>
                <w:b/>
                <w:sz w:val="28"/>
                <w:szCs w:val="28"/>
              </w:rPr>
              <w:t xml:space="preserve">4. </w:t>
            </w:r>
            <w:r w:rsidR="00ED11F7" w:rsidRPr="00807F69">
              <w:rPr>
                <w:rFonts w:ascii="Liberation Serif" w:hAnsi="Liberation Serif"/>
                <w:b/>
                <w:sz w:val="28"/>
                <w:szCs w:val="28"/>
              </w:rPr>
              <w:t>Чертеж межевания территории</w:t>
            </w:r>
          </w:p>
          <w:p w:rsidR="009E23D0" w:rsidRPr="00807F69" w:rsidRDefault="009E23D0" w:rsidP="007F28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07F69" w:rsidRDefault="00807F69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40AF69AC" wp14:editId="2475B48B">
                  <wp:simplePos x="0" y="0"/>
                  <wp:positionH relativeFrom="page">
                    <wp:posOffset>182880</wp:posOffset>
                  </wp:positionH>
                  <wp:positionV relativeFrom="page">
                    <wp:posOffset>742950</wp:posOffset>
                  </wp:positionV>
                  <wp:extent cx="5657215" cy="5533390"/>
                  <wp:effectExtent l="0" t="0" r="635" b="0"/>
                  <wp:wrapTopAndBottom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 rotWithShape="1">
                          <a:blip r:embed="rId8"/>
                          <a:srcRect l="14013" t="15011" r="8926" b="32129"/>
                          <a:stretch/>
                        </pic:blipFill>
                        <pic:spPr bwMode="auto">
                          <a:xfrm>
                            <a:off x="0" y="0"/>
                            <a:ext cx="5657215" cy="553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113" w:rsidRPr="00807F69">
              <w:rPr>
                <w:rFonts w:ascii="Liberation Serif" w:hAnsi="Liberation Serif"/>
                <w:sz w:val="24"/>
                <w:szCs w:val="24"/>
              </w:rPr>
              <w:t>1:</w:t>
            </w:r>
            <w:r w:rsidR="00496A47" w:rsidRPr="00807F69">
              <w:rPr>
                <w:rFonts w:ascii="Liberation Serif" w:hAnsi="Liberation Serif"/>
                <w:sz w:val="24"/>
                <w:szCs w:val="24"/>
              </w:rPr>
              <w:t>1</w:t>
            </w:r>
            <w:r w:rsidR="00346113" w:rsidRPr="00807F69">
              <w:rPr>
                <w:rFonts w:ascii="Liberation Serif" w:hAnsi="Liberation Serif"/>
                <w:sz w:val="24"/>
                <w:szCs w:val="24"/>
              </w:rPr>
              <w:t>000</w:t>
            </w:r>
          </w:p>
          <w:p w:rsidR="00807F69" w:rsidRDefault="00807F69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07F69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9E23D0" w:rsidRPr="00807F69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07F69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07F69">
              <w:rPr>
                <w:rFonts w:ascii="Liberation Serif" w:hAnsi="Liberation Serif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3E66272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>-Границы земельных участков, установленные в соответствии федеральным законодательством, включенные в ЕГРН</w:t>
            </w:r>
          </w:p>
          <w:p w:rsidR="009E23D0" w:rsidRPr="00807F69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07F69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07F69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7E550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1TVwW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807F69">
              <w:rPr>
                <w:rFonts w:ascii="Liberation Serif" w:hAnsi="Liberation Serif"/>
                <w:bCs/>
              </w:rPr>
              <w:t>-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>Границы образуем</w:t>
            </w:r>
            <w:r w:rsidR="00AC791D" w:rsidRPr="00807F69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 xml:space="preserve"> земельн</w:t>
            </w:r>
            <w:r w:rsidR="00AC791D" w:rsidRPr="00807F69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 xml:space="preserve"> участк</w:t>
            </w:r>
            <w:r w:rsidR="00AC791D" w:rsidRPr="00807F69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</w:p>
          <w:p w:rsidR="009E23D0" w:rsidRPr="00807F69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07F69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07F69">
              <w:rPr>
                <w:rFonts w:ascii="Liberation Serif" w:hAnsi="Liberation Serif"/>
                <w:bCs/>
                <w:noProof/>
                <w:color w:val="00FFFF"/>
              </w:rPr>
              <w:t xml:space="preserve">:12  </w:t>
            </w:r>
            <w:r w:rsidRPr="00807F69">
              <w:rPr>
                <w:rFonts w:ascii="Liberation Serif" w:hAnsi="Liberation Serif"/>
                <w:b/>
                <w:bCs/>
                <w:noProof/>
                <w:color w:val="33CCCC"/>
              </w:rPr>
              <w:t xml:space="preserve"> </w:t>
            </w:r>
            <w:r w:rsidRPr="00807F69">
              <w:rPr>
                <w:rFonts w:ascii="Liberation Serif" w:hAnsi="Liberation Serif"/>
                <w:bCs/>
                <w:noProof/>
                <w:color w:val="33CCCC"/>
              </w:rPr>
              <w:t xml:space="preserve">                  </w:t>
            </w:r>
            <w:r w:rsidRPr="00807F69">
              <w:rPr>
                <w:rFonts w:ascii="Liberation Serif" w:hAnsi="Liberation Serif"/>
                <w:bCs/>
                <w:noProof/>
              </w:rPr>
              <w:t>-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>Надписи кадастрового номера земельного участка</w:t>
            </w:r>
          </w:p>
          <w:p w:rsidR="009E23D0" w:rsidRPr="00807F69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07F69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07F69">
              <w:rPr>
                <w:rFonts w:ascii="Liberation Serif" w:hAnsi="Liberation Serif"/>
                <w:b/>
                <w:bCs/>
                <w:noProof/>
                <w:color w:val="FF0000"/>
              </w:rPr>
              <w:t xml:space="preserve">:ЗУ1                  </w:t>
            </w:r>
            <w:r w:rsidRPr="00807F69">
              <w:rPr>
                <w:rFonts w:ascii="Liberation Serif" w:hAnsi="Liberation Serif"/>
                <w:b/>
                <w:bCs/>
                <w:noProof/>
              </w:rPr>
              <w:t>-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>Надписи вновь образованного земельного участка</w:t>
            </w:r>
          </w:p>
          <w:p w:rsidR="009E23D0" w:rsidRPr="00807F69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07F69" w:rsidRDefault="00A055D8" w:rsidP="00A055D8">
            <w:pPr>
              <w:ind w:firstLine="462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07F69">
              <w:rPr>
                <w:rFonts w:ascii="Liberation Serif" w:hAnsi="Liberation Serif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4E1266AF" wp14:editId="32FA3499">
                      <wp:extent cx="53975" cy="53975"/>
                      <wp:effectExtent l="0" t="0" r="3175" b="3175"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02F03D6" id="Овал 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" fillcolor="red" stroked="f">
                      <w10:anchorlock/>
                    </v:oval>
                  </w:pict>
                </mc:Fallback>
              </mc:AlternateContent>
            </w:r>
            <w:r w:rsidRPr="00807F69">
              <w:rPr>
                <w:rFonts w:ascii="Liberation Serif" w:hAnsi="Liberation Serif"/>
                <w:bCs/>
              </w:rPr>
              <w:t xml:space="preserve">                        </w:t>
            </w:r>
            <w:r w:rsidR="009E23D0" w:rsidRPr="00807F69">
              <w:rPr>
                <w:rFonts w:ascii="Liberation Serif" w:hAnsi="Liberation Serif"/>
                <w:bCs/>
              </w:rPr>
              <w:t>-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 xml:space="preserve"> Обозначение поворотной точки границы земельного участка</w:t>
            </w:r>
          </w:p>
          <w:p w:rsidR="009E23D0" w:rsidRPr="00807F69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A055D8" w:rsidRPr="00807F69" w:rsidRDefault="00837E4C" w:rsidP="00A055D8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807F69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1 </w:t>
            </w:r>
            <w:r w:rsidRPr="00807F69"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-Надписи номера поворотной точки границы земельного участка</w:t>
            </w:r>
          </w:p>
        </w:tc>
      </w:tr>
    </w:tbl>
    <w:p w:rsidR="00337133" w:rsidRPr="00807F69" w:rsidRDefault="00337133" w:rsidP="006C374D">
      <w:pPr>
        <w:rPr>
          <w:rFonts w:ascii="Liberation Serif" w:hAnsi="Liberation Serif"/>
        </w:rPr>
      </w:pPr>
    </w:p>
    <w:sectPr w:rsidR="00337133" w:rsidRPr="00807F69" w:rsidSect="00807F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99" w:rsidRDefault="00DC6F99" w:rsidP="00F471B9">
      <w:pPr>
        <w:spacing w:after="0" w:line="240" w:lineRule="auto"/>
      </w:pPr>
      <w:r>
        <w:separator/>
      </w:r>
    </w:p>
  </w:endnote>
  <w:endnote w:type="continuationSeparator" w:id="0">
    <w:p w:rsidR="00DC6F99" w:rsidRDefault="00DC6F99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99" w:rsidRDefault="00DC6F99" w:rsidP="00F471B9">
      <w:pPr>
        <w:spacing w:after="0" w:line="240" w:lineRule="auto"/>
      </w:pPr>
      <w:r>
        <w:separator/>
      </w:r>
    </w:p>
  </w:footnote>
  <w:footnote w:type="continuationSeparator" w:id="0">
    <w:p w:rsidR="00DC6F99" w:rsidRDefault="00DC6F99" w:rsidP="00F4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547350"/>
      <w:docPartObj>
        <w:docPartGallery w:val="Page Numbers (Top of Page)"/>
        <w:docPartUnique/>
      </w:docPartObj>
    </w:sdtPr>
    <w:sdtEndPr/>
    <w:sdtContent>
      <w:p w:rsidR="00807F69" w:rsidRDefault="00807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61">
          <w:rPr>
            <w:noProof/>
          </w:rPr>
          <w:t>7</w:t>
        </w:r>
        <w:r>
          <w:fldChar w:fldCharType="end"/>
        </w:r>
      </w:p>
    </w:sdtContent>
  </w:sdt>
  <w:p w:rsidR="00807F69" w:rsidRDefault="00807F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04E5C"/>
    <w:multiLevelType w:val="hybridMultilevel"/>
    <w:tmpl w:val="DC1A88A8"/>
    <w:lvl w:ilvl="0" w:tplc="5B147982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751159D9"/>
    <w:multiLevelType w:val="hybridMultilevel"/>
    <w:tmpl w:val="09F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7478"/>
    <w:multiLevelType w:val="hybridMultilevel"/>
    <w:tmpl w:val="048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F"/>
    <w:rsid w:val="0001405D"/>
    <w:rsid w:val="000F29FE"/>
    <w:rsid w:val="0015185A"/>
    <w:rsid w:val="00161A73"/>
    <w:rsid w:val="00182287"/>
    <w:rsid w:val="001B3174"/>
    <w:rsid w:val="00224084"/>
    <w:rsid w:val="00226E2C"/>
    <w:rsid w:val="00231BC8"/>
    <w:rsid w:val="00257A61"/>
    <w:rsid w:val="002B61E1"/>
    <w:rsid w:val="002E6A8C"/>
    <w:rsid w:val="002F6972"/>
    <w:rsid w:val="00314ED0"/>
    <w:rsid w:val="00337133"/>
    <w:rsid w:val="00346113"/>
    <w:rsid w:val="00382B76"/>
    <w:rsid w:val="003A14DC"/>
    <w:rsid w:val="003B4E30"/>
    <w:rsid w:val="003C0583"/>
    <w:rsid w:val="004161C9"/>
    <w:rsid w:val="00477B5F"/>
    <w:rsid w:val="00496A47"/>
    <w:rsid w:val="004D088C"/>
    <w:rsid w:val="0050302B"/>
    <w:rsid w:val="00510772"/>
    <w:rsid w:val="00597A2A"/>
    <w:rsid w:val="006C0BE3"/>
    <w:rsid w:val="006C374D"/>
    <w:rsid w:val="0072208E"/>
    <w:rsid w:val="00771B44"/>
    <w:rsid w:val="00793051"/>
    <w:rsid w:val="007A0AE9"/>
    <w:rsid w:val="007D5F19"/>
    <w:rsid w:val="007F28A8"/>
    <w:rsid w:val="007F5D7A"/>
    <w:rsid w:val="00802986"/>
    <w:rsid w:val="00807F69"/>
    <w:rsid w:val="00810477"/>
    <w:rsid w:val="008232AE"/>
    <w:rsid w:val="0083345A"/>
    <w:rsid w:val="00835AAB"/>
    <w:rsid w:val="00837E4C"/>
    <w:rsid w:val="00853620"/>
    <w:rsid w:val="008C0670"/>
    <w:rsid w:val="00920F94"/>
    <w:rsid w:val="00932778"/>
    <w:rsid w:val="00986907"/>
    <w:rsid w:val="009972F3"/>
    <w:rsid w:val="009C7645"/>
    <w:rsid w:val="009E23D0"/>
    <w:rsid w:val="009E361E"/>
    <w:rsid w:val="00A055D8"/>
    <w:rsid w:val="00A236D6"/>
    <w:rsid w:val="00A31B43"/>
    <w:rsid w:val="00A90FF8"/>
    <w:rsid w:val="00A957E0"/>
    <w:rsid w:val="00AC791D"/>
    <w:rsid w:val="00AF5890"/>
    <w:rsid w:val="00B302F8"/>
    <w:rsid w:val="00B36800"/>
    <w:rsid w:val="00B536BF"/>
    <w:rsid w:val="00B65714"/>
    <w:rsid w:val="00B82B04"/>
    <w:rsid w:val="00BA7999"/>
    <w:rsid w:val="00BB7C87"/>
    <w:rsid w:val="00BF0D53"/>
    <w:rsid w:val="00C55540"/>
    <w:rsid w:val="00C70CE7"/>
    <w:rsid w:val="00C73D72"/>
    <w:rsid w:val="00C77B08"/>
    <w:rsid w:val="00C81C4A"/>
    <w:rsid w:val="00CB0A67"/>
    <w:rsid w:val="00CD6F47"/>
    <w:rsid w:val="00D2390C"/>
    <w:rsid w:val="00D43F61"/>
    <w:rsid w:val="00D51004"/>
    <w:rsid w:val="00D94994"/>
    <w:rsid w:val="00DA5938"/>
    <w:rsid w:val="00DC6F99"/>
    <w:rsid w:val="00DD3183"/>
    <w:rsid w:val="00E064C8"/>
    <w:rsid w:val="00E076FD"/>
    <w:rsid w:val="00E77913"/>
    <w:rsid w:val="00EB1AB9"/>
    <w:rsid w:val="00ED11F7"/>
    <w:rsid w:val="00F1110D"/>
    <w:rsid w:val="00F123DB"/>
    <w:rsid w:val="00F16EC2"/>
    <w:rsid w:val="00F471B9"/>
    <w:rsid w:val="00F50208"/>
    <w:rsid w:val="00F700E7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87F1-15D3-4E77-BAE3-E4F84A8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5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3D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837E4C"/>
  </w:style>
  <w:style w:type="paragraph" w:styleId="a8">
    <w:name w:val="header"/>
    <w:basedOn w:val="a"/>
    <w:link w:val="a9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B9"/>
  </w:style>
  <w:style w:type="paragraph" w:styleId="aa">
    <w:name w:val="footer"/>
    <w:basedOn w:val="a"/>
    <w:link w:val="ab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1B9"/>
  </w:style>
  <w:style w:type="character" w:customStyle="1" w:styleId="a5">
    <w:name w:val="Абзац списка Знак"/>
    <w:basedOn w:val="a0"/>
    <w:link w:val="a4"/>
    <w:uiPriority w:val="34"/>
    <w:locked/>
    <w:rsid w:val="00E7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7423-DE02-49D3-866A-744E41E6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Priemnaya-pc</cp:lastModifiedBy>
  <cp:revision>12</cp:revision>
  <cp:lastPrinted>2020-07-06T04:18:00Z</cp:lastPrinted>
  <dcterms:created xsi:type="dcterms:W3CDTF">2020-06-16T11:25:00Z</dcterms:created>
  <dcterms:modified xsi:type="dcterms:W3CDTF">2020-07-14T03:41:00Z</dcterms:modified>
</cp:coreProperties>
</file>