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5157" wp14:editId="05FA4CB4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Pr="00D96629" w:rsidRDefault="007964DD" w:rsidP="00407A65">
      <w:pPr>
        <w:jc w:val="center"/>
        <w:rPr>
          <w:rFonts w:ascii="Times New Roman" w:eastAsia="Calibri" w:hAnsi="Times New Roman"/>
          <w:b/>
          <w:u w:val="single"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В__</w:t>
      </w:r>
      <w:r w:rsidR="00423289">
        <w:rPr>
          <w:rFonts w:ascii="Times New Roman" w:eastAsia="Calibri" w:hAnsi="Times New Roman"/>
          <w:b/>
          <w:u w:val="single"/>
        </w:rPr>
        <w:t>Комитет</w:t>
      </w:r>
      <w:proofErr w:type="spellEnd"/>
      <w:r w:rsidR="00423289">
        <w:rPr>
          <w:rFonts w:ascii="Times New Roman" w:eastAsia="Calibri" w:hAnsi="Times New Roman"/>
          <w:b/>
          <w:u w:val="single"/>
        </w:rPr>
        <w:t xml:space="preserve"> по архитектуре и градостроительству Артемовского городского округа 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407A65" w:rsidRDefault="00407A65" w:rsidP="00407A65">
      <w:pPr>
        <w:rPr>
          <w:rFonts w:ascii="Times New Roman" w:eastAsia="Calibri" w:hAnsi="Times New Roman"/>
        </w:rPr>
      </w:pPr>
    </w:p>
    <w:p w:rsidR="00DE112D" w:rsidRDefault="00DE112D" w:rsidP="00407A65">
      <w:pPr>
        <w:rPr>
          <w:rFonts w:ascii="Times New Roman" w:eastAsia="Calibri" w:hAnsi="Times New Roman"/>
        </w:rPr>
      </w:pPr>
    </w:p>
    <w:p w:rsidR="00DE112D" w:rsidRDefault="00DE112D" w:rsidP="00407A65">
      <w:pPr>
        <w:rPr>
          <w:rFonts w:ascii="Times New Roman" w:eastAsia="Calibri" w:hAnsi="Times New Roman"/>
        </w:rPr>
      </w:pPr>
    </w:p>
    <w:p w:rsidR="00DE112D" w:rsidRDefault="00DE112D" w:rsidP="00407A65">
      <w:pPr>
        <w:rPr>
          <w:rFonts w:ascii="Times New Roman" w:eastAsia="Calibri" w:hAnsi="Times New Roman"/>
        </w:rPr>
      </w:pPr>
    </w:p>
    <w:p w:rsidR="00DE112D" w:rsidRPr="00407A65" w:rsidRDefault="00DE112D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855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813055" w:rsidRPr="00C93DD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935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1923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27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877" w:type="dxa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923" w:type="dxa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ED5F37" w:rsidRPr="00C93DD0" w:rsidTr="00443368">
        <w:trPr>
          <w:trHeight w:val="26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7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877" w:type="dxa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23" w:type="dxa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877" w:type="dxa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923" w:type="dxa"/>
          </w:tcPr>
          <w:p w:rsidR="00C74F24" w:rsidRPr="00C93DD0" w:rsidRDefault="00EA4BDC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</w:t>
            </w: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0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A54ED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A54ED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A54ED9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A54ED9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54ED9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A54ED9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</w:tcPr>
          <w:p w:rsidR="00C74F24" w:rsidRPr="00C93DD0" w:rsidRDefault="00A54ED9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23" w:type="dxa"/>
          </w:tcPr>
          <w:p w:rsidR="00C74F24" w:rsidRPr="00C93DD0" w:rsidRDefault="00A54ED9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</w:p>
        </w:tc>
      </w:tr>
      <w:tr w:rsidR="00ED5F37" w:rsidRPr="00C93DD0" w:rsidTr="00443368">
        <w:trPr>
          <w:trHeight w:val="269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E5963" w:rsidRDefault="00EE5963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 </w:t>
      </w: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</w:p>
    <w:p w:rsidR="00DE112D" w:rsidRDefault="00DE112D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</w:p>
    <w:p w:rsidR="00423289" w:rsidRDefault="00423289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Комитета по архитектуре и градостроительству </w:t>
      </w:r>
    </w:p>
    <w:p w:rsidR="00DE112D" w:rsidRPr="009803CC" w:rsidRDefault="00423289" w:rsidP="00DE112D">
      <w:pPr>
        <w:autoSpaceDE w:val="0"/>
        <w:autoSpaceDN w:val="0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Артемовского городского округа </w:t>
      </w:r>
      <w:r w:rsidR="00DE112D">
        <w:rPr>
          <w:rFonts w:ascii="Times New Roman" w:hAnsi="Times New Roman"/>
          <w:b/>
        </w:rPr>
        <w:t xml:space="preserve">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Н</w:t>
      </w:r>
      <w:r w:rsidR="00DE112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В</w:t>
      </w:r>
      <w:r w:rsidR="00DE112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Булатова</w:t>
      </w:r>
    </w:p>
    <w:sectPr w:rsidR="00DE112D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4C" w:rsidRDefault="0083104C">
      <w:r>
        <w:separator/>
      </w:r>
    </w:p>
  </w:endnote>
  <w:endnote w:type="continuationSeparator" w:id="0">
    <w:p w:rsidR="0083104C" w:rsidRDefault="008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4C" w:rsidRDefault="0083104C">
      <w:r>
        <w:separator/>
      </w:r>
    </w:p>
  </w:footnote>
  <w:footnote w:type="continuationSeparator" w:id="0">
    <w:p w:rsidR="0083104C" w:rsidRDefault="0083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433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A54ED9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1EA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3289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104C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330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4ED9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2F11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96629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112D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4BD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75B0-40E3-4B1C-B260-EB7FF334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Письмо_Правительства_СО.dot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user</cp:lastModifiedBy>
  <cp:revision>2</cp:revision>
  <cp:lastPrinted>2018-07-09T05:17:00Z</cp:lastPrinted>
  <dcterms:created xsi:type="dcterms:W3CDTF">2019-01-17T04:28:00Z</dcterms:created>
  <dcterms:modified xsi:type="dcterms:W3CDTF">2019-01-17T04:28:00Z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