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06" w:rsidRDefault="00A81006">
      <w:pPr>
        <w:pStyle w:val="ConsPlusTitlePage"/>
      </w:pPr>
      <w:bookmarkStart w:id="0" w:name="_GoBack"/>
      <w:bookmarkEnd w:id="0"/>
      <w:r>
        <w:br/>
      </w:r>
    </w:p>
    <w:p w:rsidR="00A81006" w:rsidRDefault="00A81006">
      <w:pPr>
        <w:pStyle w:val="ConsPlusNormal"/>
        <w:outlineLvl w:val="0"/>
      </w:pPr>
    </w:p>
    <w:p w:rsidR="00A81006" w:rsidRDefault="00A81006">
      <w:pPr>
        <w:pStyle w:val="ConsPlusTitle"/>
        <w:jc w:val="center"/>
      </w:pPr>
      <w:r>
        <w:t>ДУМА АРТЕМОВСКОГО ГОРОДСКОГО ОКРУГА</w:t>
      </w:r>
    </w:p>
    <w:p w:rsidR="00A81006" w:rsidRDefault="00A81006">
      <w:pPr>
        <w:pStyle w:val="ConsPlusTitle"/>
        <w:jc w:val="center"/>
      </w:pPr>
    </w:p>
    <w:p w:rsidR="00A81006" w:rsidRDefault="00A81006">
      <w:pPr>
        <w:pStyle w:val="ConsPlusTitle"/>
        <w:jc w:val="center"/>
      </w:pPr>
      <w:r>
        <w:t>РЕШЕНИЕ</w:t>
      </w:r>
    </w:p>
    <w:p w:rsidR="00A81006" w:rsidRDefault="00A81006">
      <w:pPr>
        <w:pStyle w:val="ConsPlusTitle"/>
        <w:jc w:val="center"/>
      </w:pPr>
      <w:r>
        <w:t>от 26 мая 2011 г. N 1115</w:t>
      </w:r>
    </w:p>
    <w:p w:rsidR="00A81006" w:rsidRDefault="00A81006">
      <w:pPr>
        <w:pStyle w:val="ConsPlusTitle"/>
        <w:jc w:val="center"/>
      </w:pPr>
    </w:p>
    <w:p w:rsidR="00A81006" w:rsidRDefault="00A81006">
      <w:pPr>
        <w:pStyle w:val="ConsPlusTitle"/>
        <w:jc w:val="center"/>
      </w:pPr>
      <w:r>
        <w:t>О ВНЕСЕНИИ ИЗМЕНЕНИЙ И ДОПОЛНЕНИЙ В РЕШЕНИЕ ДУМЫ</w:t>
      </w:r>
    </w:p>
    <w:p w:rsidR="00A81006" w:rsidRDefault="00A81006">
      <w:pPr>
        <w:pStyle w:val="ConsPlusTitle"/>
        <w:jc w:val="center"/>
      </w:pPr>
      <w:r>
        <w:t>АРТЕМОВСКОГО ГОРОДСКОГО ОКРУГА ОТ 26.01.2006 N 637</w:t>
      </w:r>
    </w:p>
    <w:p w:rsidR="00A81006" w:rsidRDefault="00A81006">
      <w:pPr>
        <w:pStyle w:val="ConsPlusTitle"/>
        <w:jc w:val="center"/>
      </w:pPr>
      <w:r>
        <w:t>"О ПРИНЯТИИ ПОЛОЖЕНИЯ О НАЗНАЧЕНИИ И ВЫПЛАТЕ ПЕНСИИ</w:t>
      </w:r>
    </w:p>
    <w:p w:rsidR="00A81006" w:rsidRDefault="00A81006">
      <w:pPr>
        <w:pStyle w:val="ConsPlusTitle"/>
        <w:jc w:val="center"/>
      </w:pPr>
      <w:r>
        <w:t>ЗА ВЫСЛУГУ ЛЕТ ЛИЦАМ, ЗАМЕЩАВШИМ МУНИЦИПАЛЬНЫЕ ДОЛЖНОСТИ</w:t>
      </w:r>
    </w:p>
    <w:p w:rsidR="00A81006" w:rsidRDefault="00A81006">
      <w:pPr>
        <w:pStyle w:val="ConsPlusTitle"/>
        <w:jc w:val="center"/>
      </w:pPr>
      <w:r>
        <w:t>МУНИЦИПАЛЬНОЙ СЛУЖБЫ АРТЕМОВСКОГО ГОРОДСКОГО ОКРУГА"</w:t>
      </w:r>
    </w:p>
    <w:p w:rsidR="00A81006" w:rsidRDefault="00A81006">
      <w:pPr>
        <w:pStyle w:val="ConsPlusNormal"/>
      </w:pPr>
    </w:p>
    <w:p w:rsidR="00A81006" w:rsidRDefault="00A81006">
      <w:pPr>
        <w:pStyle w:val="ConsPlusNormal"/>
        <w:ind w:firstLine="540"/>
        <w:jc w:val="both"/>
      </w:pPr>
      <w:r>
        <w:t xml:space="preserve">В целях приведения муниципальных правовых актов в </w:t>
      </w:r>
      <w:proofErr w:type="gramStart"/>
      <w:r>
        <w:t>соответствие</w:t>
      </w:r>
      <w:proofErr w:type="gramEnd"/>
      <w:r>
        <w:t xml:space="preserve"> </w:t>
      </w:r>
      <w:hyperlink r:id="rId5" w:history="1">
        <w:r>
          <w:rPr>
            <w:color w:val="0000FF"/>
          </w:rPr>
          <w:t>Уставу</w:t>
        </w:r>
      </w:hyperlink>
      <w:r>
        <w:t xml:space="preserve"> Артемовского городского округа, руководствуясь </w:t>
      </w:r>
      <w:hyperlink r:id="rId6" w:history="1">
        <w:r>
          <w:rPr>
            <w:color w:val="0000FF"/>
          </w:rPr>
          <w:t>статьей 43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статьей 23</w:t>
        </w:r>
      </w:hyperlink>
      <w:r>
        <w:t xml:space="preserve"> Устава Артемовского городского округа, принимая во внимание Постановления Уставного суда Свердловской области от </w:t>
      </w:r>
      <w:hyperlink r:id="rId9" w:history="1">
        <w:r>
          <w:rPr>
            <w:color w:val="0000FF"/>
          </w:rPr>
          <w:t>29.04.2002</w:t>
        </w:r>
      </w:hyperlink>
      <w:r>
        <w:t xml:space="preserve"> "По делу </w:t>
      </w:r>
      <w:proofErr w:type="gramStart"/>
      <w:r>
        <w:t xml:space="preserve">о соответствии Уставу Свердловской области пункта 2 статьи 33 Областного закона "О муниципальной службе в Свердловской области", от </w:t>
      </w:r>
      <w:hyperlink r:id="rId10" w:history="1">
        <w:r>
          <w:rPr>
            <w:color w:val="0000FF"/>
          </w:rPr>
          <w:t>25.02.2010</w:t>
        </w:r>
      </w:hyperlink>
      <w:r>
        <w:t xml:space="preserve"> "По делу о соответствии Уставу Свердловской области пункта 25 Положения "О пенсионном обеспечении главы городского округа Богданович, депутатов и муниципальных служащих городского округа Богданович", утвержденного Решением Думы муниципального образования "</w:t>
      </w:r>
      <w:proofErr w:type="spellStart"/>
      <w:r>
        <w:t>Богдановичский</w:t>
      </w:r>
      <w:proofErr w:type="spellEnd"/>
      <w:r>
        <w:t xml:space="preserve"> район" от 22.12.2005 N 92 (в редакции Решения Думы городского округа</w:t>
      </w:r>
      <w:proofErr w:type="gramEnd"/>
      <w:r>
        <w:t xml:space="preserve"> </w:t>
      </w:r>
      <w:proofErr w:type="gramStart"/>
      <w:r>
        <w:t xml:space="preserve">Богданович от 28.09.2006 N 71)", от 02.09.2010 </w:t>
      </w:r>
      <w:hyperlink r:id="rId11" w:history="1">
        <w:r>
          <w:rPr>
            <w:color w:val="0000FF"/>
          </w:rPr>
          <w:t>N 1-3-4-2010</w:t>
        </w:r>
      </w:hyperlink>
      <w:r>
        <w:t xml:space="preserve"> "По делу о соответствии Уставу Свердловской области пункта 2 Решения Думы Березовского городского округа от 20.04.2006 N 203 "Об утверждении Положения о назначении и выплате пенсии за выслугу лет лицам, замещавшим муниципальные должности и муниципальные должности муниципальной службы в Березовском городском округе" и пунктов 1.1 и 2.1 Положения о назначении и</w:t>
      </w:r>
      <w:proofErr w:type="gramEnd"/>
      <w:r>
        <w:t xml:space="preserve"> выплате пенсии за выслугу лет лицам, замещавшим муниципальные должности и муниципальные должности муниципальной службы в Березовском городском округе, в связи с запросом гражданина В.Е. Бабкина", Письмо Департамента государственной службы, кадров и наград Губернатора Свердловской области от 26.11.2010 N 0452-2/2497, Дума Артемовского городского округа решила: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назначении и выплате пенсии за выслугу лет лицам, замещавшим муниципальные должности муниципальной службы Артемовского городского округа, </w:t>
      </w:r>
      <w:proofErr w:type="gramStart"/>
      <w:r>
        <w:t>принятому</w:t>
      </w:r>
      <w:proofErr w:type="gramEnd"/>
      <w:r>
        <w:t xml:space="preserve"> Решением Думы Артемовского городского округа от 26.01.2006 N 637, с учетом изменений и дополнений, внесенных Решением Думы Артемовского городского округа от 29.06.2006 N 707, следующие изменения и дополнения: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1.1. </w:t>
      </w:r>
      <w:hyperlink r:id="rId13" w:history="1">
        <w:r>
          <w:rPr>
            <w:color w:val="0000FF"/>
          </w:rPr>
          <w:t>Статью 1</w:t>
        </w:r>
      </w:hyperlink>
      <w:r>
        <w:t xml:space="preserve"> Положения изложить в следующей редакции:</w:t>
      </w:r>
    </w:p>
    <w:p w:rsidR="00A81006" w:rsidRDefault="00A81006">
      <w:pPr>
        <w:pStyle w:val="ConsPlusNormal"/>
        <w:spacing w:before="220"/>
        <w:ind w:firstLine="540"/>
        <w:jc w:val="both"/>
      </w:pPr>
      <w:proofErr w:type="gramStart"/>
      <w:r>
        <w:t>"Настоящее Положение регулирует отношения, связанные с назначением и выплатой пенсии за выслугу лет к трудовой пенсии по старости (инвалидности), установленной в соответствии с федеральным законодательством лицам, замещавшим муниципальные должности и муниципальные должности муниципальной службы, должности муниципальной службы Артемовского городского округа.".</w:t>
      </w:r>
      <w:proofErr w:type="gramEnd"/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1.2. В </w:t>
      </w:r>
      <w:hyperlink r:id="rId14" w:history="1">
        <w:r>
          <w:rPr>
            <w:color w:val="0000FF"/>
          </w:rPr>
          <w:t>статье 2</w:t>
        </w:r>
      </w:hyperlink>
      <w:r>
        <w:t xml:space="preserve"> Положения:</w:t>
      </w:r>
    </w:p>
    <w:p w:rsidR="00A81006" w:rsidRDefault="00A81006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81006" w:rsidRDefault="00A8100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 в подпункте 1 пункта 1.2: подпунктами 3, 4 дополняется пункт 1 статьи 2 Положения, а не подпункт 1.</w:t>
      </w:r>
    </w:p>
    <w:p w:rsidR="00A81006" w:rsidRDefault="00A81006">
      <w:pPr>
        <w:pStyle w:val="ConsPlusNormal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подпункт 1</w:t>
        </w:r>
      </w:hyperlink>
      <w:r>
        <w:t xml:space="preserve"> дополнить подпунктами 3, 4 следующей редакции:</w:t>
      </w:r>
    </w:p>
    <w:p w:rsidR="00A81006" w:rsidRDefault="00A81006">
      <w:pPr>
        <w:pStyle w:val="ConsPlusNormal"/>
        <w:spacing w:before="220"/>
        <w:ind w:firstLine="540"/>
        <w:jc w:val="both"/>
      </w:pPr>
      <w:proofErr w:type="gramStart"/>
      <w:r>
        <w:lastRenderedPageBreak/>
        <w:t>"3) замещавшим выборные должности председателя поселкового и сельского Советов народных депутатов, осуществляющим полномочия на постоянной основе и уволенным в связи с прекращением полномочий;</w:t>
      </w:r>
      <w:proofErr w:type="gramEnd"/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4) замещавшим должности в </w:t>
      </w:r>
      <w:proofErr w:type="gramStart"/>
      <w:r>
        <w:t>городском</w:t>
      </w:r>
      <w:proofErr w:type="gramEnd"/>
      <w:r>
        <w:t>, поселковом и сельском Советах народных депутатов и их исполнительных комитетах на постоянной основе и уволенным в связи с выходом на трудовую пенсию по старости (инвалидности).";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81006" w:rsidRDefault="00A81006">
      <w:pPr>
        <w:pStyle w:val="ConsPlusNormal"/>
        <w:spacing w:before="220"/>
        <w:ind w:firstLine="540"/>
        <w:jc w:val="both"/>
      </w:pPr>
      <w:proofErr w:type="gramStart"/>
      <w:r>
        <w:t xml:space="preserve">"Лицам, имеющим стаж муниципальной службы, дающий право на установлении пенсии за выслугу лет, и уволенным по одному из оснований, предусмотренных в подпункте 2 пункта 1 настоящей статьи, пенсия за выслугу лет устанавливается только после назначения трудовой пенсии по старости (инвалидности)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</w:t>
      </w:r>
      <w:proofErr w:type="gramEnd"/>
      <w:r>
        <w:t xml:space="preserve"> Федерации от 19 апреля 1991 года N 1032-1 "О занятости населения в Российской Федерации".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Пенсия за выслугу лет не устанавливается лицам, указанным в подпункте 1 пункта 1 настоящей статьи, в случае прекращения полномочий в связи </w:t>
      </w:r>
      <w:proofErr w:type="gramStart"/>
      <w:r>
        <w:t>с</w:t>
      </w:r>
      <w:proofErr w:type="gramEnd"/>
      <w:r>
        <w:t>: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>- удалением в отставку;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>- отрешением от должности;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>- вступлением в отношении них законную силу обвинительного приговора суда</w:t>
      </w:r>
      <w:proofErr w:type="gramStart"/>
      <w:r>
        <w:t>.";</w:t>
      </w:r>
      <w:proofErr w:type="gramEnd"/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3) В </w:t>
      </w:r>
      <w:hyperlink r:id="rId19" w:history="1">
        <w:r>
          <w:rPr>
            <w:color w:val="0000FF"/>
          </w:rPr>
          <w:t>пункте 6</w:t>
        </w:r>
      </w:hyperlink>
      <w:r>
        <w:t xml:space="preserve"> слова "указанным в подпункте 2 пункта 1 статьи 2" заменить словами "указанным в подпунктах 2, 3, 4 пункта 1 настоящей статьи";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Пункт 8</w:t>
        </w:r>
      </w:hyperlink>
      <w:r>
        <w:t xml:space="preserve"> дополнить абзацем вторым следующего содержания: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>"Для исчисления размера пенсии за выслугу лет лицам, указанным в подпунктах 3, 4 пункта 1 настоящей статьи, принимается должностной оклад муниципального служащего тождественной должности на день обращении указанного лица за установлением пенсии за выслугу лет в соответствующем органе местного самоуправления Артемовского городского округа</w:t>
      </w:r>
      <w:proofErr w:type="gramStart"/>
      <w:r>
        <w:t>.";</w:t>
      </w:r>
      <w:proofErr w:type="gramEnd"/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>"9. Пенсия за выслугу лет, выплачивается лицам, указанным в пункте 1 настоящей статьи, за счет средств бюджета Артемовского городского округа".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1.3. В </w:t>
      </w:r>
      <w:hyperlink r:id="rId22" w:history="1">
        <w:r>
          <w:rPr>
            <w:color w:val="0000FF"/>
          </w:rPr>
          <w:t>статье 3</w:t>
        </w:r>
      </w:hyperlink>
      <w:r>
        <w:t xml:space="preserve"> Положения изложить в следующей редакции: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>"1. Лица, указанные в подпункте 1 пункта 1 статьи 2 настоящего Положения, подают заявления установленного образца о назначении им пенсии за выслугу лет в Думу Артемовского городского округа.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>Лица, указанные в подпунктах 2 пункта 1 статьи 2 настоящего Положения, подают заявление установленного образца о назначении им пенсии за выслугу лет руководителю органа местного самоуправления Артемовского городского округа, в котором заявитель замещал муниципальную должность муниципальной службы или тождественную ей.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>Лица, указанные в подпунктах 3, 4 пункта 1 статьи 2 настоящего Положения, подают заявление установленного образца о назначении им пенсии за выслугу лет в Администрацию Артемовского городского округа</w:t>
      </w:r>
      <w:proofErr w:type="gramStart"/>
      <w:r>
        <w:t>.".</w:t>
      </w:r>
      <w:proofErr w:type="gramEnd"/>
    </w:p>
    <w:p w:rsidR="00A81006" w:rsidRDefault="00A81006">
      <w:pPr>
        <w:pStyle w:val="ConsPlusNormal"/>
        <w:spacing w:before="220"/>
        <w:ind w:firstLine="540"/>
        <w:jc w:val="both"/>
      </w:pPr>
      <w:r>
        <w:lastRenderedPageBreak/>
        <w:t xml:space="preserve">1.4. В </w:t>
      </w:r>
      <w:hyperlink r:id="rId24" w:history="1">
        <w:r>
          <w:rPr>
            <w:color w:val="0000FF"/>
          </w:rPr>
          <w:t>Приложении 1</w:t>
        </w:r>
      </w:hyperlink>
      <w:r>
        <w:t xml:space="preserve"> к Положению слова "В соответствии с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 апреля 1996 года N 17-ОЗ "О муниципальной службе в Свердловской области" заменить словами "В соответствии с Положением о назначении и выплате пенсии за выслугу лет лицам, замещавшим муниципальные должности муниципальной службы Артемовского городского округа".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>2. Решение вступает в силу со дня его принятия и распространяется на правоотношения, возникшие с 1 января 2011 года.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"Артемовский рабочий".</w:t>
      </w:r>
    </w:p>
    <w:p w:rsidR="00A81006" w:rsidRDefault="00A8100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t>Шарафиев</w:t>
      </w:r>
      <w:proofErr w:type="spellEnd"/>
      <w:r>
        <w:t xml:space="preserve"> А.М.).</w:t>
      </w:r>
    </w:p>
    <w:p w:rsidR="00A81006" w:rsidRDefault="00A81006">
      <w:pPr>
        <w:pStyle w:val="ConsPlusNormal"/>
      </w:pPr>
    </w:p>
    <w:p w:rsidR="00A81006" w:rsidRDefault="00A81006">
      <w:pPr>
        <w:pStyle w:val="ConsPlusNormal"/>
        <w:jc w:val="right"/>
      </w:pPr>
      <w:r>
        <w:t>Глава</w:t>
      </w:r>
    </w:p>
    <w:p w:rsidR="00A81006" w:rsidRDefault="00A81006">
      <w:pPr>
        <w:pStyle w:val="ConsPlusNormal"/>
        <w:jc w:val="right"/>
      </w:pPr>
      <w:r>
        <w:t>Артемовского городского округа</w:t>
      </w:r>
    </w:p>
    <w:p w:rsidR="00A81006" w:rsidRDefault="00A81006">
      <w:pPr>
        <w:pStyle w:val="ConsPlusNormal"/>
        <w:jc w:val="right"/>
      </w:pPr>
      <w:r>
        <w:t>О.Б.КУЗНЕЦОВА</w:t>
      </w:r>
    </w:p>
    <w:p w:rsidR="00A81006" w:rsidRDefault="00A81006">
      <w:pPr>
        <w:pStyle w:val="ConsPlusNormal"/>
      </w:pPr>
    </w:p>
    <w:p w:rsidR="00A81006" w:rsidRDefault="00A81006">
      <w:pPr>
        <w:pStyle w:val="ConsPlusNormal"/>
      </w:pPr>
    </w:p>
    <w:p w:rsidR="00A81006" w:rsidRDefault="00A8100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C7DC1" w:rsidRDefault="003C7DC1"/>
    <w:sectPr w:rsidR="003C7DC1" w:rsidSect="00B6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06"/>
    <w:rsid w:val="003C7DC1"/>
    <w:rsid w:val="00A81006"/>
    <w:rsid w:val="00A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8D81E267AB2F889D66D2266BC7F22A7E4C2ED75BB3136F4A890B9207827EC8E88AAA43915632A73DDFDo7kBJ" TargetMode="External"/><Relationship Id="rId13" Type="http://schemas.openxmlformats.org/officeDocument/2006/relationships/hyperlink" Target="consultantplus://offline/ref=5BB8D81E267AB2F889D66D2266BC7F22A7E4C2ED70B63131F1A890B9207827EC8E88AAA43915632A73DEFCo7k9J" TargetMode="External"/><Relationship Id="rId18" Type="http://schemas.openxmlformats.org/officeDocument/2006/relationships/hyperlink" Target="consultantplus://offline/ref=5BB8D81E267AB2F889D6732F70D02128A7EE99E875BD3C62AEF7CBE477o7k1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B8D81E267AB2F889D66D2266BC7F22A7E4C2ED70B63131F1A890B9207827EC8E88AAA43915632A73DEFEo7kEJ" TargetMode="External"/><Relationship Id="rId7" Type="http://schemas.openxmlformats.org/officeDocument/2006/relationships/hyperlink" Target="consultantplus://offline/ref=5BB8D81E267AB2F889D6732F70D02128A7EE9FE673BC3C62AEF7CBE477o7k1J" TargetMode="External"/><Relationship Id="rId12" Type="http://schemas.openxmlformats.org/officeDocument/2006/relationships/hyperlink" Target="consultantplus://offline/ref=5BB8D81E267AB2F889D66D2266BC7F22A7E4C2ED70B63131F1A890B9207827EC8E88AAA43915632A73DEFCo7k8J" TargetMode="External"/><Relationship Id="rId17" Type="http://schemas.openxmlformats.org/officeDocument/2006/relationships/hyperlink" Target="consultantplus://offline/ref=5BB8D81E267AB2F889D6732F70D02128A7EE9AE07ABB3C62AEF7CBE477o7k1J" TargetMode="External"/><Relationship Id="rId25" Type="http://schemas.openxmlformats.org/officeDocument/2006/relationships/hyperlink" Target="consultantplus://offline/ref=5BB8D81E267AB2F889D66D2266BC7F22A7E4C2ED70BF3136FAA890B9207827ECo8k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B8D81E267AB2F889D66D2266BC7F22A7E4C2ED70B63131F1A890B9207827EC8E88AAA43915632A73DEFFo7k9J" TargetMode="External"/><Relationship Id="rId20" Type="http://schemas.openxmlformats.org/officeDocument/2006/relationships/hyperlink" Target="consultantplus://offline/ref=5BB8D81E267AB2F889D66D2266BC7F22A7E4C2ED70B63131F1A890B9207827EC8E88AAA43915632A73DEFEo7k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8D81E267AB2F889D6732F70D02128A7EE9FE676B83C62AEF7CBE477712DBBC9C7F3E67D186729o7k4J" TargetMode="External"/><Relationship Id="rId11" Type="http://schemas.openxmlformats.org/officeDocument/2006/relationships/hyperlink" Target="consultantplus://offline/ref=5BB8D81E267AB2F889D66D2266BC7F22A7E4C2ED75BC3033F3A890B9207827ECo8kEJ" TargetMode="External"/><Relationship Id="rId24" Type="http://schemas.openxmlformats.org/officeDocument/2006/relationships/hyperlink" Target="consultantplus://offline/ref=5BB8D81E267AB2F889D66D2266BC7F22A7E4C2ED70B63131F1A890B9207827EC8E88AAA43915632A73DEF9o7kEJ" TargetMode="External"/><Relationship Id="rId5" Type="http://schemas.openxmlformats.org/officeDocument/2006/relationships/hyperlink" Target="consultantplus://offline/ref=5BB8D81E267AB2F889D66D2266BC7F22A7E4C2ED75BB3136F4A890B9207827EC8E88AAA43915632A73DEFCo7k8J" TargetMode="External"/><Relationship Id="rId15" Type="http://schemas.openxmlformats.org/officeDocument/2006/relationships/hyperlink" Target="consultantplus://offline/ref=5BB8D81E267AB2F889D66D2266BC7F22A7E4C2ED70B63131F1A890B9207827EC8E88AAA43915632A73DEFCo7kCJ" TargetMode="External"/><Relationship Id="rId23" Type="http://schemas.openxmlformats.org/officeDocument/2006/relationships/hyperlink" Target="consultantplus://offline/ref=5BB8D81E267AB2F889D66D2266BC7F22A7E4C2ED70B63131F1A890B9207827EC8E88AAA43915632A73DEFEo7k2J" TargetMode="External"/><Relationship Id="rId10" Type="http://schemas.openxmlformats.org/officeDocument/2006/relationships/hyperlink" Target="consultantplus://offline/ref=5BB8D81E267AB2F889D66D2266BC7F22A7E4C2ED74BA3637F3A890B9207827ECo8kEJ" TargetMode="External"/><Relationship Id="rId19" Type="http://schemas.openxmlformats.org/officeDocument/2006/relationships/hyperlink" Target="consultantplus://offline/ref=5BB8D81E267AB2F889D66D2266BC7F22A7E4C2ED70B63131F1A890B9207827EC8E88AAA43915632A73DEFFo7k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8D81E267AB2F889D66D2266BC7F22A7E4C2ED73BC333DF7A890B9207827ECo8kEJ" TargetMode="External"/><Relationship Id="rId14" Type="http://schemas.openxmlformats.org/officeDocument/2006/relationships/hyperlink" Target="consultantplus://offline/ref=5BB8D81E267AB2F889D66D2266BC7F22A7E4C2ED70B63131F1A890B9207827EC8E88AAA43915632A73DEFCo7kFJ" TargetMode="External"/><Relationship Id="rId22" Type="http://schemas.openxmlformats.org/officeDocument/2006/relationships/hyperlink" Target="consultantplus://offline/ref=5BB8D81E267AB2F889D66D2266BC7F22A7E4C2ED70B63131F1A890B9207827EC8E88AAA43915632A73DEFEo7k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1</cp:revision>
  <dcterms:created xsi:type="dcterms:W3CDTF">2017-11-07T09:36:00Z</dcterms:created>
  <dcterms:modified xsi:type="dcterms:W3CDTF">2017-11-07T09:37:00Z</dcterms:modified>
</cp:coreProperties>
</file>