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E7" w:rsidRPr="003C5180" w:rsidRDefault="003B0FE7" w:rsidP="003C5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80">
        <w:rPr>
          <w:rFonts w:ascii="Times New Roman" w:hAnsi="Times New Roman" w:cs="Times New Roman"/>
          <w:b/>
          <w:sz w:val="28"/>
          <w:szCs w:val="28"/>
        </w:rPr>
        <w:t>Перечень решений, принятых на 84 заседании 17 июня 2021 года</w:t>
      </w:r>
    </w:p>
    <w:p w:rsidR="003B0FE7" w:rsidRPr="003C5180" w:rsidRDefault="003B0FE7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>№ 828 – Об утверждении повестки 84 заседания (внеочередного) Думы Артемовского городского округа;</w:t>
      </w:r>
    </w:p>
    <w:p w:rsidR="003B0FE7" w:rsidRPr="003C5180" w:rsidRDefault="003B0FE7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829 </w:t>
      </w:r>
      <w:r w:rsidR="00F7063E" w:rsidRPr="003C5180">
        <w:rPr>
          <w:rFonts w:ascii="Times New Roman" w:hAnsi="Times New Roman" w:cs="Times New Roman"/>
          <w:sz w:val="28"/>
          <w:szCs w:val="28"/>
        </w:rPr>
        <w:t>–</w:t>
      </w:r>
      <w:r w:rsidRPr="003C518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годов»;</w:t>
      </w:r>
    </w:p>
    <w:p w:rsidR="003B0FE7" w:rsidRPr="003C5180" w:rsidRDefault="003B0FE7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830 </w:t>
      </w:r>
      <w:r w:rsidR="00F7063E" w:rsidRPr="003C5180">
        <w:rPr>
          <w:rFonts w:ascii="Times New Roman" w:hAnsi="Times New Roman" w:cs="Times New Roman"/>
          <w:sz w:val="28"/>
          <w:szCs w:val="28"/>
        </w:rPr>
        <w:t>–</w:t>
      </w:r>
      <w:r w:rsidRPr="003C5180">
        <w:rPr>
          <w:rFonts w:ascii="Times New Roman" w:hAnsi="Times New Roman" w:cs="Times New Roman"/>
          <w:sz w:val="28"/>
          <w:szCs w:val="28"/>
        </w:rPr>
        <w:t xml:space="preserve"> </w:t>
      </w:r>
      <w:r w:rsidR="00F7063E" w:rsidRPr="003C5180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>№ 831 – О внесении изменений в Положение об оплате труда лиц, замещающих муниципальные должности в Артемовском городском округе на постоянной основе;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>№ 832 – О реорганизации органов местного самоуправления Артемовского городского округа;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>№ 833 – Об утверждении структуры Администрации Артемовского городского округа;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834 – Об учреждении в структуре Администрации Артемовского городского округа территориального управления поселка Сосновый Бор с подведомственной территорией населенных пунктов поселок Белый Яр, село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835 – Об учреждении в структуре Администрации Артемовского городского округа территориального управления села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Шогринское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</w:t>
      </w:r>
      <w:r w:rsidR="000421B1">
        <w:rPr>
          <w:rFonts w:ascii="Times New Roman" w:hAnsi="Times New Roman" w:cs="Times New Roman"/>
          <w:sz w:val="28"/>
          <w:szCs w:val="28"/>
        </w:rPr>
        <w:t>ого</w:t>
      </w:r>
      <w:r w:rsidRPr="003C518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421B1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Pr="003C518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836 – Об учреждении в структуре Администрации Артемовского городского округа территориального управления села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837 – Об учреждении в структуре Администрации Артемовского городского округа территориального управления села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 деревня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838 – Об учреждении в структуре Администрации Артемовского городского округа территориального управления поселка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>№ 839 – Об учреждении в структуре Администрации Артемовского городского округа территориального управления села Покровское с подведомственной территорией населенного пункта поселок Заболотье;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840 – Об учреждении в структуре Администрации Артемовского городского округа территориального управления села Большое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 деревня Малое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>, поселок Березники;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lastRenderedPageBreak/>
        <w:t xml:space="preserve">№ 841 – Об учреждении в структуре Администрации Артемовского городского округа территориального управления поселка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>;</w:t>
      </w:r>
    </w:p>
    <w:p w:rsidR="00F7063E" w:rsidRPr="003C5180" w:rsidRDefault="00F7063E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842 </w:t>
      </w:r>
      <w:r w:rsidR="003C5180" w:rsidRPr="003C5180">
        <w:rPr>
          <w:rFonts w:ascii="Times New Roman" w:hAnsi="Times New Roman" w:cs="Times New Roman"/>
          <w:sz w:val="28"/>
          <w:szCs w:val="28"/>
        </w:rPr>
        <w:t>–</w:t>
      </w:r>
      <w:r w:rsidRPr="003C5180">
        <w:rPr>
          <w:rFonts w:ascii="Times New Roman" w:hAnsi="Times New Roman" w:cs="Times New Roman"/>
          <w:sz w:val="28"/>
          <w:szCs w:val="28"/>
        </w:rPr>
        <w:t xml:space="preserve"> </w:t>
      </w:r>
      <w:r w:rsidR="003C5180" w:rsidRPr="003C5180">
        <w:rPr>
          <w:rFonts w:ascii="Times New Roman" w:hAnsi="Times New Roman" w:cs="Times New Roman"/>
          <w:sz w:val="28"/>
          <w:szCs w:val="28"/>
        </w:rPr>
        <w:t>Об учреждении в структуре Администрации Артемовского городского округа территориального управления поселка Красногвардейский;</w:t>
      </w:r>
    </w:p>
    <w:p w:rsidR="003C5180" w:rsidRPr="003C5180" w:rsidRDefault="003C5180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 xml:space="preserve">№ 843 – Об учреждении в структуре Администрации Артемовского городского округа территориального управления села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 w:rsidRPr="003C5180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Pr="003C5180">
        <w:rPr>
          <w:rFonts w:ascii="Times New Roman" w:hAnsi="Times New Roman" w:cs="Times New Roman"/>
          <w:sz w:val="28"/>
          <w:szCs w:val="28"/>
        </w:rPr>
        <w:t>;</w:t>
      </w:r>
    </w:p>
    <w:p w:rsidR="003C5180" w:rsidRPr="003C5180" w:rsidRDefault="003C5180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>№ 844 – 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округа;</w:t>
      </w:r>
    </w:p>
    <w:p w:rsidR="003C5180" w:rsidRPr="003C5180" w:rsidRDefault="003C5180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>№ 845 – 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округа;</w:t>
      </w:r>
    </w:p>
    <w:p w:rsidR="003C5180" w:rsidRPr="003C5180" w:rsidRDefault="003C5180" w:rsidP="003C5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80">
        <w:rPr>
          <w:rFonts w:ascii="Times New Roman" w:hAnsi="Times New Roman" w:cs="Times New Roman"/>
          <w:sz w:val="28"/>
          <w:szCs w:val="28"/>
        </w:rPr>
        <w:t>№ 846 – О внесении изменений в Положение об Администрации Артемовского городского округа.</w:t>
      </w:r>
    </w:p>
    <w:p w:rsidR="00F7063E" w:rsidRPr="003C5180" w:rsidRDefault="00F7063E" w:rsidP="003C5180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sectPr w:rsidR="00F7063E" w:rsidRPr="003C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F"/>
    <w:rsid w:val="000421B1"/>
    <w:rsid w:val="002C4FB2"/>
    <w:rsid w:val="003B0FE7"/>
    <w:rsid w:val="003C5180"/>
    <w:rsid w:val="0050494F"/>
    <w:rsid w:val="008E08A2"/>
    <w:rsid w:val="00A53D8F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956E"/>
  <w15:chartTrackingRefBased/>
  <w15:docId w15:val="{4C531A27-130C-4EAA-AACE-06B3E0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Петенкова</dc:creator>
  <cp:keywords/>
  <dc:description/>
  <cp:lastModifiedBy>Лариса Геннадьевна Коваль</cp:lastModifiedBy>
  <cp:revision>3</cp:revision>
  <dcterms:created xsi:type="dcterms:W3CDTF">2021-06-21T02:58:00Z</dcterms:created>
  <dcterms:modified xsi:type="dcterms:W3CDTF">2021-06-23T10:24:00Z</dcterms:modified>
</cp:coreProperties>
</file>