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C1" w:rsidRPr="002265C8" w:rsidRDefault="00586607">
      <w:pPr>
        <w:rPr>
          <w:rFonts w:ascii="Times New Roman" w:hAnsi="Times New Roman" w:cs="Times New Roman"/>
          <w:b/>
          <w:sz w:val="26"/>
          <w:szCs w:val="26"/>
        </w:rPr>
      </w:pPr>
      <w:r w:rsidRPr="002265C8">
        <w:rPr>
          <w:rFonts w:ascii="Times New Roman" w:hAnsi="Times New Roman" w:cs="Times New Roman"/>
          <w:b/>
          <w:sz w:val="26"/>
          <w:szCs w:val="26"/>
        </w:rPr>
        <w:t xml:space="preserve">Перечень решений, принятых на 45 заседании 27 декабря 2018 года </w:t>
      </w:r>
    </w:p>
    <w:p w:rsidR="00586607" w:rsidRPr="002265C8" w:rsidRDefault="00586607" w:rsidP="0058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465 – О повестке 45 заседания Думы Артемовского городского округа;</w:t>
      </w:r>
    </w:p>
    <w:p w:rsidR="00586607" w:rsidRPr="00586607" w:rsidRDefault="00586607" w:rsidP="0058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466 -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 в Положение об Управлении образования</w:t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Артемовского городского округа;</w:t>
      </w:r>
    </w:p>
    <w:p w:rsidR="00586607" w:rsidRPr="00586607" w:rsidRDefault="00586607" w:rsidP="005866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467 - 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Счетной палаты Артемовского городского округа о ходе  исполнения  бюджета Артемовского городского округа за девять месяцев 2018 года</w:t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6607" w:rsidRPr="00586607" w:rsidRDefault="00586607" w:rsidP="0058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468 -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Счетной палаты Артемовского городского округа о результатах контрольного мероприятия  «Проверка законности, обоснованности, эффективности использования бюджетных средств, выделенных Комитету по управлению муниципальным имуществом Артемовского городского округа на финансирование мероприятия «Приобретение квартир в муниципальную собственность» муниципальной программы «Управление муниципальным имуществом и земельными ресурсами Артемовского городского округа на 2015-2020 годы» за 2017 год, в том числе правильность расчета стоимости 1 кв</w:t>
      </w:r>
      <w:proofErr w:type="gramEnd"/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метра жилья   с пров</w:t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едением аудита в сфере закупок»;</w:t>
      </w:r>
    </w:p>
    <w:p w:rsidR="00586607" w:rsidRPr="00586607" w:rsidRDefault="00586607" w:rsidP="0058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469 - 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установлении срока рассрочки оплаты приобретенного субъектами малого и среднего предпринимательства недвижимого имущества, находящегося в муниципальной собственности Артемовского городского округа, при реализации преимущественного права на при</w:t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обретение арендуемого имущества;</w:t>
      </w:r>
    </w:p>
    <w:p w:rsidR="00586607" w:rsidRPr="00586607" w:rsidRDefault="00586607" w:rsidP="005866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№ 470 -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принятии Программы приватизации муниципального имущества Артемовского горо</w:t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дского округа на 2019-2021 годы;</w:t>
      </w:r>
    </w:p>
    <w:p w:rsidR="00586607" w:rsidRPr="00586607" w:rsidRDefault="00586607" w:rsidP="00586607">
      <w:pPr>
        <w:shd w:val="clear" w:color="auto" w:fill="FFFFFF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№ 471 -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создании особо охраняемой природной  территории местного значения в Артемовском городском округе «Охраняемый природный ландшафт «Пушкинская аллея» в пос. Красногвардейском Артемовск</w:t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 Свердловской области;</w:t>
      </w:r>
    </w:p>
    <w:p w:rsidR="00586607" w:rsidRPr="00586607" w:rsidRDefault="00586607" w:rsidP="00586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№ 472 -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 утверждении Положения о 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6607" w:rsidRPr="00586607" w:rsidRDefault="00586607" w:rsidP="00586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473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решением Думы Артемовского город</w:t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округа от 26.04.2012 № 80;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6607" w:rsidRPr="00586607" w:rsidRDefault="00586607" w:rsidP="0058660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№ 474 -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 реализации мероприятий по молодежной политике на территории Артемовског</w:t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городского округа в 2018 году;</w:t>
      </w:r>
    </w:p>
    <w:p w:rsidR="00586607" w:rsidRPr="00586607" w:rsidRDefault="00586607" w:rsidP="0058660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№ 475 -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48 ул. Свободы, г. Арт</w:t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емовского, депутатским запросом;</w:t>
      </w:r>
    </w:p>
    <w:p w:rsidR="00586607" w:rsidRPr="00586607" w:rsidRDefault="00586607" w:rsidP="0058660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№ 476 -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пре</w:t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дложениях, депутатским запросом;</w:t>
      </w:r>
    </w:p>
    <w:p w:rsidR="00586607" w:rsidRPr="00586607" w:rsidRDefault="00586607" w:rsidP="0058660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№ 477 -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  назначении </w:t>
      </w:r>
      <w:proofErr w:type="gramStart"/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помощника  депутата Думы Артемовского городского округа Виноградова Геннадия Александровича</w:t>
      </w:r>
      <w:proofErr w:type="gramEnd"/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6607" w:rsidRPr="00586607" w:rsidRDefault="00586607" w:rsidP="00586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 478 - </w:t>
      </w:r>
      <w:r w:rsidRPr="00586607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 Почетными грамотами Думы Артемовского городского округа.</w:t>
      </w:r>
    </w:p>
    <w:p w:rsidR="00586607" w:rsidRPr="002265C8" w:rsidRDefault="0058660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86607" w:rsidRPr="002265C8" w:rsidSect="002265C8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09"/>
    <w:rsid w:val="002265C8"/>
    <w:rsid w:val="003C7DC1"/>
    <w:rsid w:val="00586607"/>
    <w:rsid w:val="00770F76"/>
    <w:rsid w:val="00A94A84"/>
    <w:rsid w:val="00B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duma16</dc:creator>
  <cp:keywords/>
  <dc:description/>
  <cp:lastModifiedBy>duma16</cp:lastModifiedBy>
  <cp:revision>4</cp:revision>
  <cp:lastPrinted>2018-12-28T07:40:00Z</cp:lastPrinted>
  <dcterms:created xsi:type="dcterms:W3CDTF">2018-12-28T07:29:00Z</dcterms:created>
  <dcterms:modified xsi:type="dcterms:W3CDTF">2018-12-28T09:56:00Z</dcterms:modified>
</cp:coreProperties>
</file>