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B" w:rsidRDefault="00DC19EB" w:rsidP="00DC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решений, принятых на 44 заседании (внеочередном)</w:t>
      </w:r>
    </w:p>
    <w:p w:rsidR="00DC19EB" w:rsidRDefault="00DC19EB" w:rsidP="00DC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Артемовского городского округа 20 декабря 2018 года</w:t>
      </w:r>
    </w:p>
    <w:p w:rsidR="00DC19EB" w:rsidRDefault="00DC19EB" w:rsidP="00DC19EB">
      <w:pPr>
        <w:jc w:val="both"/>
        <w:rPr>
          <w:b/>
          <w:sz w:val="28"/>
          <w:szCs w:val="28"/>
        </w:rPr>
      </w:pPr>
    </w:p>
    <w:p w:rsidR="00DC19EB" w:rsidRDefault="00DC19EB" w:rsidP="00DC19EB">
      <w:pPr>
        <w:ind w:firstLine="708"/>
        <w:jc w:val="both"/>
        <w:rPr>
          <w:sz w:val="28"/>
          <w:szCs w:val="28"/>
        </w:rPr>
      </w:pPr>
      <w:r w:rsidRPr="00DC19EB">
        <w:rPr>
          <w:sz w:val="28"/>
          <w:szCs w:val="28"/>
        </w:rPr>
        <w:t>№ 462 – О повестке 44 заседания (внеочередно</w:t>
      </w:r>
      <w:r w:rsidR="008D024E">
        <w:rPr>
          <w:sz w:val="28"/>
          <w:szCs w:val="28"/>
        </w:rPr>
        <w:t>го</w:t>
      </w:r>
      <w:r w:rsidRPr="00DC19EB">
        <w:rPr>
          <w:sz w:val="28"/>
          <w:szCs w:val="28"/>
        </w:rPr>
        <w:t xml:space="preserve">) </w:t>
      </w:r>
      <w:r w:rsidR="00C74563">
        <w:rPr>
          <w:sz w:val="28"/>
          <w:szCs w:val="28"/>
        </w:rPr>
        <w:t>Думы Артемовского городского округа;</w:t>
      </w:r>
    </w:p>
    <w:p w:rsidR="00DC19EB" w:rsidRPr="00DC19EB" w:rsidRDefault="00C74563" w:rsidP="00C74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463 - </w:t>
      </w:r>
      <w:r w:rsidR="00DC19EB" w:rsidRPr="00DC19EB">
        <w:rPr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2019 год и плановый период 2020 и 2021 годов»</w:t>
      </w:r>
      <w:r>
        <w:rPr>
          <w:sz w:val="28"/>
          <w:szCs w:val="28"/>
        </w:rPr>
        <w:t>;</w:t>
      </w:r>
    </w:p>
    <w:p w:rsidR="00DC19EB" w:rsidRPr="00DC19EB" w:rsidRDefault="00DC19EB" w:rsidP="00DC19EB">
      <w:pPr>
        <w:jc w:val="both"/>
        <w:rPr>
          <w:sz w:val="28"/>
          <w:szCs w:val="28"/>
        </w:rPr>
      </w:pPr>
      <w:r w:rsidRPr="00DC19EB">
        <w:rPr>
          <w:sz w:val="28"/>
          <w:szCs w:val="28"/>
        </w:rPr>
        <w:tab/>
      </w:r>
      <w:r w:rsidR="00C74563">
        <w:rPr>
          <w:sz w:val="28"/>
          <w:szCs w:val="28"/>
        </w:rPr>
        <w:t>№ 464 -</w:t>
      </w:r>
      <w:bookmarkStart w:id="0" w:name="_GoBack"/>
      <w:bookmarkEnd w:id="0"/>
      <w:r w:rsidRPr="00DC19EB">
        <w:rPr>
          <w:sz w:val="28"/>
          <w:szCs w:val="28"/>
        </w:rPr>
        <w:t xml:space="preserve"> Об утверждении бюджета   Артемовского городского округа на 2019 год и плановый период 2020 и 2021 годов.</w:t>
      </w:r>
    </w:p>
    <w:p w:rsidR="003C7DC1" w:rsidRPr="00DC19EB" w:rsidRDefault="003C7DC1"/>
    <w:p w:rsidR="00DC19EB" w:rsidRPr="00DC19EB" w:rsidRDefault="00DC19EB"/>
    <w:sectPr w:rsidR="00DC19EB" w:rsidRPr="00DC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C"/>
    <w:rsid w:val="003C7DC1"/>
    <w:rsid w:val="0072668C"/>
    <w:rsid w:val="008D024E"/>
    <w:rsid w:val="00A94A84"/>
    <w:rsid w:val="00C74563"/>
    <w:rsid w:val="00D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2</cp:revision>
  <dcterms:created xsi:type="dcterms:W3CDTF">2018-12-28T07:44:00Z</dcterms:created>
  <dcterms:modified xsi:type="dcterms:W3CDTF">2018-12-28T09:13:00Z</dcterms:modified>
</cp:coreProperties>
</file>