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E5" w:rsidRPr="000A1EE5" w:rsidRDefault="000A1EE5" w:rsidP="000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EE5">
        <w:rPr>
          <w:rFonts w:ascii="Times New Roman" w:hAnsi="Times New Roman" w:cs="Times New Roman"/>
          <w:sz w:val="28"/>
          <w:szCs w:val="28"/>
        </w:rPr>
        <w:t>Совместное заседание  постоянных комиссий Думы Артемовского городского округа</w:t>
      </w:r>
    </w:p>
    <w:p w:rsidR="000A1EE5" w:rsidRPr="000A1EE5" w:rsidRDefault="000A1EE5" w:rsidP="000A1E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EE5">
        <w:rPr>
          <w:rFonts w:ascii="Times New Roman" w:hAnsi="Times New Roman" w:cs="Times New Roman"/>
          <w:sz w:val="28"/>
          <w:szCs w:val="28"/>
        </w:rPr>
        <w:t>20 апреля 2017 года</w:t>
      </w:r>
    </w:p>
    <w:p w:rsidR="000A1EE5" w:rsidRPr="000A1EE5" w:rsidRDefault="000A1EE5" w:rsidP="000A1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EE5" w:rsidRPr="000A1EE5" w:rsidRDefault="000A1EE5" w:rsidP="000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EE5">
        <w:rPr>
          <w:rFonts w:ascii="Times New Roman" w:hAnsi="Times New Roman" w:cs="Times New Roman"/>
          <w:sz w:val="28"/>
          <w:szCs w:val="28"/>
        </w:rPr>
        <w:t>Начало заседания в 10.00 часов.</w:t>
      </w:r>
    </w:p>
    <w:p w:rsidR="000A1EE5" w:rsidRDefault="000A1EE5" w:rsidP="000A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E5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0A1EE5"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  <w:r w:rsidRPr="000A1EE5">
        <w:rPr>
          <w:rFonts w:ascii="Times New Roman" w:hAnsi="Times New Roman" w:cs="Times New Roman"/>
          <w:sz w:val="28"/>
          <w:szCs w:val="28"/>
        </w:rPr>
        <w:t>, председатель Думы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735"/>
        <w:gridCol w:w="8080"/>
      </w:tblGrid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080" w:type="dxa"/>
          </w:tcPr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деятельности ГБУЗ </w:t>
            </w:r>
            <w:proofErr w:type="gramStart"/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«Артемовская ЦРБ» по оказанию населению медицинских услуг.</w:t>
            </w:r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Андрей Владимирович </w:t>
            </w: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Карташов главный врач ГБЗУ </w:t>
            </w:r>
            <w:proofErr w:type="gramStart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«Артемовская ЦРБ».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8080" w:type="dxa"/>
          </w:tcPr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отдыха, оздоровления и занятости детей Артемовского городского округа в 2017 году.</w:t>
            </w:r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Наталья Валентиновна </w:t>
            </w: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Багдасарян, начальник Управления образования Артемовского городского округа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8080" w:type="dxa"/>
          </w:tcPr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за  Комитетом по физкультуре и спорту Администрации Артемовского городского округа  Дворовых  кортов дворовых кортов.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Докладывает</w:t>
            </w: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14E">
              <w:rPr>
                <w:rFonts w:ascii="Times New Roman" w:hAnsi="Times New Roman" w:cs="Times New Roman"/>
                <w:sz w:val="28"/>
                <w:szCs w:val="28"/>
              </w:rPr>
              <w:t>????????</w:t>
            </w:r>
            <w:r w:rsidR="0053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8080" w:type="dxa"/>
          </w:tcPr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</w:t>
            </w:r>
            <w:proofErr w:type="gramStart"/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в п. Красногвардейском).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Александр Михайлович </w:t>
            </w: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Королев, директор МБУ Артемовского городского округа «</w:t>
            </w:r>
            <w:proofErr w:type="spellStart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Содокладчики:</w:t>
            </w:r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по городскому хозяйству и строительству.</w:t>
            </w:r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Владимирович </w:t>
            </w:r>
            <w:proofErr w:type="spellStart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Пестовский</w:t>
            </w:r>
            <w:proofErr w:type="spellEnd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, директор МУП «Покровское ЖКХ»;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Измалович</w:t>
            </w:r>
            <w:proofErr w:type="spellEnd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Гиршфельд</w:t>
            </w:r>
            <w:proofErr w:type="spellEnd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ТОМС п. </w:t>
            </w:r>
            <w:proofErr w:type="gramStart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8080" w:type="dxa"/>
          </w:tcPr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пункта 2 решения Думы Артемовского городского округа от 27.12.2016 № 72 «О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по обращениям жителей домов, расположенных по ул. Малышева, Западная в г. Артемовском,  об отсутствии  сооружений по отводу паводковых (талых), сточных и ливневых вод»</w:t>
            </w:r>
            <w:proofErr w:type="gramEnd"/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Докладывают Владимир Степанович Арсенов, председатель </w:t>
            </w:r>
            <w:r w:rsidRPr="000A1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постоянной комиссии по жилищно-коммунальному хозяйству;</w:t>
            </w:r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по городскому хозяйству и строительству.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8080" w:type="dxa"/>
          </w:tcPr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Программу управления  муниципальной собственностью Артемовского городского округа на 2016-2018 годы.</w:t>
            </w:r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В.А.Юсупова</w:t>
            </w:r>
            <w:proofErr w:type="spellEnd"/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управлению муниципальным имуществом Артемовского городского округа.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8080" w:type="dxa"/>
          </w:tcPr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Программы приватизации муниципального имущества Артемовского городского округа на 2016-2018 годы, за 2016 год.</w:t>
            </w:r>
          </w:p>
          <w:p w:rsidR="000A1EE5" w:rsidRP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5">
              <w:rPr>
                <w:rFonts w:ascii="Times New Roman" w:hAnsi="Times New Roman" w:cs="Times New Roman"/>
                <w:sz w:val="28"/>
                <w:szCs w:val="28"/>
              </w:rPr>
      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8080" w:type="dxa"/>
          </w:tcPr>
          <w:p w:rsidR="00B324FC" w:rsidRPr="00B324FC" w:rsidRDefault="00B324FC" w:rsidP="00B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F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2016 год.</w:t>
            </w:r>
          </w:p>
          <w:p w:rsidR="00B324FC" w:rsidRPr="00B324FC" w:rsidRDefault="00B324FC" w:rsidP="00B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C">
              <w:rPr>
                <w:rFonts w:ascii="Times New Roman" w:hAnsi="Times New Roman" w:cs="Times New Roman"/>
                <w:sz w:val="28"/>
                <w:szCs w:val="28"/>
              </w:rPr>
      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      </w:r>
          </w:p>
          <w:p w:rsidR="00B324FC" w:rsidRPr="00B324FC" w:rsidRDefault="00B324FC" w:rsidP="00B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Содокладчики: </w:t>
            </w:r>
            <w:r w:rsidRPr="00B324FC">
              <w:rPr>
                <w:rFonts w:ascii="Times New Roman" w:hAnsi="Times New Roman" w:cs="Times New Roman"/>
                <w:sz w:val="28"/>
                <w:szCs w:val="28"/>
              </w:rPr>
              <w:t>Багдасарян Наталья Валентиновна, начальник Управления</w:t>
            </w:r>
            <w:r w:rsidRPr="00B324F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A1EE5" w:rsidRDefault="00B324FC" w:rsidP="00B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C">
              <w:rPr>
                <w:rFonts w:ascii="Times New Roman" w:hAnsi="Times New Roman" w:cs="Times New Roman"/>
                <w:sz w:val="28"/>
                <w:szCs w:val="28"/>
              </w:rPr>
              <w:t>Поляков Александр Владимирович, начальник Управления городского хозяйства Администрации Артемовского городского округа.</w:t>
            </w:r>
          </w:p>
        </w:tc>
      </w:tr>
      <w:tr w:rsidR="000A1EE5" w:rsidTr="0043214E">
        <w:tc>
          <w:tcPr>
            <w:tcW w:w="67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0A1EE5" w:rsidRDefault="00B324FC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  <w:tc>
          <w:tcPr>
            <w:tcW w:w="8080" w:type="dxa"/>
          </w:tcPr>
          <w:p w:rsidR="00B324FC" w:rsidRPr="00B324FC" w:rsidRDefault="00B324FC" w:rsidP="00B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24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результатах проверки законности использования средств бюджета Артемовского городского округа на содержание высшего должностного лица – главы Артемовского городского округа, за период исполнения полномочий главы 2011-2016гг.)</w:t>
            </w:r>
            <w:proofErr w:type="gramEnd"/>
          </w:p>
          <w:p w:rsidR="00B324FC" w:rsidRPr="00B324FC" w:rsidRDefault="00B324FC" w:rsidP="00B3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FC">
              <w:rPr>
                <w:rFonts w:ascii="Times New Roman" w:hAnsi="Times New Roman" w:cs="Times New Roman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</w:t>
            </w:r>
          </w:p>
          <w:p w:rsidR="000A1EE5" w:rsidRDefault="000A1EE5" w:rsidP="000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EE5" w:rsidRDefault="000A1EE5" w:rsidP="000A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67F" w:rsidRPr="000A1EE5" w:rsidRDefault="000A1EE5" w:rsidP="000A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E5">
        <w:rPr>
          <w:rFonts w:ascii="Times New Roman" w:hAnsi="Times New Roman" w:cs="Times New Roman"/>
          <w:sz w:val="28"/>
          <w:szCs w:val="28"/>
        </w:rPr>
        <w:br/>
      </w:r>
      <w:r w:rsidRPr="000A1EE5">
        <w:rPr>
          <w:rFonts w:ascii="Times New Roman" w:hAnsi="Times New Roman" w:cs="Times New Roman"/>
          <w:sz w:val="28"/>
          <w:szCs w:val="28"/>
        </w:rPr>
        <w:br/>
      </w:r>
    </w:p>
    <w:sectPr w:rsidR="006C467F" w:rsidRPr="000A1EE5" w:rsidSect="0043214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E5"/>
    <w:rsid w:val="000A1EE5"/>
    <w:rsid w:val="0043214E"/>
    <w:rsid w:val="005350DA"/>
    <w:rsid w:val="006C467F"/>
    <w:rsid w:val="00B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2</cp:revision>
  <cp:lastPrinted>2017-04-14T05:03:00Z</cp:lastPrinted>
  <dcterms:created xsi:type="dcterms:W3CDTF">2017-04-14T04:38:00Z</dcterms:created>
  <dcterms:modified xsi:type="dcterms:W3CDTF">2017-04-14T05:21:00Z</dcterms:modified>
</cp:coreProperties>
</file>