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76" w:rsidRDefault="002F5076" w:rsidP="002F5076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4"/>
          <w:sz w:val="28"/>
          <w:szCs w:val="28"/>
        </w:rPr>
      </w:pPr>
      <w:r w:rsidRPr="002F5076">
        <w:rPr>
          <w:b/>
          <w:spacing w:val="4"/>
          <w:sz w:val="28"/>
          <w:szCs w:val="28"/>
        </w:rPr>
        <w:t xml:space="preserve">29 </w:t>
      </w:r>
      <w:r w:rsidRPr="002F5076">
        <w:rPr>
          <w:b/>
          <w:spacing w:val="4"/>
          <w:sz w:val="28"/>
          <w:szCs w:val="28"/>
        </w:rPr>
        <w:t xml:space="preserve"> заседание от 25 января 2018 года </w:t>
      </w:r>
    </w:p>
    <w:p w:rsidR="002F5076" w:rsidRDefault="002F5076" w:rsidP="002F5076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4"/>
          <w:sz w:val="28"/>
          <w:szCs w:val="28"/>
        </w:rPr>
      </w:pPr>
    </w:p>
    <w:p w:rsidR="002F5076" w:rsidRPr="00CA566D" w:rsidRDefault="002F5076" w:rsidP="002F5076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CA566D">
        <w:rPr>
          <w:spacing w:val="4"/>
          <w:sz w:val="28"/>
          <w:szCs w:val="28"/>
        </w:rPr>
        <w:t>№ 301 – О повестке 29 заседания Думы Артемовского городского округа;</w:t>
      </w:r>
    </w:p>
    <w:p w:rsidR="002F5076" w:rsidRPr="00CA566D" w:rsidRDefault="002F5076" w:rsidP="002F5076">
      <w:pPr>
        <w:pStyle w:val="a3"/>
        <w:ind w:left="0" w:firstLine="708"/>
        <w:jc w:val="both"/>
        <w:rPr>
          <w:sz w:val="28"/>
          <w:szCs w:val="28"/>
        </w:rPr>
      </w:pPr>
      <w:r w:rsidRPr="00CA566D">
        <w:rPr>
          <w:sz w:val="28"/>
          <w:szCs w:val="28"/>
        </w:rPr>
        <w:t xml:space="preserve">№ 302 - </w:t>
      </w:r>
      <w:r w:rsidRPr="00CA566D">
        <w:rPr>
          <w:sz w:val="28"/>
          <w:szCs w:val="28"/>
        </w:rPr>
        <w:t>Об оперативно-служебной  деятельности ОМВД России по А</w:t>
      </w:r>
      <w:r w:rsidRPr="00CA566D">
        <w:rPr>
          <w:sz w:val="28"/>
          <w:szCs w:val="28"/>
        </w:rPr>
        <w:t>ртемовскому району за  2017 год;</w:t>
      </w:r>
    </w:p>
    <w:p w:rsidR="002F5076" w:rsidRPr="00CA566D" w:rsidRDefault="002F5076" w:rsidP="002F5076">
      <w:pPr>
        <w:jc w:val="both"/>
        <w:rPr>
          <w:sz w:val="28"/>
          <w:szCs w:val="28"/>
        </w:rPr>
      </w:pPr>
      <w:r w:rsidRPr="00CA566D">
        <w:rPr>
          <w:sz w:val="28"/>
          <w:szCs w:val="28"/>
        </w:rPr>
        <w:t xml:space="preserve">         № 303 - </w:t>
      </w:r>
      <w:r w:rsidRPr="00CA566D">
        <w:rPr>
          <w:sz w:val="28"/>
          <w:szCs w:val="28"/>
        </w:rPr>
        <w:t xml:space="preserve">О рассмотрении протеста Артемовского городского прокурора  на решение Думы Артемовского городского округа  от 28.09.2017 № 243 «О принятии Правил благоустройства  территории  </w:t>
      </w:r>
      <w:r w:rsidRPr="00CA566D">
        <w:rPr>
          <w:sz w:val="28"/>
          <w:szCs w:val="28"/>
        </w:rPr>
        <w:t>Артемовского городского округа»;</w:t>
      </w:r>
    </w:p>
    <w:p w:rsidR="002F5076" w:rsidRPr="00CA566D" w:rsidRDefault="002F5076" w:rsidP="002F5076">
      <w:pPr>
        <w:pStyle w:val="20"/>
        <w:shd w:val="clear" w:color="auto" w:fill="auto"/>
        <w:tabs>
          <w:tab w:val="left" w:pos="9355"/>
        </w:tabs>
        <w:ind w:right="20" w:firstLine="0"/>
        <w:jc w:val="both"/>
        <w:rPr>
          <w:rFonts w:ascii="Times New Roman" w:hAnsi="Times New Roman" w:cs="Times New Roman"/>
          <w:b w:val="0"/>
          <w:i/>
        </w:rPr>
      </w:pPr>
      <w:r w:rsidRPr="00CA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566D">
        <w:rPr>
          <w:rFonts w:ascii="Times New Roman" w:hAnsi="Times New Roman" w:cs="Times New Roman"/>
          <w:b w:val="0"/>
          <w:sz w:val="28"/>
          <w:szCs w:val="28"/>
        </w:rPr>
        <w:t xml:space="preserve">        № 304 - </w:t>
      </w:r>
      <w:r w:rsidRPr="00CA566D">
        <w:rPr>
          <w:rFonts w:ascii="Times New Roman" w:hAnsi="Times New Roman" w:cs="Times New Roman"/>
          <w:b w:val="0"/>
        </w:rPr>
        <w:t xml:space="preserve">О внесении изменений в решение Артемовской Думы от 12.12.2005 № 599 «Об утверждении Положения о Территориальном органе местного самоуправления села </w:t>
      </w:r>
      <w:proofErr w:type="spellStart"/>
      <w:r w:rsidRPr="00CA566D">
        <w:rPr>
          <w:rFonts w:ascii="Times New Roman" w:hAnsi="Times New Roman" w:cs="Times New Roman"/>
          <w:b w:val="0"/>
        </w:rPr>
        <w:t>Шогринское</w:t>
      </w:r>
      <w:proofErr w:type="spellEnd"/>
      <w:r w:rsidRPr="00CA566D">
        <w:rPr>
          <w:rFonts w:ascii="Times New Roman" w:hAnsi="Times New Roman" w:cs="Times New Roman"/>
          <w:b w:val="0"/>
        </w:rPr>
        <w:t xml:space="preserve"> с подведомственной территорией населенных пунктов: по</w:t>
      </w:r>
      <w:r w:rsidRPr="00CA566D">
        <w:rPr>
          <w:rFonts w:ascii="Times New Roman" w:hAnsi="Times New Roman" w:cs="Times New Roman"/>
          <w:b w:val="0"/>
        </w:rPr>
        <w:t xml:space="preserve">селок </w:t>
      </w:r>
      <w:proofErr w:type="spellStart"/>
      <w:r w:rsidRPr="00CA566D">
        <w:rPr>
          <w:rFonts w:ascii="Times New Roman" w:hAnsi="Times New Roman" w:cs="Times New Roman"/>
          <w:b w:val="0"/>
        </w:rPr>
        <w:t>Брагино</w:t>
      </w:r>
      <w:proofErr w:type="spellEnd"/>
      <w:r w:rsidRPr="00CA566D">
        <w:rPr>
          <w:rFonts w:ascii="Times New Roman" w:hAnsi="Times New Roman" w:cs="Times New Roman"/>
          <w:b w:val="0"/>
        </w:rPr>
        <w:t xml:space="preserve">, село </w:t>
      </w:r>
      <w:proofErr w:type="spellStart"/>
      <w:r w:rsidRPr="00CA566D">
        <w:rPr>
          <w:rFonts w:ascii="Times New Roman" w:hAnsi="Times New Roman" w:cs="Times New Roman"/>
          <w:b w:val="0"/>
        </w:rPr>
        <w:t>Сарафаново</w:t>
      </w:r>
      <w:proofErr w:type="spellEnd"/>
      <w:r w:rsidRPr="00CA566D">
        <w:rPr>
          <w:rFonts w:ascii="Times New Roman" w:hAnsi="Times New Roman" w:cs="Times New Roman"/>
          <w:b w:val="0"/>
        </w:rPr>
        <w:t>»;</w:t>
      </w:r>
    </w:p>
    <w:p w:rsidR="002F5076" w:rsidRPr="00CA566D" w:rsidRDefault="00CA566D" w:rsidP="00CA566D">
      <w:pPr>
        <w:shd w:val="clear" w:color="auto" w:fill="FFFFFF"/>
        <w:spacing w:line="322" w:lineRule="exact"/>
        <w:ind w:right="24" w:firstLine="708"/>
        <w:jc w:val="both"/>
        <w:rPr>
          <w:sz w:val="28"/>
          <w:szCs w:val="28"/>
        </w:rPr>
      </w:pPr>
      <w:r w:rsidRPr="00CA566D">
        <w:rPr>
          <w:sz w:val="28"/>
          <w:szCs w:val="28"/>
        </w:rPr>
        <w:t xml:space="preserve">№ 305 - </w:t>
      </w:r>
      <w:r w:rsidR="002F5076" w:rsidRPr="00CA566D">
        <w:rPr>
          <w:sz w:val="28"/>
          <w:szCs w:val="28"/>
        </w:rPr>
        <w:t>Информация Счетной палаты Артемовского городского округа о ходе исполнения бюджета Артемовского городског</w:t>
      </w:r>
      <w:r w:rsidRPr="00CA566D">
        <w:rPr>
          <w:sz w:val="28"/>
          <w:szCs w:val="28"/>
        </w:rPr>
        <w:t>о округа за 9 месяцев 2017 года;</w:t>
      </w:r>
    </w:p>
    <w:p w:rsidR="002F5076" w:rsidRPr="00CA566D" w:rsidRDefault="00CA566D" w:rsidP="00CA566D">
      <w:pPr>
        <w:shd w:val="clear" w:color="auto" w:fill="FFFFFF"/>
        <w:spacing w:line="322" w:lineRule="exact"/>
        <w:ind w:right="24" w:firstLine="708"/>
        <w:jc w:val="both"/>
        <w:rPr>
          <w:sz w:val="28"/>
          <w:szCs w:val="28"/>
        </w:rPr>
      </w:pPr>
      <w:r w:rsidRPr="00CA566D">
        <w:rPr>
          <w:sz w:val="28"/>
          <w:szCs w:val="28"/>
        </w:rPr>
        <w:t xml:space="preserve">№ 306 - </w:t>
      </w:r>
      <w:r w:rsidR="002F5076" w:rsidRPr="00CA566D">
        <w:rPr>
          <w:sz w:val="28"/>
          <w:szCs w:val="28"/>
        </w:rPr>
        <w:t xml:space="preserve"> О признании </w:t>
      </w:r>
      <w:proofErr w:type="gramStart"/>
      <w:r w:rsidR="002F5076" w:rsidRPr="00CA566D">
        <w:rPr>
          <w:sz w:val="28"/>
          <w:szCs w:val="28"/>
        </w:rPr>
        <w:t>утратившим</w:t>
      </w:r>
      <w:proofErr w:type="gramEnd"/>
      <w:r w:rsidR="002F5076" w:rsidRPr="00CA566D">
        <w:rPr>
          <w:sz w:val="28"/>
          <w:szCs w:val="28"/>
        </w:rPr>
        <w:t xml:space="preserve"> силу решения Думы Артемовского городского округа от 16 февраля 2017 года № 110 «О принятии положения о порядке рассмотрения Думой Артемовского городского округа представлений к награждению Почетной грамотой Законодательного Собрания     Свердловской области»</w:t>
      </w:r>
      <w:r w:rsidRPr="00CA566D">
        <w:rPr>
          <w:sz w:val="28"/>
          <w:szCs w:val="28"/>
        </w:rPr>
        <w:t>;</w:t>
      </w:r>
    </w:p>
    <w:p w:rsidR="002F5076" w:rsidRPr="00CA566D" w:rsidRDefault="002F5076" w:rsidP="002F5076">
      <w:pPr>
        <w:pStyle w:val="20"/>
        <w:shd w:val="clear" w:color="auto" w:fill="auto"/>
        <w:tabs>
          <w:tab w:val="left" w:pos="9355"/>
        </w:tabs>
        <w:ind w:right="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566D">
        <w:rPr>
          <w:rFonts w:ascii="Times New Roman" w:hAnsi="Times New Roman" w:cs="Times New Roman"/>
          <w:b w:val="0"/>
        </w:rPr>
        <w:t xml:space="preserve">          </w:t>
      </w:r>
      <w:r w:rsidR="00CA566D" w:rsidRPr="00CA566D">
        <w:rPr>
          <w:rFonts w:ascii="Times New Roman" w:hAnsi="Times New Roman" w:cs="Times New Roman"/>
          <w:b w:val="0"/>
        </w:rPr>
        <w:t>№ 307 -</w:t>
      </w:r>
      <w:r w:rsidRPr="00CA566D">
        <w:rPr>
          <w:rFonts w:ascii="Times New Roman" w:hAnsi="Times New Roman" w:cs="Times New Roman"/>
          <w:b w:val="0"/>
          <w:sz w:val="28"/>
          <w:szCs w:val="28"/>
        </w:rPr>
        <w:t xml:space="preserve"> О назначении помощников  депутата Думы Артемовского городского округа Бабкина А.С.</w:t>
      </w:r>
      <w:r w:rsidR="00CA566D" w:rsidRPr="00CA566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F5076" w:rsidRPr="00CA566D" w:rsidRDefault="00CA566D" w:rsidP="002F5076">
      <w:pPr>
        <w:jc w:val="both"/>
        <w:rPr>
          <w:sz w:val="28"/>
          <w:szCs w:val="28"/>
        </w:rPr>
      </w:pPr>
      <w:r w:rsidRPr="00CA566D">
        <w:rPr>
          <w:sz w:val="28"/>
          <w:szCs w:val="28"/>
        </w:rPr>
        <w:t xml:space="preserve">         № 308 -</w:t>
      </w:r>
      <w:r w:rsidR="002F5076" w:rsidRPr="00CA566D">
        <w:rPr>
          <w:sz w:val="28"/>
          <w:szCs w:val="28"/>
        </w:rPr>
        <w:t xml:space="preserve"> Об утверждении плана работы Думы Артемовского городского округа на 2018 год.</w:t>
      </w:r>
    </w:p>
    <w:p w:rsidR="003C7DC1" w:rsidRPr="00CA566D" w:rsidRDefault="003C7DC1">
      <w:bookmarkStart w:id="0" w:name="_GoBack"/>
      <w:bookmarkEnd w:id="0"/>
    </w:p>
    <w:sectPr w:rsidR="003C7DC1" w:rsidRPr="00CA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A03"/>
    <w:multiLevelType w:val="hybridMultilevel"/>
    <w:tmpl w:val="5C0E1486"/>
    <w:lvl w:ilvl="0" w:tplc="FC06F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8B"/>
    <w:rsid w:val="002F5076"/>
    <w:rsid w:val="00313E8B"/>
    <w:rsid w:val="003C7DC1"/>
    <w:rsid w:val="00A94A84"/>
    <w:rsid w:val="00C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76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2F5076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5076"/>
    <w:pPr>
      <w:widowControl w:val="0"/>
      <w:shd w:val="clear" w:color="auto" w:fill="FFFFFF"/>
      <w:spacing w:before="780" w:after="300" w:line="317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2F507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076"/>
    <w:pPr>
      <w:widowControl w:val="0"/>
      <w:shd w:val="clear" w:color="auto" w:fill="FFFFFF"/>
      <w:spacing w:line="322" w:lineRule="exact"/>
      <w:ind w:firstLine="216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76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2F5076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5076"/>
    <w:pPr>
      <w:widowControl w:val="0"/>
      <w:shd w:val="clear" w:color="auto" w:fill="FFFFFF"/>
      <w:spacing w:before="780" w:after="300" w:line="317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2F507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076"/>
    <w:pPr>
      <w:widowControl w:val="0"/>
      <w:shd w:val="clear" w:color="auto" w:fill="FFFFFF"/>
      <w:spacing w:line="322" w:lineRule="exact"/>
      <w:ind w:firstLine="216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dcterms:created xsi:type="dcterms:W3CDTF">2018-01-26T07:34:00Z</dcterms:created>
  <dcterms:modified xsi:type="dcterms:W3CDTF">2018-01-26T07:34:00Z</dcterms:modified>
</cp:coreProperties>
</file>