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AC9" w:rsidRPr="00733555" w:rsidRDefault="00383AC9" w:rsidP="00383AC9">
      <w:pPr>
        <w:tabs>
          <w:tab w:val="left" w:pos="6246"/>
        </w:tabs>
        <w:jc w:val="center"/>
        <w:rPr>
          <w:b/>
          <w:bCs/>
        </w:rPr>
      </w:pPr>
    </w:p>
    <w:p w:rsidR="0081450B" w:rsidRPr="0081450B" w:rsidRDefault="0081450B" w:rsidP="0081450B">
      <w:pPr>
        <w:widowControl/>
        <w:tabs>
          <w:tab w:val="left" w:pos="6246"/>
        </w:tabs>
        <w:autoSpaceDE/>
        <w:autoSpaceDN/>
        <w:adjustRightInd/>
        <w:jc w:val="center"/>
        <w:rPr>
          <w:b/>
          <w:sz w:val="28"/>
          <w:szCs w:val="28"/>
          <w:lang w:eastAsia="ru-RU"/>
        </w:rPr>
      </w:pPr>
      <w:r w:rsidRPr="0081450B">
        <w:rPr>
          <w:noProof/>
          <w:sz w:val="24"/>
          <w:szCs w:val="24"/>
          <w:lang w:eastAsia="ru-RU"/>
        </w:rPr>
        <w:drawing>
          <wp:inline distT="0" distB="0" distL="0" distR="0" wp14:anchorId="414E9FB4" wp14:editId="00519A21">
            <wp:extent cx="754380" cy="1219200"/>
            <wp:effectExtent l="0" t="0" r="7620" b="0"/>
            <wp:docPr id="9" name="Рисунок 9" descr="Описание: Описание: Описание: Описание: Описание: Описание: Описание: 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artemovskii_rayon_co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380" cy="1219200"/>
                    </a:xfrm>
                    <a:prstGeom prst="rect">
                      <a:avLst/>
                    </a:prstGeom>
                    <a:noFill/>
                    <a:ln>
                      <a:noFill/>
                    </a:ln>
                  </pic:spPr>
                </pic:pic>
              </a:graphicData>
            </a:graphic>
          </wp:inline>
        </w:drawing>
      </w:r>
    </w:p>
    <w:p w:rsidR="0081450B" w:rsidRPr="0081450B" w:rsidRDefault="0081450B" w:rsidP="0081450B">
      <w:pPr>
        <w:widowControl/>
        <w:tabs>
          <w:tab w:val="left" w:pos="6246"/>
        </w:tabs>
        <w:autoSpaceDE/>
        <w:autoSpaceDN/>
        <w:adjustRightInd/>
        <w:ind w:firstLine="142"/>
        <w:jc w:val="center"/>
        <w:outlineLvl w:val="0"/>
        <w:rPr>
          <w:b/>
          <w:sz w:val="28"/>
          <w:szCs w:val="28"/>
          <w:lang w:eastAsia="ru-RU"/>
        </w:rPr>
      </w:pPr>
      <w:r w:rsidRPr="0081450B">
        <w:rPr>
          <w:b/>
          <w:sz w:val="28"/>
          <w:szCs w:val="28"/>
          <w:lang w:eastAsia="ru-RU"/>
        </w:rPr>
        <w:t>Дума Артемовского городского округа</w:t>
      </w:r>
    </w:p>
    <w:p w:rsidR="0081450B" w:rsidRPr="0081450B" w:rsidRDefault="0081450B" w:rsidP="0081450B">
      <w:pPr>
        <w:widowControl/>
        <w:tabs>
          <w:tab w:val="left" w:pos="6246"/>
        </w:tabs>
        <w:autoSpaceDE/>
        <w:autoSpaceDN/>
        <w:adjustRightInd/>
        <w:ind w:firstLine="142"/>
        <w:jc w:val="center"/>
        <w:outlineLvl w:val="0"/>
        <w:rPr>
          <w:b/>
          <w:sz w:val="28"/>
          <w:szCs w:val="28"/>
          <w:lang w:eastAsia="ru-RU"/>
        </w:rPr>
      </w:pPr>
      <w:r w:rsidRPr="0081450B">
        <w:rPr>
          <w:b/>
          <w:sz w:val="28"/>
          <w:szCs w:val="28"/>
          <w:lang w:val="en-US" w:eastAsia="ru-RU"/>
        </w:rPr>
        <w:t>VI</w:t>
      </w:r>
      <w:r w:rsidRPr="0081450B">
        <w:rPr>
          <w:b/>
          <w:sz w:val="28"/>
          <w:szCs w:val="28"/>
          <w:lang w:eastAsia="ru-RU"/>
        </w:rPr>
        <w:t xml:space="preserve"> созыв</w:t>
      </w:r>
    </w:p>
    <w:p w:rsidR="0081450B" w:rsidRPr="0081450B" w:rsidRDefault="0081450B" w:rsidP="0081450B">
      <w:pPr>
        <w:widowControl/>
        <w:ind w:firstLine="540"/>
        <w:jc w:val="center"/>
        <w:outlineLvl w:val="0"/>
        <w:rPr>
          <w:b/>
          <w:sz w:val="32"/>
          <w:szCs w:val="32"/>
          <w:lang w:eastAsia="ru-RU"/>
        </w:rPr>
      </w:pPr>
      <w:r w:rsidRPr="0081450B">
        <w:rPr>
          <w:sz w:val="28"/>
          <w:szCs w:val="28"/>
          <w:lang w:eastAsia="ru-RU"/>
        </w:rPr>
        <w:t>15 заседание</w:t>
      </w:r>
      <w:r w:rsidRPr="0081450B">
        <w:rPr>
          <w:b/>
          <w:sz w:val="32"/>
          <w:szCs w:val="32"/>
          <w:lang w:eastAsia="ru-RU"/>
        </w:rPr>
        <w:t xml:space="preserve">    </w:t>
      </w:r>
    </w:p>
    <w:p w:rsidR="0081450B" w:rsidRPr="0081450B" w:rsidRDefault="0081450B" w:rsidP="0081450B">
      <w:pPr>
        <w:widowControl/>
        <w:tabs>
          <w:tab w:val="left" w:pos="6246"/>
        </w:tabs>
        <w:autoSpaceDE/>
        <w:autoSpaceDN/>
        <w:adjustRightInd/>
        <w:ind w:firstLine="142"/>
        <w:jc w:val="center"/>
        <w:outlineLvl w:val="0"/>
        <w:rPr>
          <w:b/>
          <w:sz w:val="28"/>
          <w:szCs w:val="28"/>
          <w:lang w:eastAsia="ru-RU"/>
        </w:rPr>
      </w:pPr>
      <w:r w:rsidRPr="0081450B">
        <w:rPr>
          <w:b/>
          <w:sz w:val="28"/>
          <w:szCs w:val="28"/>
          <w:lang w:eastAsia="ru-RU"/>
        </w:rPr>
        <w:t xml:space="preserve"> РЕШЕНИЕ</w:t>
      </w:r>
    </w:p>
    <w:p w:rsidR="0081450B" w:rsidRPr="0081450B" w:rsidRDefault="0081450B" w:rsidP="0081450B">
      <w:pPr>
        <w:widowControl/>
        <w:tabs>
          <w:tab w:val="left" w:pos="6246"/>
        </w:tabs>
        <w:autoSpaceDE/>
        <w:autoSpaceDN/>
        <w:adjustRightInd/>
        <w:ind w:firstLine="142"/>
        <w:jc w:val="center"/>
        <w:rPr>
          <w:b/>
          <w:sz w:val="32"/>
          <w:szCs w:val="32"/>
          <w:lang w:eastAsia="ru-RU"/>
        </w:rPr>
      </w:pPr>
    </w:p>
    <w:p w:rsidR="0081450B" w:rsidRPr="0081450B" w:rsidRDefault="0081450B" w:rsidP="0081450B">
      <w:pPr>
        <w:widowControl/>
        <w:tabs>
          <w:tab w:val="left" w:pos="6246"/>
        </w:tabs>
        <w:autoSpaceDE/>
        <w:autoSpaceDN/>
        <w:adjustRightInd/>
        <w:ind w:firstLine="142"/>
        <w:outlineLvl w:val="0"/>
        <w:rPr>
          <w:b/>
          <w:sz w:val="28"/>
          <w:szCs w:val="28"/>
          <w:lang w:eastAsia="ru-RU"/>
        </w:rPr>
      </w:pPr>
      <w:r w:rsidRPr="0081450B">
        <w:rPr>
          <w:b/>
          <w:sz w:val="28"/>
          <w:szCs w:val="28"/>
          <w:lang w:eastAsia="ru-RU"/>
        </w:rPr>
        <w:t>От 27 апреля 2017 года                                                                   №  160</w:t>
      </w:r>
    </w:p>
    <w:p w:rsidR="0081450B" w:rsidRPr="0081450B" w:rsidRDefault="0081450B" w:rsidP="0081450B">
      <w:pPr>
        <w:widowControl/>
        <w:autoSpaceDE/>
        <w:autoSpaceDN/>
        <w:adjustRightInd/>
        <w:rPr>
          <w:sz w:val="24"/>
          <w:szCs w:val="24"/>
          <w:lang w:eastAsia="ru-RU"/>
        </w:rPr>
      </w:pPr>
    </w:p>
    <w:p w:rsidR="0081450B" w:rsidRPr="0081450B" w:rsidRDefault="0081450B" w:rsidP="0081450B">
      <w:pPr>
        <w:widowControl/>
        <w:autoSpaceDE/>
        <w:autoSpaceDN/>
        <w:adjustRightInd/>
        <w:jc w:val="center"/>
        <w:rPr>
          <w:b/>
          <w:i/>
          <w:color w:val="000000"/>
          <w:sz w:val="28"/>
          <w:szCs w:val="28"/>
          <w:lang w:eastAsia="ru-RU"/>
        </w:rPr>
      </w:pPr>
      <w:r w:rsidRPr="0081450B">
        <w:rPr>
          <w:b/>
          <w:i/>
          <w:color w:val="000000"/>
          <w:sz w:val="28"/>
          <w:szCs w:val="28"/>
          <w:lang w:eastAsia="ru-RU"/>
        </w:rPr>
        <w:t>Об утверждении отчета об исполнении Программы управления собственностью Артемовского городского округа за 2016 год</w:t>
      </w:r>
    </w:p>
    <w:p w:rsidR="0081450B" w:rsidRPr="0081450B" w:rsidRDefault="0081450B" w:rsidP="0081450B">
      <w:pPr>
        <w:widowControl/>
        <w:autoSpaceDE/>
        <w:autoSpaceDN/>
        <w:adjustRightInd/>
        <w:jc w:val="center"/>
        <w:rPr>
          <w:b/>
          <w:i/>
          <w:color w:val="000000"/>
          <w:sz w:val="28"/>
          <w:szCs w:val="28"/>
          <w:lang w:eastAsia="ru-RU"/>
        </w:rPr>
      </w:pPr>
    </w:p>
    <w:p w:rsidR="0081450B" w:rsidRPr="0081450B" w:rsidRDefault="0081450B" w:rsidP="0081450B">
      <w:pPr>
        <w:widowControl/>
        <w:autoSpaceDE/>
        <w:autoSpaceDN/>
        <w:adjustRightInd/>
        <w:jc w:val="center"/>
        <w:rPr>
          <w:b/>
          <w:i/>
          <w:sz w:val="28"/>
          <w:szCs w:val="28"/>
          <w:lang w:eastAsia="ru-RU"/>
        </w:rPr>
      </w:pPr>
    </w:p>
    <w:p w:rsidR="0081450B" w:rsidRPr="0081450B" w:rsidRDefault="0081450B" w:rsidP="0081450B">
      <w:pPr>
        <w:autoSpaceDE/>
        <w:autoSpaceDN/>
        <w:adjustRightInd/>
        <w:spacing w:line="322" w:lineRule="exact"/>
        <w:ind w:firstLine="360"/>
        <w:jc w:val="both"/>
        <w:rPr>
          <w:sz w:val="28"/>
          <w:szCs w:val="28"/>
        </w:rPr>
      </w:pPr>
      <w:proofErr w:type="gramStart"/>
      <w:r w:rsidRPr="0081450B">
        <w:rPr>
          <w:color w:val="000000"/>
          <w:sz w:val="28"/>
          <w:szCs w:val="28"/>
        </w:rPr>
        <w:t>Рассмотрев представленный главой Артемовского городского округа отчет об исполнении Программы управления собственностью Артемовского городского округа за 2016 год, на основании статьи 30 Положения об управлении собственностью Артемовского городского округа, принятого решением Думы Артемовского городского округа от 27.02.2014 № 437 (с изменениями, внесенными решениями Думы Артемовского городского округа от 26.02.2015 № 621, от 25.02.2016 № 782, от 16.02.2017 № 106), руководствуясь статьей 23 Устава Артемовского</w:t>
      </w:r>
      <w:proofErr w:type="gramEnd"/>
      <w:r w:rsidRPr="0081450B">
        <w:rPr>
          <w:color w:val="000000"/>
          <w:sz w:val="28"/>
          <w:szCs w:val="28"/>
        </w:rPr>
        <w:t xml:space="preserve"> городского округа,</w:t>
      </w:r>
    </w:p>
    <w:p w:rsidR="0081450B" w:rsidRPr="0081450B" w:rsidRDefault="0081450B" w:rsidP="0081450B">
      <w:pPr>
        <w:autoSpaceDE/>
        <w:autoSpaceDN/>
        <w:adjustRightInd/>
        <w:spacing w:line="270" w:lineRule="exact"/>
        <w:jc w:val="both"/>
        <w:rPr>
          <w:sz w:val="28"/>
          <w:szCs w:val="28"/>
        </w:rPr>
      </w:pPr>
      <w:r w:rsidRPr="0081450B">
        <w:rPr>
          <w:color w:val="000000"/>
          <w:sz w:val="28"/>
          <w:szCs w:val="28"/>
        </w:rPr>
        <w:t>Дума Артемовского городского округа</w:t>
      </w:r>
    </w:p>
    <w:p w:rsidR="0081450B" w:rsidRPr="0081450B" w:rsidRDefault="0081450B" w:rsidP="0081450B">
      <w:pPr>
        <w:autoSpaceDE/>
        <w:autoSpaceDN/>
        <w:adjustRightInd/>
        <w:spacing w:line="270" w:lineRule="exact"/>
        <w:jc w:val="both"/>
        <w:rPr>
          <w:sz w:val="28"/>
          <w:szCs w:val="28"/>
        </w:rPr>
      </w:pPr>
      <w:r w:rsidRPr="0081450B">
        <w:rPr>
          <w:color w:val="000000"/>
          <w:sz w:val="28"/>
          <w:szCs w:val="28"/>
        </w:rPr>
        <w:t>РЕШИЛА:</w:t>
      </w:r>
    </w:p>
    <w:p w:rsidR="0081450B" w:rsidRPr="0081450B" w:rsidRDefault="0081450B" w:rsidP="0081450B">
      <w:pPr>
        <w:widowControl/>
        <w:numPr>
          <w:ilvl w:val="0"/>
          <w:numId w:val="18"/>
        </w:numPr>
        <w:tabs>
          <w:tab w:val="left" w:pos="1393"/>
        </w:tabs>
        <w:autoSpaceDE/>
        <w:autoSpaceDN/>
        <w:adjustRightInd/>
        <w:spacing w:line="322" w:lineRule="exact"/>
        <w:ind w:firstLine="360"/>
        <w:jc w:val="both"/>
        <w:rPr>
          <w:sz w:val="28"/>
          <w:szCs w:val="28"/>
        </w:rPr>
      </w:pPr>
      <w:r w:rsidRPr="0081450B">
        <w:rPr>
          <w:color w:val="000000"/>
          <w:sz w:val="28"/>
          <w:szCs w:val="28"/>
        </w:rPr>
        <w:t>Утвердить отчет об исполнении Программы управления собственностью Артемовского городского округа за 2016 год (Приложение).</w:t>
      </w:r>
    </w:p>
    <w:p w:rsidR="0081450B" w:rsidRPr="0081450B" w:rsidRDefault="0081450B" w:rsidP="0081450B">
      <w:pPr>
        <w:widowControl/>
        <w:numPr>
          <w:ilvl w:val="0"/>
          <w:numId w:val="18"/>
        </w:numPr>
        <w:tabs>
          <w:tab w:val="left" w:pos="1186"/>
        </w:tabs>
        <w:autoSpaceDE/>
        <w:autoSpaceDN/>
        <w:adjustRightInd/>
        <w:spacing w:line="322" w:lineRule="exact"/>
        <w:ind w:firstLine="360"/>
        <w:jc w:val="both"/>
        <w:rPr>
          <w:sz w:val="28"/>
          <w:szCs w:val="28"/>
        </w:rPr>
      </w:pPr>
      <w:r w:rsidRPr="0081450B">
        <w:rPr>
          <w:color w:val="000000"/>
          <w:sz w:val="28"/>
          <w:szCs w:val="28"/>
        </w:rPr>
        <w:t>Решение опубликовать в газете «Артемовский рабочий» и разместить на официальном сайте Думы Артемовского городского округа в информационно-телекоммуникационной сети «Интернет».</w:t>
      </w:r>
    </w:p>
    <w:p w:rsidR="0081450B" w:rsidRPr="0081450B" w:rsidRDefault="0081450B" w:rsidP="0081450B">
      <w:pPr>
        <w:widowControl/>
        <w:numPr>
          <w:ilvl w:val="0"/>
          <w:numId w:val="18"/>
        </w:numPr>
        <w:tabs>
          <w:tab w:val="left" w:pos="1018"/>
        </w:tabs>
        <w:autoSpaceDE/>
        <w:autoSpaceDN/>
        <w:adjustRightInd/>
        <w:spacing w:line="322" w:lineRule="exact"/>
        <w:ind w:firstLine="360"/>
        <w:jc w:val="both"/>
        <w:rPr>
          <w:sz w:val="28"/>
          <w:szCs w:val="28"/>
        </w:rPr>
      </w:pPr>
      <w:r w:rsidRPr="0081450B">
        <w:rPr>
          <w:color w:val="000000"/>
          <w:sz w:val="28"/>
          <w:szCs w:val="28"/>
        </w:rPr>
        <w:t>Контроль исполнения решения возложить на постоянную комиссию по экономическим вопросам, бюджету и налогам (Соловьев А.Ю.).</w:t>
      </w:r>
    </w:p>
    <w:p w:rsidR="0081450B" w:rsidRPr="0081450B" w:rsidRDefault="0081450B" w:rsidP="0081450B">
      <w:pPr>
        <w:widowControl/>
        <w:autoSpaceDE/>
        <w:autoSpaceDN/>
        <w:adjustRightInd/>
        <w:jc w:val="both"/>
        <w:rPr>
          <w:sz w:val="28"/>
          <w:szCs w:val="28"/>
          <w:lang w:eastAsia="ru-RU"/>
        </w:rPr>
      </w:pPr>
    </w:p>
    <w:p w:rsidR="0081450B" w:rsidRPr="0081450B" w:rsidRDefault="0081450B" w:rsidP="0081450B">
      <w:pPr>
        <w:widowControl/>
        <w:autoSpaceDE/>
        <w:autoSpaceDN/>
        <w:adjustRightInd/>
        <w:rPr>
          <w:sz w:val="24"/>
          <w:szCs w:val="24"/>
          <w:lang w:eastAsia="ru-RU"/>
        </w:rPr>
      </w:pPr>
    </w:p>
    <w:p w:rsidR="0081450B" w:rsidRPr="0081450B" w:rsidRDefault="0081450B" w:rsidP="0081450B">
      <w:pPr>
        <w:widowControl/>
        <w:autoSpaceDE/>
        <w:autoSpaceDN/>
        <w:adjustRightInd/>
        <w:rPr>
          <w:sz w:val="24"/>
          <w:szCs w:val="24"/>
          <w:lang w:eastAsia="ru-RU"/>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1450B" w:rsidRPr="0081450B" w:rsidTr="00187EA6">
        <w:tc>
          <w:tcPr>
            <w:tcW w:w="4785" w:type="dxa"/>
          </w:tcPr>
          <w:p w:rsidR="0081450B" w:rsidRPr="0081450B" w:rsidRDefault="0081450B" w:rsidP="0081450B">
            <w:pPr>
              <w:widowControl/>
              <w:autoSpaceDE/>
              <w:autoSpaceDN/>
              <w:adjustRightInd/>
              <w:jc w:val="both"/>
              <w:rPr>
                <w:rFonts w:eastAsia="Calibri"/>
                <w:sz w:val="28"/>
                <w:szCs w:val="28"/>
              </w:rPr>
            </w:pPr>
            <w:r w:rsidRPr="0081450B">
              <w:rPr>
                <w:rFonts w:eastAsia="Calibri"/>
                <w:sz w:val="28"/>
                <w:szCs w:val="28"/>
              </w:rPr>
              <w:t xml:space="preserve">Председатель  Думы </w:t>
            </w:r>
          </w:p>
          <w:p w:rsidR="0081450B" w:rsidRPr="0081450B" w:rsidRDefault="0081450B" w:rsidP="0081450B">
            <w:pPr>
              <w:widowControl/>
              <w:autoSpaceDE/>
              <w:autoSpaceDN/>
              <w:adjustRightInd/>
              <w:jc w:val="both"/>
              <w:rPr>
                <w:rFonts w:eastAsia="Calibri"/>
                <w:sz w:val="28"/>
                <w:szCs w:val="28"/>
              </w:rPr>
            </w:pPr>
            <w:r w:rsidRPr="0081450B">
              <w:rPr>
                <w:rFonts w:eastAsia="Calibri"/>
                <w:sz w:val="28"/>
                <w:szCs w:val="28"/>
              </w:rPr>
              <w:t xml:space="preserve">Артемовского городского округа </w:t>
            </w:r>
          </w:p>
          <w:p w:rsidR="0081450B" w:rsidRPr="0081450B" w:rsidRDefault="0081450B" w:rsidP="0081450B">
            <w:pPr>
              <w:widowControl/>
              <w:autoSpaceDE/>
              <w:autoSpaceDN/>
              <w:adjustRightInd/>
              <w:jc w:val="both"/>
              <w:rPr>
                <w:rFonts w:eastAsia="Calibri"/>
                <w:sz w:val="28"/>
                <w:szCs w:val="28"/>
              </w:rPr>
            </w:pPr>
            <w:r w:rsidRPr="0081450B">
              <w:rPr>
                <w:rFonts w:eastAsia="Calibri"/>
                <w:sz w:val="28"/>
                <w:szCs w:val="28"/>
              </w:rPr>
              <w:t xml:space="preserve">                             К.М. Трофимов</w:t>
            </w:r>
          </w:p>
        </w:tc>
        <w:tc>
          <w:tcPr>
            <w:tcW w:w="4786" w:type="dxa"/>
          </w:tcPr>
          <w:p w:rsidR="0081450B" w:rsidRPr="0081450B" w:rsidRDefault="0081450B" w:rsidP="0081450B">
            <w:pPr>
              <w:widowControl/>
              <w:autoSpaceDE/>
              <w:autoSpaceDN/>
              <w:adjustRightInd/>
              <w:jc w:val="both"/>
              <w:rPr>
                <w:rFonts w:eastAsia="Calibri"/>
                <w:sz w:val="28"/>
                <w:szCs w:val="28"/>
              </w:rPr>
            </w:pPr>
            <w:r w:rsidRPr="0081450B">
              <w:rPr>
                <w:rFonts w:eastAsia="Calibri"/>
                <w:sz w:val="28"/>
                <w:szCs w:val="28"/>
              </w:rPr>
              <w:t xml:space="preserve">         Глава</w:t>
            </w:r>
          </w:p>
          <w:p w:rsidR="0081450B" w:rsidRPr="0081450B" w:rsidRDefault="0081450B" w:rsidP="0081450B">
            <w:pPr>
              <w:widowControl/>
              <w:autoSpaceDE/>
              <w:autoSpaceDN/>
              <w:adjustRightInd/>
              <w:jc w:val="right"/>
              <w:rPr>
                <w:rFonts w:eastAsia="Calibri"/>
                <w:sz w:val="28"/>
                <w:szCs w:val="28"/>
              </w:rPr>
            </w:pPr>
            <w:r w:rsidRPr="0081450B">
              <w:rPr>
                <w:rFonts w:eastAsia="Calibri"/>
                <w:sz w:val="28"/>
                <w:szCs w:val="28"/>
              </w:rPr>
              <w:t xml:space="preserve">    Артемовского городского округа             </w:t>
            </w:r>
          </w:p>
          <w:p w:rsidR="0081450B" w:rsidRPr="0081450B" w:rsidRDefault="0081450B" w:rsidP="0081450B">
            <w:pPr>
              <w:widowControl/>
              <w:autoSpaceDE/>
              <w:autoSpaceDN/>
              <w:adjustRightInd/>
              <w:jc w:val="both"/>
              <w:rPr>
                <w:rFonts w:eastAsia="Calibri"/>
                <w:sz w:val="28"/>
                <w:szCs w:val="28"/>
              </w:rPr>
            </w:pPr>
            <w:r w:rsidRPr="0081450B">
              <w:rPr>
                <w:rFonts w:eastAsia="Calibri"/>
                <w:sz w:val="28"/>
                <w:szCs w:val="28"/>
              </w:rPr>
              <w:t xml:space="preserve">                                    </w:t>
            </w:r>
            <w:proofErr w:type="spellStart"/>
            <w:r w:rsidRPr="0081450B">
              <w:rPr>
                <w:rFonts w:eastAsia="Calibri"/>
                <w:sz w:val="28"/>
                <w:szCs w:val="28"/>
              </w:rPr>
              <w:t>А.В.Самочернов</w:t>
            </w:r>
            <w:proofErr w:type="spellEnd"/>
          </w:p>
        </w:tc>
      </w:tr>
    </w:tbl>
    <w:p w:rsidR="0081450B" w:rsidRPr="0081450B" w:rsidRDefault="0081450B" w:rsidP="0081450B">
      <w:pPr>
        <w:widowControl/>
        <w:autoSpaceDE/>
        <w:autoSpaceDN/>
        <w:adjustRightInd/>
        <w:rPr>
          <w:sz w:val="24"/>
          <w:szCs w:val="24"/>
          <w:lang w:eastAsia="ru-RU"/>
        </w:rPr>
      </w:pPr>
    </w:p>
    <w:p w:rsidR="0081450B" w:rsidRDefault="0081450B" w:rsidP="00B2620D">
      <w:pPr>
        <w:pStyle w:val="a5"/>
        <w:tabs>
          <w:tab w:val="clear" w:pos="4677"/>
          <w:tab w:val="clear" w:pos="9355"/>
        </w:tabs>
        <w:ind w:left="5670"/>
        <w:rPr>
          <w:sz w:val="28"/>
          <w:szCs w:val="28"/>
        </w:rPr>
      </w:pPr>
    </w:p>
    <w:p w:rsidR="0081450B" w:rsidRDefault="0081450B" w:rsidP="00B2620D">
      <w:pPr>
        <w:pStyle w:val="a5"/>
        <w:tabs>
          <w:tab w:val="clear" w:pos="4677"/>
          <w:tab w:val="clear" w:pos="9355"/>
        </w:tabs>
        <w:ind w:left="5670"/>
        <w:rPr>
          <w:sz w:val="28"/>
          <w:szCs w:val="28"/>
        </w:rPr>
      </w:pPr>
    </w:p>
    <w:p w:rsidR="0081450B" w:rsidRDefault="0081450B" w:rsidP="00B2620D">
      <w:pPr>
        <w:pStyle w:val="a5"/>
        <w:tabs>
          <w:tab w:val="clear" w:pos="4677"/>
          <w:tab w:val="clear" w:pos="9355"/>
        </w:tabs>
        <w:ind w:left="5670"/>
        <w:rPr>
          <w:sz w:val="28"/>
          <w:szCs w:val="28"/>
        </w:rPr>
      </w:pPr>
    </w:p>
    <w:p w:rsidR="0081450B" w:rsidRDefault="0081450B" w:rsidP="00B2620D">
      <w:pPr>
        <w:pStyle w:val="a5"/>
        <w:tabs>
          <w:tab w:val="clear" w:pos="4677"/>
          <w:tab w:val="clear" w:pos="9355"/>
        </w:tabs>
        <w:ind w:left="5670"/>
        <w:rPr>
          <w:sz w:val="28"/>
          <w:szCs w:val="28"/>
        </w:rPr>
      </w:pPr>
    </w:p>
    <w:p w:rsidR="0081450B" w:rsidRDefault="00B2620D" w:rsidP="00B2620D">
      <w:pPr>
        <w:pStyle w:val="a5"/>
        <w:tabs>
          <w:tab w:val="clear" w:pos="4677"/>
          <w:tab w:val="clear" w:pos="9355"/>
        </w:tabs>
        <w:ind w:left="5670"/>
        <w:rPr>
          <w:sz w:val="28"/>
          <w:szCs w:val="28"/>
        </w:rPr>
      </w:pPr>
      <w:bookmarkStart w:id="0" w:name="_GoBack"/>
      <w:bookmarkEnd w:id="0"/>
      <w:r w:rsidRPr="00B2620D">
        <w:rPr>
          <w:sz w:val="28"/>
          <w:szCs w:val="28"/>
        </w:rPr>
        <w:lastRenderedPageBreak/>
        <w:t xml:space="preserve">Приложение </w:t>
      </w:r>
    </w:p>
    <w:p w:rsidR="00B2620D" w:rsidRPr="00B2620D" w:rsidRDefault="0081450B" w:rsidP="00B2620D">
      <w:pPr>
        <w:pStyle w:val="a5"/>
        <w:tabs>
          <w:tab w:val="clear" w:pos="4677"/>
          <w:tab w:val="clear" w:pos="9355"/>
        </w:tabs>
        <w:ind w:left="5670"/>
        <w:rPr>
          <w:sz w:val="28"/>
          <w:szCs w:val="28"/>
        </w:rPr>
      </w:pPr>
      <w:r>
        <w:rPr>
          <w:sz w:val="28"/>
          <w:szCs w:val="28"/>
        </w:rPr>
        <w:t xml:space="preserve">к </w:t>
      </w:r>
      <w:r w:rsidR="00B2620D" w:rsidRPr="00B2620D">
        <w:rPr>
          <w:sz w:val="28"/>
          <w:szCs w:val="28"/>
        </w:rPr>
        <w:t xml:space="preserve">решению Думы </w:t>
      </w:r>
      <w:proofErr w:type="gramStart"/>
      <w:r w:rsidR="00B2620D" w:rsidRPr="00B2620D">
        <w:rPr>
          <w:sz w:val="28"/>
          <w:szCs w:val="28"/>
        </w:rPr>
        <w:t>Артемовского</w:t>
      </w:r>
      <w:proofErr w:type="gramEnd"/>
    </w:p>
    <w:p w:rsidR="00B2620D" w:rsidRPr="00B2620D" w:rsidRDefault="00B2620D" w:rsidP="00B2620D">
      <w:pPr>
        <w:pStyle w:val="a5"/>
        <w:tabs>
          <w:tab w:val="clear" w:pos="4677"/>
          <w:tab w:val="clear" w:pos="9355"/>
        </w:tabs>
        <w:ind w:left="5670"/>
        <w:rPr>
          <w:sz w:val="28"/>
          <w:szCs w:val="28"/>
        </w:rPr>
      </w:pPr>
      <w:r w:rsidRPr="00B2620D">
        <w:rPr>
          <w:sz w:val="28"/>
          <w:szCs w:val="28"/>
        </w:rPr>
        <w:t>городского округа</w:t>
      </w:r>
    </w:p>
    <w:p w:rsidR="00B2620D" w:rsidRPr="00B2620D" w:rsidRDefault="00B2620D" w:rsidP="00B2620D">
      <w:pPr>
        <w:pStyle w:val="a5"/>
        <w:tabs>
          <w:tab w:val="clear" w:pos="4677"/>
          <w:tab w:val="clear" w:pos="9355"/>
        </w:tabs>
        <w:ind w:left="5670"/>
        <w:rPr>
          <w:sz w:val="28"/>
          <w:szCs w:val="28"/>
        </w:rPr>
      </w:pPr>
      <w:r w:rsidRPr="00B2620D">
        <w:rPr>
          <w:sz w:val="28"/>
          <w:szCs w:val="28"/>
        </w:rPr>
        <w:t xml:space="preserve">от </w:t>
      </w:r>
      <w:r w:rsidR="0081450B">
        <w:rPr>
          <w:sz w:val="28"/>
          <w:szCs w:val="28"/>
        </w:rPr>
        <w:t xml:space="preserve">27 апреля 2017 года </w:t>
      </w:r>
      <w:r w:rsidRPr="00B2620D">
        <w:rPr>
          <w:sz w:val="28"/>
          <w:szCs w:val="28"/>
        </w:rPr>
        <w:t>№</w:t>
      </w:r>
      <w:r w:rsidR="0081450B">
        <w:rPr>
          <w:sz w:val="28"/>
          <w:szCs w:val="28"/>
        </w:rPr>
        <w:t xml:space="preserve"> 160</w:t>
      </w:r>
    </w:p>
    <w:p w:rsidR="00B2620D" w:rsidRPr="00B2620D" w:rsidRDefault="00B2620D" w:rsidP="00B2620D">
      <w:pPr>
        <w:shd w:val="clear" w:color="auto" w:fill="FFFFFF"/>
        <w:tabs>
          <w:tab w:val="center" w:pos="4877"/>
          <w:tab w:val="left" w:pos="6868"/>
        </w:tabs>
        <w:spacing w:before="504"/>
        <w:rPr>
          <w:b/>
          <w:bCs/>
          <w:spacing w:val="-4"/>
          <w:sz w:val="28"/>
          <w:szCs w:val="28"/>
        </w:rPr>
      </w:pPr>
      <w:r w:rsidRPr="00B2620D">
        <w:rPr>
          <w:b/>
          <w:bCs/>
          <w:spacing w:val="-4"/>
          <w:sz w:val="28"/>
          <w:szCs w:val="28"/>
        </w:rPr>
        <w:tab/>
        <w:t>ОТЧЕТ</w:t>
      </w:r>
      <w:r w:rsidRPr="00B2620D">
        <w:rPr>
          <w:b/>
          <w:bCs/>
          <w:spacing w:val="-4"/>
          <w:sz w:val="28"/>
          <w:szCs w:val="28"/>
        </w:rPr>
        <w:tab/>
      </w:r>
    </w:p>
    <w:p w:rsidR="00B2620D" w:rsidRPr="00B2620D" w:rsidRDefault="00B2620D" w:rsidP="00B2620D">
      <w:pPr>
        <w:shd w:val="clear" w:color="auto" w:fill="FFFFFF"/>
        <w:jc w:val="center"/>
        <w:rPr>
          <w:b/>
          <w:bCs/>
          <w:spacing w:val="-2"/>
          <w:sz w:val="28"/>
          <w:szCs w:val="28"/>
        </w:rPr>
      </w:pPr>
      <w:r w:rsidRPr="00B2620D">
        <w:rPr>
          <w:b/>
          <w:bCs/>
          <w:spacing w:val="-2"/>
          <w:sz w:val="28"/>
          <w:szCs w:val="28"/>
        </w:rPr>
        <w:t>об исполнении Программы управления собственностью Артемовского городского округа  за  2016 год</w:t>
      </w:r>
    </w:p>
    <w:p w:rsidR="00B2620D" w:rsidRPr="00B2620D" w:rsidRDefault="00B2620D" w:rsidP="00B2620D">
      <w:pPr>
        <w:widowControl/>
        <w:ind w:firstLine="540"/>
        <w:jc w:val="both"/>
        <w:rPr>
          <w:sz w:val="28"/>
          <w:szCs w:val="28"/>
          <w:lang w:eastAsia="ru-RU"/>
        </w:rPr>
      </w:pPr>
    </w:p>
    <w:p w:rsidR="00B2620D" w:rsidRPr="00B2620D" w:rsidRDefault="00B2620D" w:rsidP="00B2620D">
      <w:pPr>
        <w:widowControl/>
        <w:ind w:firstLine="709"/>
        <w:jc w:val="center"/>
        <w:rPr>
          <w:b/>
          <w:bCs/>
          <w:sz w:val="28"/>
          <w:szCs w:val="28"/>
          <w:lang w:eastAsia="ru-RU"/>
        </w:rPr>
      </w:pPr>
      <w:r w:rsidRPr="00B2620D">
        <w:rPr>
          <w:b/>
          <w:bCs/>
          <w:sz w:val="28"/>
          <w:szCs w:val="28"/>
          <w:lang w:eastAsia="ru-RU"/>
        </w:rPr>
        <w:t>Основные цели и направления совершенствования управления собственностью Артемовского городского округа</w:t>
      </w:r>
    </w:p>
    <w:p w:rsidR="00B2620D" w:rsidRPr="00B2620D" w:rsidRDefault="00B2620D" w:rsidP="00B2620D">
      <w:pPr>
        <w:widowControl/>
        <w:ind w:firstLine="709"/>
        <w:jc w:val="both"/>
        <w:rPr>
          <w:b/>
          <w:bCs/>
          <w:sz w:val="28"/>
          <w:szCs w:val="28"/>
          <w:lang w:eastAsia="ru-RU"/>
        </w:rPr>
      </w:pPr>
    </w:p>
    <w:p w:rsidR="00B2620D" w:rsidRPr="00B2620D" w:rsidRDefault="00B2620D" w:rsidP="00B2620D">
      <w:pPr>
        <w:widowControl/>
        <w:ind w:firstLine="709"/>
        <w:jc w:val="both"/>
        <w:rPr>
          <w:sz w:val="28"/>
          <w:szCs w:val="28"/>
          <w:lang w:eastAsia="ru-RU"/>
        </w:rPr>
      </w:pPr>
      <w:r w:rsidRPr="00B2620D">
        <w:rPr>
          <w:sz w:val="28"/>
          <w:szCs w:val="28"/>
          <w:lang w:eastAsia="ru-RU"/>
        </w:rPr>
        <w:t>Основными целями в сфере управления собственностью Артемовского городского округа (</w:t>
      </w:r>
      <w:r w:rsidRPr="00B2620D">
        <w:rPr>
          <w:spacing w:val="-1"/>
          <w:sz w:val="28"/>
          <w:szCs w:val="28"/>
        </w:rPr>
        <w:t>далее – городской округ)</w:t>
      </w:r>
      <w:r w:rsidRPr="00B2620D">
        <w:rPr>
          <w:sz w:val="28"/>
          <w:szCs w:val="28"/>
          <w:lang w:eastAsia="ru-RU"/>
        </w:rPr>
        <w:t xml:space="preserve"> в 2016 году были:</w:t>
      </w:r>
    </w:p>
    <w:p w:rsidR="00B2620D" w:rsidRPr="00B2620D" w:rsidRDefault="00B2620D" w:rsidP="00B2620D">
      <w:pPr>
        <w:shd w:val="clear" w:color="auto" w:fill="FFFFFF"/>
        <w:tabs>
          <w:tab w:val="left" w:pos="0"/>
        </w:tabs>
        <w:ind w:firstLine="709"/>
        <w:jc w:val="both"/>
        <w:rPr>
          <w:spacing w:val="-21"/>
          <w:sz w:val="28"/>
          <w:szCs w:val="28"/>
        </w:rPr>
      </w:pPr>
      <w:r w:rsidRPr="00B2620D">
        <w:rPr>
          <w:spacing w:val="-1"/>
          <w:sz w:val="28"/>
          <w:szCs w:val="28"/>
        </w:rPr>
        <w:t>1) увеличение   доходов   местного   бюджета  на  основе   эффективного   управления муниципальной собственностью городского округа;</w:t>
      </w:r>
    </w:p>
    <w:p w:rsidR="00B2620D" w:rsidRPr="00B2620D" w:rsidRDefault="00B2620D" w:rsidP="00B2620D">
      <w:pPr>
        <w:shd w:val="clear" w:color="auto" w:fill="FFFFFF"/>
        <w:tabs>
          <w:tab w:val="left" w:pos="1493"/>
        </w:tabs>
        <w:ind w:firstLine="709"/>
        <w:jc w:val="both"/>
        <w:rPr>
          <w:spacing w:val="-10"/>
          <w:sz w:val="28"/>
          <w:szCs w:val="28"/>
        </w:rPr>
      </w:pPr>
      <w:r w:rsidRPr="00B2620D">
        <w:rPr>
          <w:spacing w:val="1"/>
          <w:sz w:val="28"/>
          <w:szCs w:val="28"/>
        </w:rPr>
        <w:t>2) организация работы по повышению эффективности использования муниципального имущества</w:t>
      </w:r>
      <w:r w:rsidRPr="00B2620D">
        <w:rPr>
          <w:spacing w:val="-2"/>
          <w:sz w:val="28"/>
          <w:szCs w:val="28"/>
        </w:rPr>
        <w:t>;</w:t>
      </w:r>
    </w:p>
    <w:p w:rsidR="00B2620D" w:rsidRPr="00B2620D" w:rsidRDefault="00B2620D" w:rsidP="00B2620D">
      <w:pPr>
        <w:shd w:val="clear" w:color="auto" w:fill="FFFFFF"/>
        <w:tabs>
          <w:tab w:val="left" w:pos="1493"/>
        </w:tabs>
        <w:ind w:firstLine="709"/>
        <w:jc w:val="both"/>
        <w:rPr>
          <w:spacing w:val="-3"/>
          <w:sz w:val="28"/>
          <w:szCs w:val="28"/>
        </w:rPr>
      </w:pPr>
      <w:r w:rsidRPr="00B2620D">
        <w:rPr>
          <w:spacing w:val="-1"/>
          <w:sz w:val="28"/>
          <w:szCs w:val="28"/>
        </w:rPr>
        <w:t xml:space="preserve">3) обеспечение   учета   и   </w:t>
      </w:r>
      <w:proofErr w:type="gramStart"/>
      <w:r w:rsidRPr="00B2620D">
        <w:rPr>
          <w:spacing w:val="-1"/>
          <w:sz w:val="28"/>
          <w:szCs w:val="28"/>
        </w:rPr>
        <w:t>контроля   за</w:t>
      </w:r>
      <w:proofErr w:type="gramEnd"/>
      <w:r w:rsidRPr="00B2620D">
        <w:rPr>
          <w:spacing w:val="-1"/>
          <w:sz w:val="28"/>
          <w:szCs w:val="28"/>
        </w:rPr>
        <w:t xml:space="preserve">   использованием   объектов   муниципальной </w:t>
      </w:r>
      <w:r w:rsidRPr="00B2620D">
        <w:rPr>
          <w:spacing w:val="-3"/>
          <w:sz w:val="28"/>
          <w:szCs w:val="28"/>
        </w:rPr>
        <w:t>собственности городского округа.</w:t>
      </w:r>
    </w:p>
    <w:p w:rsidR="00B2620D" w:rsidRPr="00B2620D" w:rsidRDefault="00B2620D" w:rsidP="00B2620D">
      <w:pPr>
        <w:shd w:val="clear" w:color="auto" w:fill="FFFFFF"/>
        <w:tabs>
          <w:tab w:val="left" w:pos="1493"/>
        </w:tabs>
        <w:ind w:firstLine="709"/>
        <w:jc w:val="both"/>
        <w:rPr>
          <w:sz w:val="28"/>
          <w:szCs w:val="28"/>
        </w:rPr>
      </w:pPr>
    </w:p>
    <w:p w:rsidR="00B2620D" w:rsidRPr="00B2620D" w:rsidRDefault="00B2620D" w:rsidP="00B2620D">
      <w:pPr>
        <w:widowControl/>
        <w:ind w:firstLine="709"/>
        <w:jc w:val="both"/>
        <w:rPr>
          <w:sz w:val="28"/>
          <w:szCs w:val="28"/>
          <w:lang w:eastAsia="ru-RU"/>
        </w:rPr>
      </w:pPr>
      <w:r w:rsidRPr="00B2620D">
        <w:rPr>
          <w:sz w:val="28"/>
          <w:szCs w:val="28"/>
          <w:lang w:eastAsia="ru-RU"/>
        </w:rPr>
        <w:t>Основными направлениями совершенствования управления муниципальным имуществом Артемовского городского округа в 2016 году являлись:</w:t>
      </w:r>
    </w:p>
    <w:p w:rsidR="00B2620D" w:rsidRPr="00B2620D" w:rsidRDefault="00B2620D" w:rsidP="00B2620D">
      <w:pPr>
        <w:shd w:val="clear" w:color="auto" w:fill="FFFFFF"/>
        <w:ind w:firstLine="709"/>
        <w:jc w:val="both"/>
        <w:rPr>
          <w:sz w:val="28"/>
          <w:szCs w:val="28"/>
        </w:rPr>
      </w:pPr>
      <w:r w:rsidRPr="00B2620D">
        <w:rPr>
          <w:spacing w:val="-6"/>
          <w:sz w:val="28"/>
          <w:szCs w:val="28"/>
        </w:rPr>
        <w:t xml:space="preserve">1) формирование муниципальной собственности как за счет проведения процедуры </w:t>
      </w:r>
      <w:r w:rsidRPr="00B2620D">
        <w:rPr>
          <w:spacing w:val="-5"/>
          <w:sz w:val="28"/>
          <w:szCs w:val="28"/>
        </w:rPr>
        <w:t xml:space="preserve">разграничения собственности на территории городского округа, в том числе и на землю, так и за счет выявления бесхозяйных объектов и выморочного имущества с последующей регистрацией права собственности </w:t>
      </w:r>
      <w:r w:rsidRPr="00B2620D">
        <w:rPr>
          <w:spacing w:val="-6"/>
          <w:sz w:val="28"/>
          <w:szCs w:val="28"/>
        </w:rPr>
        <w:t>городского округа;</w:t>
      </w:r>
    </w:p>
    <w:p w:rsidR="00B2620D" w:rsidRPr="00B2620D" w:rsidRDefault="00B2620D" w:rsidP="00B2620D">
      <w:pPr>
        <w:shd w:val="clear" w:color="auto" w:fill="FFFFFF"/>
        <w:tabs>
          <w:tab w:val="left" w:pos="859"/>
          <w:tab w:val="left" w:pos="10490"/>
        </w:tabs>
        <w:spacing w:before="5"/>
        <w:ind w:firstLine="709"/>
        <w:jc w:val="both"/>
        <w:rPr>
          <w:spacing w:val="-6"/>
          <w:sz w:val="28"/>
          <w:szCs w:val="28"/>
        </w:rPr>
      </w:pPr>
      <w:r w:rsidRPr="00B2620D">
        <w:rPr>
          <w:spacing w:val="-6"/>
          <w:sz w:val="28"/>
          <w:szCs w:val="28"/>
        </w:rPr>
        <w:t xml:space="preserve">2) осуществление </w:t>
      </w:r>
      <w:proofErr w:type="gramStart"/>
      <w:r w:rsidRPr="00B2620D">
        <w:rPr>
          <w:spacing w:val="-6"/>
          <w:sz w:val="28"/>
          <w:szCs w:val="28"/>
        </w:rPr>
        <w:t>контроля за</w:t>
      </w:r>
      <w:proofErr w:type="gramEnd"/>
      <w:r w:rsidRPr="00B2620D">
        <w:rPr>
          <w:spacing w:val="-6"/>
          <w:sz w:val="28"/>
          <w:szCs w:val="28"/>
        </w:rPr>
        <w:t xml:space="preserve"> поступлением арендной платы как за использование </w:t>
      </w:r>
      <w:r w:rsidRPr="00B2620D">
        <w:rPr>
          <w:spacing w:val="-5"/>
          <w:sz w:val="28"/>
          <w:szCs w:val="28"/>
        </w:rPr>
        <w:t xml:space="preserve">муниципального имущества, составляющего муниципальную казну городского округа, так и за использование </w:t>
      </w:r>
      <w:r w:rsidRPr="00B2620D">
        <w:rPr>
          <w:spacing w:val="-6"/>
          <w:sz w:val="28"/>
          <w:szCs w:val="28"/>
        </w:rPr>
        <w:t>земельных участков;</w:t>
      </w:r>
    </w:p>
    <w:p w:rsidR="00B2620D" w:rsidRPr="00B2620D" w:rsidRDefault="00B2620D" w:rsidP="00B2620D">
      <w:pPr>
        <w:shd w:val="clear" w:color="auto" w:fill="FFFFFF"/>
        <w:ind w:firstLine="709"/>
        <w:jc w:val="both"/>
        <w:rPr>
          <w:sz w:val="28"/>
          <w:szCs w:val="28"/>
        </w:rPr>
      </w:pPr>
      <w:r w:rsidRPr="00B2620D">
        <w:rPr>
          <w:spacing w:val="-5"/>
          <w:sz w:val="28"/>
          <w:szCs w:val="28"/>
        </w:rPr>
        <w:t xml:space="preserve">3) осуществление учета и </w:t>
      </w:r>
      <w:proofErr w:type="gramStart"/>
      <w:r w:rsidRPr="00B2620D">
        <w:rPr>
          <w:spacing w:val="-5"/>
          <w:sz w:val="28"/>
          <w:szCs w:val="28"/>
        </w:rPr>
        <w:t>контроля за</w:t>
      </w:r>
      <w:proofErr w:type="gramEnd"/>
      <w:r w:rsidRPr="00B2620D">
        <w:rPr>
          <w:spacing w:val="-5"/>
          <w:sz w:val="28"/>
          <w:szCs w:val="28"/>
        </w:rPr>
        <w:t xml:space="preserve"> использованием муниципального имущества;</w:t>
      </w:r>
    </w:p>
    <w:p w:rsidR="00B2620D" w:rsidRPr="00B2620D" w:rsidRDefault="00B2620D" w:rsidP="00B2620D">
      <w:pPr>
        <w:shd w:val="clear" w:color="auto" w:fill="FFFFFF"/>
        <w:ind w:firstLine="709"/>
        <w:jc w:val="both"/>
        <w:rPr>
          <w:sz w:val="28"/>
          <w:szCs w:val="28"/>
        </w:rPr>
      </w:pPr>
      <w:r w:rsidRPr="00B2620D">
        <w:rPr>
          <w:spacing w:val="-6"/>
          <w:sz w:val="28"/>
          <w:szCs w:val="28"/>
        </w:rPr>
        <w:t>4) нормотворческая деятельность;</w:t>
      </w:r>
    </w:p>
    <w:p w:rsidR="00B2620D" w:rsidRPr="00B2620D" w:rsidRDefault="00B2620D" w:rsidP="00B2620D">
      <w:pPr>
        <w:shd w:val="clear" w:color="auto" w:fill="FFFFFF"/>
        <w:tabs>
          <w:tab w:val="left" w:pos="859"/>
          <w:tab w:val="left" w:pos="10490"/>
        </w:tabs>
        <w:spacing w:before="5"/>
        <w:ind w:firstLine="709"/>
        <w:jc w:val="both"/>
        <w:rPr>
          <w:sz w:val="28"/>
          <w:szCs w:val="28"/>
        </w:rPr>
      </w:pPr>
      <w:r w:rsidRPr="00B2620D">
        <w:rPr>
          <w:spacing w:val="-6"/>
          <w:sz w:val="28"/>
          <w:szCs w:val="28"/>
        </w:rPr>
        <w:t>5) выполнение Программы приватизации муниципального имущества Артемовского городского  округа на 2016 год;</w:t>
      </w:r>
    </w:p>
    <w:p w:rsidR="00B2620D" w:rsidRPr="00B2620D" w:rsidRDefault="00B2620D" w:rsidP="00B2620D">
      <w:pPr>
        <w:shd w:val="clear" w:color="auto" w:fill="FFFFFF"/>
        <w:ind w:firstLine="709"/>
        <w:jc w:val="both"/>
        <w:rPr>
          <w:sz w:val="28"/>
          <w:szCs w:val="28"/>
        </w:rPr>
      </w:pPr>
      <w:r w:rsidRPr="00B2620D">
        <w:rPr>
          <w:spacing w:val="-6"/>
          <w:sz w:val="28"/>
          <w:szCs w:val="28"/>
        </w:rPr>
        <w:t xml:space="preserve">6) проведение балансовых комиссий, основными задачами которых является анализ </w:t>
      </w:r>
      <w:r w:rsidRPr="00B2620D">
        <w:rPr>
          <w:spacing w:val="3"/>
          <w:sz w:val="28"/>
          <w:szCs w:val="28"/>
        </w:rPr>
        <w:t>финансово-хозяйственной деятельности муниципальных унитарных предприятий</w:t>
      </w:r>
      <w:r w:rsidRPr="00B2620D">
        <w:rPr>
          <w:spacing w:val="-6"/>
          <w:sz w:val="28"/>
          <w:szCs w:val="28"/>
        </w:rPr>
        <w:t xml:space="preserve"> в целях предупреждения негативных явлений в их деятельности и определение мер по устранению имеющихся недостатков и мобилизации внутрихозяйственных резервов;</w:t>
      </w:r>
    </w:p>
    <w:p w:rsidR="00B2620D" w:rsidRPr="00B2620D" w:rsidRDefault="00B2620D" w:rsidP="00B2620D">
      <w:pPr>
        <w:shd w:val="clear" w:color="auto" w:fill="FFFFFF"/>
        <w:ind w:firstLine="709"/>
        <w:jc w:val="both"/>
        <w:rPr>
          <w:sz w:val="28"/>
          <w:szCs w:val="28"/>
        </w:rPr>
      </w:pPr>
      <w:r w:rsidRPr="00B2620D">
        <w:rPr>
          <w:spacing w:val="1"/>
          <w:sz w:val="28"/>
          <w:szCs w:val="28"/>
        </w:rPr>
        <w:t xml:space="preserve">7) сдача в аренду муниципального имущества, излишнего, используемого не по </w:t>
      </w:r>
      <w:r w:rsidRPr="00B2620D">
        <w:rPr>
          <w:spacing w:val="-7"/>
          <w:sz w:val="28"/>
          <w:szCs w:val="28"/>
        </w:rPr>
        <w:t xml:space="preserve">назначению или неиспользуемого муниципальными унитарными предприятиями (далее по тексту </w:t>
      </w:r>
      <w:r w:rsidRPr="00B2620D">
        <w:rPr>
          <w:spacing w:val="-6"/>
          <w:sz w:val="28"/>
          <w:szCs w:val="28"/>
        </w:rPr>
        <w:t xml:space="preserve">– предприятия), и муниципальными учреждениями </w:t>
      </w:r>
      <w:r w:rsidRPr="00B2620D">
        <w:rPr>
          <w:spacing w:val="-6"/>
          <w:sz w:val="28"/>
          <w:szCs w:val="28"/>
        </w:rPr>
        <w:lastRenderedPageBreak/>
        <w:t>(</w:t>
      </w:r>
      <w:r w:rsidRPr="00B2620D">
        <w:rPr>
          <w:spacing w:val="-7"/>
          <w:sz w:val="28"/>
          <w:szCs w:val="28"/>
        </w:rPr>
        <w:t xml:space="preserve">далее по тексту </w:t>
      </w:r>
      <w:r w:rsidRPr="00B2620D">
        <w:rPr>
          <w:spacing w:val="-6"/>
          <w:sz w:val="28"/>
          <w:szCs w:val="28"/>
        </w:rPr>
        <w:t xml:space="preserve">– </w:t>
      </w:r>
      <w:r w:rsidRPr="00B2620D">
        <w:rPr>
          <w:spacing w:val="-3"/>
          <w:sz w:val="28"/>
          <w:szCs w:val="28"/>
        </w:rPr>
        <w:t xml:space="preserve">учреждения), при условии правомерного его изъятия и последующего зачисления его в казну </w:t>
      </w:r>
      <w:r w:rsidRPr="00B2620D">
        <w:rPr>
          <w:spacing w:val="-5"/>
          <w:sz w:val="28"/>
          <w:szCs w:val="28"/>
        </w:rPr>
        <w:t>Артемовского    городского    округа</w:t>
      </w:r>
      <w:r w:rsidRPr="00B2620D">
        <w:rPr>
          <w:spacing w:val="-7"/>
          <w:sz w:val="28"/>
          <w:szCs w:val="28"/>
        </w:rPr>
        <w:t>.</w:t>
      </w:r>
    </w:p>
    <w:p w:rsidR="00B2620D" w:rsidRPr="00B2620D" w:rsidRDefault="00B2620D" w:rsidP="00B2620D">
      <w:pPr>
        <w:shd w:val="clear" w:color="auto" w:fill="FFFFFF"/>
        <w:ind w:left="24" w:right="72" w:hanging="24"/>
        <w:jc w:val="center"/>
        <w:rPr>
          <w:b/>
          <w:bCs/>
          <w:spacing w:val="-6"/>
          <w:sz w:val="28"/>
          <w:szCs w:val="28"/>
        </w:rPr>
      </w:pPr>
    </w:p>
    <w:p w:rsidR="00B2620D" w:rsidRPr="00B2620D" w:rsidRDefault="00B2620D" w:rsidP="00B2620D">
      <w:pPr>
        <w:shd w:val="clear" w:color="auto" w:fill="FFFFFF"/>
        <w:ind w:left="24" w:right="72" w:hanging="24"/>
        <w:jc w:val="center"/>
        <w:rPr>
          <w:b/>
          <w:bCs/>
          <w:spacing w:val="-6"/>
          <w:sz w:val="28"/>
          <w:szCs w:val="28"/>
        </w:rPr>
      </w:pPr>
      <w:r w:rsidRPr="00B2620D">
        <w:rPr>
          <w:b/>
          <w:bCs/>
          <w:spacing w:val="-6"/>
          <w:sz w:val="28"/>
          <w:szCs w:val="28"/>
        </w:rPr>
        <w:t>Формирование муниципальной собственности</w:t>
      </w:r>
    </w:p>
    <w:p w:rsidR="00B2620D" w:rsidRPr="00B2620D" w:rsidRDefault="00B2620D" w:rsidP="00B2620D">
      <w:pPr>
        <w:shd w:val="clear" w:color="auto" w:fill="FFFFFF"/>
        <w:ind w:left="24" w:right="72" w:firstLine="709"/>
        <w:jc w:val="both"/>
        <w:rPr>
          <w:b/>
          <w:bCs/>
          <w:spacing w:val="-6"/>
          <w:sz w:val="28"/>
          <w:szCs w:val="28"/>
        </w:rPr>
      </w:pPr>
    </w:p>
    <w:p w:rsidR="00B2620D" w:rsidRPr="00B2620D" w:rsidRDefault="00B2620D" w:rsidP="00B2620D">
      <w:pPr>
        <w:shd w:val="clear" w:color="auto" w:fill="FFFFFF"/>
        <w:ind w:left="24" w:right="115" w:firstLine="709"/>
        <w:jc w:val="both"/>
        <w:rPr>
          <w:spacing w:val="-6"/>
          <w:sz w:val="28"/>
          <w:szCs w:val="28"/>
        </w:rPr>
      </w:pPr>
      <w:r w:rsidRPr="00B2620D">
        <w:rPr>
          <w:spacing w:val="-6"/>
          <w:sz w:val="28"/>
          <w:szCs w:val="28"/>
        </w:rPr>
        <w:t xml:space="preserve">Формирование муниципальной собственности проходило как за счет проведения процедуры </w:t>
      </w:r>
      <w:r w:rsidRPr="00B2620D">
        <w:rPr>
          <w:spacing w:val="-5"/>
          <w:sz w:val="28"/>
          <w:szCs w:val="28"/>
        </w:rPr>
        <w:t xml:space="preserve">разграничения собственности на территории городского округа, в том числе и на землю, так и за счет выявления бесхозяйных объектов и выморочного имущества с последующей регистрацией права собственности </w:t>
      </w:r>
      <w:r w:rsidRPr="00B2620D">
        <w:rPr>
          <w:spacing w:val="-6"/>
          <w:sz w:val="28"/>
          <w:szCs w:val="28"/>
        </w:rPr>
        <w:t>городского округа.</w:t>
      </w:r>
    </w:p>
    <w:p w:rsidR="00B2620D" w:rsidRPr="00B2620D" w:rsidRDefault="00B2620D" w:rsidP="00B2620D">
      <w:pPr>
        <w:ind w:left="24" w:right="115" w:firstLine="709"/>
        <w:jc w:val="both"/>
        <w:rPr>
          <w:sz w:val="28"/>
          <w:szCs w:val="28"/>
        </w:rPr>
      </w:pPr>
      <w:r w:rsidRPr="00B2620D">
        <w:rPr>
          <w:sz w:val="28"/>
          <w:szCs w:val="28"/>
        </w:rPr>
        <w:t xml:space="preserve">По состоянию на 01.01.2017 балансовая стоимость муниципального имущества составила </w:t>
      </w:r>
      <w:r w:rsidRPr="00B2620D">
        <w:rPr>
          <w:b/>
          <w:sz w:val="28"/>
          <w:szCs w:val="28"/>
        </w:rPr>
        <w:t>6</w:t>
      </w:r>
      <w:r w:rsidRPr="00B2620D">
        <w:rPr>
          <w:b/>
          <w:bCs/>
          <w:sz w:val="28"/>
          <w:szCs w:val="28"/>
        </w:rPr>
        <w:t xml:space="preserve"> 138 746,3 </w:t>
      </w:r>
      <w:proofErr w:type="spellStart"/>
      <w:r w:rsidRPr="00B2620D">
        <w:rPr>
          <w:b/>
          <w:bCs/>
          <w:sz w:val="28"/>
          <w:szCs w:val="28"/>
        </w:rPr>
        <w:t>тыс</w:t>
      </w:r>
      <w:proofErr w:type="gramStart"/>
      <w:r w:rsidRPr="00B2620D">
        <w:rPr>
          <w:b/>
          <w:bCs/>
          <w:sz w:val="28"/>
          <w:szCs w:val="28"/>
        </w:rPr>
        <w:t>.р</w:t>
      </w:r>
      <w:proofErr w:type="gramEnd"/>
      <w:r w:rsidRPr="00B2620D">
        <w:rPr>
          <w:b/>
          <w:bCs/>
          <w:sz w:val="28"/>
          <w:szCs w:val="28"/>
        </w:rPr>
        <w:t>уб</w:t>
      </w:r>
      <w:proofErr w:type="spellEnd"/>
      <w:r w:rsidRPr="00B2620D">
        <w:rPr>
          <w:b/>
          <w:bCs/>
          <w:sz w:val="28"/>
          <w:szCs w:val="28"/>
        </w:rPr>
        <w:t xml:space="preserve">. </w:t>
      </w:r>
      <w:r w:rsidRPr="00B2620D">
        <w:rPr>
          <w:sz w:val="28"/>
          <w:szCs w:val="28"/>
        </w:rPr>
        <w:t xml:space="preserve">(на 01.01.2016 </w:t>
      </w:r>
      <w:r w:rsidRPr="00B2620D">
        <w:rPr>
          <w:b/>
          <w:sz w:val="28"/>
          <w:szCs w:val="28"/>
        </w:rPr>
        <w:t xml:space="preserve">– </w:t>
      </w:r>
      <w:r w:rsidRPr="00B2620D">
        <w:rPr>
          <w:bCs/>
          <w:sz w:val="28"/>
          <w:szCs w:val="28"/>
        </w:rPr>
        <w:t xml:space="preserve">5 865 365,0 </w:t>
      </w:r>
      <w:proofErr w:type="spellStart"/>
      <w:r w:rsidRPr="00B2620D">
        <w:rPr>
          <w:bCs/>
          <w:sz w:val="28"/>
          <w:szCs w:val="28"/>
        </w:rPr>
        <w:t>тыс.руб</w:t>
      </w:r>
      <w:proofErr w:type="spellEnd"/>
      <w:r w:rsidRPr="00B2620D">
        <w:rPr>
          <w:b/>
          <w:bCs/>
          <w:sz w:val="28"/>
          <w:szCs w:val="28"/>
        </w:rPr>
        <w:t>.</w:t>
      </w:r>
      <w:r w:rsidRPr="00B2620D">
        <w:rPr>
          <w:sz w:val="28"/>
          <w:szCs w:val="28"/>
        </w:rPr>
        <w:t>) в том числе:</w:t>
      </w:r>
    </w:p>
    <w:p w:rsidR="00B2620D" w:rsidRPr="00B2620D" w:rsidRDefault="00B2620D" w:rsidP="00B2620D">
      <w:pPr>
        <w:ind w:firstLine="567"/>
        <w:jc w:val="both"/>
        <w:rPr>
          <w:sz w:val="28"/>
          <w:szCs w:val="28"/>
        </w:rPr>
      </w:pPr>
      <w:r w:rsidRPr="00B2620D">
        <w:rPr>
          <w:sz w:val="28"/>
          <w:szCs w:val="28"/>
        </w:rPr>
        <w:t xml:space="preserve">- 290 743,0 </w:t>
      </w:r>
      <w:proofErr w:type="spellStart"/>
      <w:r w:rsidRPr="00B2620D">
        <w:rPr>
          <w:sz w:val="28"/>
          <w:szCs w:val="28"/>
        </w:rPr>
        <w:t>тыс</w:t>
      </w:r>
      <w:proofErr w:type="gramStart"/>
      <w:r w:rsidRPr="00B2620D">
        <w:rPr>
          <w:sz w:val="28"/>
          <w:szCs w:val="28"/>
        </w:rPr>
        <w:t>.р</w:t>
      </w:r>
      <w:proofErr w:type="gramEnd"/>
      <w:r w:rsidRPr="00B2620D">
        <w:rPr>
          <w:sz w:val="28"/>
          <w:szCs w:val="28"/>
        </w:rPr>
        <w:t>уб</w:t>
      </w:r>
      <w:proofErr w:type="spellEnd"/>
      <w:r w:rsidRPr="00B2620D">
        <w:rPr>
          <w:sz w:val="28"/>
          <w:szCs w:val="28"/>
        </w:rPr>
        <w:t>. – имущество, закрепленное на праве хозяйственного ведения за муниципальными предприятиями (на 01.01.2016г. – 279 467,0тыс.руб.);</w:t>
      </w:r>
    </w:p>
    <w:p w:rsidR="00B2620D" w:rsidRPr="00B2620D" w:rsidRDefault="00B2620D" w:rsidP="00B2620D">
      <w:pPr>
        <w:ind w:left="24" w:right="115" w:firstLine="709"/>
        <w:jc w:val="both"/>
        <w:rPr>
          <w:sz w:val="28"/>
          <w:szCs w:val="28"/>
        </w:rPr>
      </w:pPr>
      <w:r w:rsidRPr="00B2620D">
        <w:rPr>
          <w:sz w:val="28"/>
          <w:szCs w:val="28"/>
        </w:rPr>
        <w:t xml:space="preserve">- 5 535 224,6 </w:t>
      </w:r>
      <w:proofErr w:type="spellStart"/>
      <w:r w:rsidRPr="00B2620D">
        <w:rPr>
          <w:sz w:val="28"/>
          <w:szCs w:val="28"/>
        </w:rPr>
        <w:t>тыс</w:t>
      </w:r>
      <w:proofErr w:type="gramStart"/>
      <w:r w:rsidRPr="00B2620D">
        <w:rPr>
          <w:sz w:val="28"/>
          <w:szCs w:val="28"/>
        </w:rPr>
        <w:t>.р</w:t>
      </w:r>
      <w:proofErr w:type="gramEnd"/>
      <w:r w:rsidRPr="00B2620D">
        <w:rPr>
          <w:sz w:val="28"/>
          <w:szCs w:val="28"/>
        </w:rPr>
        <w:t>уб</w:t>
      </w:r>
      <w:proofErr w:type="spellEnd"/>
      <w:r w:rsidRPr="00B2620D">
        <w:rPr>
          <w:sz w:val="28"/>
          <w:szCs w:val="28"/>
        </w:rPr>
        <w:t>. – имущество, закрепленное на праве оперативного управления за муниципальными учреждениями (на 01.01.2016 -  5 275 370,2тыс.руб.);</w:t>
      </w:r>
    </w:p>
    <w:p w:rsidR="00B2620D" w:rsidRPr="00B2620D" w:rsidRDefault="00B2620D" w:rsidP="00B2620D">
      <w:pPr>
        <w:ind w:left="24" w:right="115" w:firstLine="709"/>
        <w:jc w:val="both"/>
        <w:rPr>
          <w:sz w:val="28"/>
          <w:szCs w:val="28"/>
        </w:rPr>
      </w:pPr>
      <w:r w:rsidRPr="00B2620D">
        <w:rPr>
          <w:sz w:val="28"/>
          <w:szCs w:val="28"/>
        </w:rPr>
        <w:t xml:space="preserve">- 312 778,7 </w:t>
      </w:r>
      <w:proofErr w:type="spellStart"/>
      <w:r w:rsidRPr="00B2620D">
        <w:rPr>
          <w:sz w:val="28"/>
          <w:szCs w:val="28"/>
        </w:rPr>
        <w:t>тыс</w:t>
      </w:r>
      <w:proofErr w:type="gramStart"/>
      <w:r w:rsidRPr="00B2620D">
        <w:rPr>
          <w:sz w:val="28"/>
          <w:szCs w:val="28"/>
        </w:rPr>
        <w:t>.р</w:t>
      </w:r>
      <w:proofErr w:type="gramEnd"/>
      <w:r w:rsidRPr="00B2620D">
        <w:rPr>
          <w:sz w:val="28"/>
          <w:szCs w:val="28"/>
        </w:rPr>
        <w:t>уб</w:t>
      </w:r>
      <w:proofErr w:type="spellEnd"/>
      <w:r w:rsidRPr="00B2620D">
        <w:rPr>
          <w:sz w:val="28"/>
          <w:szCs w:val="28"/>
        </w:rPr>
        <w:t>. – имущество, составляющее казну Артемовского городского округа (на 01.01.2016 – 310 527,8тыс.руб.).</w:t>
      </w:r>
    </w:p>
    <w:p w:rsidR="00B2620D" w:rsidRPr="00B2620D" w:rsidRDefault="00B2620D" w:rsidP="00B2620D">
      <w:pPr>
        <w:ind w:left="24" w:right="115" w:firstLine="709"/>
        <w:jc w:val="both"/>
        <w:rPr>
          <w:sz w:val="28"/>
          <w:szCs w:val="28"/>
        </w:rPr>
      </w:pPr>
    </w:p>
    <w:p w:rsidR="00B2620D" w:rsidRPr="00B2620D" w:rsidRDefault="00B2620D" w:rsidP="00B2620D">
      <w:pPr>
        <w:ind w:left="24" w:right="115" w:firstLine="709"/>
        <w:jc w:val="both"/>
        <w:rPr>
          <w:sz w:val="28"/>
          <w:szCs w:val="28"/>
        </w:rPr>
      </w:pPr>
      <w:r w:rsidRPr="00B2620D">
        <w:rPr>
          <w:sz w:val="28"/>
          <w:szCs w:val="28"/>
        </w:rPr>
        <w:t>Кроме того, в 2016 году:</w:t>
      </w:r>
    </w:p>
    <w:p w:rsidR="00B2620D" w:rsidRPr="00B2620D" w:rsidRDefault="00B2620D" w:rsidP="00B2620D">
      <w:pPr>
        <w:ind w:firstLine="709"/>
        <w:jc w:val="both"/>
        <w:rPr>
          <w:b/>
          <w:bCs/>
          <w:i/>
          <w:sz w:val="28"/>
          <w:szCs w:val="28"/>
        </w:rPr>
      </w:pPr>
      <w:r w:rsidRPr="00B2620D">
        <w:rPr>
          <w:b/>
          <w:bCs/>
          <w:i/>
          <w:sz w:val="28"/>
          <w:szCs w:val="28"/>
        </w:rPr>
        <w:t>1. Принято в муниципальную собственность в соответствии с  постановлениями Администрации Артемовского городского округа, договорами безвозмездной передачи и купли-продажи следующее имущество:</w:t>
      </w:r>
    </w:p>
    <w:p w:rsidR="00B2620D" w:rsidRPr="00B2620D" w:rsidRDefault="00B2620D" w:rsidP="00B2620D">
      <w:pPr>
        <w:ind w:firstLine="709"/>
        <w:jc w:val="both"/>
        <w:rPr>
          <w:sz w:val="28"/>
          <w:szCs w:val="28"/>
        </w:rPr>
      </w:pPr>
      <w:r w:rsidRPr="00B2620D">
        <w:rPr>
          <w:b/>
          <w:sz w:val="28"/>
          <w:szCs w:val="28"/>
        </w:rPr>
        <w:t>1)</w:t>
      </w:r>
      <w:r w:rsidRPr="00B2620D">
        <w:rPr>
          <w:sz w:val="28"/>
          <w:szCs w:val="28"/>
        </w:rPr>
        <w:t xml:space="preserve"> 2 объекта жилищного фонда – 121,5 </w:t>
      </w:r>
      <w:proofErr w:type="spellStart"/>
      <w:r w:rsidRPr="00B2620D">
        <w:rPr>
          <w:sz w:val="28"/>
          <w:szCs w:val="28"/>
        </w:rPr>
        <w:t>кв.м</w:t>
      </w:r>
      <w:proofErr w:type="spellEnd"/>
      <w:r w:rsidRPr="00B2620D">
        <w:rPr>
          <w:sz w:val="28"/>
          <w:szCs w:val="28"/>
        </w:rPr>
        <w:t>.:</w:t>
      </w:r>
    </w:p>
    <w:p w:rsidR="00B2620D" w:rsidRPr="00B2620D" w:rsidRDefault="00B2620D" w:rsidP="00B2620D">
      <w:pPr>
        <w:ind w:firstLine="709"/>
        <w:jc w:val="both"/>
        <w:rPr>
          <w:sz w:val="28"/>
          <w:szCs w:val="28"/>
        </w:rPr>
      </w:pPr>
      <w:r w:rsidRPr="00B2620D">
        <w:rPr>
          <w:sz w:val="28"/>
          <w:szCs w:val="28"/>
        </w:rPr>
        <w:t xml:space="preserve">- квартира, п. </w:t>
      </w:r>
      <w:proofErr w:type="spellStart"/>
      <w:r w:rsidRPr="00B2620D">
        <w:rPr>
          <w:sz w:val="28"/>
          <w:szCs w:val="28"/>
        </w:rPr>
        <w:t>Буланаш</w:t>
      </w:r>
      <w:proofErr w:type="spellEnd"/>
      <w:r w:rsidRPr="00B2620D">
        <w:rPr>
          <w:sz w:val="28"/>
          <w:szCs w:val="28"/>
        </w:rPr>
        <w:t>, ул. Кутузова, д. 26, кв. 6;</w:t>
      </w:r>
    </w:p>
    <w:p w:rsidR="00B2620D" w:rsidRPr="00B2620D" w:rsidRDefault="00B2620D" w:rsidP="00B2620D">
      <w:pPr>
        <w:ind w:firstLine="709"/>
        <w:jc w:val="both"/>
        <w:rPr>
          <w:sz w:val="28"/>
          <w:szCs w:val="28"/>
        </w:rPr>
      </w:pPr>
      <w:r w:rsidRPr="00B2620D">
        <w:rPr>
          <w:sz w:val="28"/>
          <w:szCs w:val="28"/>
        </w:rPr>
        <w:t xml:space="preserve">- квартира, п. </w:t>
      </w:r>
      <w:proofErr w:type="spellStart"/>
      <w:r w:rsidRPr="00B2620D">
        <w:rPr>
          <w:sz w:val="28"/>
          <w:szCs w:val="28"/>
        </w:rPr>
        <w:t>Буланаш</w:t>
      </w:r>
      <w:proofErr w:type="spellEnd"/>
      <w:r w:rsidRPr="00B2620D">
        <w:rPr>
          <w:sz w:val="28"/>
          <w:szCs w:val="28"/>
        </w:rPr>
        <w:t>, ул. Кутузова, д. 26, кв. 1.</w:t>
      </w:r>
    </w:p>
    <w:p w:rsidR="00B2620D" w:rsidRPr="00B2620D" w:rsidRDefault="00B2620D" w:rsidP="00B2620D">
      <w:pPr>
        <w:ind w:firstLine="709"/>
        <w:jc w:val="both"/>
        <w:rPr>
          <w:spacing w:val="-7"/>
          <w:sz w:val="28"/>
          <w:szCs w:val="28"/>
        </w:rPr>
      </w:pPr>
      <w:r w:rsidRPr="00B2620D">
        <w:rPr>
          <w:b/>
          <w:sz w:val="28"/>
          <w:szCs w:val="28"/>
        </w:rPr>
        <w:t>2)</w:t>
      </w:r>
      <w:r w:rsidRPr="00B2620D">
        <w:rPr>
          <w:sz w:val="28"/>
          <w:szCs w:val="28"/>
        </w:rPr>
        <w:t xml:space="preserve"> газопровод низкого давления для газоснабжения жилого дома «Расширение системы газоснабжения жилого дома по </w:t>
      </w:r>
      <w:proofErr w:type="spellStart"/>
      <w:r w:rsidRPr="00B2620D">
        <w:rPr>
          <w:sz w:val="28"/>
          <w:szCs w:val="28"/>
        </w:rPr>
        <w:t>ул.М.Горького</w:t>
      </w:r>
      <w:proofErr w:type="spellEnd"/>
      <w:r w:rsidRPr="00B2620D">
        <w:rPr>
          <w:sz w:val="28"/>
          <w:szCs w:val="28"/>
        </w:rPr>
        <w:t xml:space="preserve">, 28 пос. </w:t>
      </w:r>
      <w:proofErr w:type="spellStart"/>
      <w:r w:rsidRPr="00B2620D">
        <w:rPr>
          <w:sz w:val="28"/>
          <w:szCs w:val="28"/>
        </w:rPr>
        <w:t>Буланаш</w:t>
      </w:r>
      <w:proofErr w:type="spellEnd"/>
      <w:r w:rsidRPr="00B2620D">
        <w:rPr>
          <w:sz w:val="28"/>
          <w:szCs w:val="28"/>
        </w:rPr>
        <w:t>» выполненный ОАО «</w:t>
      </w:r>
      <w:proofErr w:type="spellStart"/>
      <w:r w:rsidRPr="00B2620D">
        <w:rPr>
          <w:sz w:val="28"/>
          <w:szCs w:val="28"/>
        </w:rPr>
        <w:t>ГипроНИИгаз</w:t>
      </w:r>
      <w:proofErr w:type="spellEnd"/>
      <w:r w:rsidRPr="00B2620D">
        <w:rPr>
          <w:sz w:val="28"/>
          <w:szCs w:val="28"/>
        </w:rPr>
        <w:t xml:space="preserve">», местоположение: </w:t>
      </w:r>
      <w:r w:rsidRPr="00B2620D">
        <w:rPr>
          <w:spacing w:val="-7"/>
          <w:sz w:val="28"/>
          <w:szCs w:val="28"/>
        </w:rPr>
        <w:t xml:space="preserve">Свердловская область, Артемовский район, поселок </w:t>
      </w:r>
      <w:proofErr w:type="spellStart"/>
      <w:r w:rsidRPr="00B2620D">
        <w:rPr>
          <w:spacing w:val="-7"/>
          <w:sz w:val="28"/>
          <w:szCs w:val="28"/>
        </w:rPr>
        <w:t>Буланаш</w:t>
      </w:r>
      <w:proofErr w:type="spellEnd"/>
      <w:r w:rsidRPr="00B2620D">
        <w:rPr>
          <w:spacing w:val="-7"/>
          <w:sz w:val="28"/>
          <w:szCs w:val="28"/>
        </w:rPr>
        <w:t>,  улица Максима Горького, д. 28, год ввода в эксплуатацию – 2008 год, общая протяженность – 205,0 м.</w:t>
      </w:r>
    </w:p>
    <w:p w:rsidR="00B2620D" w:rsidRPr="00B2620D" w:rsidRDefault="00B2620D" w:rsidP="00B2620D">
      <w:pPr>
        <w:ind w:firstLine="709"/>
        <w:jc w:val="both"/>
        <w:rPr>
          <w:b/>
          <w:bCs/>
          <w:i/>
          <w:sz w:val="28"/>
          <w:szCs w:val="28"/>
        </w:rPr>
      </w:pPr>
    </w:p>
    <w:p w:rsidR="00B2620D" w:rsidRPr="00B2620D" w:rsidRDefault="00B2620D" w:rsidP="00B2620D">
      <w:pPr>
        <w:widowControl/>
        <w:ind w:firstLine="709"/>
        <w:jc w:val="both"/>
        <w:rPr>
          <w:b/>
          <w:bCs/>
          <w:i/>
          <w:sz w:val="28"/>
          <w:szCs w:val="28"/>
        </w:rPr>
      </w:pPr>
      <w:r w:rsidRPr="00B2620D">
        <w:rPr>
          <w:b/>
          <w:bCs/>
          <w:i/>
          <w:sz w:val="28"/>
          <w:szCs w:val="28"/>
        </w:rPr>
        <w:t xml:space="preserve">2. Приобретено в муниципальную собственность в </w:t>
      </w:r>
      <w:r w:rsidRPr="00B2620D">
        <w:rPr>
          <w:rFonts w:eastAsia="Calibri"/>
          <w:b/>
          <w:bCs/>
          <w:i/>
          <w:iCs/>
          <w:sz w:val="28"/>
          <w:szCs w:val="28"/>
          <w:lang w:eastAsia="ru-RU"/>
        </w:rPr>
        <w:t xml:space="preserve">процессе осуществления процедуры разграничения собственности </w:t>
      </w:r>
      <w:r w:rsidRPr="00B2620D">
        <w:rPr>
          <w:b/>
          <w:bCs/>
          <w:i/>
          <w:sz w:val="28"/>
          <w:szCs w:val="28"/>
        </w:rPr>
        <w:t>следующее имущество:</w:t>
      </w:r>
    </w:p>
    <w:p w:rsidR="00B2620D" w:rsidRPr="00B2620D" w:rsidRDefault="00B2620D" w:rsidP="00B2620D">
      <w:pPr>
        <w:ind w:firstLine="709"/>
        <w:jc w:val="both"/>
        <w:rPr>
          <w:sz w:val="28"/>
          <w:szCs w:val="28"/>
        </w:rPr>
      </w:pPr>
      <w:r w:rsidRPr="00B2620D">
        <w:rPr>
          <w:b/>
          <w:sz w:val="28"/>
          <w:szCs w:val="28"/>
        </w:rPr>
        <w:t>1)</w:t>
      </w:r>
      <w:r w:rsidRPr="00B2620D">
        <w:rPr>
          <w:sz w:val="28"/>
          <w:szCs w:val="28"/>
        </w:rPr>
        <w:t xml:space="preserve"> автоматизированное рабочее место учителя, в количестве 19 единиц, балансовой стоимостью 461 852,00 рубля;</w:t>
      </w:r>
    </w:p>
    <w:p w:rsidR="00B2620D" w:rsidRPr="00B2620D" w:rsidRDefault="00B2620D" w:rsidP="00B2620D">
      <w:pPr>
        <w:ind w:firstLine="709"/>
        <w:jc w:val="both"/>
        <w:rPr>
          <w:sz w:val="28"/>
          <w:szCs w:val="28"/>
        </w:rPr>
      </w:pPr>
      <w:r w:rsidRPr="00B2620D">
        <w:rPr>
          <w:b/>
          <w:sz w:val="28"/>
          <w:szCs w:val="28"/>
        </w:rPr>
        <w:t>2)</w:t>
      </w:r>
      <w:r w:rsidRPr="00B2620D">
        <w:rPr>
          <w:sz w:val="28"/>
          <w:szCs w:val="28"/>
        </w:rPr>
        <w:t xml:space="preserve"> школьная форма балансовой стоимостью 779 633,42 рубля;</w:t>
      </w:r>
    </w:p>
    <w:p w:rsidR="00B2620D" w:rsidRPr="00B2620D" w:rsidRDefault="00B2620D" w:rsidP="00B2620D">
      <w:pPr>
        <w:ind w:firstLine="709"/>
        <w:jc w:val="both"/>
        <w:rPr>
          <w:sz w:val="28"/>
          <w:szCs w:val="28"/>
        </w:rPr>
      </w:pPr>
      <w:r w:rsidRPr="00B2620D">
        <w:rPr>
          <w:b/>
          <w:sz w:val="28"/>
          <w:szCs w:val="28"/>
        </w:rPr>
        <w:t>3)</w:t>
      </w:r>
      <w:r w:rsidRPr="00B2620D">
        <w:rPr>
          <w:sz w:val="28"/>
          <w:szCs w:val="28"/>
        </w:rPr>
        <w:t xml:space="preserve"> оргтехника балансовой стоимостью 130 035,10 рублей;</w:t>
      </w:r>
    </w:p>
    <w:p w:rsidR="00B2620D" w:rsidRPr="00B2620D" w:rsidRDefault="00B2620D" w:rsidP="00B2620D">
      <w:pPr>
        <w:ind w:firstLine="709"/>
        <w:jc w:val="both"/>
        <w:rPr>
          <w:sz w:val="28"/>
          <w:szCs w:val="28"/>
        </w:rPr>
      </w:pPr>
      <w:r w:rsidRPr="00B2620D">
        <w:rPr>
          <w:b/>
          <w:sz w:val="28"/>
          <w:szCs w:val="28"/>
        </w:rPr>
        <w:t>4)</w:t>
      </w:r>
      <w:r w:rsidRPr="00B2620D">
        <w:rPr>
          <w:sz w:val="28"/>
          <w:szCs w:val="28"/>
        </w:rPr>
        <w:t xml:space="preserve"> дорожные знаки в количестве 76 штук, балансовой стоимостью 277 786,08 рублей;</w:t>
      </w:r>
    </w:p>
    <w:p w:rsidR="00B2620D" w:rsidRPr="00B2620D" w:rsidRDefault="00B2620D" w:rsidP="00B2620D">
      <w:pPr>
        <w:ind w:firstLine="709"/>
        <w:jc w:val="both"/>
        <w:rPr>
          <w:sz w:val="28"/>
          <w:szCs w:val="28"/>
        </w:rPr>
      </w:pPr>
      <w:r w:rsidRPr="00B2620D">
        <w:rPr>
          <w:b/>
          <w:sz w:val="28"/>
          <w:szCs w:val="28"/>
        </w:rPr>
        <w:lastRenderedPageBreak/>
        <w:t>5)</w:t>
      </w:r>
      <w:r w:rsidRPr="00B2620D">
        <w:rPr>
          <w:sz w:val="28"/>
          <w:szCs w:val="28"/>
        </w:rPr>
        <w:t xml:space="preserve"> 3 </w:t>
      </w:r>
      <w:proofErr w:type="gramStart"/>
      <w:r w:rsidRPr="00B2620D">
        <w:rPr>
          <w:sz w:val="28"/>
          <w:szCs w:val="28"/>
        </w:rPr>
        <w:t>жилых</w:t>
      </w:r>
      <w:proofErr w:type="gramEnd"/>
      <w:r w:rsidRPr="00B2620D">
        <w:rPr>
          <w:sz w:val="28"/>
          <w:szCs w:val="28"/>
        </w:rPr>
        <w:t xml:space="preserve"> помещения (кв. №№ 2,3,14), общей площадью 107,9 </w:t>
      </w:r>
      <w:proofErr w:type="spellStart"/>
      <w:r w:rsidRPr="00B2620D">
        <w:rPr>
          <w:sz w:val="28"/>
          <w:szCs w:val="28"/>
        </w:rPr>
        <w:t>кв.м</w:t>
      </w:r>
      <w:proofErr w:type="spellEnd"/>
      <w:r w:rsidRPr="00B2620D">
        <w:rPr>
          <w:sz w:val="28"/>
          <w:szCs w:val="28"/>
        </w:rPr>
        <w:t xml:space="preserve">., расположенные по адресу: Свердловская область, Артемовский район,                      п. </w:t>
      </w:r>
      <w:proofErr w:type="spellStart"/>
      <w:r w:rsidRPr="00B2620D">
        <w:rPr>
          <w:sz w:val="28"/>
          <w:szCs w:val="28"/>
        </w:rPr>
        <w:t>Буланаш</w:t>
      </w:r>
      <w:proofErr w:type="spellEnd"/>
      <w:r w:rsidRPr="00B2620D">
        <w:rPr>
          <w:sz w:val="28"/>
          <w:szCs w:val="28"/>
        </w:rPr>
        <w:t>, ул. Александра Невского, 2А, балансовой стоимостью                      3 551 100,0 рублей;</w:t>
      </w:r>
    </w:p>
    <w:p w:rsidR="00B2620D" w:rsidRPr="00B2620D" w:rsidRDefault="00B2620D" w:rsidP="00B2620D">
      <w:pPr>
        <w:ind w:firstLine="709"/>
        <w:jc w:val="both"/>
        <w:rPr>
          <w:sz w:val="28"/>
          <w:szCs w:val="28"/>
        </w:rPr>
      </w:pPr>
      <w:r w:rsidRPr="00B2620D">
        <w:rPr>
          <w:b/>
          <w:sz w:val="28"/>
          <w:szCs w:val="28"/>
        </w:rPr>
        <w:t>6)</w:t>
      </w:r>
      <w:r w:rsidRPr="00B2620D">
        <w:rPr>
          <w:sz w:val="28"/>
          <w:szCs w:val="28"/>
        </w:rPr>
        <w:t xml:space="preserve"> объект капитального строительства «Детский сад на 200 мест в пос. </w:t>
      </w:r>
      <w:proofErr w:type="spellStart"/>
      <w:r w:rsidRPr="00B2620D">
        <w:rPr>
          <w:sz w:val="28"/>
          <w:szCs w:val="28"/>
        </w:rPr>
        <w:t>Буланаш</w:t>
      </w:r>
      <w:proofErr w:type="spellEnd"/>
      <w:r w:rsidRPr="00B2620D">
        <w:rPr>
          <w:sz w:val="28"/>
          <w:szCs w:val="28"/>
        </w:rPr>
        <w:t xml:space="preserve"> Артемовского района Свердловской области», расположенный по адресу: Свердловская область, Артемовский район, пос. </w:t>
      </w:r>
      <w:proofErr w:type="spellStart"/>
      <w:r w:rsidRPr="00B2620D">
        <w:rPr>
          <w:sz w:val="28"/>
          <w:szCs w:val="28"/>
        </w:rPr>
        <w:t>Буланаш</w:t>
      </w:r>
      <w:proofErr w:type="spellEnd"/>
      <w:r w:rsidRPr="00B2620D">
        <w:rPr>
          <w:sz w:val="28"/>
          <w:szCs w:val="28"/>
        </w:rPr>
        <w:t xml:space="preserve">, </w:t>
      </w:r>
      <w:r>
        <w:rPr>
          <w:sz w:val="28"/>
          <w:szCs w:val="28"/>
        </w:rPr>
        <w:t xml:space="preserve">                         </w:t>
      </w:r>
      <w:r w:rsidRPr="00B2620D">
        <w:rPr>
          <w:sz w:val="28"/>
          <w:szCs w:val="28"/>
        </w:rPr>
        <w:t>ул. Машиностроителей, д. 2, балансовой стоимостью 117 532 701,12 рубля, в том числе:</w:t>
      </w:r>
    </w:p>
    <w:p w:rsidR="00B2620D" w:rsidRPr="00B2620D" w:rsidRDefault="00B2620D" w:rsidP="00B2620D">
      <w:pPr>
        <w:ind w:firstLine="709"/>
        <w:jc w:val="both"/>
        <w:rPr>
          <w:bCs/>
          <w:sz w:val="28"/>
          <w:szCs w:val="28"/>
        </w:rPr>
      </w:pPr>
      <w:r w:rsidRPr="00B2620D">
        <w:rPr>
          <w:sz w:val="28"/>
          <w:szCs w:val="28"/>
        </w:rPr>
        <w:t xml:space="preserve">- </w:t>
      </w:r>
      <w:r w:rsidRPr="00B2620D">
        <w:rPr>
          <w:bCs/>
          <w:sz w:val="28"/>
          <w:szCs w:val="28"/>
        </w:rPr>
        <w:t>нежилое здание общей площадью 2782,8 кв. м., балансовой стоимостью 100 328 848,03 рублей;</w:t>
      </w:r>
    </w:p>
    <w:p w:rsidR="00B2620D" w:rsidRPr="00B2620D" w:rsidRDefault="00B2620D" w:rsidP="00B2620D">
      <w:pPr>
        <w:ind w:firstLine="709"/>
        <w:jc w:val="both"/>
        <w:rPr>
          <w:bCs/>
          <w:sz w:val="28"/>
          <w:szCs w:val="28"/>
        </w:rPr>
      </w:pPr>
      <w:r w:rsidRPr="00B2620D">
        <w:rPr>
          <w:bCs/>
          <w:sz w:val="28"/>
          <w:szCs w:val="28"/>
        </w:rPr>
        <w:t>- сооружения водозаборные, протяженностью 101 м., балансовой стоимостью 908 350,49 рублей;</w:t>
      </w:r>
    </w:p>
    <w:p w:rsidR="00B2620D" w:rsidRPr="00B2620D" w:rsidRDefault="00B2620D" w:rsidP="00B2620D">
      <w:pPr>
        <w:ind w:firstLine="709"/>
        <w:jc w:val="both"/>
        <w:rPr>
          <w:bCs/>
          <w:sz w:val="28"/>
          <w:szCs w:val="28"/>
        </w:rPr>
      </w:pPr>
      <w:r w:rsidRPr="00B2620D">
        <w:rPr>
          <w:bCs/>
          <w:sz w:val="28"/>
          <w:szCs w:val="28"/>
        </w:rPr>
        <w:t>- сооружения электроэнергетики, протяженностью 84 м., балансовой стоимостью 1 205 162,87 рублей;</w:t>
      </w:r>
    </w:p>
    <w:p w:rsidR="00B2620D" w:rsidRPr="00B2620D" w:rsidRDefault="00B2620D" w:rsidP="00B2620D">
      <w:pPr>
        <w:ind w:firstLine="709"/>
        <w:jc w:val="both"/>
        <w:rPr>
          <w:bCs/>
          <w:sz w:val="28"/>
          <w:szCs w:val="28"/>
        </w:rPr>
      </w:pPr>
      <w:r w:rsidRPr="00B2620D">
        <w:rPr>
          <w:bCs/>
          <w:sz w:val="28"/>
          <w:szCs w:val="28"/>
        </w:rPr>
        <w:t>- сооружения канализации, протяженностью 98 м., балансовой стоимостью 1 106 198,98 рублей;</w:t>
      </w:r>
    </w:p>
    <w:p w:rsidR="00B2620D" w:rsidRPr="00B2620D" w:rsidRDefault="00B2620D" w:rsidP="00B2620D">
      <w:pPr>
        <w:ind w:firstLine="709"/>
        <w:jc w:val="both"/>
        <w:rPr>
          <w:bCs/>
          <w:sz w:val="28"/>
          <w:szCs w:val="28"/>
        </w:rPr>
      </w:pPr>
      <w:r w:rsidRPr="00B2620D">
        <w:rPr>
          <w:bCs/>
          <w:sz w:val="28"/>
          <w:szCs w:val="28"/>
        </w:rPr>
        <w:t>- сооружения связи, протяженностью 573 м., балансовой стоимостью 215 499,29 рублей;</w:t>
      </w:r>
    </w:p>
    <w:p w:rsidR="00B2620D" w:rsidRPr="00B2620D" w:rsidRDefault="00B2620D" w:rsidP="00B2620D">
      <w:pPr>
        <w:ind w:firstLine="709"/>
        <w:jc w:val="both"/>
        <w:rPr>
          <w:bCs/>
          <w:sz w:val="28"/>
          <w:szCs w:val="28"/>
        </w:rPr>
      </w:pPr>
      <w:r w:rsidRPr="00B2620D">
        <w:rPr>
          <w:bCs/>
          <w:sz w:val="28"/>
          <w:szCs w:val="28"/>
        </w:rPr>
        <w:t>- сооружения коммунального хозяйства, протяженностью 488 м., балансовой стоимостью 8 857 345,53 рублей;</w:t>
      </w:r>
    </w:p>
    <w:p w:rsidR="00B2620D" w:rsidRPr="00B2620D" w:rsidRDefault="00B2620D" w:rsidP="00B2620D">
      <w:pPr>
        <w:ind w:firstLine="709"/>
        <w:jc w:val="both"/>
        <w:rPr>
          <w:sz w:val="28"/>
          <w:szCs w:val="28"/>
        </w:rPr>
      </w:pPr>
      <w:r w:rsidRPr="00B2620D">
        <w:rPr>
          <w:bCs/>
          <w:sz w:val="28"/>
          <w:szCs w:val="28"/>
        </w:rPr>
        <w:t>- движимое имущество, балансовой стоимостью 4 911 295,93 рублей.</w:t>
      </w:r>
    </w:p>
    <w:p w:rsidR="00B2620D" w:rsidRPr="00B2620D" w:rsidRDefault="00B2620D" w:rsidP="00B2620D">
      <w:pPr>
        <w:ind w:firstLine="709"/>
        <w:jc w:val="both"/>
        <w:rPr>
          <w:sz w:val="28"/>
          <w:szCs w:val="28"/>
        </w:rPr>
      </w:pPr>
    </w:p>
    <w:p w:rsidR="00B2620D" w:rsidRPr="00B2620D" w:rsidRDefault="00B2620D" w:rsidP="00B2620D">
      <w:pPr>
        <w:ind w:firstLine="709"/>
        <w:jc w:val="both"/>
        <w:rPr>
          <w:b/>
          <w:bCs/>
          <w:i/>
          <w:sz w:val="28"/>
          <w:szCs w:val="28"/>
        </w:rPr>
      </w:pPr>
      <w:r w:rsidRPr="00B2620D">
        <w:rPr>
          <w:b/>
          <w:bCs/>
          <w:i/>
          <w:sz w:val="28"/>
          <w:szCs w:val="28"/>
        </w:rPr>
        <w:t>3. Выявлено объектов, не имеющих собственников, и принятых в муниципальную собственность Артемовского городского округа:</w:t>
      </w:r>
    </w:p>
    <w:p w:rsidR="00B2620D" w:rsidRPr="00B2620D" w:rsidRDefault="00B2620D" w:rsidP="00B2620D">
      <w:pPr>
        <w:ind w:firstLine="709"/>
        <w:jc w:val="both"/>
        <w:rPr>
          <w:b/>
          <w:bCs/>
          <w:sz w:val="28"/>
          <w:szCs w:val="28"/>
        </w:rPr>
      </w:pPr>
      <w:r w:rsidRPr="00B2620D">
        <w:rPr>
          <w:b/>
          <w:sz w:val="28"/>
          <w:szCs w:val="28"/>
        </w:rPr>
        <w:t xml:space="preserve">1)  8 объектов жилищного фонда – 300,5 </w:t>
      </w:r>
      <w:proofErr w:type="spellStart"/>
      <w:r w:rsidRPr="00B2620D">
        <w:rPr>
          <w:b/>
          <w:sz w:val="28"/>
          <w:szCs w:val="28"/>
        </w:rPr>
        <w:t>кв.м</w:t>
      </w:r>
      <w:proofErr w:type="spellEnd"/>
      <w:r w:rsidRPr="00B2620D">
        <w:rPr>
          <w:b/>
          <w:sz w:val="28"/>
          <w:szCs w:val="28"/>
        </w:rPr>
        <w:t>.</w:t>
      </w:r>
    </w:p>
    <w:p w:rsidR="00B2620D" w:rsidRPr="00B2620D" w:rsidRDefault="00B2620D" w:rsidP="00B2620D">
      <w:pPr>
        <w:ind w:firstLine="709"/>
        <w:jc w:val="both"/>
        <w:rPr>
          <w:sz w:val="28"/>
          <w:szCs w:val="28"/>
        </w:rPr>
      </w:pPr>
      <w:r w:rsidRPr="00B2620D">
        <w:rPr>
          <w:sz w:val="28"/>
          <w:szCs w:val="28"/>
        </w:rPr>
        <w:t>- квартира № 1, расположенная в жилом доме по адресу: Свердловская область,  город Артемовский, улица Механизаторов, дом 14;</w:t>
      </w:r>
    </w:p>
    <w:p w:rsidR="00B2620D" w:rsidRPr="00B2620D" w:rsidRDefault="00B2620D" w:rsidP="00B2620D">
      <w:pPr>
        <w:ind w:firstLine="709"/>
        <w:jc w:val="both"/>
        <w:rPr>
          <w:sz w:val="28"/>
          <w:szCs w:val="28"/>
        </w:rPr>
      </w:pPr>
      <w:r w:rsidRPr="00B2620D">
        <w:rPr>
          <w:sz w:val="28"/>
          <w:szCs w:val="28"/>
        </w:rPr>
        <w:t>- часть жилого дома № 4, расположенная по адресу: Свердловская область,  Артемовский район, село Покровское, улица Октябрьская, дом № 4;</w:t>
      </w:r>
    </w:p>
    <w:p w:rsidR="00B2620D" w:rsidRPr="00B2620D" w:rsidRDefault="00B2620D" w:rsidP="00B2620D">
      <w:pPr>
        <w:ind w:firstLine="709"/>
        <w:jc w:val="both"/>
        <w:rPr>
          <w:sz w:val="28"/>
          <w:szCs w:val="28"/>
        </w:rPr>
      </w:pPr>
      <w:r w:rsidRPr="00B2620D">
        <w:rPr>
          <w:sz w:val="28"/>
          <w:szCs w:val="28"/>
        </w:rPr>
        <w:t>- квартира № 4, расположенная в жилом доме по адресу: Свердловская область,  Артемовский район, село Покровское, улица Октябрьская, дом № 34;</w:t>
      </w:r>
    </w:p>
    <w:p w:rsidR="00B2620D" w:rsidRPr="00B2620D" w:rsidRDefault="00B2620D" w:rsidP="00B2620D">
      <w:pPr>
        <w:ind w:firstLine="709"/>
        <w:jc w:val="both"/>
        <w:rPr>
          <w:sz w:val="28"/>
          <w:szCs w:val="28"/>
        </w:rPr>
      </w:pPr>
      <w:r w:rsidRPr="00B2620D">
        <w:rPr>
          <w:sz w:val="28"/>
          <w:szCs w:val="28"/>
        </w:rPr>
        <w:t>- жилой дом, расположенный по адресу: Свердловская область,  Артемовский район, село Покровское, улица Ленина, 232;</w:t>
      </w:r>
    </w:p>
    <w:p w:rsidR="00B2620D" w:rsidRPr="00B2620D" w:rsidRDefault="00B2620D" w:rsidP="00B2620D">
      <w:pPr>
        <w:ind w:firstLine="709"/>
        <w:jc w:val="both"/>
        <w:rPr>
          <w:sz w:val="28"/>
          <w:szCs w:val="28"/>
        </w:rPr>
      </w:pPr>
      <w:r w:rsidRPr="00B2620D">
        <w:rPr>
          <w:sz w:val="28"/>
          <w:szCs w:val="28"/>
        </w:rPr>
        <w:t>- жилой дом, расположенный по адресу: Свердловская область,  Артемовский район, село Покровское, улица Октябрьская, дом 28;</w:t>
      </w:r>
    </w:p>
    <w:p w:rsidR="00B2620D" w:rsidRPr="00B2620D" w:rsidRDefault="00B2620D" w:rsidP="00B2620D">
      <w:pPr>
        <w:ind w:firstLine="709"/>
        <w:jc w:val="both"/>
        <w:rPr>
          <w:sz w:val="28"/>
          <w:szCs w:val="28"/>
        </w:rPr>
      </w:pPr>
      <w:r w:rsidRPr="00B2620D">
        <w:rPr>
          <w:sz w:val="28"/>
          <w:szCs w:val="28"/>
        </w:rPr>
        <w:t>- жилой дом, расположенный по адресу: Свердловская область,  Артемовский район, поселок Красногвардейский, улица Ломоносова, 87 «а»;</w:t>
      </w:r>
    </w:p>
    <w:p w:rsidR="00B2620D" w:rsidRPr="00B2620D" w:rsidRDefault="00B2620D" w:rsidP="00B2620D">
      <w:pPr>
        <w:ind w:firstLine="709"/>
        <w:jc w:val="both"/>
        <w:rPr>
          <w:sz w:val="28"/>
          <w:szCs w:val="28"/>
        </w:rPr>
      </w:pPr>
      <w:r w:rsidRPr="00B2620D">
        <w:rPr>
          <w:sz w:val="28"/>
          <w:szCs w:val="28"/>
        </w:rPr>
        <w:t>- часть жилого дома № 2, расположенная по адресу: Свердловская область, Артемовский район, поселок Красногвардейский, улица Привокзальная, 6;</w:t>
      </w:r>
    </w:p>
    <w:p w:rsidR="00B2620D" w:rsidRPr="00B2620D" w:rsidRDefault="00B2620D" w:rsidP="00B2620D">
      <w:pPr>
        <w:ind w:firstLine="709"/>
        <w:jc w:val="both"/>
        <w:rPr>
          <w:sz w:val="28"/>
          <w:szCs w:val="28"/>
        </w:rPr>
      </w:pPr>
      <w:r w:rsidRPr="00B2620D">
        <w:rPr>
          <w:sz w:val="28"/>
          <w:szCs w:val="28"/>
        </w:rPr>
        <w:t xml:space="preserve">- жилой дом, расположенный по адресу: Свердловская область, Артемовский район, деревня </w:t>
      </w:r>
      <w:proofErr w:type="spellStart"/>
      <w:r w:rsidRPr="00B2620D">
        <w:rPr>
          <w:sz w:val="28"/>
          <w:szCs w:val="28"/>
        </w:rPr>
        <w:t>Лисава</w:t>
      </w:r>
      <w:proofErr w:type="spellEnd"/>
      <w:r w:rsidRPr="00B2620D">
        <w:rPr>
          <w:sz w:val="28"/>
          <w:szCs w:val="28"/>
        </w:rPr>
        <w:t>, улица Ленина, 28.</w:t>
      </w:r>
    </w:p>
    <w:p w:rsidR="00B2620D" w:rsidRPr="00B2620D" w:rsidRDefault="00B2620D" w:rsidP="00B2620D">
      <w:pPr>
        <w:ind w:firstLine="709"/>
        <w:jc w:val="both"/>
        <w:rPr>
          <w:b/>
          <w:sz w:val="28"/>
          <w:szCs w:val="28"/>
        </w:rPr>
      </w:pPr>
      <w:r w:rsidRPr="00B2620D">
        <w:rPr>
          <w:b/>
          <w:sz w:val="28"/>
          <w:szCs w:val="28"/>
        </w:rPr>
        <w:t>2) 3 автомобильные дороги:</w:t>
      </w:r>
    </w:p>
    <w:p w:rsidR="00B2620D" w:rsidRPr="00B2620D" w:rsidRDefault="00B2620D" w:rsidP="00B2620D">
      <w:pPr>
        <w:ind w:firstLine="709"/>
        <w:jc w:val="both"/>
        <w:rPr>
          <w:sz w:val="28"/>
          <w:szCs w:val="28"/>
        </w:rPr>
      </w:pPr>
      <w:r w:rsidRPr="00B2620D">
        <w:rPr>
          <w:sz w:val="28"/>
          <w:szCs w:val="28"/>
        </w:rPr>
        <w:t xml:space="preserve">- местоположение объекта: Свердловская область, Артемовский район, </w:t>
      </w:r>
      <w:r w:rsidRPr="00B2620D">
        <w:rPr>
          <w:sz w:val="28"/>
          <w:szCs w:val="28"/>
        </w:rPr>
        <w:lastRenderedPageBreak/>
        <w:t xml:space="preserve">село Покровское, от ул. Ленина, между домами № 285 и № 289 до дома № 11 по ул. Колотилова, протяженностью 500,0м., кадастровый номер объекта: 66:02:1401003:873; </w:t>
      </w:r>
    </w:p>
    <w:p w:rsidR="00B2620D" w:rsidRPr="00B2620D" w:rsidRDefault="00B2620D" w:rsidP="00B2620D">
      <w:pPr>
        <w:ind w:firstLine="709"/>
        <w:jc w:val="both"/>
        <w:rPr>
          <w:sz w:val="28"/>
          <w:szCs w:val="28"/>
        </w:rPr>
      </w:pPr>
      <w:r w:rsidRPr="00B2620D">
        <w:rPr>
          <w:sz w:val="28"/>
          <w:szCs w:val="28"/>
        </w:rPr>
        <w:t>- местоположение объекта: Свердловская область, Артемовский район, село Покровское от железнодорожного переезда 100 км Красные Орлы до областной автомобильной дороги Реж-Артемовский-</w:t>
      </w:r>
      <w:proofErr w:type="spellStart"/>
      <w:r w:rsidRPr="00B2620D">
        <w:rPr>
          <w:sz w:val="28"/>
          <w:szCs w:val="28"/>
        </w:rPr>
        <w:t>Килачево</w:t>
      </w:r>
      <w:proofErr w:type="spellEnd"/>
      <w:r w:rsidRPr="00B2620D">
        <w:rPr>
          <w:sz w:val="28"/>
          <w:szCs w:val="28"/>
        </w:rPr>
        <w:t>, протяженностью 857,0м., кадастровый номер объекта: 66:02:0000000:6500;</w:t>
      </w:r>
    </w:p>
    <w:p w:rsidR="00B2620D" w:rsidRPr="00B2620D" w:rsidRDefault="00B2620D" w:rsidP="00B2620D">
      <w:pPr>
        <w:ind w:firstLine="709"/>
        <w:jc w:val="both"/>
        <w:rPr>
          <w:sz w:val="28"/>
          <w:szCs w:val="28"/>
        </w:rPr>
      </w:pPr>
      <w:r w:rsidRPr="00B2620D">
        <w:rPr>
          <w:sz w:val="28"/>
          <w:szCs w:val="28"/>
        </w:rPr>
        <w:t xml:space="preserve">- местоположение объекта: Свердловская область, Артемовский район, от поселка Березники до станции </w:t>
      </w:r>
      <w:proofErr w:type="spellStart"/>
      <w:r w:rsidRPr="00B2620D">
        <w:rPr>
          <w:sz w:val="28"/>
          <w:szCs w:val="28"/>
        </w:rPr>
        <w:t>Буланаш</w:t>
      </w:r>
      <w:proofErr w:type="spellEnd"/>
      <w:r w:rsidRPr="00B2620D">
        <w:rPr>
          <w:sz w:val="28"/>
          <w:szCs w:val="28"/>
        </w:rPr>
        <w:t xml:space="preserve"> (перегон Егоршино-</w:t>
      </w:r>
      <w:proofErr w:type="spellStart"/>
      <w:r w:rsidRPr="00B2620D">
        <w:rPr>
          <w:sz w:val="28"/>
          <w:szCs w:val="28"/>
        </w:rPr>
        <w:t>Рефт</w:t>
      </w:r>
      <w:proofErr w:type="spellEnd"/>
      <w:r w:rsidRPr="00B2620D">
        <w:rPr>
          <w:sz w:val="28"/>
          <w:szCs w:val="28"/>
        </w:rPr>
        <w:t>, переезд 190 км), протяженностью 2113,0м., кадастровый номер объекта: 66:02:0000000:6501;</w:t>
      </w:r>
    </w:p>
    <w:p w:rsidR="00B2620D" w:rsidRPr="00B2620D" w:rsidRDefault="00B2620D" w:rsidP="00B2620D">
      <w:pPr>
        <w:overflowPunct w:val="0"/>
        <w:ind w:firstLine="709"/>
        <w:jc w:val="both"/>
        <w:rPr>
          <w:b/>
          <w:sz w:val="28"/>
          <w:szCs w:val="28"/>
        </w:rPr>
      </w:pPr>
      <w:r w:rsidRPr="00B2620D">
        <w:rPr>
          <w:b/>
          <w:sz w:val="28"/>
          <w:szCs w:val="28"/>
        </w:rPr>
        <w:t>3) объекты инженерной инфраструктуры, в количестве  37 ед., из них:</w:t>
      </w:r>
    </w:p>
    <w:p w:rsidR="00B2620D" w:rsidRPr="00B2620D" w:rsidRDefault="00B2620D" w:rsidP="00B2620D">
      <w:pPr>
        <w:overflowPunct w:val="0"/>
        <w:ind w:firstLine="709"/>
        <w:jc w:val="both"/>
        <w:rPr>
          <w:sz w:val="28"/>
          <w:szCs w:val="28"/>
        </w:rPr>
      </w:pPr>
      <w:r w:rsidRPr="00B2620D">
        <w:rPr>
          <w:sz w:val="28"/>
          <w:szCs w:val="28"/>
        </w:rPr>
        <w:t xml:space="preserve">- участок наружной стены канализации, местоположение объекта: </w:t>
      </w:r>
      <w:proofErr w:type="gramStart"/>
      <w:r w:rsidRPr="00B2620D">
        <w:rPr>
          <w:sz w:val="28"/>
          <w:szCs w:val="28"/>
        </w:rPr>
        <w:t>Свердловская область, г. Артемовский, от многоквартирного дома по ул. Сосновая, 1 до накопительной емкости, протяженностью 100,0 м., кадастровый номер объекта: 66:02:1701021:603;</w:t>
      </w:r>
      <w:proofErr w:type="gramEnd"/>
    </w:p>
    <w:p w:rsidR="00B2620D" w:rsidRPr="00B2620D" w:rsidRDefault="00B2620D" w:rsidP="00B2620D">
      <w:pPr>
        <w:overflowPunct w:val="0"/>
        <w:ind w:firstLine="709"/>
        <w:jc w:val="both"/>
        <w:rPr>
          <w:sz w:val="28"/>
          <w:szCs w:val="28"/>
        </w:rPr>
      </w:pPr>
      <w:r w:rsidRPr="00B2620D">
        <w:rPr>
          <w:sz w:val="28"/>
          <w:szCs w:val="28"/>
        </w:rPr>
        <w:t xml:space="preserve">- участок наружной сети канализации, местоположение объекта: </w:t>
      </w:r>
      <w:proofErr w:type="gramStart"/>
      <w:r w:rsidRPr="00B2620D">
        <w:rPr>
          <w:sz w:val="28"/>
          <w:szCs w:val="28"/>
        </w:rPr>
        <w:t>Свердловская область, г. Артемовский, от многоквартирного дома по ул. Сосновая, 3 до накопительной емкости, протяженностью 90,0 м., кадастровый номер объекта: 66:02:1701021:604;</w:t>
      </w:r>
      <w:proofErr w:type="gramEnd"/>
    </w:p>
    <w:p w:rsidR="00B2620D" w:rsidRPr="00B2620D" w:rsidRDefault="00B2620D" w:rsidP="00B2620D">
      <w:pPr>
        <w:overflowPunct w:val="0"/>
        <w:ind w:firstLine="709"/>
        <w:jc w:val="both"/>
        <w:rPr>
          <w:sz w:val="28"/>
          <w:szCs w:val="28"/>
        </w:rPr>
      </w:pPr>
      <w:r w:rsidRPr="00B2620D">
        <w:rPr>
          <w:sz w:val="28"/>
          <w:szCs w:val="28"/>
        </w:rPr>
        <w:t>- участок канализационных сетей, местоположение объекта: Свердловская область, г. Артемовский, от ТП 8 Марта до КК-91, протяженностью 120,0 м., кадастровый номер объекта: 66:02:1701014:554;</w:t>
      </w:r>
    </w:p>
    <w:p w:rsidR="00B2620D" w:rsidRPr="00B2620D" w:rsidRDefault="00B2620D" w:rsidP="00B2620D">
      <w:pPr>
        <w:overflowPunct w:val="0"/>
        <w:ind w:firstLine="709"/>
        <w:jc w:val="both"/>
        <w:rPr>
          <w:sz w:val="28"/>
          <w:szCs w:val="28"/>
        </w:rPr>
      </w:pPr>
      <w:r w:rsidRPr="00B2620D">
        <w:rPr>
          <w:sz w:val="28"/>
          <w:szCs w:val="28"/>
        </w:rPr>
        <w:t>- участок канализационных сетей, местоположение объекта: Свердловская область, г. Артемовский, от здания ТП школа-интернат до КК-336, протяженностью 30,0 м., кадастровый номер объекта: 66:02:1701010:454;</w:t>
      </w:r>
    </w:p>
    <w:p w:rsidR="00B2620D" w:rsidRPr="00B2620D" w:rsidRDefault="00B2620D" w:rsidP="00B2620D">
      <w:pPr>
        <w:overflowPunct w:val="0"/>
        <w:ind w:firstLine="709"/>
        <w:jc w:val="both"/>
        <w:rPr>
          <w:sz w:val="28"/>
          <w:szCs w:val="28"/>
        </w:rPr>
      </w:pPr>
      <w:r w:rsidRPr="00B2620D">
        <w:rPr>
          <w:sz w:val="28"/>
          <w:szCs w:val="28"/>
        </w:rPr>
        <w:t>- участок канализационных сетей, местоположение объекта: Свердловская область, г. Артемовский, от здания СПД до КК-135, протяженностью 10,0 м., кадастровый номер объекта: 66:02:1701011:2146;</w:t>
      </w:r>
    </w:p>
    <w:p w:rsidR="00B2620D" w:rsidRPr="00B2620D" w:rsidRDefault="00B2620D" w:rsidP="00B2620D">
      <w:pPr>
        <w:overflowPunct w:val="0"/>
        <w:ind w:firstLine="709"/>
        <w:jc w:val="both"/>
        <w:rPr>
          <w:sz w:val="28"/>
          <w:szCs w:val="28"/>
        </w:rPr>
      </w:pPr>
      <w:r w:rsidRPr="00B2620D">
        <w:rPr>
          <w:sz w:val="28"/>
          <w:szCs w:val="28"/>
        </w:rPr>
        <w:t>- участок канализационных сетей, местоположение объекта: Свердловская область, г. Артемовский, от здания ТП Ключи до КК-1468, протяженностью 250,0 м., кадастровый номер объекта: 66:02:1703007:1059;</w:t>
      </w:r>
    </w:p>
    <w:p w:rsidR="00B2620D" w:rsidRPr="00B2620D" w:rsidRDefault="00B2620D" w:rsidP="00B2620D">
      <w:pPr>
        <w:overflowPunct w:val="0"/>
        <w:ind w:firstLine="709"/>
        <w:jc w:val="both"/>
        <w:rPr>
          <w:sz w:val="28"/>
          <w:szCs w:val="28"/>
        </w:rPr>
      </w:pPr>
      <w:r w:rsidRPr="00B2620D">
        <w:rPr>
          <w:sz w:val="28"/>
          <w:szCs w:val="28"/>
        </w:rPr>
        <w:t>- участок канализационных сетей, местоположение объекта: Свердловская область,  г. Артемовский, от здания ТП школа-интернат до КК-337, протяженностью 30,0 м., кадастровый номер объекта: 66:02:1701010:453;</w:t>
      </w:r>
    </w:p>
    <w:p w:rsidR="00B2620D" w:rsidRPr="00B2620D" w:rsidRDefault="00B2620D" w:rsidP="00B2620D">
      <w:pPr>
        <w:overflowPunct w:val="0"/>
        <w:ind w:firstLine="709"/>
        <w:jc w:val="both"/>
        <w:rPr>
          <w:sz w:val="28"/>
          <w:szCs w:val="28"/>
        </w:rPr>
      </w:pPr>
      <w:r w:rsidRPr="00B2620D">
        <w:rPr>
          <w:sz w:val="28"/>
          <w:szCs w:val="28"/>
        </w:rPr>
        <w:t>- участок канализационных сетей, местоположение объекта: Свердловская область, г. Артемовский, от ТП микрорайон № 2 до КК-863, протяженностью 50,0м., кадастровый номер объекта: 66:02:1701023:1256;</w:t>
      </w:r>
    </w:p>
    <w:p w:rsidR="00B2620D" w:rsidRPr="00B2620D" w:rsidRDefault="00B2620D" w:rsidP="00B2620D">
      <w:pPr>
        <w:overflowPunct w:val="0"/>
        <w:ind w:firstLine="709"/>
        <w:jc w:val="both"/>
        <w:rPr>
          <w:sz w:val="28"/>
          <w:szCs w:val="28"/>
        </w:rPr>
      </w:pPr>
      <w:r w:rsidRPr="00B2620D">
        <w:rPr>
          <w:sz w:val="28"/>
          <w:szCs w:val="28"/>
        </w:rPr>
        <w:t xml:space="preserve">- канализационная сеть (от стены дома № 6 по ул. Механическая до КК                            № 282 по ул. Механическая, 6), местоположение объекта: Свердловская область, Артемовский район, поселок </w:t>
      </w:r>
      <w:proofErr w:type="spellStart"/>
      <w:r w:rsidRPr="00B2620D">
        <w:rPr>
          <w:sz w:val="28"/>
          <w:szCs w:val="28"/>
        </w:rPr>
        <w:t>Буланаш</w:t>
      </w:r>
      <w:proofErr w:type="spellEnd"/>
      <w:r w:rsidRPr="00B2620D">
        <w:rPr>
          <w:sz w:val="28"/>
          <w:szCs w:val="28"/>
        </w:rPr>
        <w:t>, улица Механическая, д. 6, протяженностью 10,0м., кадастровый номер объекта: 66:02:2401014:2191;</w:t>
      </w:r>
    </w:p>
    <w:p w:rsidR="00B2620D" w:rsidRPr="00B2620D" w:rsidRDefault="00B2620D" w:rsidP="00B2620D">
      <w:pPr>
        <w:overflowPunct w:val="0"/>
        <w:ind w:firstLine="709"/>
        <w:jc w:val="both"/>
        <w:rPr>
          <w:rFonts w:eastAsia="Dotum"/>
          <w:sz w:val="28"/>
          <w:szCs w:val="28"/>
        </w:rPr>
      </w:pPr>
      <w:proofErr w:type="gramStart"/>
      <w:r w:rsidRPr="00B2620D">
        <w:rPr>
          <w:rFonts w:eastAsia="Dotum"/>
          <w:sz w:val="28"/>
          <w:szCs w:val="28"/>
        </w:rPr>
        <w:t xml:space="preserve">- </w:t>
      </w:r>
      <w:r w:rsidRPr="00B2620D">
        <w:rPr>
          <w:sz w:val="28"/>
          <w:szCs w:val="28"/>
        </w:rPr>
        <w:t xml:space="preserve">участок канализационной сети в поселке </w:t>
      </w:r>
      <w:proofErr w:type="spellStart"/>
      <w:r w:rsidRPr="00B2620D">
        <w:rPr>
          <w:sz w:val="28"/>
          <w:szCs w:val="28"/>
        </w:rPr>
        <w:t>Буланаш</w:t>
      </w:r>
      <w:proofErr w:type="spellEnd"/>
      <w:r w:rsidRPr="00B2620D">
        <w:rPr>
          <w:sz w:val="28"/>
          <w:szCs w:val="28"/>
        </w:rPr>
        <w:t xml:space="preserve"> от стены дома № 1 по ул. Угольщиков, через вводы в дом и КК №№525,524,523,522 и КК б/н, от стены дома №13 по ул. Первомайская через ввод в дом и КК б/н до КК №498 по улице </w:t>
      </w:r>
      <w:r w:rsidRPr="00B2620D">
        <w:rPr>
          <w:sz w:val="28"/>
          <w:szCs w:val="28"/>
        </w:rPr>
        <w:lastRenderedPageBreak/>
        <w:t>Первомайская, протяженностью 120,0м.,</w:t>
      </w:r>
      <w:r w:rsidRPr="00B2620D">
        <w:rPr>
          <w:rFonts w:eastAsia="Dotum"/>
          <w:sz w:val="28"/>
          <w:szCs w:val="28"/>
        </w:rPr>
        <w:t xml:space="preserve"> кадастровый номер объекта: 66:02:0000000:6688;</w:t>
      </w:r>
      <w:proofErr w:type="gramEnd"/>
    </w:p>
    <w:p w:rsidR="00B2620D" w:rsidRPr="00B2620D" w:rsidRDefault="00B2620D" w:rsidP="00B2620D">
      <w:pPr>
        <w:overflowPunct w:val="0"/>
        <w:ind w:firstLine="709"/>
        <w:jc w:val="both"/>
        <w:rPr>
          <w:rFonts w:eastAsia="Dotum"/>
          <w:sz w:val="28"/>
          <w:szCs w:val="28"/>
        </w:rPr>
      </w:pPr>
      <w:r w:rsidRPr="00B2620D">
        <w:rPr>
          <w:rFonts w:eastAsia="Dotum"/>
          <w:sz w:val="28"/>
          <w:szCs w:val="28"/>
        </w:rPr>
        <w:t xml:space="preserve">- участок канализационной сети в поселке </w:t>
      </w:r>
      <w:proofErr w:type="spellStart"/>
      <w:r w:rsidRPr="00B2620D">
        <w:rPr>
          <w:rFonts w:eastAsia="Dotum"/>
          <w:sz w:val="28"/>
          <w:szCs w:val="28"/>
        </w:rPr>
        <w:t>Буланаш</w:t>
      </w:r>
      <w:proofErr w:type="spellEnd"/>
      <w:r w:rsidRPr="00B2620D">
        <w:rPr>
          <w:rFonts w:eastAsia="Dotum"/>
          <w:sz w:val="28"/>
          <w:szCs w:val="28"/>
        </w:rPr>
        <w:t xml:space="preserve"> от стены дома № 1 по улице Александра Невского через КК № 295, 4 КК б/н, КК №293, КК б/н до КК № 541 по улице Каменщиков, протяженностью 158,0м.</w:t>
      </w:r>
      <w:r w:rsidRPr="00B2620D">
        <w:rPr>
          <w:sz w:val="28"/>
          <w:szCs w:val="28"/>
        </w:rPr>
        <w:t xml:space="preserve">, </w:t>
      </w:r>
      <w:r w:rsidRPr="00B2620D">
        <w:rPr>
          <w:rFonts w:eastAsia="Dotum"/>
          <w:sz w:val="28"/>
          <w:szCs w:val="28"/>
        </w:rPr>
        <w:t>кадастровый номер объекта: 66:02:2401014:2129;</w:t>
      </w:r>
    </w:p>
    <w:p w:rsidR="00B2620D" w:rsidRPr="00B2620D" w:rsidRDefault="00B2620D" w:rsidP="00B2620D">
      <w:pPr>
        <w:overflowPunct w:val="0"/>
        <w:ind w:firstLine="709"/>
        <w:jc w:val="both"/>
        <w:rPr>
          <w:rFonts w:eastAsia="Dotum"/>
          <w:sz w:val="28"/>
          <w:szCs w:val="28"/>
        </w:rPr>
      </w:pPr>
      <w:r w:rsidRPr="00B2620D">
        <w:rPr>
          <w:rFonts w:eastAsia="Dotum"/>
          <w:sz w:val="28"/>
          <w:szCs w:val="28"/>
        </w:rPr>
        <w:t xml:space="preserve">- участок канализационной сети в поселке </w:t>
      </w:r>
      <w:proofErr w:type="spellStart"/>
      <w:r w:rsidRPr="00B2620D">
        <w:rPr>
          <w:rFonts w:eastAsia="Dotum"/>
          <w:sz w:val="28"/>
          <w:szCs w:val="28"/>
        </w:rPr>
        <w:t>Буланаш</w:t>
      </w:r>
      <w:proofErr w:type="spellEnd"/>
      <w:r w:rsidRPr="00B2620D">
        <w:rPr>
          <w:rFonts w:eastAsia="Dotum"/>
          <w:sz w:val="28"/>
          <w:szCs w:val="28"/>
        </w:rPr>
        <w:t xml:space="preserve"> от стены дома № 3 по улице Александра Невского до КК № 276, 5 КК б/н, протяженностью 24,0м.</w:t>
      </w:r>
      <w:r w:rsidRPr="00B2620D">
        <w:rPr>
          <w:sz w:val="28"/>
          <w:szCs w:val="28"/>
        </w:rPr>
        <w:t>,</w:t>
      </w:r>
      <w:r w:rsidRPr="00B2620D">
        <w:rPr>
          <w:rFonts w:eastAsia="Dotum"/>
          <w:sz w:val="28"/>
          <w:szCs w:val="28"/>
        </w:rPr>
        <w:t xml:space="preserve"> кадастровый номер объекта: 66:02:2401014:2132;</w:t>
      </w:r>
    </w:p>
    <w:p w:rsidR="00B2620D" w:rsidRPr="00B2620D" w:rsidRDefault="00B2620D" w:rsidP="00B2620D">
      <w:pPr>
        <w:overflowPunct w:val="0"/>
        <w:ind w:firstLine="709"/>
        <w:jc w:val="both"/>
        <w:rPr>
          <w:rFonts w:eastAsia="Dotum"/>
          <w:sz w:val="28"/>
          <w:szCs w:val="28"/>
        </w:rPr>
      </w:pPr>
      <w:r w:rsidRPr="00B2620D">
        <w:rPr>
          <w:rFonts w:eastAsia="Dotum"/>
          <w:sz w:val="28"/>
          <w:szCs w:val="28"/>
        </w:rPr>
        <w:t xml:space="preserve">- </w:t>
      </w:r>
      <w:r w:rsidRPr="00B2620D">
        <w:rPr>
          <w:sz w:val="28"/>
          <w:szCs w:val="28"/>
        </w:rPr>
        <w:t xml:space="preserve">участок канализационной сети в поселке </w:t>
      </w:r>
      <w:proofErr w:type="spellStart"/>
      <w:r w:rsidRPr="00B2620D">
        <w:rPr>
          <w:sz w:val="28"/>
          <w:szCs w:val="28"/>
        </w:rPr>
        <w:t>Буланаш</w:t>
      </w:r>
      <w:proofErr w:type="spellEnd"/>
      <w:r w:rsidRPr="00B2620D">
        <w:rPr>
          <w:sz w:val="28"/>
          <w:szCs w:val="28"/>
        </w:rPr>
        <w:t xml:space="preserve"> от стены дома (многоквартирный дом) № 2 по ул. </w:t>
      </w:r>
      <w:proofErr w:type="gramStart"/>
      <w:r w:rsidRPr="00B2620D">
        <w:rPr>
          <w:sz w:val="28"/>
          <w:szCs w:val="28"/>
        </w:rPr>
        <w:t>Октябрьская</w:t>
      </w:r>
      <w:proofErr w:type="gramEnd"/>
      <w:r w:rsidRPr="00B2620D">
        <w:rPr>
          <w:sz w:val="28"/>
          <w:szCs w:val="28"/>
        </w:rPr>
        <w:t xml:space="preserve"> до КК б/н у дома (многоквартирный дом) № 2 по ул. Октябрьская, протяженностью 7,0м.,</w:t>
      </w:r>
      <w:r w:rsidRPr="00B2620D">
        <w:rPr>
          <w:rFonts w:eastAsia="Dotum"/>
          <w:sz w:val="28"/>
          <w:szCs w:val="28"/>
        </w:rPr>
        <w:t xml:space="preserve"> кадастровый номер объекта: 66:02:2401002:235;</w:t>
      </w:r>
    </w:p>
    <w:p w:rsidR="00B2620D" w:rsidRPr="00B2620D" w:rsidRDefault="00B2620D" w:rsidP="00B2620D">
      <w:pPr>
        <w:overflowPunct w:val="0"/>
        <w:ind w:firstLine="709"/>
        <w:jc w:val="both"/>
        <w:rPr>
          <w:rFonts w:eastAsia="Dotum"/>
          <w:sz w:val="28"/>
          <w:szCs w:val="28"/>
        </w:rPr>
      </w:pPr>
      <w:r w:rsidRPr="00B2620D">
        <w:rPr>
          <w:rFonts w:eastAsia="Dotum"/>
          <w:sz w:val="28"/>
          <w:szCs w:val="28"/>
        </w:rPr>
        <w:t xml:space="preserve">- </w:t>
      </w:r>
      <w:r w:rsidRPr="00B2620D">
        <w:rPr>
          <w:sz w:val="28"/>
          <w:szCs w:val="28"/>
        </w:rPr>
        <w:t xml:space="preserve">участок канализационной сети в поселке </w:t>
      </w:r>
      <w:proofErr w:type="spellStart"/>
      <w:r w:rsidRPr="00B2620D">
        <w:rPr>
          <w:sz w:val="28"/>
          <w:szCs w:val="28"/>
        </w:rPr>
        <w:t>Буланаш</w:t>
      </w:r>
      <w:proofErr w:type="spellEnd"/>
      <w:r w:rsidRPr="00B2620D">
        <w:rPr>
          <w:sz w:val="28"/>
          <w:szCs w:val="28"/>
        </w:rPr>
        <w:t xml:space="preserve"> от стены дома № 5 по ул. Угольщиков, через вводы в дом и КК №№504,505,506 и КК б/н до КК №503 по ул. Декабристов, протяженностью 65,0м.,</w:t>
      </w:r>
      <w:r w:rsidRPr="00B2620D">
        <w:rPr>
          <w:rFonts w:eastAsia="Dotum"/>
          <w:sz w:val="28"/>
          <w:szCs w:val="28"/>
        </w:rPr>
        <w:t xml:space="preserve"> кадастровый номер объекта: 66:02:2401015:486;</w:t>
      </w:r>
    </w:p>
    <w:p w:rsidR="00B2620D" w:rsidRPr="00B2620D" w:rsidRDefault="00B2620D" w:rsidP="00B2620D">
      <w:pPr>
        <w:overflowPunct w:val="0"/>
        <w:ind w:firstLine="709"/>
        <w:jc w:val="both"/>
        <w:rPr>
          <w:rFonts w:eastAsia="Dotum"/>
          <w:sz w:val="28"/>
          <w:szCs w:val="28"/>
        </w:rPr>
      </w:pPr>
      <w:r w:rsidRPr="00B2620D">
        <w:rPr>
          <w:rFonts w:eastAsia="Dotum"/>
          <w:sz w:val="28"/>
          <w:szCs w:val="28"/>
        </w:rPr>
        <w:t xml:space="preserve">- </w:t>
      </w:r>
      <w:r w:rsidRPr="00B2620D">
        <w:rPr>
          <w:sz w:val="28"/>
          <w:szCs w:val="28"/>
        </w:rPr>
        <w:t xml:space="preserve">участок канализационной сети в поселке </w:t>
      </w:r>
      <w:proofErr w:type="spellStart"/>
      <w:r w:rsidRPr="00B2620D">
        <w:rPr>
          <w:sz w:val="28"/>
          <w:szCs w:val="28"/>
        </w:rPr>
        <w:t>Буланаш</w:t>
      </w:r>
      <w:proofErr w:type="spellEnd"/>
      <w:r w:rsidRPr="00B2620D">
        <w:rPr>
          <w:sz w:val="28"/>
          <w:szCs w:val="28"/>
        </w:rPr>
        <w:t xml:space="preserve"> от стены дома №3б по ул. </w:t>
      </w:r>
      <w:proofErr w:type="gramStart"/>
      <w:r w:rsidRPr="00B2620D">
        <w:rPr>
          <w:sz w:val="28"/>
          <w:szCs w:val="28"/>
        </w:rPr>
        <w:t>Первомайская</w:t>
      </w:r>
      <w:proofErr w:type="gramEnd"/>
      <w:r w:rsidRPr="00B2620D">
        <w:rPr>
          <w:sz w:val="28"/>
          <w:szCs w:val="28"/>
        </w:rPr>
        <w:t xml:space="preserve"> через вводы в дом и 5КК б/н до КК № 452 у дома №6 по ул. Комсомольская, протяженностью 148,0 м.,</w:t>
      </w:r>
      <w:r w:rsidRPr="00B2620D">
        <w:rPr>
          <w:rFonts w:eastAsia="Dotum"/>
          <w:sz w:val="28"/>
          <w:szCs w:val="28"/>
        </w:rPr>
        <w:t xml:space="preserve"> кадастровый номер объекта: 66:02:2401014:2127;</w:t>
      </w:r>
    </w:p>
    <w:p w:rsidR="00B2620D" w:rsidRPr="00B2620D" w:rsidRDefault="00B2620D" w:rsidP="00B2620D">
      <w:pPr>
        <w:overflowPunct w:val="0"/>
        <w:ind w:firstLine="709"/>
        <w:jc w:val="both"/>
        <w:rPr>
          <w:rFonts w:eastAsia="Dotum"/>
          <w:sz w:val="28"/>
          <w:szCs w:val="28"/>
        </w:rPr>
      </w:pPr>
      <w:r w:rsidRPr="00B2620D">
        <w:rPr>
          <w:rFonts w:eastAsia="Dotum"/>
          <w:sz w:val="28"/>
          <w:szCs w:val="28"/>
        </w:rPr>
        <w:t xml:space="preserve">- участок канализационной сети в поселке </w:t>
      </w:r>
      <w:proofErr w:type="spellStart"/>
      <w:r w:rsidRPr="00B2620D">
        <w:rPr>
          <w:rFonts w:eastAsia="Dotum"/>
          <w:sz w:val="28"/>
          <w:szCs w:val="28"/>
        </w:rPr>
        <w:t>Буланаш</w:t>
      </w:r>
      <w:proofErr w:type="spellEnd"/>
      <w:r w:rsidRPr="00B2620D">
        <w:rPr>
          <w:rFonts w:eastAsia="Dotum"/>
          <w:sz w:val="28"/>
          <w:szCs w:val="28"/>
        </w:rPr>
        <w:t xml:space="preserve"> от стены дома №13 по улице </w:t>
      </w:r>
      <w:proofErr w:type="gramStart"/>
      <w:r w:rsidRPr="00B2620D">
        <w:rPr>
          <w:rFonts w:eastAsia="Dotum"/>
          <w:sz w:val="28"/>
          <w:szCs w:val="28"/>
        </w:rPr>
        <w:t>Первомайская</w:t>
      </w:r>
      <w:proofErr w:type="gramEnd"/>
      <w:r w:rsidRPr="00B2620D">
        <w:rPr>
          <w:rFonts w:eastAsia="Dotum"/>
          <w:sz w:val="28"/>
          <w:szCs w:val="28"/>
        </w:rPr>
        <w:t xml:space="preserve"> через КК № 521 до КК № 519  по улице Первомайская, протяженностью 21,0м.</w:t>
      </w:r>
      <w:r w:rsidRPr="00B2620D">
        <w:rPr>
          <w:sz w:val="28"/>
          <w:szCs w:val="28"/>
        </w:rPr>
        <w:t>,</w:t>
      </w:r>
      <w:r w:rsidRPr="00B2620D">
        <w:rPr>
          <w:rFonts w:eastAsia="Dotum"/>
          <w:sz w:val="28"/>
          <w:szCs w:val="28"/>
        </w:rPr>
        <w:t xml:space="preserve"> кадастровый номер объекта: 66:02:2401015:485;</w:t>
      </w:r>
    </w:p>
    <w:p w:rsidR="00B2620D" w:rsidRPr="00B2620D" w:rsidRDefault="00B2620D" w:rsidP="00B2620D">
      <w:pPr>
        <w:overflowPunct w:val="0"/>
        <w:ind w:firstLine="709"/>
        <w:jc w:val="both"/>
        <w:rPr>
          <w:rFonts w:eastAsia="Dotum"/>
          <w:sz w:val="28"/>
          <w:szCs w:val="28"/>
        </w:rPr>
      </w:pPr>
      <w:r w:rsidRPr="00B2620D">
        <w:rPr>
          <w:rFonts w:eastAsia="Dotum"/>
          <w:sz w:val="28"/>
          <w:szCs w:val="28"/>
        </w:rPr>
        <w:t xml:space="preserve">- участок канализационной сети в поселке </w:t>
      </w:r>
      <w:proofErr w:type="spellStart"/>
      <w:r w:rsidRPr="00B2620D">
        <w:rPr>
          <w:rFonts w:eastAsia="Dotum"/>
          <w:sz w:val="28"/>
          <w:szCs w:val="28"/>
        </w:rPr>
        <w:t>Буланаш</w:t>
      </w:r>
      <w:proofErr w:type="spellEnd"/>
      <w:r w:rsidRPr="00B2620D">
        <w:rPr>
          <w:rFonts w:eastAsia="Dotum"/>
          <w:sz w:val="28"/>
          <w:szCs w:val="28"/>
        </w:rPr>
        <w:t xml:space="preserve"> от  КК б/н через КК                 № 37 до стены дома № 27 по улице Максима Горького, от КК №47 через КК </w:t>
      </w:r>
      <w:r>
        <w:rPr>
          <w:rFonts w:eastAsia="Dotum"/>
          <w:sz w:val="28"/>
          <w:szCs w:val="28"/>
        </w:rPr>
        <w:t xml:space="preserve">                 </w:t>
      </w:r>
      <w:r w:rsidRPr="00B2620D">
        <w:rPr>
          <w:rFonts w:eastAsia="Dotum"/>
          <w:sz w:val="28"/>
          <w:szCs w:val="28"/>
        </w:rPr>
        <w:t>№ 38 до стен домов №№ 27, 25 по улице Максима Горького, протяженностью 50,0м.</w:t>
      </w:r>
      <w:r w:rsidRPr="00B2620D">
        <w:rPr>
          <w:sz w:val="28"/>
          <w:szCs w:val="28"/>
        </w:rPr>
        <w:t>,</w:t>
      </w:r>
      <w:r w:rsidRPr="00B2620D">
        <w:rPr>
          <w:rFonts w:eastAsia="Dotum"/>
          <w:sz w:val="28"/>
          <w:szCs w:val="28"/>
        </w:rPr>
        <w:t xml:space="preserve"> кадастровый номер объекта: 66:02:2401013:1893;</w:t>
      </w:r>
    </w:p>
    <w:p w:rsidR="00B2620D" w:rsidRPr="00B2620D" w:rsidRDefault="00B2620D" w:rsidP="00B2620D">
      <w:pPr>
        <w:overflowPunct w:val="0"/>
        <w:ind w:firstLine="709"/>
        <w:jc w:val="both"/>
        <w:rPr>
          <w:rFonts w:eastAsia="Dotum"/>
          <w:sz w:val="28"/>
          <w:szCs w:val="28"/>
        </w:rPr>
      </w:pPr>
      <w:r w:rsidRPr="00B2620D">
        <w:rPr>
          <w:rFonts w:eastAsia="Dotum"/>
          <w:sz w:val="28"/>
          <w:szCs w:val="28"/>
        </w:rPr>
        <w:t xml:space="preserve">- участок канализационной сети в поселке </w:t>
      </w:r>
      <w:proofErr w:type="spellStart"/>
      <w:r w:rsidRPr="00B2620D">
        <w:rPr>
          <w:rFonts w:eastAsia="Dotum"/>
          <w:sz w:val="28"/>
          <w:szCs w:val="28"/>
        </w:rPr>
        <w:t>Буланаш</w:t>
      </w:r>
      <w:proofErr w:type="spellEnd"/>
      <w:r w:rsidRPr="00B2620D">
        <w:rPr>
          <w:rFonts w:eastAsia="Dotum"/>
          <w:sz w:val="28"/>
          <w:szCs w:val="28"/>
        </w:rPr>
        <w:t xml:space="preserve"> от стены дома № 8 по улице </w:t>
      </w:r>
      <w:proofErr w:type="gramStart"/>
      <w:r w:rsidRPr="00B2620D">
        <w:rPr>
          <w:rFonts w:eastAsia="Dotum"/>
          <w:sz w:val="28"/>
          <w:szCs w:val="28"/>
        </w:rPr>
        <w:t>Механическая</w:t>
      </w:r>
      <w:proofErr w:type="gramEnd"/>
      <w:r w:rsidRPr="00B2620D">
        <w:rPr>
          <w:rFonts w:eastAsia="Dotum"/>
          <w:sz w:val="28"/>
          <w:szCs w:val="28"/>
        </w:rPr>
        <w:t xml:space="preserve"> через КК № 558 и 2 КК б/н до КК № 557 по улице Механическая, протяженностью 59,0 м.</w:t>
      </w:r>
      <w:r w:rsidRPr="00B2620D">
        <w:rPr>
          <w:sz w:val="28"/>
          <w:szCs w:val="28"/>
        </w:rPr>
        <w:t>,</w:t>
      </w:r>
      <w:r w:rsidRPr="00B2620D">
        <w:rPr>
          <w:rFonts w:eastAsia="Dotum"/>
          <w:sz w:val="28"/>
          <w:szCs w:val="28"/>
        </w:rPr>
        <w:t xml:space="preserve"> кадастровый номер объекта: 66:02:2401014:2128;</w:t>
      </w:r>
    </w:p>
    <w:p w:rsidR="00B2620D" w:rsidRPr="00B2620D" w:rsidRDefault="00B2620D" w:rsidP="00B2620D">
      <w:pPr>
        <w:overflowPunct w:val="0"/>
        <w:ind w:firstLine="709"/>
        <w:jc w:val="both"/>
        <w:rPr>
          <w:rFonts w:eastAsia="Dotum"/>
          <w:sz w:val="28"/>
          <w:szCs w:val="28"/>
        </w:rPr>
      </w:pPr>
      <w:r w:rsidRPr="00B2620D">
        <w:rPr>
          <w:rFonts w:eastAsia="Dotum"/>
          <w:sz w:val="28"/>
          <w:szCs w:val="28"/>
        </w:rPr>
        <w:t xml:space="preserve">- участок канализационной сети в поселке </w:t>
      </w:r>
      <w:proofErr w:type="spellStart"/>
      <w:r w:rsidRPr="00B2620D">
        <w:rPr>
          <w:rFonts w:eastAsia="Dotum"/>
          <w:sz w:val="28"/>
          <w:szCs w:val="28"/>
        </w:rPr>
        <w:t>Буланаш</w:t>
      </w:r>
      <w:proofErr w:type="spellEnd"/>
      <w:r w:rsidRPr="00B2620D">
        <w:rPr>
          <w:rFonts w:eastAsia="Dotum"/>
          <w:sz w:val="28"/>
          <w:szCs w:val="28"/>
        </w:rPr>
        <w:t xml:space="preserve"> от стены дома № 7 по улице </w:t>
      </w:r>
      <w:proofErr w:type="gramStart"/>
      <w:r w:rsidRPr="00B2620D">
        <w:rPr>
          <w:rFonts w:eastAsia="Dotum"/>
          <w:sz w:val="28"/>
          <w:szCs w:val="28"/>
        </w:rPr>
        <w:t>Механическая</w:t>
      </w:r>
      <w:proofErr w:type="gramEnd"/>
      <w:r w:rsidRPr="00B2620D">
        <w:rPr>
          <w:rFonts w:eastAsia="Dotum"/>
          <w:sz w:val="28"/>
          <w:szCs w:val="28"/>
        </w:rPr>
        <w:t xml:space="preserve"> до КК № 559 по улице Механическая, протяженностью 10,0м.</w:t>
      </w:r>
      <w:r w:rsidRPr="00B2620D">
        <w:rPr>
          <w:sz w:val="28"/>
          <w:szCs w:val="28"/>
        </w:rPr>
        <w:t>,</w:t>
      </w:r>
      <w:r w:rsidRPr="00B2620D">
        <w:rPr>
          <w:rFonts w:eastAsia="Dotum"/>
          <w:sz w:val="28"/>
          <w:szCs w:val="28"/>
        </w:rPr>
        <w:t xml:space="preserve"> кадастровый номер объекта: 66:02:2401014:2126;</w:t>
      </w:r>
    </w:p>
    <w:p w:rsidR="00B2620D" w:rsidRPr="00B2620D" w:rsidRDefault="00B2620D" w:rsidP="00B2620D">
      <w:pPr>
        <w:overflowPunct w:val="0"/>
        <w:ind w:firstLine="709"/>
        <w:jc w:val="both"/>
        <w:rPr>
          <w:rFonts w:eastAsia="Dotum"/>
          <w:sz w:val="28"/>
          <w:szCs w:val="28"/>
        </w:rPr>
      </w:pPr>
      <w:r w:rsidRPr="00B2620D">
        <w:rPr>
          <w:rFonts w:eastAsia="Dotum"/>
          <w:sz w:val="28"/>
          <w:szCs w:val="28"/>
        </w:rPr>
        <w:t xml:space="preserve">- участок канализационной сети в поселке </w:t>
      </w:r>
      <w:proofErr w:type="spellStart"/>
      <w:r w:rsidRPr="00B2620D">
        <w:rPr>
          <w:rFonts w:eastAsia="Dotum"/>
          <w:sz w:val="28"/>
          <w:szCs w:val="28"/>
        </w:rPr>
        <w:t>Буланаш</w:t>
      </w:r>
      <w:proofErr w:type="spellEnd"/>
      <w:r w:rsidRPr="00B2620D">
        <w:rPr>
          <w:rFonts w:eastAsia="Dotum"/>
          <w:sz w:val="28"/>
          <w:szCs w:val="28"/>
        </w:rPr>
        <w:t xml:space="preserve"> от стены дома № 2 по улице </w:t>
      </w:r>
      <w:proofErr w:type="gramStart"/>
      <w:r w:rsidRPr="00B2620D">
        <w:rPr>
          <w:rFonts w:eastAsia="Dotum"/>
          <w:sz w:val="28"/>
          <w:szCs w:val="28"/>
        </w:rPr>
        <w:t>Механическая</w:t>
      </w:r>
      <w:proofErr w:type="gramEnd"/>
      <w:r w:rsidRPr="00B2620D">
        <w:rPr>
          <w:rFonts w:eastAsia="Dotum"/>
          <w:sz w:val="28"/>
          <w:szCs w:val="28"/>
        </w:rPr>
        <w:t xml:space="preserve"> до КК № 276 по улице Механическая, протяженностью 10,0м.</w:t>
      </w:r>
      <w:r w:rsidRPr="00B2620D">
        <w:rPr>
          <w:sz w:val="28"/>
          <w:szCs w:val="28"/>
        </w:rPr>
        <w:t>,</w:t>
      </w:r>
      <w:r w:rsidRPr="00B2620D">
        <w:rPr>
          <w:rFonts w:eastAsia="Dotum"/>
          <w:sz w:val="28"/>
          <w:szCs w:val="28"/>
        </w:rPr>
        <w:t xml:space="preserve"> кадастровый номер объекта: 66:02:2401014:2125;</w:t>
      </w:r>
    </w:p>
    <w:p w:rsidR="00B2620D" w:rsidRPr="00B2620D" w:rsidRDefault="00B2620D" w:rsidP="00B2620D">
      <w:pPr>
        <w:overflowPunct w:val="0"/>
        <w:ind w:firstLine="709"/>
        <w:jc w:val="both"/>
        <w:rPr>
          <w:rFonts w:eastAsia="Dotum"/>
          <w:sz w:val="28"/>
          <w:szCs w:val="28"/>
        </w:rPr>
      </w:pPr>
      <w:proofErr w:type="gramStart"/>
      <w:r w:rsidRPr="00B2620D">
        <w:rPr>
          <w:rFonts w:eastAsia="Dotum"/>
          <w:sz w:val="28"/>
          <w:szCs w:val="28"/>
        </w:rPr>
        <w:t xml:space="preserve">- участок канализационной сети в поселке </w:t>
      </w:r>
      <w:proofErr w:type="spellStart"/>
      <w:r w:rsidRPr="00B2620D">
        <w:rPr>
          <w:rFonts w:eastAsia="Dotum"/>
          <w:sz w:val="28"/>
          <w:szCs w:val="28"/>
        </w:rPr>
        <w:t>Буланаш</w:t>
      </w:r>
      <w:proofErr w:type="spellEnd"/>
      <w:r w:rsidRPr="00B2620D">
        <w:rPr>
          <w:rFonts w:eastAsia="Dotum"/>
          <w:sz w:val="28"/>
          <w:szCs w:val="28"/>
        </w:rPr>
        <w:t xml:space="preserve"> от стены дома № 25 по улице Кутузова через КК и вводы в жилые дома №№ 25, 27, 29 по улице Кутузова, через КК и вводы в жилые дома №№ 5, 7 по улице Проходчиков до КК № 653 по улице Проходчиков, протяженностью 273,0м.</w:t>
      </w:r>
      <w:r w:rsidRPr="00B2620D">
        <w:rPr>
          <w:sz w:val="28"/>
          <w:szCs w:val="28"/>
        </w:rPr>
        <w:t>,</w:t>
      </w:r>
      <w:r w:rsidRPr="00B2620D">
        <w:rPr>
          <w:rFonts w:eastAsia="Dotum"/>
          <w:sz w:val="28"/>
          <w:szCs w:val="28"/>
        </w:rPr>
        <w:t xml:space="preserve"> кадастровый номер объекта: 66:02:2401014:2123;</w:t>
      </w:r>
      <w:proofErr w:type="gramEnd"/>
    </w:p>
    <w:p w:rsidR="00B2620D" w:rsidRPr="00B2620D" w:rsidRDefault="00B2620D" w:rsidP="00B2620D">
      <w:pPr>
        <w:overflowPunct w:val="0"/>
        <w:ind w:firstLine="709"/>
        <w:jc w:val="both"/>
        <w:rPr>
          <w:rFonts w:eastAsia="Dotum"/>
          <w:sz w:val="28"/>
          <w:szCs w:val="28"/>
        </w:rPr>
      </w:pPr>
      <w:r w:rsidRPr="00B2620D">
        <w:rPr>
          <w:rFonts w:eastAsia="Dotum"/>
          <w:sz w:val="28"/>
          <w:szCs w:val="28"/>
        </w:rPr>
        <w:t xml:space="preserve">- участок канализационной сети в поселке </w:t>
      </w:r>
      <w:proofErr w:type="spellStart"/>
      <w:r w:rsidRPr="00B2620D">
        <w:rPr>
          <w:rFonts w:eastAsia="Dotum"/>
          <w:sz w:val="28"/>
          <w:szCs w:val="28"/>
        </w:rPr>
        <w:t>Буланаш</w:t>
      </w:r>
      <w:proofErr w:type="spellEnd"/>
      <w:r w:rsidRPr="00B2620D">
        <w:rPr>
          <w:rFonts w:eastAsia="Dotum"/>
          <w:sz w:val="28"/>
          <w:szCs w:val="28"/>
        </w:rPr>
        <w:t xml:space="preserve"> от стен дома № 21 по </w:t>
      </w:r>
      <w:r w:rsidRPr="00B2620D">
        <w:rPr>
          <w:rFonts w:eastAsia="Dotum"/>
          <w:sz w:val="28"/>
          <w:szCs w:val="28"/>
        </w:rPr>
        <w:lastRenderedPageBreak/>
        <w:t>улице Кутузова до КК №№ 620, 621, 622, протяженностью 13,0м.</w:t>
      </w:r>
      <w:r w:rsidRPr="00B2620D">
        <w:rPr>
          <w:sz w:val="28"/>
          <w:szCs w:val="28"/>
        </w:rPr>
        <w:t>,</w:t>
      </w:r>
      <w:r w:rsidRPr="00B2620D">
        <w:rPr>
          <w:rFonts w:eastAsia="Dotum"/>
          <w:sz w:val="28"/>
          <w:szCs w:val="28"/>
        </w:rPr>
        <w:t xml:space="preserve"> кадастровый номер объекта: 66:02:2401014:2122;</w:t>
      </w:r>
    </w:p>
    <w:p w:rsidR="00B2620D" w:rsidRPr="00B2620D" w:rsidRDefault="00B2620D" w:rsidP="00B2620D">
      <w:pPr>
        <w:overflowPunct w:val="0"/>
        <w:ind w:firstLine="709"/>
        <w:jc w:val="both"/>
        <w:rPr>
          <w:rFonts w:eastAsia="Dotum"/>
          <w:sz w:val="28"/>
          <w:szCs w:val="28"/>
        </w:rPr>
      </w:pPr>
      <w:r w:rsidRPr="00B2620D">
        <w:rPr>
          <w:rFonts w:eastAsia="Dotum"/>
          <w:sz w:val="28"/>
          <w:szCs w:val="28"/>
        </w:rPr>
        <w:t xml:space="preserve">- участок канализационной сети в поселке </w:t>
      </w:r>
      <w:proofErr w:type="spellStart"/>
      <w:r w:rsidRPr="00B2620D">
        <w:rPr>
          <w:rFonts w:eastAsia="Dotum"/>
          <w:sz w:val="28"/>
          <w:szCs w:val="28"/>
        </w:rPr>
        <w:t>Буланаш</w:t>
      </w:r>
      <w:proofErr w:type="spellEnd"/>
      <w:r w:rsidRPr="00B2620D">
        <w:rPr>
          <w:rFonts w:eastAsia="Dotum"/>
          <w:sz w:val="28"/>
          <w:szCs w:val="28"/>
        </w:rPr>
        <w:t xml:space="preserve"> от стен дома № 8 по улице Кутузова до КК №№ 239, 240, протяженностью 8,0м.</w:t>
      </w:r>
      <w:r w:rsidRPr="00B2620D">
        <w:rPr>
          <w:sz w:val="28"/>
          <w:szCs w:val="28"/>
        </w:rPr>
        <w:t>,</w:t>
      </w:r>
      <w:r w:rsidRPr="00B2620D">
        <w:rPr>
          <w:rFonts w:eastAsia="Dotum"/>
          <w:sz w:val="28"/>
          <w:szCs w:val="28"/>
        </w:rPr>
        <w:t xml:space="preserve"> кадастровый номер объекта: 66:02:2401014:2124;</w:t>
      </w:r>
    </w:p>
    <w:p w:rsidR="00B2620D" w:rsidRPr="00B2620D" w:rsidRDefault="00B2620D" w:rsidP="00B2620D">
      <w:pPr>
        <w:overflowPunct w:val="0"/>
        <w:ind w:firstLine="709"/>
        <w:jc w:val="both"/>
        <w:rPr>
          <w:rFonts w:eastAsia="Dotum"/>
          <w:sz w:val="28"/>
          <w:szCs w:val="28"/>
        </w:rPr>
      </w:pPr>
      <w:r w:rsidRPr="00B2620D">
        <w:rPr>
          <w:rFonts w:eastAsia="Dotum"/>
          <w:sz w:val="28"/>
          <w:szCs w:val="28"/>
        </w:rPr>
        <w:t xml:space="preserve">- участок канализационной сети в поселке </w:t>
      </w:r>
      <w:proofErr w:type="spellStart"/>
      <w:r w:rsidRPr="00B2620D">
        <w:rPr>
          <w:rFonts w:eastAsia="Dotum"/>
          <w:sz w:val="28"/>
          <w:szCs w:val="28"/>
        </w:rPr>
        <w:t>Буланаш</w:t>
      </w:r>
      <w:proofErr w:type="spellEnd"/>
      <w:r w:rsidRPr="00B2620D">
        <w:rPr>
          <w:rFonts w:eastAsia="Dotum"/>
          <w:sz w:val="28"/>
          <w:szCs w:val="28"/>
        </w:rPr>
        <w:t xml:space="preserve"> от стен дома № 27 по улице </w:t>
      </w:r>
      <w:proofErr w:type="gramStart"/>
      <w:r w:rsidRPr="00B2620D">
        <w:rPr>
          <w:rFonts w:eastAsia="Dotum"/>
          <w:sz w:val="28"/>
          <w:szCs w:val="28"/>
        </w:rPr>
        <w:t>Театральная</w:t>
      </w:r>
      <w:proofErr w:type="gramEnd"/>
      <w:r w:rsidRPr="00B2620D">
        <w:rPr>
          <w:rFonts w:eastAsia="Dotum"/>
          <w:sz w:val="28"/>
          <w:szCs w:val="28"/>
        </w:rPr>
        <w:t xml:space="preserve"> до КК №№ 379, 669, 671, протяженностью 27,0м.</w:t>
      </w:r>
      <w:r w:rsidRPr="00B2620D">
        <w:rPr>
          <w:sz w:val="28"/>
          <w:szCs w:val="28"/>
        </w:rPr>
        <w:t>,</w:t>
      </w:r>
      <w:r w:rsidRPr="00B2620D">
        <w:rPr>
          <w:rFonts w:eastAsia="Dotum"/>
          <w:sz w:val="28"/>
          <w:szCs w:val="28"/>
        </w:rPr>
        <w:t xml:space="preserve"> кадастровый номер объекта: 66:02:2401014:2131;</w:t>
      </w:r>
    </w:p>
    <w:p w:rsidR="00B2620D" w:rsidRPr="00B2620D" w:rsidRDefault="00B2620D" w:rsidP="00B2620D">
      <w:pPr>
        <w:overflowPunct w:val="0"/>
        <w:ind w:firstLine="709"/>
        <w:jc w:val="both"/>
        <w:rPr>
          <w:sz w:val="28"/>
          <w:szCs w:val="28"/>
        </w:rPr>
      </w:pPr>
      <w:r w:rsidRPr="00B2620D">
        <w:rPr>
          <w:sz w:val="28"/>
          <w:szCs w:val="28"/>
        </w:rPr>
        <w:t>- участок водопроводных сетей, местоположение объекта: Свердловская область, г. Артемовский, от ВК-1-126 до ВК-1-48 и от ВК-1-48 до ТП микрорайон № 2, протяженностью 152,0 м., кадастровый номер объекта: 66:02:1701023:1255;</w:t>
      </w:r>
    </w:p>
    <w:p w:rsidR="00B2620D" w:rsidRPr="00B2620D" w:rsidRDefault="00B2620D" w:rsidP="00B2620D">
      <w:pPr>
        <w:overflowPunct w:val="0"/>
        <w:ind w:firstLine="709"/>
        <w:jc w:val="both"/>
        <w:rPr>
          <w:sz w:val="28"/>
          <w:szCs w:val="26"/>
        </w:rPr>
      </w:pPr>
      <w:r w:rsidRPr="00B2620D">
        <w:rPr>
          <w:sz w:val="28"/>
          <w:szCs w:val="28"/>
        </w:rPr>
        <w:t>- участок водопроводных сетей, местоположение объекта: Свердловская область, г. Артемовский, от ВК-6-111 до ТП 8 Марта, протяженностью 120,0 м., кадастровый номер объекта: 66:02:1701014:555</w:t>
      </w:r>
      <w:r w:rsidRPr="00B2620D">
        <w:rPr>
          <w:sz w:val="28"/>
          <w:szCs w:val="26"/>
        </w:rPr>
        <w:t>;</w:t>
      </w:r>
    </w:p>
    <w:p w:rsidR="00B2620D" w:rsidRPr="00B2620D" w:rsidRDefault="00B2620D" w:rsidP="00B2620D">
      <w:pPr>
        <w:overflowPunct w:val="0"/>
        <w:ind w:firstLine="709"/>
        <w:jc w:val="both"/>
        <w:rPr>
          <w:sz w:val="28"/>
          <w:szCs w:val="28"/>
        </w:rPr>
      </w:pPr>
      <w:r w:rsidRPr="00B2620D">
        <w:rPr>
          <w:sz w:val="28"/>
          <w:szCs w:val="28"/>
        </w:rPr>
        <w:t>- участок водопроводных сетей, местоположение объекта: Свердловская область, г. Артемовский, от ВК-4-42 до ТП Ключи, протяженностью 30,0 м., кадастровый номер объекта: 66:02:1703007:1058;</w:t>
      </w:r>
    </w:p>
    <w:p w:rsidR="00B2620D" w:rsidRPr="00B2620D" w:rsidRDefault="00B2620D" w:rsidP="00B2620D">
      <w:pPr>
        <w:overflowPunct w:val="0"/>
        <w:ind w:firstLine="709"/>
        <w:jc w:val="both"/>
        <w:rPr>
          <w:sz w:val="28"/>
          <w:szCs w:val="28"/>
        </w:rPr>
      </w:pPr>
      <w:r w:rsidRPr="00B2620D">
        <w:rPr>
          <w:sz w:val="28"/>
          <w:szCs w:val="28"/>
        </w:rPr>
        <w:t>- участок водопроводных сетей, местоположение объекта: Свердловская область, г. Артемовский, от ВК-3-65 до здания РОУ, протяженностью 180,0 м., кадастровый номер объекта: 66:02:1703016:329;</w:t>
      </w:r>
    </w:p>
    <w:p w:rsidR="00B2620D" w:rsidRPr="00B2620D" w:rsidRDefault="00B2620D" w:rsidP="00B2620D">
      <w:pPr>
        <w:overflowPunct w:val="0"/>
        <w:ind w:firstLine="709"/>
        <w:jc w:val="both"/>
        <w:rPr>
          <w:sz w:val="28"/>
          <w:szCs w:val="28"/>
        </w:rPr>
      </w:pPr>
      <w:r w:rsidRPr="00B2620D">
        <w:rPr>
          <w:sz w:val="28"/>
          <w:szCs w:val="28"/>
        </w:rPr>
        <w:t>- участок водопроводных сетей, местоположение объекта: Свердловская область, г. Артемовский, от ВК-6-58 до здания СПД, протяженностью 40,0 м., кадастровый номер объекта: 66:02:1701011:2145;</w:t>
      </w:r>
    </w:p>
    <w:p w:rsidR="00B2620D" w:rsidRPr="00B2620D" w:rsidRDefault="00B2620D" w:rsidP="00B2620D">
      <w:pPr>
        <w:overflowPunct w:val="0"/>
        <w:ind w:firstLine="709"/>
        <w:jc w:val="both"/>
        <w:rPr>
          <w:rFonts w:eastAsia="Dotum"/>
          <w:sz w:val="28"/>
          <w:szCs w:val="28"/>
        </w:rPr>
      </w:pPr>
      <w:r w:rsidRPr="00B2620D">
        <w:rPr>
          <w:sz w:val="28"/>
          <w:szCs w:val="28"/>
        </w:rPr>
        <w:t xml:space="preserve">- </w:t>
      </w:r>
      <w:r w:rsidRPr="00B2620D">
        <w:rPr>
          <w:rFonts w:eastAsia="Dotum"/>
          <w:sz w:val="28"/>
          <w:szCs w:val="28"/>
        </w:rPr>
        <w:t>участок водопроводных сетей, местоположение объекта: Свердловская область, г. Артемовский, от ВК-6-9 до здания ТП школа-интернат, протяженностью 10,0 м., кадастровый номер объекта: 66:02:1701010:455;</w:t>
      </w:r>
    </w:p>
    <w:p w:rsidR="00B2620D" w:rsidRPr="00B2620D" w:rsidRDefault="00B2620D" w:rsidP="00B2620D">
      <w:pPr>
        <w:overflowPunct w:val="0"/>
        <w:ind w:firstLine="709"/>
        <w:jc w:val="both"/>
        <w:rPr>
          <w:sz w:val="28"/>
          <w:szCs w:val="28"/>
        </w:rPr>
      </w:pPr>
      <w:r w:rsidRPr="00B2620D">
        <w:rPr>
          <w:sz w:val="28"/>
          <w:szCs w:val="28"/>
        </w:rPr>
        <w:t xml:space="preserve">- участок водопроводных сетей, местоположение объекта: </w:t>
      </w:r>
      <w:proofErr w:type="gramStart"/>
      <w:r w:rsidRPr="00B2620D">
        <w:rPr>
          <w:sz w:val="28"/>
          <w:szCs w:val="28"/>
        </w:rPr>
        <w:t>Свердловская область, Артемовский район, с. Покровское, от ВК-2.1, расположенного по ул. Привокзальная, проходящий по ул. Красные Орлы до жилых домов № 14 и № 19 по ул. Красные Орлы, протяженностью 860,0 м., кадастровый номер объекта: 66:02:1401002:1084;</w:t>
      </w:r>
      <w:proofErr w:type="gramEnd"/>
    </w:p>
    <w:p w:rsidR="00B2620D" w:rsidRPr="00B2620D" w:rsidRDefault="00B2620D" w:rsidP="00B2620D">
      <w:pPr>
        <w:overflowPunct w:val="0"/>
        <w:ind w:firstLine="709"/>
        <w:jc w:val="both"/>
        <w:rPr>
          <w:sz w:val="28"/>
          <w:szCs w:val="28"/>
        </w:rPr>
      </w:pPr>
      <w:r w:rsidRPr="00B2620D">
        <w:rPr>
          <w:sz w:val="28"/>
          <w:szCs w:val="28"/>
        </w:rPr>
        <w:t xml:space="preserve">- участок водопроводной сети, местоположение объекта: </w:t>
      </w:r>
      <w:proofErr w:type="gramStart"/>
      <w:r w:rsidRPr="00B2620D">
        <w:rPr>
          <w:sz w:val="28"/>
          <w:szCs w:val="28"/>
        </w:rPr>
        <w:t xml:space="preserve">Свердловская область, Артемовский район, с. Покровское, от ВК-2.1, расположенного по </w:t>
      </w:r>
      <w:r>
        <w:rPr>
          <w:sz w:val="28"/>
          <w:szCs w:val="28"/>
        </w:rPr>
        <w:t xml:space="preserve">                </w:t>
      </w:r>
      <w:r w:rsidRPr="00B2620D">
        <w:rPr>
          <w:sz w:val="28"/>
          <w:szCs w:val="28"/>
        </w:rPr>
        <w:t>ул. Привокзальная до жилого дома № 1 по ул. Привокзальная, протяженностью 70,0 м., кадастровый номер объекта: 66:02:1401002:1083;</w:t>
      </w:r>
      <w:proofErr w:type="gramEnd"/>
    </w:p>
    <w:p w:rsidR="00B2620D" w:rsidRPr="00B2620D" w:rsidRDefault="00B2620D" w:rsidP="00B2620D">
      <w:pPr>
        <w:overflowPunct w:val="0"/>
        <w:ind w:firstLine="709"/>
        <w:jc w:val="both"/>
        <w:rPr>
          <w:rFonts w:eastAsia="Dotum"/>
          <w:sz w:val="28"/>
          <w:szCs w:val="28"/>
        </w:rPr>
      </w:pPr>
      <w:proofErr w:type="gramStart"/>
      <w:r w:rsidRPr="00B2620D">
        <w:rPr>
          <w:rFonts w:eastAsia="Dotum"/>
          <w:sz w:val="28"/>
          <w:szCs w:val="28"/>
        </w:rPr>
        <w:t xml:space="preserve">- </w:t>
      </w:r>
      <w:r w:rsidRPr="00B2620D">
        <w:rPr>
          <w:sz w:val="28"/>
          <w:szCs w:val="28"/>
        </w:rPr>
        <w:t xml:space="preserve">участок водопровода, расположенный в Артемовском районе в </w:t>
      </w:r>
      <w:r>
        <w:rPr>
          <w:sz w:val="28"/>
          <w:szCs w:val="28"/>
        </w:rPr>
        <w:t xml:space="preserve">                            </w:t>
      </w:r>
      <w:r w:rsidRPr="00B2620D">
        <w:rPr>
          <w:sz w:val="28"/>
          <w:szCs w:val="28"/>
        </w:rPr>
        <w:t>с. Покровское,  по ул. Колотилова, ул. 1 Мая, ул. Кирова, ул. Декабристов, протяженностью 1231,0м.,</w:t>
      </w:r>
      <w:r w:rsidRPr="00B2620D">
        <w:rPr>
          <w:rFonts w:eastAsia="Dotum"/>
          <w:sz w:val="28"/>
          <w:szCs w:val="28"/>
        </w:rPr>
        <w:t xml:space="preserve"> кадастровый номер объекта: 66:02:1401003:876;</w:t>
      </w:r>
      <w:proofErr w:type="gramEnd"/>
    </w:p>
    <w:p w:rsidR="00B2620D" w:rsidRPr="00B2620D" w:rsidRDefault="00B2620D" w:rsidP="00B2620D">
      <w:pPr>
        <w:overflowPunct w:val="0"/>
        <w:ind w:firstLine="709"/>
        <w:jc w:val="both"/>
        <w:rPr>
          <w:sz w:val="28"/>
          <w:szCs w:val="28"/>
        </w:rPr>
      </w:pPr>
      <w:r w:rsidRPr="00B2620D">
        <w:rPr>
          <w:sz w:val="28"/>
          <w:szCs w:val="28"/>
        </w:rPr>
        <w:t xml:space="preserve">- участок водопроводных сетей, местоположение объекта: Свердловская область, Артемовский район, с. Покровское, от водопроводной сети расположенной по ул. Привокзальная до жилых домов № 7,9,11 по </w:t>
      </w:r>
      <w:r>
        <w:rPr>
          <w:sz w:val="28"/>
          <w:szCs w:val="28"/>
        </w:rPr>
        <w:t xml:space="preserve">                          </w:t>
      </w:r>
      <w:r w:rsidRPr="00B2620D">
        <w:rPr>
          <w:sz w:val="28"/>
          <w:szCs w:val="28"/>
        </w:rPr>
        <w:t>ул. Привокзальная, протяженностью 60,0 м., кадастровый номер объекта: 66:02:1401002:1085;</w:t>
      </w:r>
    </w:p>
    <w:p w:rsidR="00B2620D" w:rsidRPr="00B2620D" w:rsidRDefault="00B2620D" w:rsidP="00B2620D">
      <w:pPr>
        <w:overflowPunct w:val="0"/>
        <w:ind w:firstLine="709"/>
        <w:jc w:val="both"/>
        <w:rPr>
          <w:sz w:val="28"/>
          <w:szCs w:val="28"/>
        </w:rPr>
      </w:pPr>
      <w:r w:rsidRPr="00B2620D">
        <w:rPr>
          <w:sz w:val="28"/>
          <w:szCs w:val="28"/>
        </w:rPr>
        <w:lastRenderedPageBreak/>
        <w:t xml:space="preserve">- сеть холодного водоснабжения, местоположение объекта: </w:t>
      </w:r>
      <w:proofErr w:type="gramStart"/>
      <w:r w:rsidRPr="00B2620D">
        <w:rPr>
          <w:sz w:val="28"/>
          <w:szCs w:val="28"/>
        </w:rPr>
        <w:t xml:space="preserve">Свердловская область, Артемовский район, с. </w:t>
      </w:r>
      <w:proofErr w:type="spellStart"/>
      <w:r w:rsidRPr="00B2620D">
        <w:rPr>
          <w:sz w:val="28"/>
          <w:szCs w:val="28"/>
        </w:rPr>
        <w:t>Мостовское</w:t>
      </w:r>
      <w:proofErr w:type="spellEnd"/>
      <w:r w:rsidRPr="00B2620D">
        <w:rPr>
          <w:sz w:val="28"/>
          <w:szCs w:val="28"/>
        </w:rPr>
        <w:t>, от скважины № 4930, проходящая через здание водонапорной башни, здание котельной, улицы Первомайская, Сметанина, Новая, Советская, Молодежи, Совхозная, Ленина, протяженностью 2572,0м., кадастровый номер объекта: 66:02:2001002:562;</w:t>
      </w:r>
      <w:proofErr w:type="gramEnd"/>
    </w:p>
    <w:p w:rsidR="00B2620D" w:rsidRPr="00B2620D" w:rsidRDefault="00B2620D" w:rsidP="00B2620D">
      <w:pPr>
        <w:overflowPunct w:val="0"/>
        <w:ind w:firstLine="709"/>
        <w:jc w:val="both"/>
        <w:rPr>
          <w:sz w:val="28"/>
          <w:szCs w:val="28"/>
        </w:rPr>
      </w:pPr>
      <w:r w:rsidRPr="00B2620D">
        <w:rPr>
          <w:sz w:val="28"/>
          <w:szCs w:val="28"/>
        </w:rPr>
        <w:t xml:space="preserve">- водопроводная сеть (от стены дома № 6 по ул. Механическая до ВК </w:t>
      </w:r>
      <w:r>
        <w:rPr>
          <w:sz w:val="28"/>
          <w:szCs w:val="28"/>
        </w:rPr>
        <w:t xml:space="preserve">                     </w:t>
      </w:r>
      <w:r w:rsidRPr="00B2620D">
        <w:rPr>
          <w:sz w:val="28"/>
          <w:szCs w:val="28"/>
        </w:rPr>
        <w:t xml:space="preserve">№ 243 по ул. Механическая, 6), местоположение объекта: Свердловская область, Артемовский район, поселок </w:t>
      </w:r>
      <w:proofErr w:type="spellStart"/>
      <w:r w:rsidRPr="00B2620D">
        <w:rPr>
          <w:sz w:val="28"/>
          <w:szCs w:val="28"/>
        </w:rPr>
        <w:t>Буланаш</w:t>
      </w:r>
      <w:proofErr w:type="spellEnd"/>
      <w:r w:rsidRPr="00B2620D">
        <w:rPr>
          <w:sz w:val="28"/>
          <w:szCs w:val="28"/>
        </w:rPr>
        <w:t>, улица Механическая, д. 6, протяженностью 16,0м., кадастровый номер объекта: 66:02:2401014:2192;</w:t>
      </w:r>
    </w:p>
    <w:p w:rsidR="00B2620D" w:rsidRPr="00B2620D" w:rsidRDefault="00B2620D" w:rsidP="00B2620D">
      <w:pPr>
        <w:overflowPunct w:val="0"/>
        <w:ind w:firstLine="709"/>
        <w:jc w:val="both"/>
        <w:rPr>
          <w:rFonts w:eastAsia="Dotum"/>
          <w:sz w:val="28"/>
          <w:szCs w:val="28"/>
        </w:rPr>
      </w:pPr>
      <w:r w:rsidRPr="00B2620D">
        <w:rPr>
          <w:rFonts w:eastAsia="Dotum"/>
          <w:sz w:val="28"/>
          <w:szCs w:val="28"/>
        </w:rPr>
        <w:t xml:space="preserve">- </w:t>
      </w:r>
      <w:r w:rsidRPr="00B2620D">
        <w:rPr>
          <w:sz w:val="28"/>
          <w:szCs w:val="28"/>
        </w:rPr>
        <w:t xml:space="preserve">участок тепловой сети от ТК-4-11 по ул. Тельмана до жилых домов №1,2,4 по пер. </w:t>
      </w:r>
      <w:proofErr w:type="gramStart"/>
      <w:r w:rsidRPr="00B2620D">
        <w:rPr>
          <w:sz w:val="28"/>
          <w:szCs w:val="28"/>
        </w:rPr>
        <w:t>Березовому</w:t>
      </w:r>
      <w:proofErr w:type="gramEnd"/>
      <w:r w:rsidRPr="00B2620D">
        <w:rPr>
          <w:sz w:val="28"/>
          <w:szCs w:val="28"/>
        </w:rPr>
        <w:t xml:space="preserve"> в г. Артемовском Свердловской области, протяженностью 228,0м.,</w:t>
      </w:r>
      <w:r w:rsidRPr="00B2620D">
        <w:rPr>
          <w:rFonts w:eastAsia="Dotum"/>
          <w:sz w:val="28"/>
          <w:szCs w:val="28"/>
        </w:rPr>
        <w:t xml:space="preserve"> кадастровый номер объекта: 66:02:0000000:6673.</w:t>
      </w:r>
    </w:p>
    <w:p w:rsidR="00B2620D" w:rsidRPr="00B2620D" w:rsidRDefault="00B2620D" w:rsidP="00B2620D">
      <w:pPr>
        <w:overflowPunct w:val="0"/>
        <w:ind w:firstLine="709"/>
        <w:jc w:val="both"/>
        <w:rPr>
          <w:b/>
          <w:sz w:val="28"/>
          <w:szCs w:val="28"/>
        </w:rPr>
      </w:pPr>
      <w:r w:rsidRPr="00B2620D">
        <w:rPr>
          <w:b/>
          <w:sz w:val="28"/>
          <w:szCs w:val="28"/>
        </w:rPr>
        <w:t>4) 2 объекта газового хозяйства:</w:t>
      </w:r>
    </w:p>
    <w:p w:rsidR="00B2620D" w:rsidRPr="00B2620D" w:rsidRDefault="00B2620D" w:rsidP="00B2620D">
      <w:pPr>
        <w:overflowPunct w:val="0"/>
        <w:ind w:firstLine="709"/>
        <w:jc w:val="both"/>
        <w:rPr>
          <w:sz w:val="28"/>
          <w:szCs w:val="28"/>
        </w:rPr>
      </w:pPr>
      <w:r w:rsidRPr="00B2620D">
        <w:rPr>
          <w:sz w:val="28"/>
          <w:szCs w:val="28"/>
        </w:rPr>
        <w:t>- подземный газопровод низкого давления, местоположение объекта: Свердловская область, г. Артемовский, микрорайон «Солнечный» от крана Ду50мм у места врезки в ранее построенный надземный газопровод н/д до заглушек на газопроводе на выходе из земли у домов № 1-6, протяженностью 345,0м., кадастровый номер объекта: 66:02:1703006:618;</w:t>
      </w:r>
    </w:p>
    <w:p w:rsidR="00B2620D" w:rsidRPr="00B2620D" w:rsidRDefault="00B2620D" w:rsidP="00B2620D">
      <w:pPr>
        <w:overflowPunct w:val="0"/>
        <w:ind w:firstLine="709"/>
        <w:jc w:val="both"/>
        <w:rPr>
          <w:sz w:val="28"/>
          <w:szCs w:val="28"/>
        </w:rPr>
      </w:pPr>
      <w:r w:rsidRPr="00B2620D">
        <w:rPr>
          <w:sz w:val="28"/>
          <w:szCs w:val="28"/>
        </w:rPr>
        <w:t xml:space="preserve">- газопровод низкого давления, местоположение: </w:t>
      </w:r>
      <w:proofErr w:type="gramStart"/>
      <w:r w:rsidRPr="00B2620D">
        <w:rPr>
          <w:sz w:val="28"/>
          <w:szCs w:val="28"/>
        </w:rPr>
        <w:t xml:space="preserve">Свердловская область, </w:t>
      </w:r>
      <w:r>
        <w:rPr>
          <w:sz w:val="28"/>
          <w:szCs w:val="28"/>
        </w:rPr>
        <w:t xml:space="preserve">                 </w:t>
      </w:r>
      <w:r w:rsidRPr="00B2620D">
        <w:rPr>
          <w:sz w:val="28"/>
          <w:szCs w:val="28"/>
        </w:rPr>
        <w:t>г. Артемовский,  от  места врезки в существующий газопровод у ГРПШ-400 в микрорайоне «Солнечный» до заглушек на газопроводе Ф76 по ул. Солнечная и ул. Липовая, протяженностью 985,0 м., кадастровый номер объекта:  66:02:1703006:619;</w:t>
      </w:r>
      <w:proofErr w:type="gramEnd"/>
    </w:p>
    <w:p w:rsidR="00B2620D" w:rsidRPr="00B2620D" w:rsidRDefault="00B2620D" w:rsidP="00B2620D">
      <w:pPr>
        <w:overflowPunct w:val="0"/>
        <w:ind w:firstLine="709"/>
        <w:jc w:val="both"/>
        <w:rPr>
          <w:b/>
          <w:sz w:val="28"/>
          <w:szCs w:val="28"/>
        </w:rPr>
      </w:pPr>
      <w:r w:rsidRPr="00B2620D">
        <w:rPr>
          <w:b/>
          <w:sz w:val="28"/>
          <w:szCs w:val="28"/>
        </w:rPr>
        <w:t>5) иные объекты:</w:t>
      </w:r>
    </w:p>
    <w:p w:rsidR="00B2620D" w:rsidRPr="00B2620D" w:rsidRDefault="00B2620D" w:rsidP="00B2620D">
      <w:pPr>
        <w:overflowPunct w:val="0"/>
        <w:ind w:firstLine="709"/>
        <w:jc w:val="both"/>
        <w:rPr>
          <w:sz w:val="28"/>
          <w:szCs w:val="28"/>
        </w:rPr>
      </w:pPr>
      <w:r w:rsidRPr="00B2620D">
        <w:rPr>
          <w:sz w:val="28"/>
          <w:szCs w:val="28"/>
        </w:rPr>
        <w:t xml:space="preserve">- пешеходный мост, местоположение объекта: </w:t>
      </w:r>
      <w:proofErr w:type="gramStart"/>
      <w:r w:rsidRPr="00B2620D">
        <w:rPr>
          <w:sz w:val="28"/>
          <w:szCs w:val="28"/>
        </w:rPr>
        <w:t xml:space="preserve">Свердловская область, Артемовский район, с. Покровское, с ул. Красных Партизан на ул. Ленина, площадью 252,0 </w:t>
      </w:r>
      <w:proofErr w:type="spellStart"/>
      <w:r w:rsidRPr="00B2620D">
        <w:rPr>
          <w:sz w:val="28"/>
          <w:szCs w:val="28"/>
        </w:rPr>
        <w:t>кв.м</w:t>
      </w:r>
      <w:proofErr w:type="spellEnd"/>
      <w:r w:rsidRPr="00B2620D">
        <w:rPr>
          <w:sz w:val="28"/>
          <w:szCs w:val="28"/>
        </w:rPr>
        <w:t>.; кадастровый номер объекта: 66:02:0000000:6484;</w:t>
      </w:r>
      <w:proofErr w:type="gramEnd"/>
    </w:p>
    <w:p w:rsidR="00B2620D" w:rsidRPr="00B2620D" w:rsidRDefault="00B2620D" w:rsidP="00B2620D">
      <w:pPr>
        <w:overflowPunct w:val="0"/>
        <w:ind w:firstLine="709"/>
        <w:jc w:val="both"/>
        <w:rPr>
          <w:sz w:val="28"/>
          <w:szCs w:val="28"/>
        </w:rPr>
      </w:pPr>
      <w:r w:rsidRPr="00B2620D">
        <w:rPr>
          <w:sz w:val="28"/>
          <w:szCs w:val="28"/>
        </w:rPr>
        <w:t xml:space="preserve">- пешеходный мост, местоположение объекта: Свердловская область, Артемовский район, с. Покровское, с ул. Октябрьская на ул. Ленина, площадью 79,0 </w:t>
      </w:r>
      <w:proofErr w:type="spellStart"/>
      <w:r w:rsidRPr="00B2620D">
        <w:rPr>
          <w:sz w:val="28"/>
          <w:szCs w:val="28"/>
        </w:rPr>
        <w:t>кв.м</w:t>
      </w:r>
      <w:proofErr w:type="spellEnd"/>
      <w:r w:rsidRPr="00B2620D">
        <w:rPr>
          <w:sz w:val="28"/>
          <w:szCs w:val="28"/>
        </w:rPr>
        <w:t>., кадастровый номер объекта: 66:02:1401001:749;</w:t>
      </w:r>
    </w:p>
    <w:p w:rsidR="00B2620D" w:rsidRPr="00B2620D" w:rsidRDefault="00B2620D" w:rsidP="00B2620D">
      <w:pPr>
        <w:overflowPunct w:val="0"/>
        <w:ind w:firstLine="709"/>
        <w:jc w:val="both"/>
        <w:rPr>
          <w:sz w:val="28"/>
          <w:szCs w:val="28"/>
        </w:rPr>
      </w:pPr>
      <w:r w:rsidRPr="00B2620D">
        <w:rPr>
          <w:sz w:val="28"/>
          <w:szCs w:val="28"/>
        </w:rPr>
        <w:t xml:space="preserve">- мост через реку Ближний </w:t>
      </w:r>
      <w:proofErr w:type="spellStart"/>
      <w:r w:rsidRPr="00B2620D">
        <w:rPr>
          <w:sz w:val="28"/>
          <w:szCs w:val="28"/>
        </w:rPr>
        <w:t>Буланаш</w:t>
      </w:r>
      <w:proofErr w:type="spellEnd"/>
      <w:r w:rsidRPr="00B2620D">
        <w:rPr>
          <w:sz w:val="28"/>
          <w:szCs w:val="28"/>
        </w:rPr>
        <w:t xml:space="preserve">, местоположение объекта: Свердловская область, Артемовский район, п. </w:t>
      </w:r>
      <w:proofErr w:type="spellStart"/>
      <w:r w:rsidRPr="00B2620D">
        <w:rPr>
          <w:sz w:val="28"/>
          <w:szCs w:val="28"/>
        </w:rPr>
        <w:t>Буланаш</w:t>
      </w:r>
      <w:proofErr w:type="spellEnd"/>
      <w:r w:rsidRPr="00B2620D">
        <w:rPr>
          <w:sz w:val="28"/>
          <w:szCs w:val="28"/>
        </w:rPr>
        <w:t xml:space="preserve">, ул. </w:t>
      </w:r>
      <w:proofErr w:type="spellStart"/>
      <w:r w:rsidRPr="00B2620D">
        <w:rPr>
          <w:sz w:val="28"/>
          <w:szCs w:val="28"/>
        </w:rPr>
        <w:t>Папанинцев</w:t>
      </w:r>
      <w:proofErr w:type="spellEnd"/>
      <w:r w:rsidRPr="00B2620D">
        <w:rPr>
          <w:sz w:val="28"/>
          <w:szCs w:val="28"/>
        </w:rPr>
        <w:t xml:space="preserve"> в районе дома № 4, площадью 61,0 </w:t>
      </w:r>
      <w:proofErr w:type="spellStart"/>
      <w:r w:rsidRPr="00B2620D">
        <w:rPr>
          <w:sz w:val="28"/>
          <w:szCs w:val="28"/>
        </w:rPr>
        <w:t>кв.м</w:t>
      </w:r>
      <w:proofErr w:type="spellEnd"/>
      <w:r w:rsidRPr="00B2620D">
        <w:rPr>
          <w:sz w:val="28"/>
          <w:szCs w:val="28"/>
        </w:rPr>
        <w:t>., кадастровый номер объекта: 66:02:2401026:443;</w:t>
      </w:r>
    </w:p>
    <w:p w:rsidR="00B2620D" w:rsidRPr="00B2620D" w:rsidRDefault="00B2620D" w:rsidP="00B2620D">
      <w:pPr>
        <w:overflowPunct w:val="0"/>
        <w:ind w:firstLine="709"/>
        <w:jc w:val="both"/>
        <w:rPr>
          <w:sz w:val="28"/>
          <w:szCs w:val="28"/>
        </w:rPr>
      </w:pPr>
      <w:r w:rsidRPr="00B2620D">
        <w:rPr>
          <w:sz w:val="28"/>
          <w:szCs w:val="28"/>
        </w:rPr>
        <w:t xml:space="preserve">- мост, местоположение объекта: </w:t>
      </w:r>
      <w:proofErr w:type="gramStart"/>
      <w:r w:rsidRPr="00B2620D">
        <w:rPr>
          <w:sz w:val="28"/>
          <w:szCs w:val="28"/>
        </w:rPr>
        <w:t xml:space="preserve">Свердловская область, Артемовский район, с. Покровское, в районе ул. Пушкина, площадью 58,0 </w:t>
      </w:r>
      <w:proofErr w:type="spellStart"/>
      <w:r w:rsidRPr="00B2620D">
        <w:rPr>
          <w:sz w:val="28"/>
          <w:szCs w:val="28"/>
        </w:rPr>
        <w:t>кв.м</w:t>
      </w:r>
      <w:proofErr w:type="spellEnd"/>
      <w:r w:rsidRPr="00B2620D">
        <w:rPr>
          <w:sz w:val="28"/>
          <w:szCs w:val="28"/>
        </w:rPr>
        <w:t>.; кадастровый номер объекта: 66:02:0000000:6472;</w:t>
      </w:r>
      <w:proofErr w:type="gramEnd"/>
    </w:p>
    <w:p w:rsidR="00B2620D" w:rsidRPr="00B2620D" w:rsidRDefault="00B2620D" w:rsidP="00B2620D">
      <w:pPr>
        <w:overflowPunct w:val="0"/>
        <w:ind w:firstLine="709"/>
        <w:jc w:val="both"/>
        <w:rPr>
          <w:sz w:val="28"/>
          <w:szCs w:val="28"/>
        </w:rPr>
      </w:pPr>
      <w:r w:rsidRPr="00B2620D">
        <w:rPr>
          <w:sz w:val="28"/>
          <w:szCs w:val="28"/>
        </w:rPr>
        <w:t xml:space="preserve">- пешеходный мост, местоположение объекта: </w:t>
      </w:r>
      <w:proofErr w:type="gramStart"/>
      <w:r w:rsidRPr="00B2620D">
        <w:rPr>
          <w:sz w:val="28"/>
          <w:szCs w:val="28"/>
        </w:rPr>
        <w:t xml:space="preserve">Свердловская область, Артемовский район, с. Покровское, с пл. Красных Партизан на ул. Новая, площадью 89,0 </w:t>
      </w:r>
      <w:proofErr w:type="spellStart"/>
      <w:r w:rsidRPr="00B2620D">
        <w:rPr>
          <w:sz w:val="28"/>
          <w:szCs w:val="28"/>
        </w:rPr>
        <w:t>кв.м</w:t>
      </w:r>
      <w:proofErr w:type="spellEnd"/>
      <w:r w:rsidRPr="00B2620D">
        <w:rPr>
          <w:sz w:val="28"/>
          <w:szCs w:val="28"/>
        </w:rPr>
        <w:t>.; кадастровый номер объекта: 66:02:0000000:6471;</w:t>
      </w:r>
      <w:proofErr w:type="gramEnd"/>
    </w:p>
    <w:p w:rsidR="00B2620D" w:rsidRPr="00B2620D" w:rsidRDefault="00B2620D" w:rsidP="00B2620D">
      <w:pPr>
        <w:overflowPunct w:val="0"/>
        <w:ind w:firstLine="709"/>
        <w:jc w:val="both"/>
        <w:rPr>
          <w:sz w:val="28"/>
          <w:szCs w:val="28"/>
        </w:rPr>
      </w:pPr>
      <w:r w:rsidRPr="00B2620D">
        <w:rPr>
          <w:sz w:val="28"/>
          <w:szCs w:val="28"/>
        </w:rPr>
        <w:t xml:space="preserve">- </w:t>
      </w:r>
      <w:r w:rsidRPr="00B2620D">
        <w:rPr>
          <w:rFonts w:eastAsia="Dotum"/>
          <w:sz w:val="28"/>
          <w:szCs w:val="28"/>
        </w:rPr>
        <w:t xml:space="preserve">водонапорная башня «Калининский ключ», расположенная по адресу: свердловская область, Артемовский район, поселок Красногвардейский, улица Ломоносова, общей площадью 23,8 </w:t>
      </w:r>
      <w:proofErr w:type="spellStart"/>
      <w:r w:rsidRPr="00B2620D">
        <w:rPr>
          <w:rFonts w:eastAsia="Dotum"/>
          <w:sz w:val="28"/>
          <w:szCs w:val="28"/>
        </w:rPr>
        <w:t>кв.м</w:t>
      </w:r>
      <w:proofErr w:type="spellEnd"/>
      <w:r w:rsidRPr="00B2620D">
        <w:rPr>
          <w:rFonts w:eastAsia="Dotum"/>
          <w:sz w:val="28"/>
          <w:szCs w:val="28"/>
        </w:rPr>
        <w:t>.</w:t>
      </w:r>
      <w:r w:rsidRPr="00B2620D">
        <w:rPr>
          <w:sz w:val="28"/>
          <w:szCs w:val="28"/>
        </w:rPr>
        <w:t>, кадастровый номер объекта: 66:02:2301015:213;</w:t>
      </w:r>
    </w:p>
    <w:p w:rsidR="00B2620D" w:rsidRPr="00B2620D" w:rsidRDefault="00B2620D" w:rsidP="00B2620D">
      <w:pPr>
        <w:overflowPunct w:val="0"/>
        <w:ind w:firstLine="709"/>
        <w:jc w:val="both"/>
        <w:rPr>
          <w:sz w:val="28"/>
          <w:szCs w:val="28"/>
        </w:rPr>
      </w:pPr>
      <w:r w:rsidRPr="00B2620D">
        <w:rPr>
          <w:sz w:val="28"/>
          <w:szCs w:val="28"/>
        </w:rPr>
        <w:lastRenderedPageBreak/>
        <w:t xml:space="preserve">- водонапорная башня, расположенная по адресу: Свердловская область, Артемовский район, поселок Красногвардейский, улица Новая, 1, площадью 24,5 </w:t>
      </w:r>
      <w:proofErr w:type="spellStart"/>
      <w:r w:rsidRPr="00B2620D">
        <w:rPr>
          <w:sz w:val="28"/>
          <w:szCs w:val="28"/>
        </w:rPr>
        <w:t>кв.м</w:t>
      </w:r>
      <w:proofErr w:type="spellEnd"/>
      <w:r w:rsidRPr="00B2620D">
        <w:rPr>
          <w:sz w:val="28"/>
          <w:szCs w:val="28"/>
        </w:rPr>
        <w:t>., кадастровый номер объекта: 66:02:2301020:138.</w:t>
      </w:r>
    </w:p>
    <w:p w:rsidR="00B2620D" w:rsidRPr="00B2620D" w:rsidRDefault="00B2620D" w:rsidP="00B2620D">
      <w:pPr>
        <w:overflowPunct w:val="0"/>
        <w:ind w:firstLine="709"/>
        <w:jc w:val="both"/>
        <w:rPr>
          <w:sz w:val="28"/>
          <w:szCs w:val="28"/>
        </w:rPr>
      </w:pPr>
    </w:p>
    <w:p w:rsidR="00B2620D" w:rsidRPr="00B2620D" w:rsidRDefault="00B2620D" w:rsidP="00B2620D">
      <w:pPr>
        <w:ind w:firstLine="696"/>
        <w:jc w:val="both"/>
        <w:rPr>
          <w:b/>
          <w:bCs/>
          <w:i/>
          <w:sz w:val="28"/>
          <w:szCs w:val="28"/>
        </w:rPr>
      </w:pPr>
      <w:r w:rsidRPr="00B2620D">
        <w:rPr>
          <w:b/>
          <w:bCs/>
          <w:i/>
          <w:sz w:val="28"/>
          <w:szCs w:val="28"/>
        </w:rPr>
        <w:t xml:space="preserve">4. Приобретено в муниципальную собственность за счет средств бюджета Артемовского городского округа: </w:t>
      </w:r>
    </w:p>
    <w:p w:rsidR="00B2620D" w:rsidRPr="00B2620D" w:rsidRDefault="00B2620D" w:rsidP="00B2620D">
      <w:pPr>
        <w:ind w:firstLine="709"/>
        <w:jc w:val="both"/>
        <w:rPr>
          <w:sz w:val="28"/>
          <w:szCs w:val="28"/>
        </w:rPr>
      </w:pPr>
      <w:r w:rsidRPr="00B2620D">
        <w:rPr>
          <w:b/>
          <w:sz w:val="28"/>
          <w:szCs w:val="28"/>
        </w:rPr>
        <w:t xml:space="preserve">1) </w:t>
      </w:r>
      <w:r w:rsidRPr="00B2620D">
        <w:rPr>
          <w:sz w:val="28"/>
          <w:szCs w:val="28"/>
        </w:rPr>
        <w:t xml:space="preserve">10 жилых помещений, общей площадью 490,8 </w:t>
      </w:r>
      <w:proofErr w:type="spellStart"/>
      <w:r w:rsidRPr="00B2620D">
        <w:rPr>
          <w:sz w:val="28"/>
          <w:szCs w:val="28"/>
        </w:rPr>
        <w:t>кв.м</w:t>
      </w:r>
      <w:proofErr w:type="spellEnd"/>
      <w:r w:rsidRPr="00B2620D">
        <w:rPr>
          <w:sz w:val="28"/>
          <w:szCs w:val="28"/>
        </w:rPr>
        <w:t>., на сумму – 12 963,0 тыс. руб.;</w:t>
      </w:r>
    </w:p>
    <w:p w:rsidR="00B2620D" w:rsidRPr="00B2620D" w:rsidRDefault="00B2620D" w:rsidP="00B2620D">
      <w:pPr>
        <w:ind w:firstLine="720"/>
        <w:jc w:val="both"/>
        <w:rPr>
          <w:sz w:val="28"/>
          <w:szCs w:val="28"/>
        </w:rPr>
      </w:pPr>
      <w:r w:rsidRPr="00B2620D">
        <w:rPr>
          <w:b/>
          <w:sz w:val="28"/>
          <w:szCs w:val="28"/>
        </w:rPr>
        <w:t>2)</w:t>
      </w:r>
      <w:r w:rsidRPr="00B2620D">
        <w:rPr>
          <w:sz w:val="28"/>
          <w:szCs w:val="28"/>
        </w:rPr>
        <w:t xml:space="preserve"> </w:t>
      </w:r>
      <w:r w:rsidRPr="00B2620D">
        <w:rPr>
          <w:bCs/>
          <w:sz w:val="28"/>
          <w:szCs w:val="28"/>
        </w:rPr>
        <w:t xml:space="preserve">комплекс сетей холодного водоснабжения, сооружений и технологического оборудования водозабора </w:t>
      </w:r>
      <w:proofErr w:type="spellStart"/>
      <w:r w:rsidRPr="00B2620D">
        <w:rPr>
          <w:bCs/>
          <w:sz w:val="28"/>
          <w:szCs w:val="28"/>
        </w:rPr>
        <w:t>п</w:t>
      </w:r>
      <w:proofErr w:type="gramStart"/>
      <w:r w:rsidRPr="00B2620D">
        <w:rPr>
          <w:bCs/>
          <w:sz w:val="28"/>
          <w:szCs w:val="28"/>
        </w:rPr>
        <w:t>.Б</w:t>
      </w:r>
      <w:proofErr w:type="gramEnd"/>
      <w:r w:rsidRPr="00B2620D">
        <w:rPr>
          <w:bCs/>
          <w:sz w:val="28"/>
          <w:szCs w:val="28"/>
        </w:rPr>
        <w:t>уланаш</w:t>
      </w:r>
      <w:proofErr w:type="spellEnd"/>
      <w:r w:rsidRPr="00B2620D">
        <w:rPr>
          <w:bCs/>
          <w:sz w:val="28"/>
          <w:szCs w:val="28"/>
        </w:rPr>
        <w:t xml:space="preserve"> Артемовского района Свердловской области, на сумму - </w:t>
      </w:r>
      <w:r w:rsidRPr="00B2620D">
        <w:rPr>
          <w:sz w:val="28"/>
          <w:szCs w:val="28"/>
        </w:rPr>
        <w:t xml:space="preserve">10 257,0 </w:t>
      </w:r>
      <w:proofErr w:type="spellStart"/>
      <w:r w:rsidRPr="00B2620D">
        <w:rPr>
          <w:sz w:val="28"/>
          <w:szCs w:val="28"/>
        </w:rPr>
        <w:t>тыс.руб</w:t>
      </w:r>
      <w:proofErr w:type="spellEnd"/>
      <w:r w:rsidRPr="00B2620D">
        <w:rPr>
          <w:sz w:val="28"/>
          <w:szCs w:val="28"/>
        </w:rPr>
        <w:t>:</w:t>
      </w:r>
    </w:p>
    <w:p w:rsidR="00B2620D" w:rsidRPr="00B2620D" w:rsidRDefault="00B2620D" w:rsidP="00B2620D">
      <w:pPr>
        <w:ind w:firstLine="720"/>
        <w:jc w:val="both"/>
        <w:rPr>
          <w:bCs/>
          <w:sz w:val="28"/>
          <w:szCs w:val="28"/>
        </w:rPr>
      </w:pPr>
      <w:proofErr w:type="gramStart"/>
      <w:r w:rsidRPr="00B2620D">
        <w:rPr>
          <w:sz w:val="28"/>
          <w:szCs w:val="28"/>
        </w:rPr>
        <w:t xml:space="preserve">а) </w:t>
      </w:r>
      <w:r w:rsidRPr="00B2620D">
        <w:rPr>
          <w:bCs/>
          <w:sz w:val="28"/>
          <w:szCs w:val="28"/>
        </w:rPr>
        <w:t>земельный участок, кадастровый номер 66:02:2502003:800, категория: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разрешенное использование: под объект инженерной инфраструктуры (обезжелезивающая станция).</w:t>
      </w:r>
      <w:proofErr w:type="gramEnd"/>
      <w:r w:rsidRPr="00B2620D">
        <w:rPr>
          <w:bCs/>
          <w:sz w:val="28"/>
          <w:szCs w:val="28"/>
        </w:rPr>
        <w:t xml:space="preserve"> Площадь 7827 </w:t>
      </w:r>
      <w:proofErr w:type="spellStart"/>
      <w:r w:rsidRPr="00B2620D">
        <w:rPr>
          <w:bCs/>
          <w:sz w:val="28"/>
          <w:szCs w:val="28"/>
        </w:rPr>
        <w:t>кв.м</w:t>
      </w:r>
      <w:proofErr w:type="spellEnd"/>
      <w:r w:rsidRPr="00B2620D">
        <w:rPr>
          <w:bCs/>
          <w:sz w:val="28"/>
          <w:szCs w:val="28"/>
        </w:rPr>
        <w:t xml:space="preserve">.; местоположение: участок находится примерно в </w:t>
      </w:r>
      <w:smartTag w:uri="urn:schemas-microsoft-com:office:smarttags" w:element="metricconverter">
        <w:smartTagPr>
          <w:attr w:name="ProductID" w:val="3500 метрах"/>
        </w:smartTagPr>
        <w:r w:rsidRPr="00B2620D">
          <w:rPr>
            <w:bCs/>
            <w:sz w:val="28"/>
            <w:szCs w:val="28"/>
          </w:rPr>
          <w:t>3500 метрах</w:t>
        </w:r>
      </w:smartTag>
      <w:r w:rsidRPr="00B2620D">
        <w:rPr>
          <w:bCs/>
          <w:sz w:val="28"/>
          <w:szCs w:val="28"/>
        </w:rPr>
        <w:t xml:space="preserve"> по направлению на юго-запад от ориентира, расположенного за пределами участка, адрес ориентира: Свердловская область, Артемовский район, п.</w:t>
      </w:r>
      <w:r>
        <w:rPr>
          <w:bCs/>
          <w:sz w:val="28"/>
          <w:szCs w:val="28"/>
        </w:rPr>
        <w:t xml:space="preserve"> </w:t>
      </w:r>
      <w:r w:rsidRPr="00B2620D">
        <w:rPr>
          <w:bCs/>
          <w:sz w:val="28"/>
          <w:szCs w:val="28"/>
        </w:rPr>
        <w:t>Белый Яр;</w:t>
      </w:r>
    </w:p>
    <w:p w:rsidR="00B2620D" w:rsidRPr="00B2620D" w:rsidRDefault="00B2620D" w:rsidP="00B2620D">
      <w:pPr>
        <w:ind w:firstLine="720"/>
        <w:jc w:val="both"/>
        <w:rPr>
          <w:bCs/>
          <w:sz w:val="28"/>
          <w:szCs w:val="28"/>
        </w:rPr>
      </w:pPr>
      <w:proofErr w:type="gramStart"/>
      <w:r w:rsidRPr="00B2620D">
        <w:rPr>
          <w:bCs/>
          <w:sz w:val="28"/>
          <w:szCs w:val="28"/>
        </w:rPr>
        <w:t>б) земельный участок, кадастровый номер 66:02:2502005:113, категория: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разрешенное использование: под объект инженерной инфраструктуры (насосная станция).</w:t>
      </w:r>
      <w:proofErr w:type="gramEnd"/>
      <w:r w:rsidRPr="00B2620D">
        <w:rPr>
          <w:bCs/>
          <w:sz w:val="28"/>
          <w:szCs w:val="28"/>
        </w:rPr>
        <w:t xml:space="preserve"> Площадь 34949 </w:t>
      </w:r>
      <w:proofErr w:type="spellStart"/>
      <w:r w:rsidRPr="00B2620D">
        <w:rPr>
          <w:bCs/>
          <w:sz w:val="28"/>
          <w:szCs w:val="28"/>
        </w:rPr>
        <w:t>кв.м</w:t>
      </w:r>
      <w:proofErr w:type="spellEnd"/>
      <w:r w:rsidRPr="00B2620D">
        <w:rPr>
          <w:bCs/>
          <w:sz w:val="28"/>
          <w:szCs w:val="28"/>
        </w:rPr>
        <w:t xml:space="preserve">.; местоположение: участок находится примерно в </w:t>
      </w:r>
      <w:smartTag w:uri="urn:schemas-microsoft-com:office:smarttags" w:element="metricconverter">
        <w:smartTagPr>
          <w:attr w:name="ProductID" w:val="2200 метрах"/>
        </w:smartTagPr>
        <w:r w:rsidRPr="00B2620D">
          <w:rPr>
            <w:bCs/>
            <w:sz w:val="28"/>
            <w:szCs w:val="28"/>
          </w:rPr>
          <w:t>2200 метрах</w:t>
        </w:r>
      </w:smartTag>
      <w:r w:rsidRPr="00B2620D">
        <w:rPr>
          <w:bCs/>
          <w:sz w:val="28"/>
          <w:szCs w:val="28"/>
        </w:rPr>
        <w:t xml:space="preserve"> по направлению на юго-запад от ориентира, расположенного за пределами участка, адрес ориентира: Свердловская область, Артемовский район, п.</w:t>
      </w:r>
      <w:r>
        <w:rPr>
          <w:bCs/>
          <w:sz w:val="28"/>
          <w:szCs w:val="28"/>
        </w:rPr>
        <w:t xml:space="preserve"> </w:t>
      </w:r>
      <w:r w:rsidRPr="00B2620D">
        <w:rPr>
          <w:bCs/>
          <w:sz w:val="28"/>
          <w:szCs w:val="28"/>
        </w:rPr>
        <w:t>Белый Яр;</w:t>
      </w:r>
    </w:p>
    <w:p w:rsidR="00B2620D" w:rsidRPr="00B2620D" w:rsidRDefault="00B2620D" w:rsidP="00B2620D">
      <w:pPr>
        <w:ind w:firstLine="720"/>
        <w:jc w:val="both"/>
        <w:rPr>
          <w:bCs/>
          <w:sz w:val="28"/>
          <w:szCs w:val="28"/>
        </w:rPr>
      </w:pPr>
      <w:r w:rsidRPr="00B2620D">
        <w:rPr>
          <w:bCs/>
          <w:sz w:val="28"/>
          <w:szCs w:val="28"/>
        </w:rPr>
        <w:t xml:space="preserve">в) земельный участок, кадастровый номер 66:02:2401005:117, категория земель: земли населенных пунктов; разрешенное использование: под объект инженерной инфраструктуры (насосная станция). Площадь 11056 </w:t>
      </w:r>
      <w:proofErr w:type="spellStart"/>
      <w:r w:rsidRPr="00B2620D">
        <w:rPr>
          <w:bCs/>
          <w:sz w:val="28"/>
          <w:szCs w:val="28"/>
        </w:rPr>
        <w:t>кв.м</w:t>
      </w:r>
      <w:proofErr w:type="spellEnd"/>
      <w:r w:rsidRPr="00B2620D">
        <w:rPr>
          <w:bCs/>
          <w:sz w:val="28"/>
          <w:szCs w:val="28"/>
        </w:rPr>
        <w:t xml:space="preserve">.; местоположение: участок находится примерно в </w:t>
      </w:r>
      <w:smartTag w:uri="urn:schemas-microsoft-com:office:smarttags" w:element="metricconverter">
        <w:smartTagPr>
          <w:attr w:name="ProductID" w:val="100 метрах"/>
        </w:smartTagPr>
        <w:r w:rsidRPr="00B2620D">
          <w:rPr>
            <w:bCs/>
            <w:sz w:val="28"/>
            <w:szCs w:val="28"/>
          </w:rPr>
          <w:t>100 метрах</w:t>
        </w:r>
      </w:smartTag>
      <w:r w:rsidRPr="00B2620D">
        <w:rPr>
          <w:bCs/>
          <w:sz w:val="28"/>
          <w:szCs w:val="28"/>
        </w:rPr>
        <w:t xml:space="preserve"> по направлению на северо-восток от ориентира дом, расположенного за пределами участка, адрес ориентира: Свердловская область, Артемовский район, п. </w:t>
      </w:r>
      <w:proofErr w:type="spellStart"/>
      <w:r w:rsidRPr="00B2620D">
        <w:rPr>
          <w:bCs/>
          <w:sz w:val="28"/>
          <w:szCs w:val="28"/>
        </w:rPr>
        <w:t>Буланаш</w:t>
      </w:r>
      <w:proofErr w:type="spellEnd"/>
      <w:r w:rsidRPr="00B2620D">
        <w:rPr>
          <w:bCs/>
          <w:sz w:val="28"/>
          <w:szCs w:val="28"/>
        </w:rPr>
        <w:t xml:space="preserve">, </w:t>
      </w:r>
      <w:r>
        <w:rPr>
          <w:bCs/>
          <w:sz w:val="28"/>
          <w:szCs w:val="28"/>
        </w:rPr>
        <w:t xml:space="preserve">                           </w:t>
      </w:r>
      <w:r w:rsidRPr="00B2620D">
        <w:rPr>
          <w:bCs/>
          <w:sz w:val="28"/>
          <w:szCs w:val="28"/>
        </w:rPr>
        <w:t>ул. Юбилейная, 7;</w:t>
      </w:r>
    </w:p>
    <w:p w:rsidR="00B2620D" w:rsidRPr="00B2620D" w:rsidRDefault="00B2620D" w:rsidP="00B2620D">
      <w:pPr>
        <w:ind w:firstLine="720"/>
        <w:jc w:val="both"/>
        <w:rPr>
          <w:bCs/>
          <w:sz w:val="28"/>
          <w:szCs w:val="28"/>
        </w:rPr>
      </w:pPr>
      <w:r w:rsidRPr="00B2620D">
        <w:rPr>
          <w:bCs/>
          <w:sz w:val="28"/>
          <w:szCs w:val="28"/>
        </w:rPr>
        <w:t xml:space="preserve">г) артезианские скважины №№ 8,24,26,27,28, назначение: коммунально-бытовое, глубина - </w:t>
      </w:r>
      <w:smartTag w:uri="urn:schemas-microsoft-com:office:smarttags" w:element="metricconverter">
        <w:smartTagPr>
          <w:attr w:name="ProductID" w:val="100,0 м"/>
        </w:smartTagPr>
        <w:r w:rsidRPr="00B2620D">
          <w:rPr>
            <w:bCs/>
            <w:sz w:val="28"/>
            <w:szCs w:val="28"/>
          </w:rPr>
          <w:t>100,0 м</w:t>
        </w:r>
      </w:smartTag>
      <w:r w:rsidRPr="00B2620D">
        <w:rPr>
          <w:bCs/>
          <w:sz w:val="28"/>
          <w:szCs w:val="28"/>
        </w:rPr>
        <w:t xml:space="preserve">, инвентарный номер 12436\05\0002\02-00, литер: 2,3,4,5,6, адрес (местоположение): Свердловская область, Артемовский район, поселок </w:t>
      </w:r>
      <w:proofErr w:type="spellStart"/>
      <w:r w:rsidRPr="00B2620D">
        <w:rPr>
          <w:bCs/>
          <w:sz w:val="28"/>
          <w:szCs w:val="28"/>
        </w:rPr>
        <w:t>Буланаш</w:t>
      </w:r>
      <w:proofErr w:type="spellEnd"/>
      <w:r w:rsidRPr="00B2620D">
        <w:rPr>
          <w:bCs/>
          <w:sz w:val="28"/>
          <w:szCs w:val="28"/>
        </w:rPr>
        <w:t>;</w:t>
      </w:r>
    </w:p>
    <w:p w:rsidR="00B2620D" w:rsidRPr="00B2620D" w:rsidRDefault="00B2620D" w:rsidP="00B2620D">
      <w:pPr>
        <w:ind w:firstLine="720"/>
        <w:jc w:val="both"/>
        <w:rPr>
          <w:bCs/>
          <w:sz w:val="28"/>
          <w:szCs w:val="28"/>
        </w:rPr>
      </w:pPr>
      <w:r w:rsidRPr="00B2620D">
        <w:rPr>
          <w:bCs/>
          <w:sz w:val="28"/>
          <w:szCs w:val="28"/>
        </w:rPr>
        <w:t xml:space="preserve">д) здание нежилого назначения (насосная станция 24 скважины), назначение: нежилое здание. Площадь 18,6 </w:t>
      </w:r>
      <w:proofErr w:type="spellStart"/>
      <w:r w:rsidRPr="00B2620D">
        <w:rPr>
          <w:bCs/>
          <w:sz w:val="28"/>
          <w:szCs w:val="28"/>
        </w:rPr>
        <w:t>кв.м</w:t>
      </w:r>
      <w:proofErr w:type="spellEnd"/>
      <w:r w:rsidRPr="00B2620D">
        <w:rPr>
          <w:bCs/>
          <w:sz w:val="28"/>
          <w:szCs w:val="28"/>
        </w:rPr>
        <w:t xml:space="preserve">. Инвентарный номер: 12436\05\0001\02-00. Литер 1. Этажность 1, адрес (местоположение): Свердловская область, Артемовский район, поселок </w:t>
      </w:r>
      <w:proofErr w:type="spellStart"/>
      <w:r w:rsidRPr="00B2620D">
        <w:rPr>
          <w:bCs/>
          <w:sz w:val="28"/>
          <w:szCs w:val="28"/>
        </w:rPr>
        <w:t>Буланаш</w:t>
      </w:r>
      <w:proofErr w:type="spellEnd"/>
      <w:r w:rsidRPr="00B2620D">
        <w:rPr>
          <w:bCs/>
          <w:sz w:val="28"/>
          <w:szCs w:val="28"/>
        </w:rPr>
        <w:t>;</w:t>
      </w:r>
    </w:p>
    <w:p w:rsidR="00B2620D" w:rsidRPr="00B2620D" w:rsidRDefault="00B2620D" w:rsidP="00B2620D">
      <w:pPr>
        <w:ind w:firstLine="720"/>
        <w:jc w:val="both"/>
        <w:rPr>
          <w:bCs/>
          <w:sz w:val="28"/>
          <w:szCs w:val="28"/>
        </w:rPr>
      </w:pPr>
      <w:r w:rsidRPr="00B2620D">
        <w:rPr>
          <w:bCs/>
          <w:sz w:val="28"/>
          <w:szCs w:val="28"/>
        </w:rPr>
        <w:lastRenderedPageBreak/>
        <w:t>ж) сложная вещь в составе:</w:t>
      </w:r>
    </w:p>
    <w:p w:rsidR="00B2620D" w:rsidRPr="00B2620D" w:rsidRDefault="00B2620D" w:rsidP="00B2620D">
      <w:pPr>
        <w:ind w:firstLine="720"/>
        <w:jc w:val="both"/>
        <w:rPr>
          <w:bCs/>
          <w:sz w:val="28"/>
          <w:szCs w:val="28"/>
        </w:rPr>
      </w:pPr>
      <w:r w:rsidRPr="00B2620D">
        <w:rPr>
          <w:bCs/>
          <w:sz w:val="28"/>
          <w:szCs w:val="28"/>
        </w:rPr>
        <w:t xml:space="preserve">- водопроводная сеть, назначение: производственное, литер 1, протяженность: </w:t>
      </w:r>
      <w:smartTag w:uri="urn:schemas-microsoft-com:office:smarttags" w:element="metricconverter">
        <w:smartTagPr>
          <w:attr w:name="ProductID" w:val="51793,0 м"/>
        </w:smartTagPr>
        <w:r w:rsidRPr="00B2620D">
          <w:rPr>
            <w:bCs/>
            <w:sz w:val="28"/>
            <w:szCs w:val="28"/>
          </w:rPr>
          <w:t>51793,0 м</w:t>
        </w:r>
      </w:smartTag>
      <w:r w:rsidRPr="00B2620D">
        <w:rPr>
          <w:bCs/>
          <w:sz w:val="28"/>
          <w:szCs w:val="28"/>
        </w:rPr>
        <w:t xml:space="preserve">, трубы чугунные, стальные; </w:t>
      </w:r>
    </w:p>
    <w:p w:rsidR="00B2620D" w:rsidRPr="00B2620D" w:rsidRDefault="00B2620D" w:rsidP="00B2620D">
      <w:pPr>
        <w:ind w:firstLine="720"/>
        <w:jc w:val="both"/>
        <w:rPr>
          <w:bCs/>
          <w:sz w:val="28"/>
          <w:szCs w:val="28"/>
        </w:rPr>
      </w:pPr>
      <w:r w:rsidRPr="00B2620D">
        <w:rPr>
          <w:bCs/>
          <w:sz w:val="28"/>
          <w:szCs w:val="28"/>
        </w:rPr>
        <w:t xml:space="preserve">- сооружение основного назначения – иловая площадка (в количестве 2-х штук), площадь: 596,2 </w:t>
      </w:r>
      <w:proofErr w:type="spellStart"/>
      <w:r w:rsidRPr="00B2620D">
        <w:rPr>
          <w:bCs/>
          <w:sz w:val="28"/>
          <w:szCs w:val="28"/>
        </w:rPr>
        <w:t>кв.м</w:t>
      </w:r>
      <w:proofErr w:type="spellEnd"/>
      <w:r w:rsidRPr="00B2620D">
        <w:rPr>
          <w:bCs/>
          <w:sz w:val="28"/>
          <w:szCs w:val="28"/>
        </w:rPr>
        <w:t>. Литер: 4;</w:t>
      </w:r>
    </w:p>
    <w:p w:rsidR="00B2620D" w:rsidRPr="00B2620D" w:rsidRDefault="00B2620D" w:rsidP="00B2620D">
      <w:pPr>
        <w:ind w:firstLine="720"/>
        <w:jc w:val="both"/>
        <w:rPr>
          <w:bCs/>
          <w:sz w:val="28"/>
          <w:szCs w:val="28"/>
        </w:rPr>
      </w:pPr>
      <w:r w:rsidRPr="00B2620D">
        <w:rPr>
          <w:bCs/>
          <w:sz w:val="28"/>
          <w:szCs w:val="28"/>
        </w:rPr>
        <w:t xml:space="preserve">- нежилое помещение № 1 (артезианская скважина № 25) площадь: 32,4 </w:t>
      </w:r>
      <w:proofErr w:type="spellStart"/>
      <w:r w:rsidRPr="00B2620D">
        <w:rPr>
          <w:bCs/>
          <w:sz w:val="28"/>
          <w:szCs w:val="28"/>
        </w:rPr>
        <w:t>кв.м</w:t>
      </w:r>
      <w:proofErr w:type="spellEnd"/>
      <w:r w:rsidRPr="00B2620D">
        <w:rPr>
          <w:bCs/>
          <w:sz w:val="28"/>
          <w:szCs w:val="28"/>
        </w:rPr>
        <w:t>., литер 1;</w:t>
      </w:r>
    </w:p>
    <w:p w:rsidR="00B2620D" w:rsidRPr="00B2620D" w:rsidRDefault="00B2620D" w:rsidP="00B2620D">
      <w:pPr>
        <w:ind w:firstLine="720"/>
        <w:jc w:val="both"/>
        <w:rPr>
          <w:bCs/>
          <w:sz w:val="28"/>
          <w:szCs w:val="28"/>
        </w:rPr>
      </w:pPr>
      <w:r w:rsidRPr="00B2620D">
        <w:rPr>
          <w:bCs/>
          <w:sz w:val="28"/>
          <w:szCs w:val="28"/>
        </w:rPr>
        <w:t xml:space="preserve">- здание нежилого назначения (насосная станция II подъема) с пристроенными входами и сооружением - отстойником насосной станции II подъема, площадь: 140 </w:t>
      </w:r>
      <w:proofErr w:type="spellStart"/>
      <w:r w:rsidRPr="00B2620D">
        <w:rPr>
          <w:bCs/>
          <w:sz w:val="28"/>
          <w:szCs w:val="28"/>
        </w:rPr>
        <w:t>кв.м</w:t>
      </w:r>
      <w:proofErr w:type="spellEnd"/>
      <w:r w:rsidRPr="00B2620D">
        <w:rPr>
          <w:bCs/>
          <w:sz w:val="28"/>
          <w:szCs w:val="28"/>
        </w:rPr>
        <w:t>. Литер: 5, 5а, 5б;</w:t>
      </w:r>
    </w:p>
    <w:p w:rsidR="00B2620D" w:rsidRPr="00B2620D" w:rsidRDefault="00B2620D" w:rsidP="00B2620D">
      <w:pPr>
        <w:ind w:firstLine="720"/>
        <w:jc w:val="both"/>
        <w:rPr>
          <w:bCs/>
          <w:sz w:val="28"/>
          <w:szCs w:val="28"/>
        </w:rPr>
      </w:pPr>
      <w:r w:rsidRPr="00B2620D">
        <w:rPr>
          <w:bCs/>
          <w:sz w:val="28"/>
          <w:szCs w:val="28"/>
        </w:rPr>
        <w:t>- сооружение основного назначения - забор станции обезжелезивания, протяженность: 315 м. Литер 8;</w:t>
      </w:r>
    </w:p>
    <w:p w:rsidR="00B2620D" w:rsidRPr="00B2620D" w:rsidRDefault="00B2620D" w:rsidP="00B2620D">
      <w:pPr>
        <w:ind w:firstLine="720"/>
        <w:jc w:val="both"/>
        <w:rPr>
          <w:bCs/>
          <w:sz w:val="28"/>
          <w:szCs w:val="28"/>
        </w:rPr>
      </w:pPr>
      <w:proofErr w:type="gramStart"/>
      <w:r w:rsidRPr="00B2620D">
        <w:rPr>
          <w:bCs/>
          <w:sz w:val="28"/>
          <w:szCs w:val="28"/>
        </w:rPr>
        <w:t xml:space="preserve">- здание нежилого назначения (котельная), площадь: 80,5 </w:t>
      </w:r>
      <w:proofErr w:type="spellStart"/>
      <w:r w:rsidRPr="00B2620D">
        <w:rPr>
          <w:bCs/>
          <w:sz w:val="28"/>
          <w:szCs w:val="28"/>
        </w:rPr>
        <w:t>кв.м</w:t>
      </w:r>
      <w:proofErr w:type="spellEnd"/>
      <w:r w:rsidRPr="00B2620D">
        <w:rPr>
          <w:bCs/>
          <w:sz w:val="28"/>
          <w:szCs w:val="28"/>
        </w:rPr>
        <w:t xml:space="preserve">., с пристроенной дымовой трубой, площадь: 3,00 </w:t>
      </w:r>
      <w:proofErr w:type="spellStart"/>
      <w:r w:rsidRPr="00B2620D">
        <w:rPr>
          <w:bCs/>
          <w:sz w:val="28"/>
          <w:szCs w:val="28"/>
        </w:rPr>
        <w:t>кв.м</w:t>
      </w:r>
      <w:proofErr w:type="spellEnd"/>
      <w:r w:rsidRPr="00B2620D">
        <w:rPr>
          <w:bCs/>
          <w:sz w:val="28"/>
          <w:szCs w:val="28"/>
        </w:rPr>
        <w:t>. Литер: 1А, 1а;</w:t>
      </w:r>
      <w:proofErr w:type="gramEnd"/>
    </w:p>
    <w:p w:rsidR="00B2620D" w:rsidRPr="00B2620D" w:rsidRDefault="00B2620D" w:rsidP="00B2620D">
      <w:pPr>
        <w:ind w:firstLine="720"/>
        <w:jc w:val="both"/>
        <w:rPr>
          <w:bCs/>
          <w:sz w:val="28"/>
          <w:szCs w:val="28"/>
        </w:rPr>
      </w:pPr>
      <w:r w:rsidRPr="00B2620D">
        <w:rPr>
          <w:bCs/>
          <w:sz w:val="28"/>
          <w:szCs w:val="28"/>
        </w:rPr>
        <w:t xml:space="preserve">- нежилое помещение № 2 (насосная станция 3-й подъем), площадь: 103,9 </w:t>
      </w:r>
      <w:proofErr w:type="spellStart"/>
      <w:r w:rsidRPr="00B2620D">
        <w:rPr>
          <w:bCs/>
          <w:sz w:val="28"/>
          <w:szCs w:val="28"/>
        </w:rPr>
        <w:t>кв.м</w:t>
      </w:r>
      <w:proofErr w:type="spellEnd"/>
      <w:r w:rsidRPr="00B2620D">
        <w:rPr>
          <w:bCs/>
          <w:sz w:val="28"/>
          <w:szCs w:val="28"/>
        </w:rPr>
        <w:t>. Литер 3;</w:t>
      </w:r>
    </w:p>
    <w:p w:rsidR="00B2620D" w:rsidRPr="00B2620D" w:rsidRDefault="00B2620D" w:rsidP="00B2620D">
      <w:pPr>
        <w:ind w:firstLine="720"/>
        <w:jc w:val="both"/>
        <w:rPr>
          <w:bCs/>
          <w:sz w:val="28"/>
          <w:szCs w:val="28"/>
        </w:rPr>
      </w:pPr>
      <w:r w:rsidRPr="00B2620D">
        <w:rPr>
          <w:bCs/>
          <w:sz w:val="28"/>
          <w:szCs w:val="28"/>
        </w:rPr>
        <w:t xml:space="preserve">- нежилое помещение № 1 (насосная станция), площадь: 57,8 </w:t>
      </w:r>
      <w:proofErr w:type="spellStart"/>
      <w:r w:rsidRPr="00B2620D">
        <w:rPr>
          <w:bCs/>
          <w:sz w:val="28"/>
          <w:szCs w:val="28"/>
        </w:rPr>
        <w:t>кв.м</w:t>
      </w:r>
      <w:proofErr w:type="spellEnd"/>
      <w:r w:rsidRPr="00B2620D">
        <w:rPr>
          <w:bCs/>
          <w:sz w:val="28"/>
          <w:szCs w:val="28"/>
        </w:rPr>
        <w:t>. Литер 3;</w:t>
      </w:r>
    </w:p>
    <w:p w:rsidR="00B2620D" w:rsidRPr="00B2620D" w:rsidRDefault="00B2620D" w:rsidP="00B2620D">
      <w:pPr>
        <w:ind w:firstLine="720"/>
        <w:jc w:val="both"/>
        <w:rPr>
          <w:bCs/>
          <w:sz w:val="28"/>
          <w:szCs w:val="28"/>
        </w:rPr>
      </w:pPr>
      <w:r w:rsidRPr="00B2620D">
        <w:rPr>
          <w:bCs/>
          <w:sz w:val="28"/>
          <w:szCs w:val="28"/>
        </w:rPr>
        <w:t xml:space="preserve">- здание нежилого назначения (станция обезжелезивания воды II  подъема) с </w:t>
      </w:r>
      <w:proofErr w:type="gramStart"/>
      <w:r w:rsidRPr="00B2620D">
        <w:rPr>
          <w:bCs/>
          <w:sz w:val="28"/>
          <w:szCs w:val="28"/>
        </w:rPr>
        <w:t>теплым</w:t>
      </w:r>
      <w:proofErr w:type="gramEnd"/>
      <w:r w:rsidRPr="00B2620D">
        <w:rPr>
          <w:bCs/>
          <w:sz w:val="28"/>
          <w:szCs w:val="28"/>
        </w:rPr>
        <w:t xml:space="preserve"> </w:t>
      </w:r>
      <w:proofErr w:type="spellStart"/>
      <w:r w:rsidRPr="00B2620D">
        <w:rPr>
          <w:bCs/>
          <w:sz w:val="28"/>
          <w:szCs w:val="28"/>
        </w:rPr>
        <w:t>пристроем</w:t>
      </w:r>
      <w:proofErr w:type="spellEnd"/>
      <w:r w:rsidRPr="00B2620D">
        <w:rPr>
          <w:bCs/>
          <w:sz w:val="28"/>
          <w:szCs w:val="28"/>
        </w:rPr>
        <w:t xml:space="preserve">, площадь: 572,1 </w:t>
      </w:r>
      <w:proofErr w:type="spellStart"/>
      <w:r w:rsidRPr="00B2620D">
        <w:rPr>
          <w:bCs/>
          <w:sz w:val="28"/>
          <w:szCs w:val="28"/>
        </w:rPr>
        <w:t>кв.м</w:t>
      </w:r>
      <w:proofErr w:type="spellEnd"/>
      <w:r w:rsidRPr="00B2620D">
        <w:rPr>
          <w:bCs/>
          <w:sz w:val="28"/>
          <w:szCs w:val="28"/>
        </w:rPr>
        <w:t>. Литер 2А,2Б;</w:t>
      </w:r>
    </w:p>
    <w:p w:rsidR="00B2620D" w:rsidRPr="00B2620D" w:rsidRDefault="00B2620D" w:rsidP="00B2620D">
      <w:pPr>
        <w:ind w:firstLine="720"/>
        <w:jc w:val="both"/>
        <w:rPr>
          <w:bCs/>
          <w:sz w:val="28"/>
          <w:szCs w:val="28"/>
        </w:rPr>
      </w:pPr>
      <w:r w:rsidRPr="00B2620D">
        <w:rPr>
          <w:bCs/>
          <w:sz w:val="28"/>
          <w:szCs w:val="28"/>
        </w:rPr>
        <w:t>з) движимое имущество:</w:t>
      </w:r>
    </w:p>
    <w:p w:rsidR="00B2620D" w:rsidRPr="00B2620D" w:rsidRDefault="00B2620D" w:rsidP="00B2620D">
      <w:pPr>
        <w:ind w:firstLine="720"/>
        <w:jc w:val="both"/>
        <w:rPr>
          <w:bCs/>
          <w:sz w:val="28"/>
          <w:szCs w:val="28"/>
        </w:rPr>
      </w:pPr>
      <w:r w:rsidRPr="00B2620D">
        <w:rPr>
          <w:bCs/>
          <w:sz w:val="28"/>
          <w:szCs w:val="28"/>
        </w:rPr>
        <w:t>- насос</w:t>
      </w:r>
      <w:proofErr w:type="gramStart"/>
      <w:r w:rsidRPr="00B2620D">
        <w:rPr>
          <w:bCs/>
          <w:sz w:val="28"/>
          <w:szCs w:val="28"/>
        </w:rPr>
        <w:t xml:space="preserve"> Д</w:t>
      </w:r>
      <w:proofErr w:type="gramEnd"/>
      <w:r w:rsidRPr="00B2620D">
        <w:rPr>
          <w:bCs/>
          <w:sz w:val="28"/>
          <w:szCs w:val="28"/>
        </w:rPr>
        <w:t xml:space="preserve"> 320/50, место установки 3 подъем;</w:t>
      </w:r>
    </w:p>
    <w:p w:rsidR="00B2620D" w:rsidRPr="00B2620D" w:rsidRDefault="00B2620D" w:rsidP="00B2620D">
      <w:pPr>
        <w:ind w:firstLine="720"/>
        <w:jc w:val="both"/>
        <w:rPr>
          <w:bCs/>
          <w:sz w:val="28"/>
          <w:szCs w:val="28"/>
        </w:rPr>
      </w:pPr>
      <w:r w:rsidRPr="00B2620D">
        <w:rPr>
          <w:bCs/>
          <w:sz w:val="28"/>
          <w:szCs w:val="28"/>
        </w:rPr>
        <w:t>- насос</w:t>
      </w:r>
      <w:proofErr w:type="gramStart"/>
      <w:r w:rsidRPr="00B2620D">
        <w:rPr>
          <w:bCs/>
          <w:sz w:val="28"/>
          <w:szCs w:val="28"/>
        </w:rPr>
        <w:t xml:space="preserve"> Д</w:t>
      </w:r>
      <w:proofErr w:type="gramEnd"/>
      <w:r w:rsidRPr="00B2620D">
        <w:rPr>
          <w:bCs/>
          <w:sz w:val="28"/>
          <w:szCs w:val="28"/>
        </w:rPr>
        <w:t xml:space="preserve"> 320/50 № 2, место установки 3 подъем;</w:t>
      </w:r>
    </w:p>
    <w:p w:rsidR="00B2620D" w:rsidRPr="00B2620D" w:rsidRDefault="00B2620D" w:rsidP="00B2620D">
      <w:pPr>
        <w:ind w:firstLine="720"/>
        <w:jc w:val="both"/>
        <w:rPr>
          <w:bCs/>
          <w:sz w:val="28"/>
          <w:szCs w:val="28"/>
        </w:rPr>
      </w:pPr>
      <w:r w:rsidRPr="00B2620D">
        <w:rPr>
          <w:bCs/>
          <w:sz w:val="28"/>
          <w:szCs w:val="28"/>
        </w:rPr>
        <w:t>- насос ВИЛО 65/270, место установки 3 подъем;</w:t>
      </w:r>
    </w:p>
    <w:p w:rsidR="00B2620D" w:rsidRPr="00B2620D" w:rsidRDefault="00B2620D" w:rsidP="00B2620D">
      <w:pPr>
        <w:ind w:firstLine="720"/>
        <w:jc w:val="both"/>
        <w:rPr>
          <w:bCs/>
          <w:sz w:val="28"/>
          <w:szCs w:val="28"/>
        </w:rPr>
      </w:pPr>
      <w:r w:rsidRPr="00B2620D">
        <w:rPr>
          <w:bCs/>
          <w:sz w:val="28"/>
          <w:szCs w:val="28"/>
        </w:rPr>
        <w:t>- насос</w:t>
      </w:r>
      <w:proofErr w:type="gramStart"/>
      <w:r w:rsidRPr="00B2620D">
        <w:rPr>
          <w:bCs/>
          <w:sz w:val="28"/>
          <w:szCs w:val="28"/>
        </w:rPr>
        <w:t xml:space="preserve"> К</w:t>
      </w:r>
      <w:proofErr w:type="gramEnd"/>
      <w:r w:rsidRPr="00B2620D">
        <w:rPr>
          <w:bCs/>
          <w:sz w:val="28"/>
          <w:szCs w:val="28"/>
        </w:rPr>
        <w:t xml:space="preserve"> 320/30, место установки 2 подъем;</w:t>
      </w:r>
    </w:p>
    <w:p w:rsidR="00B2620D" w:rsidRPr="00B2620D" w:rsidRDefault="00B2620D" w:rsidP="00B2620D">
      <w:pPr>
        <w:ind w:firstLine="720"/>
        <w:jc w:val="both"/>
        <w:rPr>
          <w:bCs/>
          <w:sz w:val="28"/>
          <w:szCs w:val="28"/>
        </w:rPr>
      </w:pPr>
      <w:r w:rsidRPr="00B2620D">
        <w:rPr>
          <w:bCs/>
          <w:sz w:val="28"/>
          <w:szCs w:val="28"/>
        </w:rPr>
        <w:t xml:space="preserve">- насос </w:t>
      </w:r>
      <w:proofErr w:type="gramStart"/>
      <w:r w:rsidRPr="00B2620D">
        <w:rPr>
          <w:bCs/>
          <w:sz w:val="28"/>
          <w:szCs w:val="28"/>
        </w:rPr>
        <w:t>КМ</w:t>
      </w:r>
      <w:proofErr w:type="gramEnd"/>
      <w:r w:rsidRPr="00B2620D">
        <w:rPr>
          <w:bCs/>
          <w:sz w:val="28"/>
          <w:szCs w:val="28"/>
        </w:rPr>
        <w:t xml:space="preserve"> 100х80х160, место установки 2 подъем;</w:t>
      </w:r>
    </w:p>
    <w:p w:rsidR="00B2620D" w:rsidRPr="00B2620D" w:rsidRDefault="00B2620D" w:rsidP="00B2620D">
      <w:pPr>
        <w:ind w:firstLine="720"/>
        <w:jc w:val="both"/>
        <w:rPr>
          <w:bCs/>
          <w:sz w:val="28"/>
          <w:szCs w:val="28"/>
        </w:rPr>
      </w:pPr>
      <w:r w:rsidRPr="00B2620D">
        <w:rPr>
          <w:bCs/>
          <w:sz w:val="28"/>
          <w:szCs w:val="28"/>
        </w:rPr>
        <w:t>- насос</w:t>
      </w:r>
      <w:proofErr w:type="gramStart"/>
      <w:r w:rsidRPr="00B2620D">
        <w:rPr>
          <w:bCs/>
          <w:sz w:val="28"/>
          <w:szCs w:val="28"/>
        </w:rPr>
        <w:t xml:space="preserve"> К</w:t>
      </w:r>
      <w:proofErr w:type="gramEnd"/>
      <w:r w:rsidRPr="00B2620D">
        <w:rPr>
          <w:bCs/>
          <w:sz w:val="28"/>
          <w:szCs w:val="28"/>
        </w:rPr>
        <w:t xml:space="preserve"> 80х50х200, место установки 2 подъем;</w:t>
      </w:r>
    </w:p>
    <w:p w:rsidR="00B2620D" w:rsidRPr="00B2620D" w:rsidRDefault="00B2620D" w:rsidP="00B2620D">
      <w:pPr>
        <w:ind w:firstLine="720"/>
        <w:jc w:val="both"/>
        <w:rPr>
          <w:bCs/>
          <w:sz w:val="28"/>
          <w:szCs w:val="28"/>
        </w:rPr>
      </w:pPr>
      <w:r w:rsidRPr="00B2620D">
        <w:rPr>
          <w:bCs/>
          <w:sz w:val="28"/>
          <w:szCs w:val="28"/>
        </w:rPr>
        <w:t>- насос</w:t>
      </w:r>
      <w:proofErr w:type="gramStart"/>
      <w:r w:rsidRPr="00B2620D">
        <w:rPr>
          <w:bCs/>
          <w:sz w:val="28"/>
          <w:szCs w:val="28"/>
        </w:rPr>
        <w:t xml:space="preserve"> К</w:t>
      </w:r>
      <w:proofErr w:type="gramEnd"/>
      <w:r w:rsidRPr="00B2620D">
        <w:rPr>
          <w:bCs/>
          <w:sz w:val="28"/>
          <w:szCs w:val="28"/>
        </w:rPr>
        <w:t xml:space="preserve"> 20/30 № 2, место установки 2 подъем;</w:t>
      </w:r>
    </w:p>
    <w:p w:rsidR="00B2620D" w:rsidRPr="00B2620D" w:rsidRDefault="00B2620D" w:rsidP="00B2620D">
      <w:pPr>
        <w:ind w:firstLine="720"/>
        <w:jc w:val="both"/>
        <w:rPr>
          <w:bCs/>
          <w:sz w:val="28"/>
          <w:szCs w:val="28"/>
        </w:rPr>
      </w:pPr>
      <w:r w:rsidRPr="00B2620D">
        <w:rPr>
          <w:bCs/>
          <w:sz w:val="28"/>
          <w:szCs w:val="28"/>
        </w:rPr>
        <w:t>- насос</w:t>
      </w:r>
      <w:proofErr w:type="gramStart"/>
      <w:r w:rsidRPr="00B2620D">
        <w:rPr>
          <w:bCs/>
          <w:sz w:val="28"/>
          <w:szCs w:val="28"/>
        </w:rPr>
        <w:t xml:space="preserve"> К</w:t>
      </w:r>
      <w:proofErr w:type="gramEnd"/>
      <w:r w:rsidRPr="00B2620D">
        <w:rPr>
          <w:bCs/>
          <w:sz w:val="28"/>
          <w:szCs w:val="28"/>
        </w:rPr>
        <w:t xml:space="preserve"> 20/30 № 3, место установки 2 подъем;</w:t>
      </w:r>
    </w:p>
    <w:p w:rsidR="00B2620D" w:rsidRPr="00B2620D" w:rsidRDefault="00B2620D" w:rsidP="00B2620D">
      <w:pPr>
        <w:ind w:firstLine="720"/>
        <w:jc w:val="both"/>
        <w:rPr>
          <w:bCs/>
          <w:sz w:val="28"/>
          <w:szCs w:val="28"/>
        </w:rPr>
      </w:pPr>
      <w:r w:rsidRPr="00B2620D">
        <w:rPr>
          <w:bCs/>
          <w:sz w:val="28"/>
          <w:szCs w:val="28"/>
        </w:rPr>
        <w:t>- насос</w:t>
      </w:r>
      <w:proofErr w:type="gramStart"/>
      <w:r w:rsidRPr="00B2620D">
        <w:rPr>
          <w:bCs/>
          <w:sz w:val="28"/>
          <w:szCs w:val="28"/>
        </w:rPr>
        <w:t xml:space="preserve"> К</w:t>
      </w:r>
      <w:proofErr w:type="gramEnd"/>
      <w:r w:rsidRPr="00B2620D">
        <w:rPr>
          <w:bCs/>
          <w:sz w:val="28"/>
          <w:szCs w:val="28"/>
        </w:rPr>
        <w:t xml:space="preserve"> 200-150-315, место установки 2 подъем;</w:t>
      </w:r>
    </w:p>
    <w:p w:rsidR="00B2620D" w:rsidRPr="00B2620D" w:rsidRDefault="00B2620D" w:rsidP="00B2620D">
      <w:pPr>
        <w:ind w:firstLine="720"/>
        <w:jc w:val="both"/>
        <w:rPr>
          <w:bCs/>
          <w:sz w:val="28"/>
          <w:szCs w:val="28"/>
        </w:rPr>
      </w:pPr>
      <w:r w:rsidRPr="00B2620D">
        <w:rPr>
          <w:bCs/>
          <w:sz w:val="28"/>
          <w:szCs w:val="28"/>
        </w:rPr>
        <w:t>- насос</w:t>
      </w:r>
      <w:proofErr w:type="gramStart"/>
      <w:r w:rsidRPr="00B2620D">
        <w:rPr>
          <w:bCs/>
          <w:sz w:val="28"/>
          <w:szCs w:val="28"/>
        </w:rPr>
        <w:t xml:space="preserve"> К</w:t>
      </w:r>
      <w:proofErr w:type="gramEnd"/>
      <w:r w:rsidRPr="00B2620D">
        <w:rPr>
          <w:bCs/>
          <w:sz w:val="28"/>
          <w:szCs w:val="28"/>
        </w:rPr>
        <w:t xml:space="preserve"> 200-150-315 № 2, место установки 2 подъем;</w:t>
      </w:r>
    </w:p>
    <w:p w:rsidR="00B2620D" w:rsidRPr="00B2620D" w:rsidRDefault="00B2620D" w:rsidP="00B2620D">
      <w:pPr>
        <w:ind w:firstLine="720"/>
        <w:jc w:val="both"/>
        <w:rPr>
          <w:bCs/>
          <w:sz w:val="28"/>
          <w:szCs w:val="28"/>
        </w:rPr>
      </w:pPr>
      <w:r w:rsidRPr="00B2620D">
        <w:rPr>
          <w:bCs/>
          <w:sz w:val="28"/>
          <w:szCs w:val="28"/>
        </w:rPr>
        <w:t>- насос</w:t>
      </w:r>
      <w:proofErr w:type="gramStart"/>
      <w:r w:rsidRPr="00B2620D">
        <w:rPr>
          <w:bCs/>
          <w:sz w:val="28"/>
          <w:szCs w:val="28"/>
        </w:rPr>
        <w:t xml:space="preserve"> К</w:t>
      </w:r>
      <w:proofErr w:type="gramEnd"/>
      <w:r w:rsidRPr="00B2620D">
        <w:rPr>
          <w:bCs/>
          <w:sz w:val="28"/>
          <w:szCs w:val="28"/>
        </w:rPr>
        <w:t xml:space="preserve"> 150-125-315, место установки 2 подъем;</w:t>
      </w:r>
    </w:p>
    <w:p w:rsidR="00B2620D" w:rsidRPr="00B2620D" w:rsidRDefault="00B2620D" w:rsidP="00B2620D">
      <w:pPr>
        <w:ind w:firstLine="720"/>
        <w:jc w:val="both"/>
        <w:rPr>
          <w:bCs/>
          <w:sz w:val="28"/>
          <w:szCs w:val="28"/>
        </w:rPr>
      </w:pPr>
      <w:r w:rsidRPr="00B2620D">
        <w:rPr>
          <w:bCs/>
          <w:sz w:val="28"/>
          <w:szCs w:val="28"/>
        </w:rPr>
        <w:t>- насос</w:t>
      </w:r>
      <w:proofErr w:type="gramStart"/>
      <w:r w:rsidRPr="00B2620D">
        <w:rPr>
          <w:bCs/>
          <w:sz w:val="28"/>
          <w:szCs w:val="28"/>
        </w:rPr>
        <w:t xml:space="preserve"> К</w:t>
      </w:r>
      <w:proofErr w:type="gramEnd"/>
      <w:r w:rsidRPr="00B2620D">
        <w:rPr>
          <w:bCs/>
          <w:sz w:val="28"/>
          <w:szCs w:val="28"/>
        </w:rPr>
        <w:t xml:space="preserve"> 20/30 № 4, место установки 2 подъем;</w:t>
      </w:r>
    </w:p>
    <w:p w:rsidR="00B2620D" w:rsidRPr="00B2620D" w:rsidRDefault="00B2620D" w:rsidP="00B2620D">
      <w:pPr>
        <w:ind w:firstLine="720"/>
        <w:jc w:val="both"/>
        <w:rPr>
          <w:bCs/>
          <w:sz w:val="28"/>
          <w:szCs w:val="28"/>
        </w:rPr>
      </w:pPr>
      <w:r w:rsidRPr="00B2620D">
        <w:rPr>
          <w:bCs/>
          <w:sz w:val="28"/>
          <w:szCs w:val="28"/>
        </w:rPr>
        <w:t>- насос</w:t>
      </w:r>
      <w:proofErr w:type="gramStart"/>
      <w:r w:rsidRPr="00B2620D">
        <w:rPr>
          <w:bCs/>
          <w:sz w:val="28"/>
          <w:szCs w:val="28"/>
        </w:rPr>
        <w:t xml:space="preserve"> К</w:t>
      </w:r>
      <w:proofErr w:type="gramEnd"/>
      <w:r w:rsidRPr="00B2620D">
        <w:rPr>
          <w:bCs/>
          <w:sz w:val="28"/>
          <w:szCs w:val="28"/>
        </w:rPr>
        <w:t xml:space="preserve"> 20/30 № 5, место установки 2 подъем;</w:t>
      </w:r>
    </w:p>
    <w:p w:rsidR="00B2620D" w:rsidRPr="00B2620D" w:rsidRDefault="00B2620D" w:rsidP="00B2620D">
      <w:pPr>
        <w:ind w:firstLine="720"/>
        <w:jc w:val="both"/>
        <w:rPr>
          <w:bCs/>
          <w:sz w:val="28"/>
          <w:szCs w:val="28"/>
        </w:rPr>
      </w:pPr>
      <w:r w:rsidRPr="00B2620D">
        <w:rPr>
          <w:bCs/>
          <w:sz w:val="28"/>
          <w:szCs w:val="28"/>
        </w:rPr>
        <w:t>- насос</w:t>
      </w:r>
      <w:proofErr w:type="gramStart"/>
      <w:r w:rsidRPr="00B2620D">
        <w:rPr>
          <w:bCs/>
          <w:sz w:val="28"/>
          <w:szCs w:val="28"/>
        </w:rPr>
        <w:t xml:space="preserve"> К</w:t>
      </w:r>
      <w:proofErr w:type="gramEnd"/>
      <w:r w:rsidRPr="00B2620D">
        <w:rPr>
          <w:bCs/>
          <w:sz w:val="28"/>
          <w:szCs w:val="28"/>
        </w:rPr>
        <w:t xml:space="preserve"> 20/30 № 6, место установки 2 подъем;</w:t>
      </w:r>
    </w:p>
    <w:p w:rsidR="00B2620D" w:rsidRPr="00B2620D" w:rsidRDefault="00B2620D" w:rsidP="00B2620D">
      <w:pPr>
        <w:ind w:firstLine="720"/>
        <w:jc w:val="both"/>
        <w:rPr>
          <w:bCs/>
          <w:sz w:val="28"/>
          <w:szCs w:val="28"/>
        </w:rPr>
      </w:pPr>
      <w:r w:rsidRPr="00B2620D">
        <w:rPr>
          <w:bCs/>
          <w:sz w:val="28"/>
          <w:szCs w:val="28"/>
        </w:rPr>
        <w:t>- насос ЭЦВ 10-160-35, место установки скважина № 27;</w:t>
      </w:r>
    </w:p>
    <w:p w:rsidR="00B2620D" w:rsidRPr="00B2620D" w:rsidRDefault="00B2620D" w:rsidP="00B2620D">
      <w:pPr>
        <w:ind w:firstLine="720"/>
        <w:jc w:val="both"/>
        <w:rPr>
          <w:bCs/>
          <w:sz w:val="28"/>
          <w:szCs w:val="28"/>
        </w:rPr>
      </w:pPr>
      <w:r w:rsidRPr="00B2620D">
        <w:rPr>
          <w:bCs/>
          <w:sz w:val="28"/>
          <w:szCs w:val="28"/>
        </w:rPr>
        <w:t>- насос ЭЦВ 12-210-55, место установки скважина № 28;</w:t>
      </w:r>
    </w:p>
    <w:p w:rsidR="00B2620D" w:rsidRPr="00B2620D" w:rsidRDefault="00B2620D" w:rsidP="00B2620D">
      <w:pPr>
        <w:ind w:firstLine="720"/>
        <w:jc w:val="both"/>
        <w:rPr>
          <w:bCs/>
          <w:sz w:val="28"/>
          <w:szCs w:val="28"/>
        </w:rPr>
      </w:pPr>
      <w:r w:rsidRPr="00B2620D">
        <w:rPr>
          <w:bCs/>
          <w:sz w:val="28"/>
          <w:szCs w:val="28"/>
        </w:rPr>
        <w:t>- насос ЭЦВ 12-210-55, место установки скважина № 8.</w:t>
      </w:r>
    </w:p>
    <w:p w:rsidR="00B2620D" w:rsidRPr="00B2620D" w:rsidRDefault="00B2620D" w:rsidP="00B2620D">
      <w:pPr>
        <w:ind w:firstLine="720"/>
        <w:jc w:val="both"/>
        <w:rPr>
          <w:bCs/>
          <w:sz w:val="28"/>
          <w:szCs w:val="28"/>
        </w:rPr>
      </w:pPr>
      <w:r w:rsidRPr="00B2620D">
        <w:rPr>
          <w:b/>
          <w:bCs/>
          <w:sz w:val="28"/>
          <w:szCs w:val="28"/>
        </w:rPr>
        <w:t>3)</w:t>
      </w:r>
      <w:r w:rsidRPr="00B2620D">
        <w:rPr>
          <w:bCs/>
          <w:sz w:val="28"/>
          <w:szCs w:val="28"/>
        </w:rPr>
        <w:t xml:space="preserve"> котлы водогрейные с сопутствующим оборудованием (2 шт. – для МУП АГО «Люкс-Сервис» и 1 шт. - для  МУП АГО «Покровское ЖКХ») на общую сумму 778,4 тыс. руб.;</w:t>
      </w:r>
    </w:p>
    <w:p w:rsidR="00B2620D" w:rsidRPr="00B2620D" w:rsidRDefault="00B2620D" w:rsidP="00B2620D">
      <w:pPr>
        <w:ind w:firstLine="720"/>
        <w:jc w:val="both"/>
        <w:rPr>
          <w:bCs/>
          <w:sz w:val="28"/>
          <w:szCs w:val="28"/>
        </w:rPr>
      </w:pPr>
      <w:r w:rsidRPr="00B2620D">
        <w:rPr>
          <w:b/>
          <w:bCs/>
          <w:sz w:val="28"/>
          <w:szCs w:val="28"/>
        </w:rPr>
        <w:t>4)</w:t>
      </w:r>
      <w:r w:rsidRPr="00B2620D">
        <w:rPr>
          <w:bCs/>
          <w:sz w:val="28"/>
          <w:szCs w:val="28"/>
        </w:rPr>
        <w:t xml:space="preserve"> электронасос погружной 1 шт. для МУП АГО «Прогресс» на сумму   125,0 </w:t>
      </w:r>
      <w:proofErr w:type="spellStart"/>
      <w:r w:rsidRPr="00B2620D">
        <w:rPr>
          <w:bCs/>
          <w:sz w:val="28"/>
          <w:szCs w:val="28"/>
        </w:rPr>
        <w:t>тыс</w:t>
      </w:r>
      <w:proofErr w:type="gramStart"/>
      <w:r w:rsidRPr="00B2620D">
        <w:rPr>
          <w:bCs/>
          <w:sz w:val="28"/>
          <w:szCs w:val="28"/>
        </w:rPr>
        <w:t>.р</w:t>
      </w:r>
      <w:proofErr w:type="gramEnd"/>
      <w:r w:rsidRPr="00B2620D">
        <w:rPr>
          <w:bCs/>
          <w:sz w:val="28"/>
          <w:szCs w:val="28"/>
        </w:rPr>
        <w:t>уб</w:t>
      </w:r>
      <w:proofErr w:type="spellEnd"/>
      <w:r w:rsidRPr="00B2620D">
        <w:rPr>
          <w:bCs/>
          <w:sz w:val="28"/>
          <w:szCs w:val="28"/>
        </w:rPr>
        <w:t>.;</w:t>
      </w:r>
    </w:p>
    <w:p w:rsidR="00B2620D" w:rsidRPr="00B2620D" w:rsidRDefault="00B2620D" w:rsidP="00B2620D">
      <w:pPr>
        <w:ind w:firstLine="709"/>
        <w:jc w:val="both"/>
        <w:rPr>
          <w:sz w:val="28"/>
          <w:szCs w:val="28"/>
        </w:rPr>
      </w:pPr>
      <w:r w:rsidRPr="00B2620D">
        <w:rPr>
          <w:b/>
          <w:sz w:val="28"/>
          <w:szCs w:val="28"/>
        </w:rPr>
        <w:t>5)</w:t>
      </w:r>
      <w:r w:rsidRPr="00B2620D">
        <w:rPr>
          <w:sz w:val="28"/>
          <w:szCs w:val="28"/>
        </w:rPr>
        <w:t xml:space="preserve"> кварцевый песок, используемый в качестве фильтрующей загрузки </w:t>
      </w:r>
      <w:r w:rsidRPr="00B2620D">
        <w:rPr>
          <w:sz w:val="28"/>
          <w:szCs w:val="28"/>
        </w:rPr>
        <w:lastRenderedPageBreak/>
        <w:t xml:space="preserve">скорого фильтра на станции обезжелезивания п. </w:t>
      </w:r>
      <w:proofErr w:type="spellStart"/>
      <w:r w:rsidRPr="00B2620D">
        <w:rPr>
          <w:sz w:val="28"/>
          <w:szCs w:val="28"/>
        </w:rPr>
        <w:t>Буланаш</w:t>
      </w:r>
      <w:proofErr w:type="spellEnd"/>
      <w:r w:rsidRPr="00B2620D">
        <w:rPr>
          <w:sz w:val="28"/>
          <w:szCs w:val="28"/>
        </w:rPr>
        <w:t xml:space="preserve"> для МУП АГО «Прогресс» на сумму 991,3 </w:t>
      </w:r>
      <w:proofErr w:type="spellStart"/>
      <w:r w:rsidRPr="00B2620D">
        <w:rPr>
          <w:sz w:val="28"/>
          <w:szCs w:val="28"/>
        </w:rPr>
        <w:t>тыс</w:t>
      </w:r>
      <w:proofErr w:type="gramStart"/>
      <w:r w:rsidRPr="00B2620D">
        <w:rPr>
          <w:sz w:val="28"/>
          <w:szCs w:val="28"/>
        </w:rPr>
        <w:t>.р</w:t>
      </w:r>
      <w:proofErr w:type="gramEnd"/>
      <w:r w:rsidRPr="00B2620D">
        <w:rPr>
          <w:sz w:val="28"/>
          <w:szCs w:val="28"/>
        </w:rPr>
        <w:t>уб</w:t>
      </w:r>
      <w:proofErr w:type="spellEnd"/>
      <w:r w:rsidRPr="00B2620D">
        <w:rPr>
          <w:sz w:val="28"/>
          <w:szCs w:val="28"/>
        </w:rPr>
        <w:t>.;</w:t>
      </w:r>
    </w:p>
    <w:p w:rsidR="00B2620D" w:rsidRPr="00B2620D" w:rsidRDefault="00B2620D" w:rsidP="00B2620D">
      <w:pPr>
        <w:ind w:firstLine="709"/>
        <w:jc w:val="both"/>
        <w:rPr>
          <w:sz w:val="28"/>
          <w:szCs w:val="28"/>
        </w:rPr>
      </w:pPr>
      <w:r w:rsidRPr="00B2620D">
        <w:rPr>
          <w:b/>
          <w:sz w:val="28"/>
          <w:szCs w:val="28"/>
        </w:rPr>
        <w:t>6)</w:t>
      </w:r>
      <w:r w:rsidRPr="00B2620D">
        <w:rPr>
          <w:sz w:val="28"/>
          <w:szCs w:val="28"/>
        </w:rPr>
        <w:t xml:space="preserve"> материальные запасы (трубы) для аварийно-восстановительных работ на водоводе поселка </w:t>
      </w:r>
      <w:proofErr w:type="spellStart"/>
      <w:r w:rsidRPr="00B2620D">
        <w:rPr>
          <w:sz w:val="28"/>
          <w:szCs w:val="28"/>
        </w:rPr>
        <w:t>Буланаш</w:t>
      </w:r>
      <w:proofErr w:type="spellEnd"/>
      <w:r w:rsidRPr="00B2620D">
        <w:rPr>
          <w:sz w:val="28"/>
          <w:szCs w:val="28"/>
        </w:rPr>
        <w:t xml:space="preserve"> Артемовского района Свердловской области на сумму 669,4 </w:t>
      </w:r>
      <w:proofErr w:type="spellStart"/>
      <w:r w:rsidRPr="00B2620D">
        <w:rPr>
          <w:sz w:val="28"/>
          <w:szCs w:val="28"/>
        </w:rPr>
        <w:t>тыс</w:t>
      </w:r>
      <w:proofErr w:type="gramStart"/>
      <w:r w:rsidRPr="00B2620D">
        <w:rPr>
          <w:sz w:val="28"/>
          <w:szCs w:val="28"/>
        </w:rPr>
        <w:t>.р</w:t>
      </w:r>
      <w:proofErr w:type="gramEnd"/>
      <w:r w:rsidRPr="00B2620D">
        <w:rPr>
          <w:sz w:val="28"/>
          <w:szCs w:val="28"/>
        </w:rPr>
        <w:t>уб</w:t>
      </w:r>
      <w:proofErr w:type="spellEnd"/>
      <w:r w:rsidRPr="00B2620D">
        <w:rPr>
          <w:sz w:val="28"/>
          <w:szCs w:val="28"/>
        </w:rPr>
        <w:t>.</w:t>
      </w:r>
    </w:p>
    <w:p w:rsidR="00B2620D" w:rsidRPr="00B2620D" w:rsidRDefault="00B2620D" w:rsidP="00B2620D">
      <w:pPr>
        <w:ind w:firstLine="709"/>
        <w:jc w:val="both"/>
        <w:rPr>
          <w:sz w:val="28"/>
          <w:szCs w:val="28"/>
        </w:rPr>
      </w:pPr>
    </w:p>
    <w:p w:rsidR="00B2620D" w:rsidRPr="00B2620D" w:rsidRDefault="00B2620D" w:rsidP="00B2620D">
      <w:pPr>
        <w:ind w:firstLine="696"/>
        <w:jc w:val="both"/>
        <w:rPr>
          <w:b/>
          <w:bCs/>
          <w:i/>
          <w:sz w:val="28"/>
          <w:szCs w:val="28"/>
        </w:rPr>
      </w:pPr>
      <w:r w:rsidRPr="00B2620D">
        <w:rPr>
          <w:b/>
          <w:bCs/>
          <w:i/>
          <w:sz w:val="28"/>
          <w:szCs w:val="28"/>
        </w:rPr>
        <w:t xml:space="preserve">5. Приобретено в муниципальную собственность за счет средств бюджета Свердловской области и бюджета Артемовского городского округа: </w:t>
      </w:r>
    </w:p>
    <w:p w:rsidR="00B2620D" w:rsidRPr="00B2620D" w:rsidRDefault="00B2620D" w:rsidP="00B2620D">
      <w:pPr>
        <w:ind w:firstLine="709"/>
        <w:jc w:val="both"/>
        <w:rPr>
          <w:sz w:val="28"/>
          <w:szCs w:val="28"/>
        </w:rPr>
      </w:pPr>
      <w:proofErr w:type="gramStart"/>
      <w:r w:rsidRPr="00B2620D">
        <w:rPr>
          <w:sz w:val="28"/>
          <w:szCs w:val="28"/>
        </w:rPr>
        <w:t xml:space="preserve">В соответствии с Постановлением Правительства Свердловской области от 10.06.2013 № 727-ПП «Об утверждении региональной адресной Программы «Переселение граждан на территории Свердловской области из аварийного жилищного фонда в 2013-2017 годах» приобретено 8 жилых помещений, расположенных в поселке </w:t>
      </w:r>
      <w:proofErr w:type="spellStart"/>
      <w:r w:rsidRPr="00B2620D">
        <w:rPr>
          <w:sz w:val="28"/>
          <w:szCs w:val="28"/>
        </w:rPr>
        <w:t>Буланаш</w:t>
      </w:r>
      <w:proofErr w:type="spellEnd"/>
      <w:r w:rsidRPr="00B2620D">
        <w:rPr>
          <w:sz w:val="28"/>
          <w:szCs w:val="28"/>
        </w:rPr>
        <w:t xml:space="preserve"> Артемовского района Свердловской области, общей площадью 406,2 </w:t>
      </w:r>
      <w:proofErr w:type="spellStart"/>
      <w:r w:rsidRPr="00B2620D">
        <w:rPr>
          <w:sz w:val="28"/>
          <w:szCs w:val="28"/>
        </w:rPr>
        <w:t>кв.м</w:t>
      </w:r>
      <w:proofErr w:type="spellEnd"/>
      <w:r w:rsidRPr="00B2620D">
        <w:rPr>
          <w:sz w:val="28"/>
          <w:szCs w:val="28"/>
        </w:rPr>
        <w:t>., на сумму 11 908 224,92 рублей, из них:</w:t>
      </w:r>
      <w:proofErr w:type="gramEnd"/>
    </w:p>
    <w:p w:rsidR="00B2620D" w:rsidRPr="00B2620D" w:rsidRDefault="00B2620D" w:rsidP="00B2620D">
      <w:pPr>
        <w:ind w:firstLine="709"/>
        <w:jc w:val="both"/>
        <w:rPr>
          <w:sz w:val="28"/>
          <w:szCs w:val="28"/>
        </w:rPr>
      </w:pPr>
      <w:r w:rsidRPr="00B2620D">
        <w:rPr>
          <w:sz w:val="28"/>
          <w:szCs w:val="28"/>
        </w:rPr>
        <w:t>- 357 246,75 рублей – средства бюджета Артемовского городского округа;</w:t>
      </w:r>
    </w:p>
    <w:p w:rsidR="00B2620D" w:rsidRPr="00B2620D" w:rsidRDefault="00B2620D" w:rsidP="00B2620D">
      <w:pPr>
        <w:ind w:firstLine="709"/>
        <w:jc w:val="both"/>
        <w:rPr>
          <w:b/>
          <w:bCs/>
          <w:i/>
          <w:sz w:val="28"/>
          <w:szCs w:val="28"/>
        </w:rPr>
      </w:pPr>
      <w:r w:rsidRPr="00B2620D">
        <w:rPr>
          <w:sz w:val="28"/>
          <w:szCs w:val="28"/>
        </w:rPr>
        <w:t>- 11 550 978,17 рублей – средства бюджета Свердловской области.</w:t>
      </w:r>
    </w:p>
    <w:p w:rsidR="00B2620D" w:rsidRPr="00B2620D" w:rsidRDefault="00B2620D" w:rsidP="00B2620D">
      <w:pPr>
        <w:ind w:firstLine="709"/>
        <w:jc w:val="both"/>
        <w:rPr>
          <w:b/>
          <w:bCs/>
          <w:i/>
          <w:sz w:val="28"/>
          <w:szCs w:val="28"/>
        </w:rPr>
      </w:pPr>
    </w:p>
    <w:p w:rsidR="00B2620D" w:rsidRPr="00B2620D" w:rsidRDefault="00B2620D" w:rsidP="00B2620D">
      <w:pPr>
        <w:ind w:firstLine="709"/>
        <w:jc w:val="both"/>
        <w:rPr>
          <w:b/>
          <w:bCs/>
          <w:i/>
          <w:sz w:val="28"/>
          <w:szCs w:val="28"/>
        </w:rPr>
      </w:pPr>
      <w:r w:rsidRPr="00B2620D">
        <w:rPr>
          <w:b/>
          <w:bCs/>
          <w:i/>
          <w:sz w:val="28"/>
          <w:szCs w:val="28"/>
        </w:rPr>
        <w:t xml:space="preserve">6. Выявлено 2 выморочных жилых помещения и признано право муниципальной собственности Артемовского городского округа на основании решений Артемовского городского суда на жилые помещения, общей площадью 72,1 </w:t>
      </w:r>
      <w:proofErr w:type="spellStart"/>
      <w:r w:rsidRPr="00B2620D">
        <w:rPr>
          <w:b/>
          <w:bCs/>
          <w:i/>
          <w:sz w:val="28"/>
          <w:szCs w:val="28"/>
        </w:rPr>
        <w:t>кв.м</w:t>
      </w:r>
      <w:proofErr w:type="spellEnd"/>
      <w:r w:rsidRPr="00B2620D">
        <w:rPr>
          <w:b/>
          <w:bCs/>
          <w:i/>
          <w:sz w:val="28"/>
          <w:szCs w:val="28"/>
        </w:rPr>
        <w:t>.:</w:t>
      </w:r>
    </w:p>
    <w:p w:rsidR="00B2620D" w:rsidRPr="00B2620D" w:rsidRDefault="00B2620D" w:rsidP="00B2620D">
      <w:pPr>
        <w:ind w:firstLine="709"/>
        <w:jc w:val="both"/>
        <w:rPr>
          <w:sz w:val="28"/>
          <w:szCs w:val="28"/>
        </w:rPr>
      </w:pPr>
      <w:r w:rsidRPr="00B2620D">
        <w:rPr>
          <w:sz w:val="28"/>
          <w:szCs w:val="28"/>
        </w:rPr>
        <w:t xml:space="preserve">1) п. </w:t>
      </w:r>
      <w:proofErr w:type="spellStart"/>
      <w:r w:rsidRPr="00B2620D">
        <w:rPr>
          <w:sz w:val="28"/>
          <w:szCs w:val="28"/>
        </w:rPr>
        <w:t>Буланаш</w:t>
      </w:r>
      <w:proofErr w:type="spellEnd"/>
      <w:r w:rsidRPr="00B2620D">
        <w:rPr>
          <w:sz w:val="28"/>
          <w:szCs w:val="28"/>
        </w:rPr>
        <w:t>, ул. Победы, д. 63, кв. 24;</w:t>
      </w:r>
    </w:p>
    <w:p w:rsidR="00B2620D" w:rsidRPr="00B2620D" w:rsidRDefault="00B2620D" w:rsidP="00B2620D">
      <w:pPr>
        <w:ind w:firstLine="709"/>
        <w:jc w:val="both"/>
        <w:rPr>
          <w:sz w:val="28"/>
          <w:szCs w:val="28"/>
        </w:rPr>
      </w:pPr>
      <w:r w:rsidRPr="00B2620D">
        <w:rPr>
          <w:sz w:val="28"/>
          <w:szCs w:val="28"/>
        </w:rPr>
        <w:t xml:space="preserve">2) г. </w:t>
      </w:r>
      <w:proofErr w:type="gramStart"/>
      <w:r w:rsidRPr="00B2620D">
        <w:rPr>
          <w:sz w:val="28"/>
          <w:szCs w:val="28"/>
        </w:rPr>
        <w:t>Артемовский</w:t>
      </w:r>
      <w:proofErr w:type="gramEnd"/>
      <w:r w:rsidRPr="00B2620D">
        <w:rPr>
          <w:sz w:val="28"/>
          <w:szCs w:val="28"/>
        </w:rPr>
        <w:t>, ул. Акулова, д. 5, кв. 3.</w:t>
      </w:r>
    </w:p>
    <w:p w:rsidR="00B2620D" w:rsidRPr="00B2620D" w:rsidRDefault="00B2620D" w:rsidP="00B2620D">
      <w:pPr>
        <w:shd w:val="clear" w:color="auto" w:fill="FFFFFF"/>
        <w:tabs>
          <w:tab w:val="left" w:pos="0"/>
        </w:tabs>
        <w:ind w:firstLine="720"/>
        <w:jc w:val="both"/>
        <w:rPr>
          <w:sz w:val="28"/>
          <w:szCs w:val="28"/>
        </w:rPr>
      </w:pPr>
    </w:p>
    <w:p w:rsidR="00B2620D" w:rsidRPr="00B2620D" w:rsidRDefault="00B2620D" w:rsidP="00B2620D">
      <w:pPr>
        <w:shd w:val="clear" w:color="auto" w:fill="FFFFFF"/>
        <w:tabs>
          <w:tab w:val="left" w:pos="0"/>
        </w:tabs>
        <w:ind w:firstLine="720"/>
        <w:jc w:val="both"/>
        <w:rPr>
          <w:b/>
          <w:i/>
          <w:sz w:val="28"/>
          <w:szCs w:val="28"/>
        </w:rPr>
      </w:pPr>
      <w:r w:rsidRPr="00B2620D">
        <w:rPr>
          <w:b/>
          <w:i/>
          <w:sz w:val="28"/>
          <w:szCs w:val="28"/>
        </w:rPr>
        <w:t>7. Поставлено на учет в качестве бесхозяйных недвижимых вещей 564 объекта в соответствии со статьей 225 Гражданского кодекса Российской Федерации, из них:</w:t>
      </w:r>
    </w:p>
    <w:p w:rsidR="00B2620D" w:rsidRPr="00B2620D" w:rsidRDefault="00B2620D" w:rsidP="00B2620D">
      <w:pPr>
        <w:shd w:val="clear" w:color="auto" w:fill="FFFFFF"/>
        <w:tabs>
          <w:tab w:val="left" w:pos="0"/>
        </w:tabs>
        <w:ind w:firstLine="720"/>
        <w:jc w:val="both"/>
        <w:rPr>
          <w:sz w:val="28"/>
          <w:szCs w:val="28"/>
        </w:rPr>
      </w:pPr>
      <w:r w:rsidRPr="00B2620D">
        <w:rPr>
          <w:sz w:val="28"/>
          <w:szCs w:val="28"/>
        </w:rPr>
        <w:t>- 29 автомобильных дорог;</w:t>
      </w:r>
    </w:p>
    <w:p w:rsidR="00B2620D" w:rsidRPr="00B2620D" w:rsidRDefault="00B2620D" w:rsidP="00B2620D">
      <w:pPr>
        <w:shd w:val="clear" w:color="auto" w:fill="FFFFFF"/>
        <w:tabs>
          <w:tab w:val="left" w:pos="0"/>
        </w:tabs>
        <w:ind w:firstLine="720"/>
        <w:jc w:val="both"/>
        <w:rPr>
          <w:sz w:val="28"/>
          <w:szCs w:val="28"/>
        </w:rPr>
      </w:pPr>
      <w:r w:rsidRPr="00B2620D">
        <w:rPr>
          <w:sz w:val="28"/>
          <w:szCs w:val="28"/>
        </w:rPr>
        <w:t>- 249 участков водоснабжения;</w:t>
      </w:r>
    </w:p>
    <w:p w:rsidR="00B2620D" w:rsidRPr="00B2620D" w:rsidRDefault="00B2620D" w:rsidP="00B2620D">
      <w:pPr>
        <w:shd w:val="clear" w:color="auto" w:fill="FFFFFF"/>
        <w:tabs>
          <w:tab w:val="left" w:pos="0"/>
        </w:tabs>
        <w:ind w:firstLine="720"/>
        <w:jc w:val="both"/>
        <w:rPr>
          <w:sz w:val="28"/>
          <w:szCs w:val="28"/>
        </w:rPr>
      </w:pPr>
      <w:r w:rsidRPr="00B2620D">
        <w:rPr>
          <w:sz w:val="28"/>
          <w:szCs w:val="28"/>
        </w:rPr>
        <w:t>- 248 участков канализационных сетей;</w:t>
      </w:r>
    </w:p>
    <w:p w:rsidR="00B2620D" w:rsidRPr="00B2620D" w:rsidRDefault="00B2620D" w:rsidP="00B2620D">
      <w:pPr>
        <w:shd w:val="clear" w:color="auto" w:fill="FFFFFF"/>
        <w:tabs>
          <w:tab w:val="left" w:pos="0"/>
        </w:tabs>
        <w:ind w:firstLine="720"/>
        <w:jc w:val="both"/>
        <w:rPr>
          <w:sz w:val="28"/>
          <w:szCs w:val="28"/>
        </w:rPr>
      </w:pPr>
      <w:r w:rsidRPr="00B2620D">
        <w:rPr>
          <w:sz w:val="28"/>
          <w:szCs w:val="28"/>
        </w:rPr>
        <w:t>- 38 участков тепловых сетей.</w:t>
      </w:r>
    </w:p>
    <w:p w:rsidR="00B2620D" w:rsidRPr="00B2620D" w:rsidRDefault="00B2620D" w:rsidP="00B2620D">
      <w:pPr>
        <w:ind w:firstLine="709"/>
        <w:jc w:val="both"/>
        <w:rPr>
          <w:sz w:val="28"/>
          <w:szCs w:val="28"/>
        </w:rPr>
      </w:pPr>
    </w:p>
    <w:p w:rsidR="00B2620D" w:rsidRPr="00B2620D" w:rsidRDefault="00B2620D" w:rsidP="00B2620D">
      <w:pPr>
        <w:shd w:val="clear" w:color="auto" w:fill="FFFFFF"/>
        <w:tabs>
          <w:tab w:val="left" w:pos="0"/>
        </w:tabs>
        <w:ind w:firstLine="709"/>
        <w:jc w:val="both"/>
        <w:rPr>
          <w:b/>
          <w:bCs/>
          <w:i/>
          <w:sz w:val="28"/>
          <w:szCs w:val="28"/>
        </w:rPr>
      </w:pPr>
      <w:r w:rsidRPr="00B2620D">
        <w:rPr>
          <w:b/>
          <w:bCs/>
          <w:i/>
          <w:sz w:val="28"/>
          <w:szCs w:val="28"/>
        </w:rPr>
        <w:t>8. Зарегистрировано право  муниципальной собственности на земельные участки:</w:t>
      </w:r>
    </w:p>
    <w:p w:rsidR="00B2620D" w:rsidRPr="00B2620D" w:rsidRDefault="00B2620D" w:rsidP="00B2620D">
      <w:pPr>
        <w:shd w:val="clear" w:color="auto" w:fill="FFFFFF"/>
        <w:tabs>
          <w:tab w:val="left" w:pos="0"/>
        </w:tabs>
        <w:ind w:firstLine="709"/>
        <w:jc w:val="both"/>
        <w:rPr>
          <w:bCs/>
          <w:sz w:val="28"/>
          <w:szCs w:val="28"/>
        </w:rPr>
      </w:pPr>
      <w:proofErr w:type="gramStart"/>
      <w:r w:rsidRPr="00B2620D">
        <w:rPr>
          <w:bCs/>
          <w:sz w:val="28"/>
          <w:szCs w:val="28"/>
        </w:rPr>
        <w:t xml:space="preserve">1) земельный участок с кадастровым номером 66:02:2301012:468 общей площадью 1274 </w:t>
      </w:r>
      <w:proofErr w:type="spellStart"/>
      <w:r w:rsidRPr="00B2620D">
        <w:rPr>
          <w:bCs/>
          <w:sz w:val="28"/>
          <w:szCs w:val="28"/>
        </w:rPr>
        <w:t>кв.м</w:t>
      </w:r>
      <w:proofErr w:type="spellEnd"/>
      <w:r w:rsidRPr="00B2620D">
        <w:rPr>
          <w:bCs/>
          <w:sz w:val="28"/>
          <w:szCs w:val="28"/>
        </w:rPr>
        <w:t xml:space="preserve">., расположенный в Артемовском районе, поселке Красногвардейском, в 22 метрах по направлению на юг от здания № 5 по улице Дзержинского, категория земель – земли населенных пунктов, с разрешенным использованием: охрана природных территорий, кадастровая стоимость </w:t>
      </w:r>
      <w:r w:rsidRPr="00B2620D">
        <w:rPr>
          <w:sz w:val="28"/>
          <w:szCs w:val="28"/>
        </w:rPr>
        <w:t xml:space="preserve">420,42 </w:t>
      </w:r>
      <w:r w:rsidRPr="00B2620D">
        <w:rPr>
          <w:bCs/>
          <w:sz w:val="28"/>
          <w:szCs w:val="28"/>
        </w:rPr>
        <w:t>руб. (основание - постановление Администрации Артемовского городского округа от 26.01.2016 № 52-ПА);</w:t>
      </w:r>
      <w:proofErr w:type="gramEnd"/>
    </w:p>
    <w:p w:rsidR="00B2620D" w:rsidRPr="00B2620D" w:rsidRDefault="00B2620D" w:rsidP="00B2620D">
      <w:pPr>
        <w:shd w:val="clear" w:color="auto" w:fill="FFFFFF"/>
        <w:tabs>
          <w:tab w:val="left" w:pos="0"/>
        </w:tabs>
        <w:ind w:firstLine="709"/>
        <w:jc w:val="both"/>
        <w:rPr>
          <w:bCs/>
          <w:sz w:val="28"/>
          <w:szCs w:val="28"/>
        </w:rPr>
      </w:pPr>
      <w:r w:rsidRPr="00B2620D">
        <w:rPr>
          <w:bCs/>
          <w:sz w:val="28"/>
          <w:szCs w:val="28"/>
        </w:rPr>
        <w:t xml:space="preserve">2) земельный участок с кадастровым номером 66:02:1701021:160 общей площадью 900 </w:t>
      </w:r>
      <w:proofErr w:type="spellStart"/>
      <w:r w:rsidRPr="00B2620D">
        <w:rPr>
          <w:bCs/>
          <w:sz w:val="28"/>
          <w:szCs w:val="28"/>
        </w:rPr>
        <w:t>кв.м</w:t>
      </w:r>
      <w:proofErr w:type="spellEnd"/>
      <w:r w:rsidRPr="00B2620D">
        <w:rPr>
          <w:bCs/>
          <w:sz w:val="28"/>
          <w:szCs w:val="28"/>
        </w:rPr>
        <w:t xml:space="preserve">., расположенный в Артемовском районе, в 2200 метрах по </w:t>
      </w:r>
      <w:r w:rsidRPr="00B2620D">
        <w:rPr>
          <w:bCs/>
          <w:sz w:val="28"/>
          <w:szCs w:val="28"/>
        </w:rPr>
        <w:lastRenderedPageBreak/>
        <w:t xml:space="preserve">направлению на юго-восток от села Большое </w:t>
      </w:r>
      <w:proofErr w:type="spellStart"/>
      <w:r w:rsidRPr="00B2620D">
        <w:rPr>
          <w:bCs/>
          <w:sz w:val="28"/>
          <w:szCs w:val="28"/>
        </w:rPr>
        <w:t>Трифоново</w:t>
      </w:r>
      <w:proofErr w:type="spellEnd"/>
      <w:r w:rsidRPr="00B2620D">
        <w:rPr>
          <w:bCs/>
          <w:sz w:val="28"/>
          <w:szCs w:val="28"/>
        </w:rPr>
        <w:t xml:space="preserve"> (коллективный сад «Дружба», </w:t>
      </w:r>
      <w:proofErr w:type="spellStart"/>
      <w:r w:rsidRPr="00B2620D">
        <w:rPr>
          <w:bCs/>
          <w:sz w:val="28"/>
          <w:szCs w:val="28"/>
        </w:rPr>
        <w:t>сад</w:t>
      </w:r>
      <w:proofErr w:type="gramStart"/>
      <w:r w:rsidRPr="00B2620D">
        <w:rPr>
          <w:bCs/>
          <w:sz w:val="28"/>
          <w:szCs w:val="28"/>
        </w:rPr>
        <w:t>.у</w:t>
      </w:r>
      <w:proofErr w:type="gramEnd"/>
      <w:r w:rsidRPr="00B2620D">
        <w:rPr>
          <w:bCs/>
          <w:sz w:val="28"/>
          <w:szCs w:val="28"/>
        </w:rPr>
        <w:t>ч</w:t>
      </w:r>
      <w:proofErr w:type="spellEnd"/>
      <w:r w:rsidRPr="00B2620D">
        <w:rPr>
          <w:bCs/>
          <w:sz w:val="28"/>
          <w:szCs w:val="28"/>
        </w:rPr>
        <w:t xml:space="preserve">. № 115, категория земель – земли сельскохозяйственного назначения, с разрешенным использованием: для садоводства, кадастровая стоимость </w:t>
      </w:r>
      <w:r w:rsidRPr="00B2620D">
        <w:rPr>
          <w:sz w:val="28"/>
          <w:szCs w:val="28"/>
        </w:rPr>
        <w:t xml:space="preserve">14 922,00 </w:t>
      </w:r>
      <w:r w:rsidRPr="00B2620D">
        <w:rPr>
          <w:bCs/>
          <w:sz w:val="28"/>
          <w:szCs w:val="28"/>
        </w:rPr>
        <w:t>руб. (отказ гражданина от права собственности);</w:t>
      </w:r>
    </w:p>
    <w:p w:rsidR="00B2620D" w:rsidRPr="00B2620D" w:rsidRDefault="00B2620D" w:rsidP="00B2620D">
      <w:pPr>
        <w:shd w:val="clear" w:color="auto" w:fill="FFFFFF"/>
        <w:tabs>
          <w:tab w:val="left" w:pos="0"/>
        </w:tabs>
        <w:ind w:firstLine="709"/>
        <w:jc w:val="both"/>
        <w:rPr>
          <w:bCs/>
          <w:sz w:val="28"/>
          <w:szCs w:val="28"/>
        </w:rPr>
      </w:pPr>
      <w:proofErr w:type="gramStart"/>
      <w:r w:rsidRPr="00B2620D">
        <w:rPr>
          <w:bCs/>
          <w:sz w:val="28"/>
          <w:szCs w:val="28"/>
        </w:rPr>
        <w:t xml:space="preserve">3) земельный участок с кадастровым номером 66:02:0102004:8 общей площадью 50000кв.м., расположенный в Артемовском районе, в 2,6км по направлению на юго-запад от д. Луговая (урочище «Черный пай»), категория земель – земли сельскохозяйственного назначения, с разрешенным использованием: для ведения ЛПХ, кадастровая стоимость </w:t>
      </w:r>
      <w:r w:rsidRPr="00B2620D">
        <w:rPr>
          <w:sz w:val="28"/>
          <w:szCs w:val="28"/>
        </w:rPr>
        <w:t>140000,00</w:t>
      </w:r>
      <w:r w:rsidRPr="00B2620D">
        <w:rPr>
          <w:bCs/>
          <w:sz w:val="28"/>
          <w:szCs w:val="28"/>
        </w:rPr>
        <w:t>руб. (отказ гражданина от права собственности);</w:t>
      </w:r>
      <w:proofErr w:type="gramEnd"/>
    </w:p>
    <w:p w:rsidR="00B2620D" w:rsidRPr="00B2620D" w:rsidRDefault="00B2620D" w:rsidP="00B2620D">
      <w:pPr>
        <w:shd w:val="clear" w:color="auto" w:fill="FFFFFF"/>
        <w:tabs>
          <w:tab w:val="left" w:pos="0"/>
        </w:tabs>
        <w:ind w:firstLine="709"/>
        <w:jc w:val="both"/>
        <w:rPr>
          <w:bCs/>
          <w:sz w:val="28"/>
          <w:szCs w:val="28"/>
        </w:rPr>
      </w:pPr>
      <w:r w:rsidRPr="00B2620D">
        <w:rPr>
          <w:bCs/>
          <w:sz w:val="28"/>
          <w:szCs w:val="28"/>
        </w:rPr>
        <w:t xml:space="preserve">4)земельный участок с кадастровым номером 66:02:0102011:3 общей площадью 35000кв.м., расположенный в Артемовском районе, в 1375 метрах по направлению на северо-запад от д. Малое </w:t>
      </w:r>
      <w:proofErr w:type="spellStart"/>
      <w:r w:rsidRPr="00B2620D">
        <w:rPr>
          <w:bCs/>
          <w:sz w:val="28"/>
          <w:szCs w:val="28"/>
        </w:rPr>
        <w:t>Трифоново</w:t>
      </w:r>
      <w:proofErr w:type="spellEnd"/>
      <w:r w:rsidRPr="00B2620D">
        <w:rPr>
          <w:bCs/>
          <w:sz w:val="28"/>
          <w:szCs w:val="28"/>
        </w:rPr>
        <w:t xml:space="preserve">, категория земель – земли сельскохозяйственного назначения, с разрешенным использованием: для ведения ЛПХ, кадастровая стоимость </w:t>
      </w:r>
      <w:r w:rsidRPr="00B2620D">
        <w:rPr>
          <w:sz w:val="28"/>
          <w:szCs w:val="28"/>
        </w:rPr>
        <w:t>144200,00</w:t>
      </w:r>
      <w:r w:rsidRPr="00B2620D">
        <w:rPr>
          <w:bCs/>
          <w:sz w:val="28"/>
          <w:szCs w:val="28"/>
        </w:rPr>
        <w:t>руб. (отказ гражданина от права собственности);</w:t>
      </w:r>
    </w:p>
    <w:p w:rsidR="00B2620D" w:rsidRPr="00B2620D" w:rsidRDefault="00B2620D" w:rsidP="00B2620D">
      <w:pPr>
        <w:shd w:val="clear" w:color="auto" w:fill="FFFFFF"/>
        <w:tabs>
          <w:tab w:val="left" w:pos="0"/>
        </w:tabs>
        <w:ind w:firstLine="709"/>
        <w:jc w:val="both"/>
        <w:rPr>
          <w:bCs/>
          <w:sz w:val="28"/>
          <w:szCs w:val="28"/>
        </w:rPr>
      </w:pPr>
      <w:r w:rsidRPr="00B2620D">
        <w:rPr>
          <w:bCs/>
          <w:sz w:val="28"/>
          <w:szCs w:val="28"/>
        </w:rPr>
        <w:t xml:space="preserve">5) земельный участок с кадастровым номером 66:02:0000000:7165 общей площадью 2851 </w:t>
      </w:r>
      <w:proofErr w:type="spellStart"/>
      <w:r w:rsidRPr="00B2620D">
        <w:rPr>
          <w:bCs/>
          <w:sz w:val="28"/>
          <w:szCs w:val="28"/>
        </w:rPr>
        <w:t>кв.м</w:t>
      </w:r>
      <w:proofErr w:type="spellEnd"/>
      <w:r w:rsidRPr="00B2620D">
        <w:rPr>
          <w:bCs/>
          <w:sz w:val="28"/>
          <w:szCs w:val="28"/>
        </w:rPr>
        <w:t xml:space="preserve">., расположенный по адресу: Артемовский район, село </w:t>
      </w:r>
      <w:proofErr w:type="spellStart"/>
      <w:r w:rsidRPr="00B2620D">
        <w:rPr>
          <w:bCs/>
          <w:sz w:val="28"/>
          <w:szCs w:val="28"/>
        </w:rPr>
        <w:t>Мироново</w:t>
      </w:r>
      <w:proofErr w:type="spellEnd"/>
      <w:r w:rsidRPr="00B2620D">
        <w:rPr>
          <w:bCs/>
          <w:sz w:val="28"/>
          <w:szCs w:val="28"/>
        </w:rPr>
        <w:t>, пер. Школьный, категория земель – земли населенных пунктов, с разрешенным использованием: земельные участки (территории) общего пользования, кадастровая стоимость 1,00 руб. (основание - постановление Администрации Артемовского городского округа от 23.08.2016 № 950-ПА);</w:t>
      </w:r>
    </w:p>
    <w:p w:rsidR="00B2620D" w:rsidRPr="00B2620D" w:rsidRDefault="00B2620D" w:rsidP="00B2620D">
      <w:pPr>
        <w:shd w:val="clear" w:color="auto" w:fill="FFFFFF"/>
        <w:tabs>
          <w:tab w:val="left" w:pos="0"/>
        </w:tabs>
        <w:ind w:firstLine="709"/>
        <w:jc w:val="both"/>
        <w:rPr>
          <w:bCs/>
          <w:sz w:val="28"/>
          <w:szCs w:val="28"/>
        </w:rPr>
      </w:pPr>
      <w:proofErr w:type="gramStart"/>
      <w:r w:rsidRPr="00B2620D">
        <w:rPr>
          <w:bCs/>
          <w:sz w:val="28"/>
          <w:szCs w:val="28"/>
        </w:rPr>
        <w:t xml:space="preserve">6) земельный участок с кадастровым номером 66:02:1702018:62 общей площадью 893 </w:t>
      </w:r>
      <w:proofErr w:type="spellStart"/>
      <w:r w:rsidRPr="00B2620D">
        <w:rPr>
          <w:bCs/>
          <w:sz w:val="28"/>
          <w:szCs w:val="28"/>
        </w:rPr>
        <w:t>кв.м</w:t>
      </w:r>
      <w:proofErr w:type="spellEnd"/>
      <w:r w:rsidRPr="00B2620D">
        <w:rPr>
          <w:bCs/>
          <w:sz w:val="28"/>
          <w:szCs w:val="28"/>
        </w:rPr>
        <w:t xml:space="preserve">., расположенный в городе Артемовском в 30 метрах по направлению на запад от здания № 3 на пл. Советов, категория земель – земли населенных пунктов, с разрешенным использованием: для проектирования и строительства теплового пункта, кадастровая стоимость </w:t>
      </w:r>
      <w:r w:rsidRPr="00B2620D">
        <w:rPr>
          <w:sz w:val="28"/>
          <w:szCs w:val="28"/>
        </w:rPr>
        <w:t>157 418,04</w:t>
      </w:r>
      <w:r w:rsidRPr="00B2620D">
        <w:rPr>
          <w:bCs/>
          <w:sz w:val="28"/>
          <w:szCs w:val="28"/>
        </w:rPr>
        <w:t>руб. (основание - постановление Администрации Артемовского городского округа от 27.09.2016 № 1074-ПА);</w:t>
      </w:r>
      <w:proofErr w:type="gramEnd"/>
    </w:p>
    <w:p w:rsidR="00B2620D" w:rsidRPr="00B2620D" w:rsidRDefault="00B2620D" w:rsidP="00B2620D">
      <w:pPr>
        <w:pStyle w:val="ConsPlusNormal"/>
        <w:ind w:firstLine="709"/>
        <w:jc w:val="both"/>
        <w:rPr>
          <w:rFonts w:ascii="Times New Roman" w:hAnsi="Times New Roman" w:cs="Times New Roman"/>
          <w:sz w:val="28"/>
          <w:szCs w:val="28"/>
        </w:rPr>
      </w:pPr>
      <w:r w:rsidRPr="00B2620D">
        <w:rPr>
          <w:rFonts w:ascii="Times New Roman" w:hAnsi="Times New Roman" w:cs="Times New Roman"/>
          <w:bCs/>
          <w:sz w:val="28"/>
          <w:szCs w:val="28"/>
        </w:rPr>
        <w:t xml:space="preserve">7) </w:t>
      </w:r>
      <w:r w:rsidRPr="00B2620D">
        <w:rPr>
          <w:rFonts w:ascii="Times New Roman" w:hAnsi="Times New Roman" w:cs="Times New Roman"/>
          <w:sz w:val="28"/>
          <w:szCs w:val="28"/>
        </w:rPr>
        <w:t xml:space="preserve">с кадастровым номером 66:02:0103004:61 общей площадью 2580602 </w:t>
      </w:r>
      <w:proofErr w:type="spellStart"/>
      <w:r w:rsidRPr="00B2620D">
        <w:rPr>
          <w:rFonts w:ascii="Times New Roman" w:hAnsi="Times New Roman" w:cs="Times New Roman"/>
          <w:sz w:val="28"/>
          <w:szCs w:val="28"/>
        </w:rPr>
        <w:t>кв.м</w:t>
      </w:r>
      <w:proofErr w:type="spellEnd"/>
      <w:r w:rsidRPr="00B2620D">
        <w:rPr>
          <w:rFonts w:ascii="Times New Roman" w:hAnsi="Times New Roman" w:cs="Times New Roman"/>
          <w:sz w:val="28"/>
          <w:szCs w:val="28"/>
        </w:rPr>
        <w:t xml:space="preserve">., категория земель – земли сельскохозяйственного назначения, </w:t>
      </w:r>
      <w:r w:rsidRPr="00B2620D">
        <w:rPr>
          <w:rFonts w:ascii="Times New Roman" w:hAnsi="Times New Roman" w:cs="Times New Roman"/>
          <w:bCs/>
          <w:sz w:val="28"/>
          <w:szCs w:val="28"/>
        </w:rPr>
        <w:t>с разрешенным использованием: для ведения сельскохозяйственного производства, расположенный</w:t>
      </w:r>
      <w:r w:rsidRPr="00B2620D">
        <w:rPr>
          <w:rFonts w:ascii="Times New Roman" w:hAnsi="Times New Roman" w:cs="Times New Roman"/>
          <w:sz w:val="28"/>
          <w:szCs w:val="28"/>
        </w:rPr>
        <w:t xml:space="preserve"> в Свердловской области, Артемовском районе, в 500 м от северо-западной границы с. </w:t>
      </w:r>
      <w:proofErr w:type="spellStart"/>
      <w:r w:rsidRPr="00B2620D">
        <w:rPr>
          <w:rFonts w:ascii="Times New Roman" w:hAnsi="Times New Roman" w:cs="Times New Roman"/>
          <w:sz w:val="28"/>
          <w:szCs w:val="28"/>
        </w:rPr>
        <w:t>Мостовское</w:t>
      </w:r>
      <w:proofErr w:type="spellEnd"/>
      <w:r w:rsidRPr="00B2620D">
        <w:rPr>
          <w:rFonts w:ascii="Times New Roman" w:hAnsi="Times New Roman" w:cs="Times New Roman"/>
          <w:sz w:val="28"/>
          <w:szCs w:val="28"/>
        </w:rPr>
        <w:t xml:space="preserve">, </w:t>
      </w:r>
      <w:r w:rsidRPr="00B2620D">
        <w:rPr>
          <w:rFonts w:ascii="Times New Roman" w:hAnsi="Times New Roman" w:cs="Times New Roman"/>
          <w:bCs/>
          <w:sz w:val="28"/>
          <w:szCs w:val="28"/>
        </w:rPr>
        <w:t xml:space="preserve">кадастровая стоимость </w:t>
      </w:r>
      <w:r>
        <w:rPr>
          <w:rFonts w:ascii="Times New Roman" w:hAnsi="Times New Roman" w:cs="Times New Roman"/>
          <w:bCs/>
          <w:sz w:val="28"/>
          <w:szCs w:val="28"/>
        </w:rPr>
        <w:t xml:space="preserve">                       </w:t>
      </w:r>
      <w:r w:rsidRPr="00B2620D">
        <w:rPr>
          <w:rFonts w:ascii="Times New Roman" w:hAnsi="Times New Roman" w:cs="Times New Roman"/>
          <w:sz w:val="28"/>
          <w:szCs w:val="28"/>
        </w:rPr>
        <w:t xml:space="preserve">8 799 852,82 </w:t>
      </w:r>
      <w:r w:rsidRPr="00B2620D">
        <w:rPr>
          <w:rFonts w:ascii="Times New Roman" w:hAnsi="Times New Roman" w:cs="Times New Roman"/>
          <w:bCs/>
          <w:sz w:val="28"/>
          <w:szCs w:val="28"/>
        </w:rPr>
        <w:t xml:space="preserve">руб. </w:t>
      </w:r>
      <w:r w:rsidRPr="00B2620D">
        <w:rPr>
          <w:rFonts w:ascii="Times New Roman" w:hAnsi="Times New Roman" w:cs="Times New Roman"/>
          <w:sz w:val="28"/>
          <w:szCs w:val="28"/>
        </w:rPr>
        <w:t xml:space="preserve"> (основание </w:t>
      </w:r>
      <w:proofErr w:type="gramStart"/>
      <w:r w:rsidRPr="00B2620D">
        <w:rPr>
          <w:rFonts w:ascii="Times New Roman" w:hAnsi="Times New Roman" w:cs="Times New Roman"/>
          <w:sz w:val="28"/>
          <w:szCs w:val="28"/>
        </w:rPr>
        <w:t>-р</w:t>
      </w:r>
      <w:proofErr w:type="gramEnd"/>
      <w:r w:rsidRPr="00B2620D">
        <w:rPr>
          <w:rFonts w:ascii="Times New Roman" w:hAnsi="Times New Roman" w:cs="Times New Roman"/>
          <w:sz w:val="28"/>
          <w:szCs w:val="28"/>
        </w:rPr>
        <w:t>ешение суда от 01.12.2014);</w:t>
      </w:r>
    </w:p>
    <w:p w:rsidR="00B2620D" w:rsidRPr="00B2620D" w:rsidRDefault="00B2620D" w:rsidP="00B2620D">
      <w:pPr>
        <w:pStyle w:val="ConsPlusNormal"/>
        <w:ind w:firstLine="709"/>
        <w:jc w:val="both"/>
        <w:rPr>
          <w:rFonts w:ascii="Times New Roman" w:hAnsi="Times New Roman" w:cs="Times New Roman"/>
          <w:sz w:val="28"/>
          <w:szCs w:val="28"/>
        </w:rPr>
      </w:pPr>
      <w:r w:rsidRPr="00B2620D">
        <w:rPr>
          <w:rFonts w:ascii="Times New Roman" w:hAnsi="Times New Roman" w:cs="Times New Roman"/>
          <w:sz w:val="28"/>
          <w:szCs w:val="28"/>
        </w:rPr>
        <w:t xml:space="preserve">8) с кадастровым номером 66:02:0103003:89 общей площадью 760000 </w:t>
      </w:r>
      <w:proofErr w:type="spellStart"/>
      <w:r w:rsidRPr="00B2620D">
        <w:rPr>
          <w:rFonts w:ascii="Times New Roman" w:hAnsi="Times New Roman" w:cs="Times New Roman"/>
          <w:sz w:val="28"/>
          <w:szCs w:val="28"/>
        </w:rPr>
        <w:t>кв.м</w:t>
      </w:r>
      <w:proofErr w:type="spellEnd"/>
      <w:r w:rsidRPr="00B2620D">
        <w:rPr>
          <w:rFonts w:ascii="Times New Roman" w:hAnsi="Times New Roman" w:cs="Times New Roman"/>
          <w:sz w:val="28"/>
          <w:szCs w:val="28"/>
        </w:rPr>
        <w:t xml:space="preserve">., категория земель – земли сельскохозяйственного назначения, </w:t>
      </w:r>
      <w:r w:rsidRPr="00B2620D">
        <w:rPr>
          <w:rFonts w:ascii="Times New Roman" w:hAnsi="Times New Roman" w:cs="Times New Roman"/>
          <w:bCs/>
          <w:sz w:val="28"/>
          <w:szCs w:val="28"/>
        </w:rPr>
        <w:t>с разрешенным использованием: для ведения сельскохозяйственного производства, расположенный</w:t>
      </w:r>
      <w:r w:rsidRPr="00B2620D">
        <w:rPr>
          <w:rFonts w:ascii="Times New Roman" w:hAnsi="Times New Roman" w:cs="Times New Roman"/>
          <w:sz w:val="28"/>
          <w:szCs w:val="28"/>
        </w:rPr>
        <w:t xml:space="preserve"> в Свердловской области, Артемовском районе, в 1 км от юго-восточной границы с. </w:t>
      </w:r>
      <w:proofErr w:type="spellStart"/>
      <w:r w:rsidRPr="00B2620D">
        <w:rPr>
          <w:rFonts w:ascii="Times New Roman" w:hAnsi="Times New Roman" w:cs="Times New Roman"/>
          <w:sz w:val="28"/>
          <w:szCs w:val="28"/>
        </w:rPr>
        <w:t>Сарафаново</w:t>
      </w:r>
      <w:proofErr w:type="spellEnd"/>
      <w:r w:rsidRPr="00B2620D">
        <w:rPr>
          <w:rFonts w:ascii="Times New Roman" w:hAnsi="Times New Roman" w:cs="Times New Roman"/>
          <w:sz w:val="28"/>
          <w:szCs w:val="28"/>
        </w:rPr>
        <w:t xml:space="preserve">, </w:t>
      </w:r>
      <w:r w:rsidRPr="00B2620D">
        <w:rPr>
          <w:rFonts w:ascii="Times New Roman" w:hAnsi="Times New Roman" w:cs="Times New Roman"/>
          <w:bCs/>
          <w:sz w:val="28"/>
          <w:szCs w:val="28"/>
        </w:rPr>
        <w:t xml:space="preserve">кадастровая стоимость                     </w:t>
      </w:r>
      <w:r w:rsidRPr="00B2620D">
        <w:rPr>
          <w:rFonts w:ascii="Times New Roman" w:hAnsi="Times New Roman" w:cs="Times New Roman"/>
          <w:sz w:val="28"/>
          <w:szCs w:val="28"/>
        </w:rPr>
        <w:t>1 702 400,00</w:t>
      </w:r>
      <w:r w:rsidRPr="00B2620D">
        <w:rPr>
          <w:rFonts w:ascii="Times New Roman" w:hAnsi="Times New Roman" w:cs="Times New Roman"/>
          <w:bCs/>
          <w:sz w:val="28"/>
          <w:szCs w:val="28"/>
        </w:rPr>
        <w:t xml:space="preserve">руб. </w:t>
      </w:r>
      <w:r w:rsidRPr="00B2620D">
        <w:rPr>
          <w:rFonts w:ascii="Times New Roman" w:hAnsi="Times New Roman" w:cs="Times New Roman"/>
          <w:sz w:val="28"/>
          <w:szCs w:val="28"/>
        </w:rPr>
        <w:t xml:space="preserve"> (основание - решение суда от 29.09.2015);</w:t>
      </w:r>
    </w:p>
    <w:p w:rsidR="00B2620D" w:rsidRPr="00B2620D" w:rsidRDefault="00B2620D" w:rsidP="00B2620D">
      <w:pPr>
        <w:pStyle w:val="ConsPlusNormal"/>
        <w:ind w:firstLine="709"/>
        <w:jc w:val="both"/>
        <w:rPr>
          <w:rFonts w:ascii="Times New Roman" w:hAnsi="Times New Roman" w:cs="Times New Roman"/>
          <w:sz w:val="28"/>
          <w:szCs w:val="28"/>
        </w:rPr>
      </w:pPr>
      <w:r w:rsidRPr="00B2620D">
        <w:rPr>
          <w:rFonts w:ascii="Times New Roman" w:hAnsi="Times New Roman" w:cs="Times New Roman"/>
          <w:sz w:val="28"/>
          <w:szCs w:val="28"/>
        </w:rPr>
        <w:t xml:space="preserve">9) с кадастровым номером 66:02:0103003:90 общей площадью 450000 </w:t>
      </w:r>
      <w:proofErr w:type="spellStart"/>
      <w:r w:rsidRPr="00B2620D">
        <w:rPr>
          <w:rFonts w:ascii="Times New Roman" w:hAnsi="Times New Roman" w:cs="Times New Roman"/>
          <w:sz w:val="28"/>
          <w:szCs w:val="28"/>
        </w:rPr>
        <w:t>кв.м</w:t>
      </w:r>
      <w:proofErr w:type="spellEnd"/>
      <w:r w:rsidRPr="00B2620D">
        <w:rPr>
          <w:rFonts w:ascii="Times New Roman" w:hAnsi="Times New Roman" w:cs="Times New Roman"/>
          <w:sz w:val="28"/>
          <w:szCs w:val="28"/>
        </w:rPr>
        <w:t xml:space="preserve">., категория земель – земли сельскохозяйственного назначения, </w:t>
      </w:r>
      <w:r w:rsidRPr="00B2620D">
        <w:rPr>
          <w:rFonts w:ascii="Times New Roman" w:hAnsi="Times New Roman" w:cs="Times New Roman"/>
          <w:bCs/>
          <w:sz w:val="28"/>
          <w:szCs w:val="28"/>
        </w:rPr>
        <w:t xml:space="preserve">с разрешенным использованием: для ведения сельскохозяйственного </w:t>
      </w:r>
      <w:r w:rsidRPr="00B2620D">
        <w:rPr>
          <w:rFonts w:ascii="Times New Roman" w:hAnsi="Times New Roman" w:cs="Times New Roman"/>
          <w:bCs/>
          <w:sz w:val="28"/>
          <w:szCs w:val="28"/>
        </w:rPr>
        <w:lastRenderedPageBreak/>
        <w:t xml:space="preserve">производства, </w:t>
      </w:r>
      <w:proofErr w:type="gramStart"/>
      <w:r w:rsidRPr="00B2620D">
        <w:rPr>
          <w:rFonts w:ascii="Times New Roman" w:hAnsi="Times New Roman" w:cs="Times New Roman"/>
          <w:bCs/>
          <w:sz w:val="28"/>
          <w:szCs w:val="28"/>
        </w:rPr>
        <w:t>расположенный</w:t>
      </w:r>
      <w:proofErr w:type="gramEnd"/>
      <w:r w:rsidRPr="00B2620D">
        <w:rPr>
          <w:rFonts w:ascii="Times New Roman" w:hAnsi="Times New Roman" w:cs="Times New Roman"/>
          <w:sz w:val="28"/>
          <w:szCs w:val="28"/>
        </w:rPr>
        <w:t xml:space="preserve"> в Свердловской области, Артемовском районе, вдоль юго-восточной границы с. </w:t>
      </w:r>
      <w:proofErr w:type="spellStart"/>
      <w:r w:rsidRPr="00B2620D">
        <w:rPr>
          <w:rFonts w:ascii="Times New Roman" w:hAnsi="Times New Roman" w:cs="Times New Roman"/>
          <w:sz w:val="28"/>
          <w:szCs w:val="28"/>
        </w:rPr>
        <w:t>Сарафаново</w:t>
      </w:r>
      <w:proofErr w:type="spellEnd"/>
      <w:r w:rsidRPr="00B2620D">
        <w:rPr>
          <w:rFonts w:ascii="Times New Roman" w:hAnsi="Times New Roman" w:cs="Times New Roman"/>
          <w:sz w:val="28"/>
          <w:szCs w:val="28"/>
        </w:rPr>
        <w:t xml:space="preserve">, </w:t>
      </w:r>
      <w:r w:rsidRPr="00B2620D">
        <w:rPr>
          <w:rFonts w:ascii="Times New Roman" w:hAnsi="Times New Roman" w:cs="Times New Roman"/>
          <w:bCs/>
          <w:sz w:val="28"/>
          <w:szCs w:val="28"/>
        </w:rPr>
        <w:t xml:space="preserve">кадастровая стоимость                                  </w:t>
      </w:r>
      <w:r w:rsidRPr="00B2620D">
        <w:rPr>
          <w:rFonts w:ascii="Times New Roman" w:hAnsi="Times New Roman" w:cs="Times New Roman"/>
          <w:sz w:val="28"/>
          <w:szCs w:val="28"/>
        </w:rPr>
        <w:t>1 008 000,00</w:t>
      </w:r>
      <w:r w:rsidRPr="00B2620D">
        <w:rPr>
          <w:rFonts w:ascii="Times New Roman" w:hAnsi="Times New Roman" w:cs="Times New Roman"/>
          <w:bCs/>
          <w:sz w:val="28"/>
          <w:szCs w:val="28"/>
        </w:rPr>
        <w:t xml:space="preserve"> руб. </w:t>
      </w:r>
      <w:r w:rsidRPr="00B2620D">
        <w:rPr>
          <w:rFonts w:ascii="Times New Roman" w:hAnsi="Times New Roman" w:cs="Times New Roman"/>
          <w:sz w:val="28"/>
          <w:szCs w:val="28"/>
        </w:rPr>
        <w:t xml:space="preserve"> (основание - решение суда от 29.09.2015);</w:t>
      </w:r>
    </w:p>
    <w:p w:rsidR="00B2620D" w:rsidRPr="00B2620D" w:rsidRDefault="00B2620D" w:rsidP="00B2620D">
      <w:pPr>
        <w:pStyle w:val="ConsPlusNormal"/>
        <w:ind w:firstLine="709"/>
        <w:jc w:val="both"/>
        <w:rPr>
          <w:rFonts w:ascii="Times New Roman" w:hAnsi="Times New Roman" w:cs="Times New Roman"/>
          <w:sz w:val="28"/>
          <w:szCs w:val="28"/>
        </w:rPr>
      </w:pPr>
      <w:r w:rsidRPr="00B2620D">
        <w:rPr>
          <w:rFonts w:ascii="Times New Roman" w:hAnsi="Times New Roman" w:cs="Times New Roman"/>
          <w:sz w:val="28"/>
          <w:szCs w:val="28"/>
        </w:rPr>
        <w:t xml:space="preserve">10) с кадастровым номером 66:02:0103003:91 общей площадью 1100000 </w:t>
      </w:r>
      <w:proofErr w:type="spellStart"/>
      <w:r w:rsidRPr="00B2620D">
        <w:rPr>
          <w:rFonts w:ascii="Times New Roman" w:hAnsi="Times New Roman" w:cs="Times New Roman"/>
          <w:sz w:val="28"/>
          <w:szCs w:val="28"/>
        </w:rPr>
        <w:t>кв.м</w:t>
      </w:r>
      <w:proofErr w:type="spellEnd"/>
      <w:r w:rsidRPr="00B2620D">
        <w:rPr>
          <w:rFonts w:ascii="Times New Roman" w:hAnsi="Times New Roman" w:cs="Times New Roman"/>
          <w:sz w:val="28"/>
          <w:szCs w:val="28"/>
        </w:rPr>
        <w:t xml:space="preserve">., категория земель – земли сельскохозяйственного назначения, </w:t>
      </w:r>
      <w:r w:rsidRPr="00B2620D">
        <w:rPr>
          <w:rFonts w:ascii="Times New Roman" w:hAnsi="Times New Roman" w:cs="Times New Roman"/>
          <w:bCs/>
          <w:sz w:val="28"/>
          <w:szCs w:val="28"/>
        </w:rPr>
        <w:t>с разрешенным использованием: для ведения сельскохозяйственного производства, расположенный</w:t>
      </w:r>
      <w:r w:rsidRPr="00B2620D">
        <w:rPr>
          <w:rFonts w:ascii="Times New Roman" w:hAnsi="Times New Roman" w:cs="Times New Roman"/>
          <w:sz w:val="28"/>
          <w:szCs w:val="28"/>
        </w:rPr>
        <w:t xml:space="preserve"> в Свердловской области, Артемовском районе, в 3 км от юго-восточной границы с. </w:t>
      </w:r>
      <w:proofErr w:type="spellStart"/>
      <w:r w:rsidRPr="00B2620D">
        <w:rPr>
          <w:rFonts w:ascii="Times New Roman" w:hAnsi="Times New Roman" w:cs="Times New Roman"/>
          <w:sz w:val="28"/>
          <w:szCs w:val="28"/>
        </w:rPr>
        <w:t>Сарафаново</w:t>
      </w:r>
      <w:proofErr w:type="spellEnd"/>
      <w:r w:rsidRPr="00B2620D">
        <w:rPr>
          <w:rFonts w:ascii="Times New Roman" w:hAnsi="Times New Roman" w:cs="Times New Roman"/>
          <w:sz w:val="28"/>
          <w:szCs w:val="28"/>
        </w:rPr>
        <w:t xml:space="preserve">, </w:t>
      </w:r>
      <w:r w:rsidRPr="00B2620D">
        <w:rPr>
          <w:rFonts w:ascii="Times New Roman" w:hAnsi="Times New Roman" w:cs="Times New Roman"/>
          <w:bCs/>
          <w:sz w:val="28"/>
          <w:szCs w:val="28"/>
        </w:rPr>
        <w:t>кадастровая стоимость</w:t>
      </w:r>
      <w:r w:rsidRPr="00B2620D">
        <w:rPr>
          <w:rFonts w:ascii="Times New Roman" w:hAnsi="Times New Roman" w:cs="Times New Roman"/>
          <w:sz w:val="28"/>
          <w:szCs w:val="28"/>
        </w:rPr>
        <w:t xml:space="preserve">                                 2 464 000,00</w:t>
      </w:r>
      <w:r w:rsidRPr="00B2620D">
        <w:rPr>
          <w:rFonts w:ascii="Times New Roman" w:hAnsi="Times New Roman" w:cs="Times New Roman"/>
          <w:bCs/>
          <w:sz w:val="28"/>
          <w:szCs w:val="28"/>
        </w:rPr>
        <w:t xml:space="preserve"> руб. </w:t>
      </w:r>
      <w:r w:rsidRPr="00B2620D">
        <w:rPr>
          <w:rFonts w:ascii="Times New Roman" w:hAnsi="Times New Roman" w:cs="Times New Roman"/>
          <w:sz w:val="28"/>
          <w:szCs w:val="28"/>
        </w:rPr>
        <w:t xml:space="preserve">  (основание - решение суда от 29.09.2015);</w:t>
      </w:r>
    </w:p>
    <w:p w:rsidR="00B2620D" w:rsidRPr="00B2620D" w:rsidRDefault="00B2620D" w:rsidP="00B2620D">
      <w:pPr>
        <w:pStyle w:val="ConsPlusNormal"/>
        <w:ind w:firstLine="709"/>
        <w:jc w:val="both"/>
        <w:rPr>
          <w:rFonts w:ascii="Times New Roman" w:hAnsi="Times New Roman" w:cs="Times New Roman"/>
          <w:sz w:val="28"/>
          <w:szCs w:val="28"/>
        </w:rPr>
      </w:pPr>
      <w:r w:rsidRPr="00B2620D">
        <w:rPr>
          <w:rFonts w:ascii="Times New Roman" w:hAnsi="Times New Roman" w:cs="Times New Roman"/>
          <w:sz w:val="28"/>
          <w:szCs w:val="28"/>
        </w:rPr>
        <w:t xml:space="preserve">11) с кадастровым номером 66:02:0103002:660 общей площадью 420000 </w:t>
      </w:r>
      <w:proofErr w:type="spellStart"/>
      <w:r w:rsidRPr="00B2620D">
        <w:rPr>
          <w:rFonts w:ascii="Times New Roman" w:hAnsi="Times New Roman" w:cs="Times New Roman"/>
          <w:sz w:val="28"/>
          <w:szCs w:val="28"/>
        </w:rPr>
        <w:t>кв.м</w:t>
      </w:r>
      <w:proofErr w:type="spellEnd"/>
      <w:r w:rsidRPr="00B2620D">
        <w:rPr>
          <w:rFonts w:ascii="Times New Roman" w:hAnsi="Times New Roman" w:cs="Times New Roman"/>
          <w:sz w:val="28"/>
          <w:szCs w:val="28"/>
        </w:rPr>
        <w:t xml:space="preserve">., категория земель – земли сельскохозяйственного назначения, </w:t>
      </w:r>
      <w:r w:rsidRPr="00B2620D">
        <w:rPr>
          <w:rFonts w:ascii="Times New Roman" w:hAnsi="Times New Roman" w:cs="Times New Roman"/>
          <w:bCs/>
          <w:sz w:val="28"/>
          <w:szCs w:val="28"/>
        </w:rPr>
        <w:t xml:space="preserve">с разрешенным использованием: для ведения сельскохозяйственного производства, </w:t>
      </w:r>
      <w:proofErr w:type="gramStart"/>
      <w:r w:rsidRPr="00B2620D">
        <w:rPr>
          <w:rFonts w:ascii="Times New Roman" w:hAnsi="Times New Roman" w:cs="Times New Roman"/>
          <w:bCs/>
          <w:sz w:val="28"/>
          <w:szCs w:val="28"/>
        </w:rPr>
        <w:t>расположенный</w:t>
      </w:r>
      <w:proofErr w:type="gramEnd"/>
      <w:r w:rsidRPr="00B2620D">
        <w:rPr>
          <w:rFonts w:ascii="Times New Roman" w:hAnsi="Times New Roman" w:cs="Times New Roman"/>
          <w:sz w:val="28"/>
          <w:szCs w:val="28"/>
        </w:rPr>
        <w:t xml:space="preserve"> в Свердловской области, Артемовском районе, вдоль южной границы с. </w:t>
      </w:r>
      <w:proofErr w:type="spellStart"/>
      <w:r w:rsidRPr="00B2620D">
        <w:rPr>
          <w:rFonts w:ascii="Times New Roman" w:hAnsi="Times New Roman" w:cs="Times New Roman"/>
          <w:sz w:val="28"/>
          <w:szCs w:val="28"/>
        </w:rPr>
        <w:t>Сарафаново</w:t>
      </w:r>
      <w:proofErr w:type="spellEnd"/>
      <w:r w:rsidRPr="00B2620D">
        <w:rPr>
          <w:rFonts w:ascii="Times New Roman" w:hAnsi="Times New Roman" w:cs="Times New Roman"/>
          <w:sz w:val="28"/>
          <w:szCs w:val="28"/>
        </w:rPr>
        <w:t xml:space="preserve">, </w:t>
      </w:r>
      <w:r w:rsidRPr="00B2620D">
        <w:rPr>
          <w:rFonts w:ascii="Times New Roman" w:hAnsi="Times New Roman" w:cs="Times New Roman"/>
          <w:bCs/>
          <w:sz w:val="28"/>
          <w:szCs w:val="28"/>
        </w:rPr>
        <w:t>кадастровая стоимость</w:t>
      </w:r>
      <w:r w:rsidRPr="00B2620D">
        <w:rPr>
          <w:rFonts w:ascii="Times New Roman" w:hAnsi="Times New Roman" w:cs="Times New Roman"/>
          <w:sz w:val="28"/>
          <w:szCs w:val="28"/>
        </w:rPr>
        <w:t xml:space="preserve"> 940800,00</w:t>
      </w:r>
      <w:r w:rsidRPr="00B2620D">
        <w:rPr>
          <w:rFonts w:ascii="Times New Roman" w:hAnsi="Times New Roman" w:cs="Times New Roman"/>
          <w:bCs/>
          <w:sz w:val="28"/>
          <w:szCs w:val="28"/>
        </w:rPr>
        <w:t xml:space="preserve"> руб.</w:t>
      </w:r>
      <w:r w:rsidRPr="00B2620D">
        <w:rPr>
          <w:rFonts w:ascii="Times New Roman" w:hAnsi="Times New Roman" w:cs="Times New Roman"/>
          <w:sz w:val="28"/>
          <w:szCs w:val="28"/>
        </w:rPr>
        <w:t xml:space="preserve"> (основание - решение суда от 29.09.2015);</w:t>
      </w:r>
    </w:p>
    <w:p w:rsidR="00B2620D" w:rsidRPr="00B2620D" w:rsidRDefault="00B2620D" w:rsidP="00B2620D">
      <w:pPr>
        <w:pStyle w:val="ConsPlusNormal"/>
        <w:ind w:firstLine="709"/>
        <w:jc w:val="both"/>
        <w:rPr>
          <w:rFonts w:ascii="Times New Roman" w:hAnsi="Times New Roman" w:cs="Times New Roman"/>
          <w:sz w:val="28"/>
          <w:szCs w:val="28"/>
        </w:rPr>
      </w:pPr>
      <w:r w:rsidRPr="00B2620D">
        <w:rPr>
          <w:rFonts w:ascii="Times New Roman" w:hAnsi="Times New Roman" w:cs="Times New Roman"/>
          <w:sz w:val="28"/>
          <w:szCs w:val="28"/>
        </w:rPr>
        <w:t xml:space="preserve">12) с кадастровым номером 66:02:0104002:593 общей площадью 1260000 </w:t>
      </w:r>
      <w:proofErr w:type="spellStart"/>
      <w:r w:rsidRPr="00B2620D">
        <w:rPr>
          <w:rFonts w:ascii="Times New Roman" w:hAnsi="Times New Roman" w:cs="Times New Roman"/>
          <w:sz w:val="28"/>
          <w:szCs w:val="28"/>
        </w:rPr>
        <w:t>кв.м</w:t>
      </w:r>
      <w:proofErr w:type="spellEnd"/>
      <w:r w:rsidRPr="00B2620D">
        <w:rPr>
          <w:rFonts w:ascii="Times New Roman" w:hAnsi="Times New Roman" w:cs="Times New Roman"/>
          <w:sz w:val="28"/>
          <w:szCs w:val="28"/>
        </w:rPr>
        <w:t xml:space="preserve">., категория земель – земли сельскохозяйственного назначения, </w:t>
      </w:r>
      <w:r w:rsidRPr="00B2620D">
        <w:rPr>
          <w:rFonts w:ascii="Times New Roman" w:hAnsi="Times New Roman" w:cs="Times New Roman"/>
          <w:bCs/>
          <w:sz w:val="28"/>
          <w:szCs w:val="28"/>
        </w:rPr>
        <w:t xml:space="preserve">с разрешенным использованием: для ведения сельскохозяйственного производства, </w:t>
      </w:r>
      <w:proofErr w:type="gramStart"/>
      <w:r w:rsidRPr="00B2620D">
        <w:rPr>
          <w:rFonts w:ascii="Times New Roman" w:hAnsi="Times New Roman" w:cs="Times New Roman"/>
          <w:bCs/>
          <w:sz w:val="28"/>
          <w:szCs w:val="28"/>
        </w:rPr>
        <w:t>расположенный</w:t>
      </w:r>
      <w:proofErr w:type="gramEnd"/>
      <w:r w:rsidRPr="00B2620D">
        <w:rPr>
          <w:rFonts w:ascii="Times New Roman" w:hAnsi="Times New Roman" w:cs="Times New Roman"/>
          <w:sz w:val="28"/>
          <w:szCs w:val="28"/>
        </w:rPr>
        <w:t xml:space="preserve"> в Свердловской области, Артемовском районе, вдоль южной границы с. </w:t>
      </w:r>
      <w:proofErr w:type="spellStart"/>
      <w:r w:rsidRPr="00B2620D">
        <w:rPr>
          <w:rFonts w:ascii="Times New Roman" w:hAnsi="Times New Roman" w:cs="Times New Roman"/>
          <w:sz w:val="28"/>
          <w:szCs w:val="28"/>
        </w:rPr>
        <w:t>Шогринское</w:t>
      </w:r>
      <w:proofErr w:type="spellEnd"/>
      <w:r w:rsidRPr="00B2620D">
        <w:rPr>
          <w:rFonts w:ascii="Times New Roman" w:hAnsi="Times New Roman" w:cs="Times New Roman"/>
          <w:sz w:val="28"/>
          <w:szCs w:val="28"/>
        </w:rPr>
        <w:t xml:space="preserve">, </w:t>
      </w:r>
      <w:r w:rsidRPr="00B2620D">
        <w:rPr>
          <w:rFonts w:ascii="Times New Roman" w:hAnsi="Times New Roman" w:cs="Times New Roman"/>
          <w:bCs/>
          <w:sz w:val="28"/>
          <w:szCs w:val="28"/>
        </w:rPr>
        <w:t xml:space="preserve">кадастровая стоимость </w:t>
      </w:r>
      <w:r w:rsidRPr="00B2620D">
        <w:rPr>
          <w:rFonts w:ascii="Times New Roman" w:hAnsi="Times New Roman" w:cs="Times New Roman"/>
          <w:sz w:val="28"/>
          <w:szCs w:val="28"/>
        </w:rPr>
        <w:t xml:space="preserve">2 822 400,00 </w:t>
      </w:r>
      <w:r w:rsidRPr="00B2620D">
        <w:rPr>
          <w:rFonts w:ascii="Times New Roman" w:hAnsi="Times New Roman" w:cs="Times New Roman"/>
          <w:bCs/>
          <w:sz w:val="28"/>
          <w:szCs w:val="28"/>
        </w:rPr>
        <w:t>руб.</w:t>
      </w:r>
      <w:r w:rsidRPr="00B2620D">
        <w:rPr>
          <w:rFonts w:ascii="Times New Roman" w:hAnsi="Times New Roman" w:cs="Times New Roman"/>
          <w:sz w:val="28"/>
          <w:szCs w:val="28"/>
        </w:rPr>
        <w:t xml:space="preserve"> (основание - решение суда от 29.09.2015);</w:t>
      </w:r>
    </w:p>
    <w:p w:rsidR="00B2620D" w:rsidRPr="00B2620D" w:rsidRDefault="00B2620D" w:rsidP="00B2620D">
      <w:pPr>
        <w:pStyle w:val="ConsPlusNormal"/>
        <w:ind w:firstLine="709"/>
        <w:jc w:val="both"/>
        <w:rPr>
          <w:rFonts w:ascii="Times New Roman" w:hAnsi="Times New Roman" w:cs="Times New Roman"/>
          <w:sz w:val="28"/>
          <w:szCs w:val="28"/>
        </w:rPr>
      </w:pPr>
      <w:r w:rsidRPr="00B2620D">
        <w:rPr>
          <w:rFonts w:ascii="Times New Roman" w:hAnsi="Times New Roman" w:cs="Times New Roman"/>
          <w:sz w:val="28"/>
          <w:szCs w:val="28"/>
        </w:rPr>
        <w:t xml:space="preserve">13) с кадастровым номером 66:02:0104003:1267 общей площадью 675400 </w:t>
      </w:r>
      <w:proofErr w:type="spellStart"/>
      <w:r w:rsidRPr="00B2620D">
        <w:rPr>
          <w:rFonts w:ascii="Times New Roman" w:hAnsi="Times New Roman" w:cs="Times New Roman"/>
          <w:sz w:val="28"/>
          <w:szCs w:val="28"/>
        </w:rPr>
        <w:t>кв.м</w:t>
      </w:r>
      <w:proofErr w:type="spellEnd"/>
      <w:r w:rsidRPr="00B2620D">
        <w:rPr>
          <w:rFonts w:ascii="Times New Roman" w:hAnsi="Times New Roman" w:cs="Times New Roman"/>
          <w:sz w:val="28"/>
          <w:szCs w:val="28"/>
        </w:rPr>
        <w:t xml:space="preserve">., категория земель – земли сельскохозяйственного назначения, </w:t>
      </w:r>
      <w:r w:rsidRPr="00B2620D">
        <w:rPr>
          <w:rFonts w:ascii="Times New Roman" w:hAnsi="Times New Roman" w:cs="Times New Roman"/>
          <w:bCs/>
          <w:sz w:val="28"/>
          <w:szCs w:val="28"/>
        </w:rPr>
        <w:t>с разрешенным использованием: для ведения сельскохозяйственного производства, расположенный</w:t>
      </w:r>
      <w:r w:rsidRPr="00B2620D">
        <w:rPr>
          <w:rFonts w:ascii="Times New Roman" w:hAnsi="Times New Roman" w:cs="Times New Roman"/>
          <w:sz w:val="28"/>
          <w:szCs w:val="28"/>
        </w:rPr>
        <w:t xml:space="preserve"> в Свердловской области, Артемовском районе, в 1,5 км от северо-восточной границы с. </w:t>
      </w:r>
      <w:proofErr w:type="spellStart"/>
      <w:r w:rsidRPr="00B2620D">
        <w:rPr>
          <w:rFonts w:ascii="Times New Roman" w:hAnsi="Times New Roman" w:cs="Times New Roman"/>
          <w:sz w:val="28"/>
          <w:szCs w:val="28"/>
        </w:rPr>
        <w:t>Шогринское</w:t>
      </w:r>
      <w:proofErr w:type="spellEnd"/>
      <w:r w:rsidRPr="00B2620D">
        <w:rPr>
          <w:rFonts w:ascii="Times New Roman" w:hAnsi="Times New Roman" w:cs="Times New Roman"/>
          <w:sz w:val="28"/>
          <w:szCs w:val="28"/>
        </w:rPr>
        <w:t xml:space="preserve">, </w:t>
      </w:r>
      <w:r w:rsidRPr="00B2620D">
        <w:rPr>
          <w:rFonts w:ascii="Times New Roman" w:hAnsi="Times New Roman" w:cs="Times New Roman"/>
          <w:bCs/>
          <w:sz w:val="28"/>
          <w:szCs w:val="28"/>
        </w:rPr>
        <w:t xml:space="preserve">кадастровая стоимость                     </w:t>
      </w:r>
      <w:r w:rsidRPr="00B2620D">
        <w:rPr>
          <w:rFonts w:ascii="Times New Roman" w:hAnsi="Times New Roman" w:cs="Times New Roman"/>
          <w:sz w:val="28"/>
          <w:szCs w:val="28"/>
        </w:rPr>
        <w:t>1 512 896,00 руб. (основание - решение суда от 29.09.2015);</w:t>
      </w:r>
    </w:p>
    <w:p w:rsidR="00B2620D" w:rsidRPr="00B2620D" w:rsidRDefault="00B2620D" w:rsidP="00B2620D">
      <w:pPr>
        <w:pStyle w:val="ConsPlusNormal"/>
        <w:ind w:firstLine="709"/>
        <w:jc w:val="both"/>
        <w:rPr>
          <w:rFonts w:ascii="Times New Roman" w:hAnsi="Times New Roman" w:cs="Times New Roman"/>
          <w:sz w:val="28"/>
          <w:szCs w:val="28"/>
        </w:rPr>
      </w:pPr>
      <w:r w:rsidRPr="00B2620D">
        <w:rPr>
          <w:rFonts w:ascii="Times New Roman" w:hAnsi="Times New Roman" w:cs="Times New Roman"/>
          <w:sz w:val="28"/>
          <w:szCs w:val="28"/>
        </w:rPr>
        <w:t xml:space="preserve">14) с кадастровым номером 66:02:0000000:7193 общей площадью 1690000 </w:t>
      </w:r>
      <w:proofErr w:type="spellStart"/>
      <w:r w:rsidRPr="00B2620D">
        <w:rPr>
          <w:rFonts w:ascii="Times New Roman" w:hAnsi="Times New Roman" w:cs="Times New Roman"/>
          <w:sz w:val="28"/>
          <w:szCs w:val="28"/>
        </w:rPr>
        <w:t>кв.м</w:t>
      </w:r>
      <w:proofErr w:type="spellEnd"/>
      <w:r w:rsidRPr="00B2620D">
        <w:rPr>
          <w:rFonts w:ascii="Times New Roman" w:hAnsi="Times New Roman" w:cs="Times New Roman"/>
          <w:sz w:val="28"/>
          <w:szCs w:val="28"/>
        </w:rPr>
        <w:t xml:space="preserve">., категория земель – земли сельскохозяйственного назначения, </w:t>
      </w:r>
      <w:r w:rsidRPr="00B2620D">
        <w:rPr>
          <w:rFonts w:ascii="Times New Roman" w:hAnsi="Times New Roman" w:cs="Times New Roman"/>
          <w:bCs/>
          <w:sz w:val="28"/>
          <w:szCs w:val="28"/>
        </w:rPr>
        <w:t>с разрешенным использованием: для ведения сельскохозяйственного производства, расположенный</w:t>
      </w:r>
      <w:r w:rsidRPr="00B2620D">
        <w:rPr>
          <w:rFonts w:ascii="Times New Roman" w:hAnsi="Times New Roman" w:cs="Times New Roman"/>
          <w:sz w:val="28"/>
          <w:szCs w:val="28"/>
        </w:rPr>
        <w:t xml:space="preserve"> в Свердловской области, Артемовском районе, в 1,5 км от северо-восточной границы с. </w:t>
      </w:r>
      <w:proofErr w:type="spellStart"/>
      <w:r w:rsidRPr="00B2620D">
        <w:rPr>
          <w:rFonts w:ascii="Times New Roman" w:hAnsi="Times New Roman" w:cs="Times New Roman"/>
          <w:sz w:val="28"/>
          <w:szCs w:val="28"/>
        </w:rPr>
        <w:t>Шогринское</w:t>
      </w:r>
      <w:proofErr w:type="spellEnd"/>
      <w:r w:rsidRPr="00B2620D">
        <w:rPr>
          <w:rFonts w:ascii="Times New Roman" w:hAnsi="Times New Roman" w:cs="Times New Roman"/>
          <w:sz w:val="28"/>
          <w:szCs w:val="28"/>
        </w:rPr>
        <w:t xml:space="preserve">, </w:t>
      </w:r>
      <w:r w:rsidRPr="00B2620D">
        <w:rPr>
          <w:rFonts w:ascii="Times New Roman" w:hAnsi="Times New Roman" w:cs="Times New Roman"/>
          <w:bCs/>
          <w:sz w:val="28"/>
          <w:szCs w:val="28"/>
        </w:rPr>
        <w:t xml:space="preserve">кадастровая стоимость                        </w:t>
      </w:r>
      <w:r w:rsidRPr="00B2620D">
        <w:rPr>
          <w:rFonts w:ascii="Times New Roman" w:hAnsi="Times New Roman" w:cs="Times New Roman"/>
          <w:sz w:val="28"/>
          <w:szCs w:val="28"/>
        </w:rPr>
        <w:t>3 785 600,00 руб.  (основание - решение суда от 29.09.2015).</w:t>
      </w:r>
    </w:p>
    <w:p w:rsidR="00B2620D" w:rsidRPr="00B2620D" w:rsidRDefault="00B2620D" w:rsidP="00B2620D">
      <w:pPr>
        <w:pStyle w:val="ConsPlusNormal"/>
        <w:ind w:firstLine="540"/>
        <w:jc w:val="both"/>
        <w:rPr>
          <w:rFonts w:ascii="Times New Roman" w:hAnsi="Times New Roman" w:cs="Times New Roman"/>
          <w:sz w:val="28"/>
          <w:szCs w:val="28"/>
        </w:rPr>
      </w:pPr>
    </w:p>
    <w:p w:rsidR="00B2620D" w:rsidRPr="00B2620D" w:rsidRDefault="00B2620D" w:rsidP="00B2620D">
      <w:pPr>
        <w:shd w:val="clear" w:color="auto" w:fill="FFFFFF"/>
        <w:tabs>
          <w:tab w:val="left" w:pos="0"/>
        </w:tabs>
        <w:jc w:val="center"/>
        <w:rPr>
          <w:spacing w:val="-1"/>
          <w:sz w:val="28"/>
          <w:szCs w:val="28"/>
        </w:rPr>
      </w:pPr>
      <w:r w:rsidRPr="00B2620D">
        <w:rPr>
          <w:b/>
          <w:bCs/>
          <w:spacing w:val="-1"/>
          <w:sz w:val="28"/>
          <w:szCs w:val="28"/>
        </w:rPr>
        <w:t xml:space="preserve">Осуществление   </w:t>
      </w:r>
      <w:proofErr w:type="gramStart"/>
      <w:r w:rsidRPr="00B2620D">
        <w:rPr>
          <w:b/>
          <w:bCs/>
          <w:spacing w:val="-1"/>
          <w:sz w:val="28"/>
          <w:szCs w:val="28"/>
        </w:rPr>
        <w:t>контроля   за</w:t>
      </w:r>
      <w:proofErr w:type="gramEnd"/>
      <w:r w:rsidRPr="00B2620D">
        <w:rPr>
          <w:b/>
          <w:bCs/>
          <w:spacing w:val="-1"/>
          <w:sz w:val="28"/>
          <w:szCs w:val="28"/>
        </w:rPr>
        <w:t xml:space="preserve">  поступлением   неналоговых доходов</w:t>
      </w:r>
    </w:p>
    <w:p w:rsidR="00B2620D" w:rsidRPr="00B2620D" w:rsidRDefault="00B2620D" w:rsidP="00B2620D">
      <w:pPr>
        <w:shd w:val="clear" w:color="auto" w:fill="FFFFFF"/>
        <w:tabs>
          <w:tab w:val="left" w:pos="1517"/>
        </w:tabs>
        <w:ind w:firstLine="703"/>
        <w:jc w:val="both"/>
        <w:rPr>
          <w:spacing w:val="-6"/>
          <w:sz w:val="28"/>
          <w:szCs w:val="28"/>
        </w:rPr>
      </w:pPr>
    </w:p>
    <w:p w:rsidR="00B2620D" w:rsidRPr="00B2620D" w:rsidRDefault="00B2620D" w:rsidP="00B2620D">
      <w:pPr>
        <w:shd w:val="clear" w:color="auto" w:fill="FFFFFF"/>
        <w:tabs>
          <w:tab w:val="left" w:pos="1517"/>
        </w:tabs>
        <w:ind w:firstLine="703"/>
        <w:jc w:val="both"/>
        <w:rPr>
          <w:spacing w:val="-6"/>
          <w:sz w:val="28"/>
          <w:szCs w:val="28"/>
        </w:rPr>
      </w:pPr>
      <w:r w:rsidRPr="00B2620D">
        <w:rPr>
          <w:spacing w:val="-6"/>
          <w:sz w:val="28"/>
          <w:szCs w:val="28"/>
        </w:rPr>
        <w:t>В течение года осуществлялся контроль:</w:t>
      </w:r>
    </w:p>
    <w:p w:rsidR="00B2620D" w:rsidRPr="00B2620D" w:rsidRDefault="00B2620D" w:rsidP="00B2620D">
      <w:pPr>
        <w:shd w:val="clear" w:color="auto" w:fill="FFFFFF"/>
        <w:tabs>
          <w:tab w:val="left" w:pos="0"/>
        </w:tabs>
        <w:ind w:firstLine="703"/>
        <w:jc w:val="both"/>
        <w:rPr>
          <w:spacing w:val="-5"/>
          <w:sz w:val="28"/>
          <w:szCs w:val="28"/>
        </w:rPr>
      </w:pPr>
      <w:r w:rsidRPr="00B2620D">
        <w:rPr>
          <w:spacing w:val="-6"/>
          <w:sz w:val="28"/>
          <w:szCs w:val="28"/>
        </w:rPr>
        <w:t xml:space="preserve">- за поступлением арендной платы за использование </w:t>
      </w:r>
      <w:r w:rsidRPr="00B2620D">
        <w:rPr>
          <w:spacing w:val="-5"/>
          <w:sz w:val="28"/>
          <w:szCs w:val="28"/>
        </w:rPr>
        <w:t>муниципального имущества, составляющего муниципальную казну городского округа;</w:t>
      </w:r>
    </w:p>
    <w:p w:rsidR="00B2620D" w:rsidRPr="00B2620D" w:rsidRDefault="00B2620D" w:rsidP="00B2620D">
      <w:pPr>
        <w:shd w:val="clear" w:color="auto" w:fill="FFFFFF"/>
        <w:tabs>
          <w:tab w:val="left" w:pos="1517"/>
        </w:tabs>
        <w:ind w:firstLine="703"/>
        <w:jc w:val="both"/>
        <w:rPr>
          <w:spacing w:val="-1"/>
          <w:sz w:val="28"/>
          <w:szCs w:val="28"/>
        </w:rPr>
      </w:pPr>
      <w:r w:rsidRPr="00B2620D">
        <w:rPr>
          <w:spacing w:val="-5"/>
          <w:sz w:val="28"/>
          <w:szCs w:val="28"/>
        </w:rPr>
        <w:t xml:space="preserve">- </w:t>
      </w:r>
      <w:r w:rsidRPr="00B2620D">
        <w:rPr>
          <w:spacing w:val="-6"/>
          <w:sz w:val="28"/>
          <w:szCs w:val="28"/>
        </w:rPr>
        <w:t xml:space="preserve">за поступлением арендной платы </w:t>
      </w:r>
      <w:r w:rsidRPr="00B2620D">
        <w:rPr>
          <w:spacing w:val="-5"/>
          <w:sz w:val="28"/>
          <w:szCs w:val="28"/>
        </w:rPr>
        <w:t xml:space="preserve">за использование </w:t>
      </w:r>
      <w:r w:rsidRPr="00B2620D">
        <w:rPr>
          <w:spacing w:val="-6"/>
          <w:sz w:val="28"/>
          <w:szCs w:val="28"/>
        </w:rPr>
        <w:t>земельных участков</w:t>
      </w:r>
      <w:r w:rsidRPr="00B2620D">
        <w:rPr>
          <w:spacing w:val="-1"/>
          <w:sz w:val="28"/>
          <w:szCs w:val="28"/>
        </w:rPr>
        <w:t xml:space="preserve">, право </w:t>
      </w:r>
      <w:proofErr w:type="gramStart"/>
      <w:r w:rsidRPr="00B2620D">
        <w:rPr>
          <w:spacing w:val="-1"/>
          <w:sz w:val="28"/>
          <w:szCs w:val="28"/>
        </w:rPr>
        <w:t>собственности</w:t>
      </w:r>
      <w:proofErr w:type="gramEnd"/>
      <w:r w:rsidRPr="00B2620D">
        <w:rPr>
          <w:spacing w:val="-1"/>
          <w:sz w:val="28"/>
          <w:szCs w:val="28"/>
        </w:rPr>
        <w:t xml:space="preserve"> на которые не разграничено;</w:t>
      </w:r>
    </w:p>
    <w:p w:rsidR="00B2620D" w:rsidRPr="00B2620D" w:rsidRDefault="00B2620D" w:rsidP="00B2620D">
      <w:pPr>
        <w:shd w:val="clear" w:color="auto" w:fill="FFFFFF"/>
        <w:tabs>
          <w:tab w:val="left" w:pos="1517"/>
        </w:tabs>
        <w:ind w:firstLine="703"/>
        <w:jc w:val="both"/>
        <w:rPr>
          <w:sz w:val="28"/>
          <w:szCs w:val="28"/>
        </w:rPr>
      </w:pPr>
      <w:r w:rsidRPr="00B2620D">
        <w:rPr>
          <w:spacing w:val="-1"/>
          <w:sz w:val="28"/>
          <w:szCs w:val="28"/>
        </w:rPr>
        <w:t xml:space="preserve">- </w:t>
      </w:r>
      <w:r w:rsidRPr="00B2620D">
        <w:rPr>
          <w:spacing w:val="-6"/>
          <w:sz w:val="28"/>
          <w:szCs w:val="28"/>
        </w:rPr>
        <w:t xml:space="preserve">за поступлением платы </w:t>
      </w:r>
      <w:r w:rsidRPr="00B2620D">
        <w:rPr>
          <w:sz w:val="28"/>
          <w:szCs w:val="28"/>
        </w:rPr>
        <w:t>от продажи земельных участков;</w:t>
      </w:r>
    </w:p>
    <w:p w:rsidR="00B2620D" w:rsidRPr="00B2620D" w:rsidRDefault="00B2620D" w:rsidP="00B2620D">
      <w:pPr>
        <w:shd w:val="clear" w:color="auto" w:fill="FFFFFF"/>
        <w:tabs>
          <w:tab w:val="left" w:pos="1517"/>
        </w:tabs>
        <w:ind w:firstLine="703"/>
        <w:jc w:val="both"/>
        <w:rPr>
          <w:sz w:val="28"/>
          <w:szCs w:val="28"/>
        </w:rPr>
      </w:pPr>
      <w:r w:rsidRPr="00B2620D">
        <w:rPr>
          <w:sz w:val="28"/>
          <w:szCs w:val="28"/>
        </w:rPr>
        <w:t xml:space="preserve">- за перечислением части прибыли, оставшейся после уплаты налогов и иных обязательных платежей муниципальными унитарными предприятиями </w:t>
      </w:r>
      <w:r w:rsidRPr="00B2620D">
        <w:rPr>
          <w:sz w:val="28"/>
          <w:szCs w:val="28"/>
        </w:rPr>
        <w:lastRenderedPageBreak/>
        <w:t>Артемовского городского округа.</w:t>
      </w:r>
    </w:p>
    <w:p w:rsidR="00B2620D" w:rsidRPr="00B2620D" w:rsidRDefault="00B2620D" w:rsidP="00B2620D">
      <w:pPr>
        <w:ind w:firstLine="720"/>
        <w:jc w:val="both"/>
        <w:rPr>
          <w:sz w:val="28"/>
          <w:szCs w:val="28"/>
        </w:rPr>
      </w:pPr>
      <w:r w:rsidRPr="00B2620D">
        <w:rPr>
          <w:sz w:val="28"/>
          <w:szCs w:val="28"/>
        </w:rPr>
        <w:t xml:space="preserve">В целом за счёт деятельности Комитета по управлению имуществом за 2016 год было получено </w:t>
      </w:r>
      <w:r w:rsidRPr="00B2620D">
        <w:rPr>
          <w:b/>
          <w:sz w:val="28"/>
          <w:szCs w:val="28"/>
        </w:rPr>
        <w:t xml:space="preserve">13 099,7 </w:t>
      </w:r>
      <w:proofErr w:type="spellStart"/>
      <w:r w:rsidRPr="00B2620D">
        <w:rPr>
          <w:b/>
          <w:sz w:val="28"/>
          <w:szCs w:val="28"/>
        </w:rPr>
        <w:t>тыс</w:t>
      </w:r>
      <w:proofErr w:type="gramStart"/>
      <w:r w:rsidRPr="00B2620D">
        <w:rPr>
          <w:b/>
          <w:sz w:val="28"/>
          <w:szCs w:val="28"/>
        </w:rPr>
        <w:t>.р</w:t>
      </w:r>
      <w:proofErr w:type="gramEnd"/>
      <w:r w:rsidRPr="00B2620D">
        <w:rPr>
          <w:b/>
          <w:sz w:val="28"/>
          <w:szCs w:val="28"/>
        </w:rPr>
        <w:t>уб</w:t>
      </w:r>
      <w:proofErr w:type="spellEnd"/>
      <w:r w:rsidRPr="00B2620D">
        <w:rPr>
          <w:b/>
          <w:sz w:val="28"/>
          <w:szCs w:val="28"/>
        </w:rPr>
        <w:t>.,</w:t>
      </w:r>
      <w:r w:rsidRPr="00B2620D">
        <w:rPr>
          <w:sz w:val="28"/>
          <w:szCs w:val="28"/>
        </w:rPr>
        <w:t xml:space="preserve"> из них:</w:t>
      </w:r>
    </w:p>
    <w:p w:rsidR="00B2620D" w:rsidRPr="00B2620D" w:rsidRDefault="00B2620D" w:rsidP="00B2620D">
      <w:pPr>
        <w:ind w:firstLine="720"/>
        <w:jc w:val="both"/>
        <w:rPr>
          <w:sz w:val="28"/>
          <w:szCs w:val="28"/>
        </w:rPr>
      </w:pPr>
      <w:r w:rsidRPr="00B2620D">
        <w:rPr>
          <w:sz w:val="28"/>
          <w:szCs w:val="28"/>
        </w:rPr>
        <w:t xml:space="preserve">1) в  местный бюджет поступило  </w:t>
      </w:r>
      <w:r w:rsidRPr="00B2620D">
        <w:rPr>
          <w:b/>
          <w:bCs/>
          <w:sz w:val="28"/>
          <w:szCs w:val="28"/>
        </w:rPr>
        <w:t>11 624,1 тыс. руб</w:t>
      </w:r>
      <w:r w:rsidRPr="00B2620D">
        <w:rPr>
          <w:sz w:val="28"/>
          <w:szCs w:val="28"/>
        </w:rPr>
        <w:t>., в том числе:</w:t>
      </w:r>
    </w:p>
    <w:p w:rsidR="00B2620D" w:rsidRPr="00B2620D" w:rsidRDefault="00B2620D" w:rsidP="00B2620D">
      <w:pPr>
        <w:ind w:firstLine="720"/>
        <w:jc w:val="both"/>
        <w:rPr>
          <w:sz w:val="28"/>
          <w:szCs w:val="28"/>
        </w:rPr>
      </w:pPr>
      <w:r w:rsidRPr="00B2620D">
        <w:rPr>
          <w:sz w:val="28"/>
          <w:szCs w:val="28"/>
        </w:rPr>
        <w:t xml:space="preserve">- 540,1 тыс. руб. – от аренды муниципального имущества, составляющего казну Артемовского городского округа; </w:t>
      </w:r>
    </w:p>
    <w:p w:rsidR="00B2620D" w:rsidRPr="00B2620D" w:rsidRDefault="00B2620D" w:rsidP="00B2620D">
      <w:pPr>
        <w:ind w:firstLine="720"/>
        <w:jc w:val="both"/>
        <w:rPr>
          <w:sz w:val="28"/>
          <w:szCs w:val="28"/>
        </w:rPr>
      </w:pPr>
      <w:r w:rsidRPr="00B2620D">
        <w:rPr>
          <w:sz w:val="28"/>
          <w:szCs w:val="28"/>
        </w:rPr>
        <w:t>- 8,3 тыс. руб. - штрафные санкции за несвоевременное перечисление арендной платы за использование муниципального имущества;</w:t>
      </w:r>
    </w:p>
    <w:p w:rsidR="00B2620D" w:rsidRPr="00B2620D" w:rsidRDefault="00B2620D" w:rsidP="00B2620D">
      <w:pPr>
        <w:ind w:firstLine="720"/>
        <w:jc w:val="both"/>
        <w:rPr>
          <w:sz w:val="28"/>
          <w:szCs w:val="28"/>
        </w:rPr>
      </w:pPr>
      <w:r w:rsidRPr="00B2620D">
        <w:rPr>
          <w:sz w:val="28"/>
          <w:szCs w:val="28"/>
        </w:rPr>
        <w:t>- 911,3  тыс. руб.  – от приватизации муниципального имущества;</w:t>
      </w:r>
    </w:p>
    <w:p w:rsidR="00B2620D" w:rsidRPr="00B2620D" w:rsidRDefault="00B2620D" w:rsidP="00B2620D">
      <w:pPr>
        <w:ind w:firstLine="720"/>
        <w:jc w:val="both"/>
        <w:rPr>
          <w:sz w:val="28"/>
          <w:szCs w:val="28"/>
        </w:rPr>
      </w:pPr>
      <w:r w:rsidRPr="00B2620D">
        <w:rPr>
          <w:sz w:val="28"/>
          <w:szCs w:val="28"/>
        </w:rPr>
        <w:t>- 6987,6 тыс. руб. - от аренды земельных участков;</w:t>
      </w:r>
    </w:p>
    <w:p w:rsidR="00B2620D" w:rsidRPr="00B2620D" w:rsidRDefault="00B2620D" w:rsidP="00B2620D">
      <w:pPr>
        <w:ind w:firstLine="720"/>
        <w:jc w:val="both"/>
        <w:rPr>
          <w:sz w:val="28"/>
          <w:szCs w:val="28"/>
        </w:rPr>
      </w:pPr>
      <w:r w:rsidRPr="00B2620D">
        <w:rPr>
          <w:sz w:val="28"/>
          <w:szCs w:val="28"/>
        </w:rPr>
        <w:t>- 2911,7 тыс. руб. – от продажи земельных участков;</w:t>
      </w:r>
    </w:p>
    <w:p w:rsidR="00B2620D" w:rsidRPr="00B2620D" w:rsidRDefault="00B2620D" w:rsidP="00B2620D">
      <w:pPr>
        <w:ind w:firstLine="720"/>
        <w:jc w:val="both"/>
        <w:rPr>
          <w:sz w:val="28"/>
          <w:szCs w:val="28"/>
        </w:rPr>
      </w:pPr>
      <w:r w:rsidRPr="00B2620D">
        <w:rPr>
          <w:sz w:val="28"/>
          <w:szCs w:val="28"/>
        </w:rPr>
        <w:t xml:space="preserve">- 118,2 </w:t>
      </w:r>
      <w:proofErr w:type="spellStart"/>
      <w:r w:rsidRPr="00B2620D">
        <w:rPr>
          <w:sz w:val="28"/>
          <w:szCs w:val="28"/>
        </w:rPr>
        <w:t>тыс</w:t>
      </w:r>
      <w:proofErr w:type="gramStart"/>
      <w:r w:rsidRPr="00B2620D">
        <w:rPr>
          <w:sz w:val="28"/>
          <w:szCs w:val="28"/>
        </w:rPr>
        <w:t>.р</w:t>
      </w:r>
      <w:proofErr w:type="gramEnd"/>
      <w:r w:rsidRPr="00B2620D">
        <w:rPr>
          <w:sz w:val="28"/>
          <w:szCs w:val="28"/>
        </w:rPr>
        <w:t>уб</w:t>
      </w:r>
      <w:proofErr w:type="spellEnd"/>
      <w:r w:rsidRPr="00B2620D">
        <w:rPr>
          <w:sz w:val="28"/>
          <w:szCs w:val="28"/>
        </w:rPr>
        <w:t>. – перечисления от прибыли муниципальных унитарных предприятий Артемовского городского округа;</w:t>
      </w:r>
    </w:p>
    <w:p w:rsidR="00B2620D" w:rsidRPr="00B2620D" w:rsidRDefault="00B2620D" w:rsidP="00B2620D">
      <w:pPr>
        <w:ind w:firstLine="720"/>
        <w:jc w:val="both"/>
        <w:rPr>
          <w:sz w:val="28"/>
          <w:szCs w:val="28"/>
        </w:rPr>
      </w:pPr>
      <w:r w:rsidRPr="00B2620D">
        <w:rPr>
          <w:sz w:val="28"/>
          <w:szCs w:val="28"/>
        </w:rPr>
        <w:t>- 4,4 тыс. руб. – прочие доходы от использования муниципального имущества (от сдачи в металлолом);</w:t>
      </w:r>
    </w:p>
    <w:p w:rsidR="00B2620D" w:rsidRPr="00B2620D" w:rsidRDefault="00B2620D" w:rsidP="00B2620D">
      <w:pPr>
        <w:ind w:firstLine="709"/>
        <w:jc w:val="both"/>
        <w:rPr>
          <w:sz w:val="28"/>
          <w:szCs w:val="28"/>
        </w:rPr>
      </w:pPr>
      <w:r w:rsidRPr="00B2620D">
        <w:rPr>
          <w:sz w:val="28"/>
          <w:szCs w:val="28"/>
        </w:rPr>
        <w:t xml:space="preserve">- 142,5 </w:t>
      </w:r>
      <w:proofErr w:type="spellStart"/>
      <w:r w:rsidRPr="00B2620D">
        <w:rPr>
          <w:sz w:val="28"/>
          <w:szCs w:val="28"/>
        </w:rPr>
        <w:t>тыс</w:t>
      </w:r>
      <w:proofErr w:type="gramStart"/>
      <w:r w:rsidRPr="00B2620D">
        <w:rPr>
          <w:sz w:val="28"/>
          <w:szCs w:val="28"/>
        </w:rPr>
        <w:t>.р</w:t>
      </w:r>
      <w:proofErr w:type="gramEnd"/>
      <w:r w:rsidRPr="00B2620D">
        <w:rPr>
          <w:sz w:val="28"/>
          <w:szCs w:val="28"/>
        </w:rPr>
        <w:t>уб</w:t>
      </w:r>
      <w:proofErr w:type="spellEnd"/>
      <w:r w:rsidRPr="00B2620D">
        <w:rPr>
          <w:sz w:val="28"/>
          <w:szCs w:val="28"/>
        </w:rPr>
        <w:t>. - 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городских округов.</w:t>
      </w:r>
    </w:p>
    <w:p w:rsidR="00B2620D" w:rsidRPr="00B2620D" w:rsidRDefault="00B2620D" w:rsidP="00B2620D">
      <w:pPr>
        <w:ind w:firstLine="720"/>
        <w:jc w:val="both"/>
        <w:rPr>
          <w:sz w:val="28"/>
          <w:szCs w:val="28"/>
        </w:rPr>
      </w:pPr>
      <w:r w:rsidRPr="00B2620D">
        <w:rPr>
          <w:sz w:val="28"/>
          <w:szCs w:val="28"/>
        </w:rPr>
        <w:t xml:space="preserve">2) на депозитный счет Межрайонного отдела по исполнению особых исполнительных производств УФССП по Свердловской области по исполнительному производству поступило </w:t>
      </w:r>
      <w:r w:rsidRPr="00B2620D">
        <w:rPr>
          <w:b/>
          <w:bCs/>
          <w:sz w:val="28"/>
          <w:szCs w:val="28"/>
        </w:rPr>
        <w:t>1 475,6 тыс. руб</w:t>
      </w:r>
      <w:r w:rsidRPr="00B2620D">
        <w:rPr>
          <w:sz w:val="28"/>
          <w:szCs w:val="28"/>
        </w:rPr>
        <w:t>., в том числе:</w:t>
      </w:r>
    </w:p>
    <w:p w:rsidR="00B2620D" w:rsidRPr="00B2620D" w:rsidRDefault="00B2620D" w:rsidP="00B2620D">
      <w:pPr>
        <w:ind w:firstLine="709"/>
        <w:jc w:val="both"/>
        <w:rPr>
          <w:sz w:val="28"/>
          <w:szCs w:val="28"/>
        </w:rPr>
      </w:pPr>
      <w:r w:rsidRPr="00B2620D">
        <w:rPr>
          <w:sz w:val="28"/>
          <w:szCs w:val="28"/>
        </w:rPr>
        <w:t>- 994,4 тыс. руб.  – от приватизации муниципального имущества;</w:t>
      </w:r>
    </w:p>
    <w:p w:rsidR="00B2620D" w:rsidRPr="00B2620D" w:rsidRDefault="00B2620D" w:rsidP="00B2620D">
      <w:pPr>
        <w:ind w:firstLine="720"/>
        <w:jc w:val="both"/>
        <w:rPr>
          <w:sz w:val="28"/>
          <w:szCs w:val="28"/>
        </w:rPr>
      </w:pPr>
      <w:r w:rsidRPr="00B2620D">
        <w:rPr>
          <w:sz w:val="28"/>
          <w:szCs w:val="28"/>
        </w:rPr>
        <w:t>- 182,6 тыс. руб. – плата за аренду муниципального имущества, составляющего казну Артемовского городского округа;</w:t>
      </w:r>
    </w:p>
    <w:p w:rsidR="00B2620D" w:rsidRPr="00B2620D" w:rsidRDefault="00B2620D" w:rsidP="00B2620D">
      <w:pPr>
        <w:ind w:firstLine="720"/>
        <w:jc w:val="both"/>
        <w:rPr>
          <w:sz w:val="28"/>
          <w:szCs w:val="28"/>
        </w:rPr>
      </w:pPr>
      <w:r w:rsidRPr="00B2620D">
        <w:rPr>
          <w:sz w:val="28"/>
          <w:szCs w:val="28"/>
        </w:rPr>
        <w:t>- 298,6 тыс. руб. – плата за аренду земельных участков.</w:t>
      </w:r>
    </w:p>
    <w:p w:rsidR="00B2620D" w:rsidRPr="00B2620D" w:rsidRDefault="00B2620D" w:rsidP="00B2620D">
      <w:pPr>
        <w:ind w:firstLine="720"/>
        <w:jc w:val="both"/>
        <w:rPr>
          <w:b/>
          <w:bCs/>
          <w:sz w:val="28"/>
          <w:szCs w:val="28"/>
        </w:rPr>
      </w:pPr>
    </w:p>
    <w:p w:rsidR="00B2620D" w:rsidRPr="00B2620D" w:rsidRDefault="00B2620D" w:rsidP="00B2620D">
      <w:pPr>
        <w:jc w:val="center"/>
        <w:rPr>
          <w:b/>
          <w:bCs/>
          <w:sz w:val="28"/>
          <w:szCs w:val="28"/>
        </w:rPr>
      </w:pPr>
      <w:r w:rsidRPr="00B2620D">
        <w:rPr>
          <w:b/>
          <w:bCs/>
          <w:sz w:val="28"/>
          <w:szCs w:val="28"/>
        </w:rPr>
        <w:t>Неналоговые доходы местного бюджета</w:t>
      </w:r>
    </w:p>
    <w:p w:rsidR="00B2620D" w:rsidRPr="00B2620D" w:rsidRDefault="00B2620D" w:rsidP="00B2620D">
      <w:pPr>
        <w:ind w:firstLine="720"/>
        <w:jc w:val="center"/>
        <w:rPr>
          <w:b/>
          <w:bCs/>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
        <w:gridCol w:w="1414"/>
        <w:gridCol w:w="920"/>
        <w:gridCol w:w="1560"/>
        <w:gridCol w:w="1417"/>
        <w:gridCol w:w="1276"/>
        <w:gridCol w:w="992"/>
        <w:gridCol w:w="1134"/>
      </w:tblGrid>
      <w:tr w:rsidR="00B2620D" w:rsidRPr="00B2620D" w:rsidTr="00FC09CC">
        <w:tc>
          <w:tcPr>
            <w:tcW w:w="1068" w:type="dxa"/>
            <w:vMerge w:val="restart"/>
          </w:tcPr>
          <w:p w:rsidR="00B2620D" w:rsidRPr="00B2620D" w:rsidRDefault="00B2620D" w:rsidP="00FC09CC">
            <w:pPr>
              <w:jc w:val="center"/>
              <w:rPr>
                <w:b/>
                <w:bCs/>
                <w:sz w:val="22"/>
                <w:szCs w:val="22"/>
              </w:rPr>
            </w:pPr>
            <w:r w:rsidRPr="00B2620D">
              <w:rPr>
                <w:b/>
                <w:bCs/>
                <w:sz w:val="22"/>
                <w:szCs w:val="22"/>
              </w:rPr>
              <w:t>Период</w:t>
            </w:r>
          </w:p>
        </w:tc>
        <w:tc>
          <w:tcPr>
            <w:tcW w:w="8713" w:type="dxa"/>
            <w:gridSpan w:val="7"/>
          </w:tcPr>
          <w:p w:rsidR="00B2620D" w:rsidRPr="00B2620D" w:rsidRDefault="00B2620D" w:rsidP="00FC09CC">
            <w:pPr>
              <w:ind w:firstLine="720"/>
              <w:jc w:val="center"/>
              <w:rPr>
                <w:b/>
                <w:bCs/>
                <w:sz w:val="22"/>
                <w:szCs w:val="22"/>
              </w:rPr>
            </w:pPr>
            <w:r w:rsidRPr="00B2620D">
              <w:rPr>
                <w:b/>
                <w:bCs/>
                <w:sz w:val="22"/>
                <w:szCs w:val="22"/>
              </w:rPr>
              <w:t xml:space="preserve">Виды неналоговых доходов местного бюджета, </w:t>
            </w:r>
            <w:proofErr w:type="spellStart"/>
            <w:r w:rsidRPr="00B2620D">
              <w:rPr>
                <w:b/>
                <w:bCs/>
                <w:sz w:val="22"/>
                <w:szCs w:val="22"/>
              </w:rPr>
              <w:t>тыс</w:t>
            </w:r>
            <w:proofErr w:type="gramStart"/>
            <w:r w:rsidRPr="00B2620D">
              <w:rPr>
                <w:b/>
                <w:bCs/>
                <w:sz w:val="22"/>
                <w:szCs w:val="22"/>
              </w:rPr>
              <w:t>.р</w:t>
            </w:r>
            <w:proofErr w:type="gramEnd"/>
            <w:r w:rsidRPr="00B2620D">
              <w:rPr>
                <w:b/>
                <w:bCs/>
                <w:sz w:val="22"/>
                <w:szCs w:val="22"/>
              </w:rPr>
              <w:t>уб</w:t>
            </w:r>
            <w:proofErr w:type="spellEnd"/>
            <w:r w:rsidRPr="00B2620D">
              <w:rPr>
                <w:b/>
                <w:bCs/>
                <w:sz w:val="22"/>
                <w:szCs w:val="22"/>
              </w:rPr>
              <w:t>.</w:t>
            </w:r>
          </w:p>
          <w:p w:rsidR="00B2620D" w:rsidRPr="00B2620D" w:rsidRDefault="00B2620D" w:rsidP="00FC09CC">
            <w:pPr>
              <w:jc w:val="center"/>
              <w:rPr>
                <w:b/>
                <w:bCs/>
                <w:sz w:val="22"/>
                <w:szCs w:val="22"/>
              </w:rPr>
            </w:pPr>
          </w:p>
        </w:tc>
      </w:tr>
      <w:tr w:rsidR="00B2620D" w:rsidRPr="00B2620D" w:rsidTr="00FC09CC">
        <w:tc>
          <w:tcPr>
            <w:tcW w:w="1068" w:type="dxa"/>
            <w:vMerge/>
          </w:tcPr>
          <w:p w:rsidR="00B2620D" w:rsidRPr="00B2620D" w:rsidRDefault="00B2620D" w:rsidP="00FC09CC">
            <w:pPr>
              <w:jc w:val="center"/>
              <w:rPr>
                <w:b/>
                <w:bCs/>
                <w:sz w:val="22"/>
                <w:szCs w:val="22"/>
              </w:rPr>
            </w:pPr>
          </w:p>
        </w:tc>
        <w:tc>
          <w:tcPr>
            <w:tcW w:w="1414" w:type="dxa"/>
          </w:tcPr>
          <w:p w:rsidR="00B2620D" w:rsidRPr="00B2620D" w:rsidRDefault="00B2620D" w:rsidP="00FC09CC">
            <w:pPr>
              <w:jc w:val="center"/>
              <w:rPr>
                <w:b/>
                <w:bCs/>
                <w:sz w:val="22"/>
                <w:szCs w:val="22"/>
              </w:rPr>
            </w:pPr>
            <w:r w:rsidRPr="00B2620D">
              <w:rPr>
                <w:sz w:val="22"/>
                <w:szCs w:val="22"/>
              </w:rPr>
              <w:t>аренда имущества</w:t>
            </w:r>
          </w:p>
        </w:tc>
        <w:tc>
          <w:tcPr>
            <w:tcW w:w="920" w:type="dxa"/>
          </w:tcPr>
          <w:p w:rsidR="00B2620D" w:rsidRPr="00B2620D" w:rsidRDefault="00B2620D" w:rsidP="00FC09CC">
            <w:pPr>
              <w:jc w:val="center"/>
              <w:rPr>
                <w:b/>
                <w:bCs/>
                <w:sz w:val="22"/>
                <w:szCs w:val="22"/>
              </w:rPr>
            </w:pPr>
            <w:r w:rsidRPr="00B2620D">
              <w:rPr>
                <w:sz w:val="22"/>
                <w:szCs w:val="22"/>
              </w:rPr>
              <w:t>приватизация</w:t>
            </w:r>
          </w:p>
        </w:tc>
        <w:tc>
          <w:tcPr>
            <w:tcW w:w="1560" w:type="dxa"/>
          </w:tcPr>
          <w:p w:rsidR="00B2620D" w:rsidRPr="00B2620D" w:rsidRDefault="00B2620D" w:rsidP="00FC09CC">
            <w:pPr>
              <w:jc w:val="center"/>
              <w:rPr>
                <w:b/>
                <w:bCs/>
                <w:sz w:val="22"/>
                <w:szCs w:val="22"/>
              </w:rPr>
            </w:pPr>
            <w:r w:rsidRPr="00B2620D">
              <w:rPr>
                <w:sz w:val="22"/>
                <w:szCs w:val="22"/>
              </w:rPr>
              <w:t>перечисления от прибыли МУП</w:t>
            </w:r>
          </w:p>
        </w:tc>
        <w:tc>
          <w:tcPr>
            <w:tcW w:w="1417" w:type="dxa"/>
          </w:tcPr>
          <w:p w:rsidR="00B2620D" w:rsidRPr="00B2620D" w:rsidRDefault="00B2620D" w:rsidP="00FC09CC">
            <w:pPr>
              <w:jc w:val="center"/>
              <w:rPr>
                <w:b/>
                <w:bCs/>
                <w:sz w:val="22"/>
                <w:szCs w:val="22"/>
              </w:rPr>
            </w:pPr>
            <w:r w:rsidRPr="00B2620D">
              <w:rPr>
                <w:sz w:val="22"/>
                <w:szCs w:val="22"/>
              </w:rPr>
              <w:t>аренда земельных участков</w:t>
            </w:r>
          </w:p>
        </w:tc>
        <w:tc>
          <w:tcPr>
            <w:tcW w:w="1276" w:type="dxa"/>
          </w:tcPr>
          <w:p w:rsidR="00B2620D" w:rsidRPr="00B2620D" w:rsidRDefault="00B2620D" w:rsidP="00FC09CC">
            <w:pPr>
              <w:jc w:val="center"/>
              <w:rPr>
                <w:b/>
                <w:bCs/>
                <w:sz w:val="22"/>
                <w:szCs w:val="22"/>
              </w:rPr>
            </w:pPr>
            <w:r w:rsidRPr="00B2620D">
              <w:rPr>
                <w:sz w:val="22"/>
                <w:szCs w:val="22"/>
              </w:rPr>
              <w:t>продажа земельных участков</w:t>
            </w:r>
          </w:p>
        </w:tc>
        <w:tc>
          <w:tcPr>
            <w:tcW w:w="992" w:type="dxa"/>
          </w:tcPr>
          <w:p w:rsidR="00B2620D" w:rsidRPr="00B2620D" w:rsidRDefault="00B2620D" w:rsidP="00FC09CC">
            <w:pPr>
              <w:jc w:val="center"/>
              <w:rPr>
                <w:b/>
                <w:bCs/>
                <w:sz w:val="22"/>
                <w:szCs w:val="22"/>
              </w:rPr>
            </w:pPr>
            <w:r w:rsidRPr="00B2620D">
              <w:rPr>
                <w:sz w:val="22"/>
                <w:szCs w:val="22"/>
              </w:rPr>
              <w:t>прочие</w:t>
            </w:r>
          </w:p>
        </w:tc>
        <w:tc>
          <w:tcPr>
            <w:tcW w:w="1134" w:type="dxa"/>
          </w:tcPr>
          <w:p w:rsidR="00B2620D" w:rsidRPr="00B2620D" w:rsidRDefault="00B2620D" w:rsidP="00FC09CC">
            <w:pPr>
              <w:jc w:val="center"/>
              <w:rPr>
                <w:sz w:val="22"/>
                <w:szCs w:val="22"/>
              </w:rPr>
            </w:pPr>
            <w:r w:rsidRPr="00B2620D">
              <w:rPr>
                <w:sz w:val="22"/>
                <w:szCs w:val="22"/>
              </w:rPr>
              <w:t>всего</w:t>
            </w:r>
          </w:p>
        </w:tc>
      </w:tr>
      <w:tr w:rsidR="00B2620D" w:rsidRPr="00B2620D" w:rsidTr="00FC09CC">
        <w:tc>
          <w:tcPr>
            <w:tcW w:w="1068" w:type="dxa"/>
          </w:tcPr>
          <w:p w:rsidR="00B2620D" w:rsidRPr="00B2620D" w:rsidRDefault="00B2620D" w:rsidP="00FC09CC">
            <w:pPr>
              <w:jc w:val="center"/>
              <w:rPr>
                <w:b/>
                <w:bCs/>
                <w:sz w:val="22"/>
                <w:szCs w:val="22"/>
              </w:rPr>
            </w:pPr>
            <w:r w:rsidRPr="00B2620D">
              <w:rPr>
                <w:b/>
                <w:bCs/>
                <w:sz w:val="22"/>
                <w:szCs w:val="22"/>
              </w:rPr>
              <w:t>2014 год</w:t>
            </w:r>
          </w:p>
        </w:tc>
        <w:tc>
          <w:tcPr>
            <w:tcW w:w="1414" w:type="dxa"/>
          </w:tcPr>
          <w:p w:rsidR="00B2620D" w:rsidRPr="00B2620D" w:rsidRDefault="00B2620D" w:rsidP="00FC09CC">
            <w:pPr>
              <w:jc w:val="center"/>
              <w:rPr>
                <w:sz w:val="22"/>
                <w:szCs w:val="22"/>
              </w:rPr>
            </w:pPr>
            <w:r w:rsidRPr="00B2620D">
              <w:rPr>
                <w:sz w:val="22"/>
                <w:szCs w:val="22"/>
              </w:rPr>
              <w:t>176,4</w:t>
            </w:r>
          </w:p>
        </w:tc>
        <w:tc>
          <w:tcPr>
            <w:tcW w:w="920" w:type="dxa"/>
          </w:tcPr>
          <w:p w:rsidR="00B2620D" w:rsidRPr="00B2620D" w:rsidRDefault="00B2620D" w:rsidP="00FC09CC">
            <w:pPr>
              <w:jc w:val="center"/>
              <w:rPr>
                <w:sz w:val="22"/>
                <w:szCs w:val="22"/>
              </w:rPr>
            </w:pPr>
            <w:r w:rsidRPr="00B2620D">
              <w:rPr>
                <w:sz w:val="22"/>
                <w:szCs w:val="22"/>
              </w:rPr>
              <w:t>62,2</w:t>
            </w:r>
          </w:p>
        </w:tc>
        <w:tc>
          <w:tcPr>
            <w:tcW w:w="1560" w:type="dxa"/>
          </w:tcPr>
          <w:p w:rsidR="00B2620D" w:rsidRPr="00B2620D" w:rsidRDefault="00B2620D" w:rsidP="00FC09CC">
            <w:pPr>
              <w:jc w:val="center"/>
              <w:rPr>
                <w:sz w:val="22"/>
                <w:szCs w:val="22"/>
              </w:rPr>
            </w:pPr>
            <w:r w:rsidRPr="00B2620D">
              <w:rPr>
                <w:sz w:val="22"/>
                <w:szCs w:val="22"/>
              </w:rPr>
              <w:t>39,6</w:t>
            </w:r>
          </w:p>
        </w:tc>
        <w:tc>
          <w:tcPr>
            <w:tcW w:w="1417" w:type="dxa"/>
          </w:tcPr>
          <w:p w:rsidR="00B2620D" w:rsidRPr="00B2620D" w:rsidRDefault="00B2620D" w:rsidP="00FC09CC">
            <w:pPr>
              <w:jc w:val="center"/>
              <w:rPr>
                <w:sz w:val="22"/>
                <w:szCs w:val="22"/>
              </w:rPr>
            </w:pPr>
            <w:r w:rsidRPr="00B2620D">
              <w:rPr>
                <w:sz w:val="22"/>
                <w:szCs w:val="22"/>
              </w:rPr>
              <w:t>4665,0</w:t>
            </w:r>
          </w:p>
        </w:tc>
        <w:tc>
          <w:tcPr>
            <w:tcW w:w="1276" w:type="dxa"/>
          </w:tcPr>
          <w:p w:rsidR="00B2620D" w:rsidRPr="00B2620D" w:rsidRDefault="00B2620D" w:rsidP="00FC09CC">
            <w:pPr>
              <w:jc w:val="center"/>
              <w:rPr>
                <w:sz w:val="22"/>
                <w:szCs w:val="22"/>
              </w:rPr>
            </w:pPr>
            <w:r w:rsidRPr="00B2620D">
              <w:rPr>
                <w:sz w:val="22"/>
                <w:szCs w:val="22"/>
              </w:rPr>
              <w:t>1689,7</w:t>
            </w:r>
          </w:p>
        </w:tc>
        <w:tc>
          <w:tcPr>
            <w:tcW w:w="992" w:type="dxa"/>
          </w:tcPr>
          <w:p w:rsidR="00B2620D" w:rsidRPr="00B2620D" w:rsidRDefault="00B2620D" w:rsidP="00FC09CC">
            <w:pPr>
              <w:jc w:val="center"/>
              <w:rPr>
                <w:sz w:val="22"/>
                <w:szCs w:val="22"/>
              </w:rPr>
            </w:pPr>
            <w:r w:rsidRPr="00B2620D">
              <w:rPr>
                <w:sz w:val="22"/>
                <w:szCs w:val="22"/>
              </w:rPr>
              <w:t>88,1</w:t>
            </w:r>
          </w:p>
        </w:tc>
        <w:tc>
          <w:tcPr>
            <w:tcW w:w="1134" w:type="dxa"/>
          </w:tcPr>
          <w:p w:rsidR="00B2620D" w:rsidRPr="00B2620D" w:rsidRDefault="00B2620D" w:rsidP="00FC09CC">
            <w:pPr>
              <w:jc w:val="center"/>
              <w:rPr>
                <w:b/>
                <w:bCs/>
                <w:sz w:val="22"/>
                <w:szCs w:val="22"/>
              </w:rPr>
            </w:pPr>
            <w:r w:rsidRPr="00B2620D">
              <w:rPr>
                <w:b/>
                <w:bCs/>
                <w:sz w:val="22"/>
                <w:szCs w:val="22"/>
              </w:rPr>
              <w:t>6 721,3</w:t>
            </w:r>
          </w:p>
        </w:tc>
      </w:tr>
      <w:tr w:rsidR="00B2620D" w:rsidRPr="00B2620D" w:rsidTr="00FC09CC">
        <w:tc>
          <w:tcPr>
            <w:tcW w:w="1068" w:type="dxa"/>
          </w:tcPr>
          <w:p w:rsidR="00B2620D" w:rsidRPr="00B2620D" w:rsidRDefault="00B2620D" w:rsidP="00FC09CC">
            <w:pPr>
              <w:jc w:val="center"/>
              <w:rPr>
                <w:b/>
                <w:bCs/>
                <w:sz w:val="22"/>
                <w:szCs w:val="22"/>
              </w:rPr>
            </w:pPr>
            <w:r w:rsidRPr="00B2620D">
              <w:rPr>
                <w:b/>
                <w:bCs/>
                <w:sz w:val="22"/>
                <w:szCs w:val="22"/>
              </w:rPr>
              <w:t>2015 год</w:t>
            </w:r>
          </w:p>
        </w:tc>
        <w:tc>
          <w:tcPr>
            <w:tcW w:w="1414" w:type="dxa"/>
          </w:tcPr>
          <w:p w:rsidR="00B2620D" w:rsidRPr="00B2620D" w:rsidRDefault="00B2620D" w:rsidP="00FC09CC">
            <w:pPr>
              <w:jc w:val="center"/>
              <w:rPr>
                <w:sz w:val="22"/>
                <w:szCs w:val="22"/>
              </w:rPr>
            </w:pPr>
            <w:r w:rsidRPr="00B2620D">
              <w:rPr>
                <w:sz w:val="22"/>
                <w:szCs w:val="22"/>
              </w:rPr>
              <w:t>335,0</w:t>
            </w:r>
          </w:p>
        </w:tc>
        <w:tc>
          <w:tcPr>
            <w:tcW w:w="920" w:type="dxa"/>
          </w:tcPr>
          <w:p w:rsidR="00B2620D" w:rsidRPr="00B2620D" w:rsidRDefault="00B2620D" w:rsidP="00FC09CC">
            <w:pPr>
              <w:jc w:val="center"/>
              <w:rPr>
                <w:sz w:val="22"/>
                <w:szCs w:val="22"/>
              </w:rPr>
            </w:pPr>
            <w:r w:rsidRPr="00B2620D">
              <w:rPr>
                <w:sz w:val="22"/>
                <w:szCs w:val="22"/>
              </w:rPr>
              <w:t>182,5</w:t>
            </w:r>
          </w:p>
        </w:tc>
        <w:tc>
          <w:tcPr>
            <w:tcW w:w="1560" w:type="dxa"/>
          </w:tcPr>
          <w:p w:rsidR="00B2620D" w:rsidRPr="00B2620D" w:rsidRDefault="00B2620D" w:rsidP="00FC09CC">
            <w:pPr>
              <w:jc w:val="center"/>
              <w:rPr>
                <w:sz w:val="22"/>
                <w:szCs w:val="22"/>
              </w:rPr>
            </w:pPr>
            <w:r w:rsidRPr="00B2620D">
              <w:rPr>
                <w:sz w:val="22"/>
                <w:szCs w:val="22"/>
              </w:rPr>
              <w:t>38,7</w:t>
            </w:r>
          </w:p>
        </w:tc>
        <w:tc>
          <w:tcPr>
            <w:tcW w:w="1417" w:type="dxa"/>
          </w:tcPr>
          <w:p w:rsidR="00B2620D" w:rsidRPr="00B2620D" w:rsidRDefault="00B2620D" w:rsidP="00FC09CC">
            <w:pPr>
              <w:jc w:val="center"/>
              <w:rPr>
                <w:sz w:val="22"/>
                <w:szCs w:val="22"/>
              </w:rPr>
            </w:pPr>
            <w:r w:rsidRPr="00B2620D">
              <w:rPr>
                <w:sz w:val="22"/>
                <w:szCs w:val="22"/>
              </w:rPr>
              <w:t>6 283,3</w:t>
            </w:r>
          </w:p>
        </w:tc>
        <w:tc>
          <w:tcPr>
            <w:tcW w:w="1276" w:type="dxa"/>
          </w:tcPr>
          <w:p w:rsidR="00B2620D" w:rsidRPr="00B2620D" w:rsidRDefault="00B2620D" w:rsidP="00FC09CC">
            <w:pPr>
              <w:jc w:val="center"/>
              <w:rPr>
                <w:sz w:val="22"/>
                <w:szCs w:val="22"/>
              </w:rPr>
            </w:pPr>
            <w:r w:rsidRPr="00B2620D">
              <w:rPr>
                <w:sz w:val="22"/>
                <w:szCs w:val="22"/>
              </w:rPr>
              <w:t>1177,0</w:t>
            </w:r>
          </w:p>
        </w:tc>
        <w:tc>
          <w:tcPr>
            <w:tcW w:w="992" w:type="dxa"/>
          </w:tcPr>
          <w:p w:rsidR="00B2620D" w:rsidRPr="00B2620D" w:rsidRDefault="00B2620D" w:rsidP="00FC09CC">
            <w:pPr>
              <w:jc w:val="center"/>
              <w:rPr>
                <w:sz w:val="22"/>
                <w:szCs w:val="22"/>
              </w:rPr>
            </w:pPr>
            <w:r w:rsidRPr="00B2620D">
              <w:rPr>
                <w:sz w:val="22"/>
                <w:szCs w:val="22"/>
              </w:rPr>
              <w:t>535,3</w:t>
            </w:r>
          </w:p>
        </w:tc>
        <w:tc>
          <w:tcPr>
            <w:tcW w:w="1134" w:type="dxa"/>
          </w:tcPr>
          <w:p w:rsidR="00B2620D" w:rsidRPr="00B2620D" w:rsidRDefault="00B2620D" w:rsidP="00FC09CC">
            <w:pPr>
              <w:jc w:val="center"/>
              <w:rPr>
                <w:b/>
                <w:bCs/>
                <w:sz w:val="22"/>
                <w:szCs w:val="22"/>
              </w:rPr>
            </w:pPr>
            <w:r w:rsidRPr="00B2620D">
              <w:rPr>
                <w:b/>
                <w:bCs/>
                <w:sz w:val="22"/>
                <w:szCs w:val="22"/>
              </w:rPr>
              <w:t>8 551,8</w:t>
            </w:r>
          </w:p>
        </w:tc>
      </w:tr>
      <w:tr w:rsidR="00B2620D" w:rsidRPr="00B2620D" w:rsidTr="00FC09CC">
        <w:tc>
          <w:tcPr>
            <w:tcW w:w="1068" w:type="dxa"/>
          </w:tcPr>
          <w:p w:rsidR="00B2620D" w:rsidRPr="00B2620D" w:rsidRDefault="00B2620D" w:rsidP="00FC09CC">
            <w:pPr>
              <w:jc w:val="center"/>
              <w:rPr>
                <w:b/>
                <w:bCs/>
                <w:sz w:val="22"/>
                <w:szCs w:val="22"/>
              </w:rPr>
            </w:pPr>
            <w:r w:rsidRPr="00B2620D">
              <w:rPr>
                <w:b/>
                <w:bCs/>
                <w:sz w:val="22"/>
                <w:szCs w:val="22"/>
              </w:rPr>
              <w:t>2016 год</w:t>
            </w:r>
          </w:p>
        </w:tc>
        <w:tc>
          <w:tcPr>
            <w:tcW w:w="1414" w:type="dxa"/>
          </w:tcPr>
          <w:p w:rsidR="00B2620D" w:rsidRPr="00B2620D" w:rsidRDefault="00B2620D" w:rsidP="00FC09CC">
            <w:pPr>
              <w:jc w:val="center"/>
              <w:rPr>
                <w:sz w:val="22"/>
                <w:szCs w:val="22"/>
              </w:rPr>
            </w:pPr>
            <w:r w:rsidRPr="00B2620D">
              <w:rPr>
                <w:sz w:val="22"/>
                <w:szCs w:val="22"/>
              </w:rPr>
              <w:t>540,1</w:t>
            </w:r>
          </w:p>
        </w:tc>
        <w:tc>
          <w:tcPr>
            <w:tcW w:w="920" w:type="dxa"/>
          </w:tcPr>
          <w:p w:rsidR="00B2620D" w:rsidRPr="00B2620D" w:rsidRDefault="00B2620D" w:rsidP="00FC09CC">
            <w:pPr>
              <w:jc w:val="center"/>
              <w:rPr>
                <w:sz w:val="22"/>
                <w:szCs w:val="22"/>
              </w:rPr>
            </w:pPr>
            <w:r w:rsidRPr="00B2620D">
              <w:rPr>
                <w:sz w:val="22"/>
                <w:szCs w:val="22"/>
              </w:rPr>
              <w:t>911,3</w:t>
            </w:r>
          </w:p>
        </w:tc>
        <w:tc>
          <w:tcPr>
            <w:tcW w:w="1560" w:type="dxa"/>
          </w:tcPr>
          <w:p w:rsidR="00B2620D" w:rsidRPr="00B2620D" w:rsidRDefault="00B2620D" w:rsidP="00FC09CC">
            <w:pPr>
              <w:jc w:val="center"/>
              <w:rPr>
                <w:sz w:val="22"/>
                <w:szCs w:val="22"/>
              </w:rPr>
            </w:pPr>
            <w:r w:rsidRPr="00B2620D">
              <w:rPr>
                <w:sz w:val="22"/>
                <w:szCs w:val="22"/>
              </w:rPr>
              <w:t>118,2</w:t>
            </w:r>
          </w:p>
        </w:tc>
        <w:tc>
          <w:tcPr>
            <w:tcW w:w="1417" w:type="dxa"/>
          </w:tcPr>
          <w:p w:rsidR="00B2620D" w:rsidRPr="00B2620D" w:rsidRDefault="00B2620D" w:rsidP="00FC09CC">
            <w:pPr>
              <w:jc w:val="center"/>
              <w:rPr>
                <w:sz w:val="22"/>
                <w:szCs w:val="22"/>
              </w:rPr>
            </w:pPr>
            <w:r w:rsidRPr="00B2620D">
              <w:rPr>
                <w:sz w:val="22"/>
                <w:szCs w:val="22"/>
              </w:rPr>
              <w:t>6987,6</w:t>
            </w:r>
          </w:p>
        </w:tc>
        <w:tc>
          <w:tcPr>
            <w:tcW w:w="1276" w:type="dxa"/>
          </w:tcPr>
          <w:p w:rsidR="00B2620D" w:rsidRPr="00B2620D" w:rsidRDefault="00B2620D" w:rsidP="00FC09CC">
            <w:pPr>
              <w:jc w:val="center"/>
              <w:rPr>
                <w:sz w:val="22"/>
                <w:szCs w:val="22"/>
              </w:rPr>
            </w:pPr>
            <w:r w:rsidRPr="00B2620D">
              <w:rPr>
                <w:sz w:val="22"/>
                <w:szCs w:val="22"/>
              </w:rPr>
              <w:t>2911,7</w:t>
            </w:r>
          </w:p>
        </w:tc>
        <w:tc>
          <w:tcPr>
            <w:tcW w:w="992" w:type="dxa"/>
          </w:tcPr>
          <w:p w:rsidR="00B2620D" w:rsidRPr="00B2620D" w:rsidRDefault="00B2620D" w:rsidP="00FC09CC">
            <w:pPr>
              <w:jc w:val="center"/>
              <w:rPr>
                <w:sz w:val="22"/>
                <w:szCs w:val="22"/>
              </w:rPr>
            </w:pPr>
            <w:r w:rsidRPr="00B2620D">
              <w:rPr>
                <w:sz w:val="22"/>
                <w:szCs w:val="22"/>
              </w:rPr>
              <w:t>155,2</w:t>
            </w:r>
          </w:p>
        </w:tc>
        <w:tc>
          <w:tcPr>
            <w:tcW w:w="1134" w:type="dxa"/>
          </w:tcPr>
          <w:p w:rsidR="00B2620D" w:rsidRPr="00B2620D" w:rsidRDefault="00B2620D" w:rsidP="00FC09CC">
            <w:pPr>
              <w:jc w:val="center"/>
              <w:rPr>
                <w:b/>
                <w:bCs/>
                <w:sz w:val="22"/>
                <w:szCs w:val="22"/>
              </w:rPr>
            </w:pPr>
            <w:r w:rsidRPr="00B2620D">
              <w:rPr>
                <w:b/>
                <w:bCs/>
                <w:sz w:val="22"/>
                <w:szCs w:val="22"/>
              </w:rPr>
              <w:t>11 624,1</w:t>
            </w:r>
          </w:p>
        </w:tc>
      </w:tr>
    </w:tbl>
    <w:p w:rsidR="00B2620D" w:rsidRDefault="00B2620D" w:rsidP="00B2620D">
      <w:pPr>
        <w:widowControl/>
        <w:ind w:firstLine="709"/>
        <w:jc w:val="both"/>
        <w:rPr>
          <w:sz w:val="28"/>
          <w:szCs w:val="28"/>
        </w:rPr>
      </w:pPr>
    </w:p>
    <w:p w:rsidR="00B2620D" w:rsidRDefault="00B2620D" w:rsidP="00B2620D">
      <w:pPr>
        <w:widowControl/>
        <w:ind w:firstLine="709"/>
        <w:jc w:val="both"/>
        <w:rPr>
          <w:sz w:val="28"/>
          <w:szCs w:val="28"/>
        </w:rPr>
      </w:pPr>
    </w:p>
    <w:p w:rsidR="00B2620D" w:rsidRDefault="00B2620D" w:rsidP="00B2620D">
      <w:pPr>
        <w:widowControl/>
        <w:ind w:firstLine="709"/>
        <w:jc w:val="both"/>
        <w:rPr>
          <w:sz w:val="28"/>
          <w:szCs w:val="28"/>
        </w:rPr>
      </w:pPr>
    </w:p>
    <w:p w:rsidR="00B2620D" w:rsidRDefault="00B2620D" w:rsidP="00B2620D">
      <w:pPr>
        <w:widowControl/>
        <w:ind w:firstLine="709"/>
        <w:jc w:val="both"/>
        <w:rPr>
          <w:sz w:val="28"/>
          <w:szCs w:val="28"/>
        </w:rPr>
      </w:pPr>
    </w:p>
    <w:p w:rsidR="00B2620D" w:rsidRDefault="00B2620D" w:rsidP="00B2620D">
      <w:pPr>
        <w:widowControl/>
        <w:ind w:firstLine="709"/>
        <w:jc w:val="both"/>
        <w:rPr>
          <w:sz w:val="28"/>
          <w:szCs w:val="28"/>
        </w:rPr>
      </w:pPr>
    </w:p>
    <w:p w:rsidR="00B2620D" w:rsidRDefault="00B2620D" w:rsidP="00B2620D">
      <w:pPr>
        <w:widowControl/>
        <w:ind w:firstLine="709"/>
        <w:jc w:val="both"/>
        <w:rPr>
          <w:sz w:val="28"/>
          <w:szCs w:val="28"/>
        </w:rPr>
      </w:pPr>
    </w:p>
    <w:p w:rsidR="00B2620D" w:rsidRDefault="00B2620D" w:rsidP="00B2620D">
      <w:pPr>
        <w:widowControl/>
        <w:ind w:firstLine="709"/>
        <w:jc w:val="both"/>
        <w:rPr>
          <w:sz w:val="28"/>
          <w:szCs w:val="28"/>
        </w:rPr>
      </w:pPr>
    </w:p>
    <w:p w:rsidR="00B2620D" w:rsidRPr="00B2620D" w:rsidRDefault="00B2620D" w:rsidP="00B2620D">
      <w:pPr>
        <w:widowControl/>
        <w:ind w:firstLine="709"/>
        <w:jc w:val="both"/>
        <w:rPr>
          <w:sz w:val="28"/>
          <w:szCs w:val="28"/>
        </w:rPr>
      </w:pPr>
    </w:p>
    <w:p w:rsidR="00B2620D" w:rsidRPr="00B2620D" w:rsidRDefault="00B2620D" w:rsidP="00B2620D">
      <w:pPr>
        <w:widowControl/>
        <w:ind w:firstLine="709"/>
        <w:jc w:val="both"/>
        <w:rPr>
          <w:sz w:val="28"/>
          <w:szCs w:val="28"/>
        </w:rPr>
      </w:pPr>
      <w:r w:rsidRPr="00B2620D">
        <w:rPr>
          <w:sz w:val="28"/>
          <w:szCs w:val="28"/>
        </w:rPr>
        <w:lastRenderedPageBreak/>
        <w:t>Динамика доходов местного бюджета от использования и отчуждения имущества Артемовского городского округа за  2016 год и предыдущие годы представлена на диаграммах 1, 2, 3, 4.</w:t>
      </w:r>
    </w:p>
    <w:p w:rsidR="00B2620D" w:rsidRPr="00B2620D" w:rsidRDefault="00B2620D" w:rsidP="00B2620D">
      <w:pPr>
        <w:widowControl/>
        <w:ind w:firstLine="709"/>
        <w:jc w:val="right"/>
        <w:rPr>
          <w:b/>
          <w:bCs/>
          <w:i/>
          <w:iCs/>
          <w:sz w:val="28"/>
          <w:szCs w:val="28"/>
        </w:rPr>
      </w:pPr>
    </w:p>
    <w:p w:rsidR="00B2620D" w:rsidRPr="00B2620D" w:rsidRDefault="00B2620D" w:rsidP="00B2620D">
      <w:pPr>
        <w:widowControl/>
        <w:ind w:firstLine="709"/>
        <w:jc w:val="right"/>
        <w:rPr>
          <w:b/>
          <w:bCs/>
          <w:i/>
          <w:iCs/>
          <w:sz w:val="28"/>
          <w:szCs w:val="28"/>
        </w:rPr>
      </w:pPr>
      <w:r w:rsidRPr="00B2620D">
        <w:rPr>
          <w:b/>
          <w:bCs/>
          <w:i/>
          <w:iCs/>
          <w:sz w:val="28"/>
          <w:szCs w:val="28"/>
        </w:rPr>
        <w:t>Диаграмма № 1</w:t>
      </w:r>
    </w:p>
    <w:p w:rsidR="00B2620D" w:rsidRPr="00B2620D" w:rsidRDefault="00B2620D" w:rsidP="00B2620D">
      <w:pPr>
        <w:widowControl/>
        <w:ind w:firstLine="709"/>
        <w:jc w:val="right"/>
        <w:rPr>
          <w:b/>
          <w:bCs/>
          <w:i/>
          <w:iCs/>
          <w:sz w:val="28"/>
          <w:szCs w:val="28"/>
        </w:rPr>
      </w:pPr>
    </w:p>
    <w:p w:rsidR="00B2620D" w:rsidRPr="00B2620D" w:rsidRDefault="00B2620D" w:rsidP="00B2620D">
      <w:pPr>
        <w:jc w:val="center"/>
        <w:rPr>
          <w:b/>
          <w:bCs/>
          <w:sz w:val="28"/>
          <w:szCs w:val="28"/>
        </w:rPr>
      </w:pPr>
      <w:r w:rsidRPr="00B2620D">
        <w:rPr>
          <w:b/>
          <w:bCs/>
          <w:sz w:val="28"/>
          <w:szCs w:val="28"/>
        </w:rPr>
        <w:t>Арендная плата и площади, передаваемые в аренду</w:t>
      </w:r>
    </w:p>
    <w:p w:rsidR="00B2620D" w:rsidRPr="00B2620D" w:rsidRDefault="00B2620D" w:rsidP="00B2620D">
      <w:pPr>
        <w:jc w:val="center"/>
        <w:rPr>
          <w:sz w:val="28"/>
          <w:szCs w:val="28"/>
        </w:rPr>
      </w:pPr>
      <w:r w:rsidRPr="00B2620D">
        <w:rPr>
          <w:sz w:val="28"/>
          <w:szCs w:val="28"/>
        </w:rPr>
        <w:t xml:space="preserve"> (недвижимое имущество – помещения, здания)</w:t>
      </w:r>
    </w:p>
    <w:p w:rsidR="00B2620D" w:rsidRPr="00B2620D" w:rsidRDefault="00B2620D" w:rsidP="00B2620D">
      <w:pPr>
        <w:ind w:firstLine="709"/>
        <w:jc w:val="both"/>
        <w:rPr>
          <w:sz w:val="28"/>
          <w:szCs w:val="28"/>
        </w:rPr>
      </w:pPr>
      <w:r w:rsidRPr="00B2620D">
        <w:rPr>
          <w:noProof/>
          <w:sz w:val="28"/>
          <w:szCs w:val="28"/>
          <w:lang w:eastAsia="ru-RU"/>
        </w:rPr>
        <w:drawing>
          <wp:inline distT="0" distB="0" distL="0" distR="0" wp14:anchorId="3A4587DC" wp14:editId="1879E6E1">
            <wp:extent cx="4659630" cy="2250440"/>
            <wp:effectExtent l="0" t="0" r="0" b="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2620D" w:rsidRPr="00B2620D" w:rsidRDefault="00B2620D" w:rsidP="00B2620D">
      <w:pPr>
        <w:ind w:firstLine="709"/>
        <w:jc w:val="both"/>
        <w:rPr>
          <w:sz w:val="28"/>
          <w:szCs w:val="28"/>
        </w:rPr>
      </w:pPr>
      <w:r w:rsidRPr="00B2620D">
        <w:rPr>
          <w:sz w:val="28"/>
          <w:szCs w:val="28"/>
        </w:rPr>
        <w:t>Поступления арендной платы увеличились в связи с тем, что:</w:t>
      </w:r>
    </w:p>
    <w:p w:rsidR="00B2620D" w:rsidRPr="00B2620D" w:rsidRDefault="00B2620D" w:rsidP="00B2620D">
      <w:pPr>
        <w:ind w:firstLine="709"/>
        <w:jc w:val="both"/>
        <w:rPr>
          <w:sz w:val="28"/>
          <w:szCs w:val="28"/>
        </w:rPr>
      </w:pPr>
      <w:r w:rsidRPr="00B2620D">
        <w:rPr>
          <w:sz w:val="28"/>
          <w:szCs w:val="28"/>
        </w:rPr>
        <w:t>- по заключенным договорам</w:t>
      </w:r>
      <w:r>
        <w:rPr>
          <w:sz w:val="28"/>
          <w:szCs w:val="28"/>
        </w:rPr>
        <w:t xml:space="preserve"> аренды</w:t>
      </w:r>
      <w:r w:rsidRPr="00B2620D">
        <w:rPr>
          <w:sz w:val="28"/>
          <w:szCs w:val="28"/>
        </w:rPr>
        <w:t xml:space="preserve"> в 2015 году с ООО «Экология», ООО «</w:t>
      </w:r>
      <w:proofErr w:type="spellStart"/>
      <w:r w:rsidRPr="00B2620D">
        <w:rPr>
          <w:sz w:val="28"/>
          <w:szCs w:val="28"/>
        </w:rPr>
        <w:t>ГорТЭК</w:t>
      </w:r>
      <w:proofErr w:type="spellEnd"/>
      <w:r w:rsidRPr="00B2620D">
        <w:rPr>
          <w:sz w:val="28"/>
          <w:szCs w:val="28"/>
        </w:rPr>
        <w:t>» арендная плата была перечислена в бюджет Артемовского городского округа в 2016 году</w:t>
      </w:r>
      <w:r>
        <w:rPr>
          <w:sz w:val="28"/>
          <w:szCs w:val="28"/>
        </w:rPr>
        <w:t>;</w:t>
      </w:r>
      <w:r w:rsidRPr="00B2620D">
        <w:rPr>
          <w:sz w:val="28"/>
          <w:szCs w:val="28"/>
        </w:rPr>
        <w:t xml:space="preserve">  </w:t>
      </w:r>
    </w:p>
    <w:p w:rsidR="00B2620D" w:rsidRPr="00B2620D" w:rsidRDefault="00B2620D" w:rsidP="00B2620D">
      <w:pPr>
        <w:ind w:firstLine="709"/>
        <w:jc w:val="both"/>
        <w:rPr>
          <w:sz w:val="28"/>
          <w:szCs w:val="28"/>
        </w:rPr>
      </w:pPr>
      <w:r w:rsidRPr="00B2620D">
        <w:rPr>
          <w:sz w:val="28"/>
          <w:szCs w:val="28"/>
        </w:rPr>
        <w:t>- в соответствии с постановлением Администрации Артемовского городского округа от 29.02.2016 № 228-ПА «Об утверждении Порядка определения арендной платы за пользование зданиями, нежилыми помещениями, комплексами имущества, составляющими муниципальную казну Артемовского городского округа» была увеличена годовая базовая ставка аренды объекта.</w:t>
      </w:r>
    </w:p>
    <w:p w:rsidR="00B2620D" w:rsidRPr="00B2620D" w:rsidRDefault="00B2620D" w:rsidP="00B2620D">
      <w:pPr>
        <w:ind w:firstLine="709"/>
        <w:jc w:val="both"/>
        <w:rPr>
          <w:b/>
          <w:sz w:val="28"/>
          <w:szCs w:val="28"/>
        </w:rPr>
      </w:pPr>
    </w:p>
    <w:p w:rsidR="00B2620D" w:rsidRPr="00B2620D" w:rsidRDefault="00B2620D" w:rsidP="00B2620D">
      <w:pPr>
        <w:ind w:firstLine="709"/>
        <w:jc w:val="both"/>
        <w:rPr>
          <w:b/>
          <w:sz w:val="28"/>
          <w:szCs w:val="28"/>
        </w:rPr>
      </w:pPr>
      <w:r w:rsidRPr="00B2620D">
        <w:rPr>
          <w:b/>
          <w:sz w:val="28"/>
          <w:szCs w:val="28"/>
        </w:rPr>
        <w:t>Перечень объектов, по которым заключены договоры аренды:</w:t>
      </w:r>
    </w:p>
    <w:p w:rsidR="00B2620D" w:rsidRPr="00B2620D" w:rsidRDefault="00B2620D" w:rsidP="00B2620D">
      <w:pPr>
        <w:ind w:firstLine="709"/>
        <w:jc w:val="both"/>
        <w:rPr>
          <w:b/>
          <w:sz w:val="28"/>
          <w:szCs w:val="28"/>
        </w:rPr>
      </w:pPr>
    </w:p>
    <w:tbl>
      <w:tblPr>
        <w:tblW w:w="9796" w:type="dxa"/>
        <w:tblInd w:w="93" w:type="dxa"/>
        <w:tblLayout w:type="fixed"/>
        <w:tblLook w:val="04A0" w:firstRow="1" w:lastRow="0" w:firstColumn="1" w:lastColumn="0" w:noHBand="0" w:noVBand="1"/>
      </w:tblPr>
      <w:tblGrid>
        <w:gridCol w:w="594"/>
        <w:gridCol w:w="4808"/>
        <w:gridCol w:w="2835"/>
        <w:gridCol w:w="1559"/>
      </w:tblGrid>
      <w:tr w:rsidR="00B2620D" w:rsidRPr="00B2620D" w:rsidTr="00FC09CC">
        <w:trPr>
          <w:trHeight w:val="50"/>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620D" w:rsidRPr="00B2620D" w:rsidRDefault="00B2620D" w:rsidP="00FC09CC">
            <w:pPr>
              <w:widowControl/>
              <w:autoSpaceDE/>
              <w:autoSpaceDN/>
              <w:adjustRightInd/>
              <w:jc w:val="center"/>
              <w:rPr>
                <w:sz w:val="24"/>
                <w:szCs w:val="24"/>
                <w:lang w:eastAsia="ru-RU"/>
              </w:rPr>
            </w:pPr>
            <w:r w:rsidRPr="00B2620D">
              <w:rPr>
                <w:sz w:val="24"/>
                <w:szCs w:val="24"/>
                <w:lang w:eastAsia="ru-RU"/>
              </w:rPr>
              <w:t xml:space="preserve">№ </w:t>
            </w:r>
            <w:proofErr w:type="gramStart"/>
            <w:r w:rsidRPr="00B2620D">
              <w:rPr>
                <w:sz w:val="24"/>
                <w:szCs w:val="24"/>
                <w:lang w:eastAsia="ru-RU"/>
              </w:rPr>
              <w:t>п</w:t>
            </w:r>
            <w:proofErr w:type="gramEnd"/>
            <w:r w:rsidRPr="00B2620D">
              <w:rPr>
                <w:sz w:val="24"/>
                <w:szCs w:val="24"/>
                <w:lang w:eastAsia="ru-RU"/>
              </w:rPr>
              <w:t>/п</w:t>
            </w:r>
          </w:p>
        </w:tc>
        <w:tc>
          <w:tcPr>
            <w:tcW w:w="4808" w:type="dxa"/>
            <w:tcBorders>
              <w:top w:val="single" w:sz="4" w:space="0" w:color="auto"/>
              <w:left w:val="nil"/>
              <w:bottom w:val="single" w:sz="4" w:space="0" w:color="auto"/>
              <w:right w:val="single" w:sz="4" w:space="0" w:color="auto"/>
            </w:tcBorders>
            <w:shd w:val="clear" w:color="auto" w:fill="auto"/>
            <w:vAlign w:val="center"/>
          </w:tcPr>
          <w:p w:rsidR="00B2620D" w:rsidRPr="00B2620D" w:rsidRDefault="00B2620D" w:rsidP="00FC09CC">
            <w:pPr>
              <w:widowControl/>
              <w:autoSpaceDE/>
              <w:autoSpaceDN/>
              <w:adjustRightInd/>
              <w:jc w:val="center"/>
              <w:rPr>
                <w:b/>
                <w:bCs/>
                <w:sz w:val="24"/>
                <w:szCs w:val="24"/>
                <w:lang w:eastAsia="ru-RU"/>
              </w:rPr>
            </w:pPr>
            <w:r w:rsidRPr="00B2620D">
              <w:rPr>
                <w:b/>
                <w:bCs/>
                <w:sz w:val="24"/>
                <w:szCs w:val="24"/>
                <w:lang w:eastAsia="ru-RU"/>
              </w:rPr>
              <w:t>Наименование муниципального имущества и местоположение</w:t>
            </w:r>
          </w:p>
        </w:tc>
        <w:tc>
          <w:tcPr>
            <w:tcW w:w="2835" w:type="dxa"/>
            <w:tcBorders>
              <w:top w:val="single" w:sz="4" w:space="0" w:color="auto"/>
              <w:left w:val="nil"/>
              <w:bottom w:val="single" w:sz="4" w:space="0" w:color="auto"/>
              <w:right w:val="single" w:sz="4" w:space="0" w:color="auto"/>
            </w:tcBorders>
            <w:shd w:val="clear" w:color="auto" w:fill="auto"/>
            <w:vAlign w:val="center"/>
          </w:tcPr>
          <w:p w:rsidR="00B2620D" w:rsidRPr="00B2620D" w:rsidRDefault="00B2620D" w:rsidP="00FC09CC">
            <w:pPr>
              <w:widowControl/>
              <w:autoSpaceDE/>
              <w:autoSpaceDN/>
              <w:adjustRightInd/>
              <w:jc w:val="center"/>
              <w:rPr>
                <w:b/>
                <w:bCs/>
                <w:sz w:val="24"/>
                <w:szCs w:val="24"/>
                <w:lang w:eastAsia="ru-RU"/>
              </w:rPr>
            </w:pPr>
            <w:r w:rsidRPr="00B2620D">
              <w:rPr>
                <w:b/>
                <w:bCs/>
                <w:sz w:val="24"/>
                <w:szCs w:val="24"/>
                <w:lang w:eastAsia="ru-RU"/>
              </w:rPr>
              <w:t>Арендатор</w:t>
            </w:r>
          </w:p>
        </w:tc>
        <w:tc>
          <w:tcPr>
            <w:tcW w:w="1559" w:type="dxa"/>
            <w:tcBorders>
              <w:top w:val="single" w:sz="4" w:space="0" w:color="auto"/>
              <w:left w:val="nil"/>
              <w:bottom w:val="single" w:sz="4" w:space="0" w:color="auto"/>
              <w:right w:val="single" w:sz="4" w:space="0" w:color="auto"/>
            </w:tcBorders>
            <w:shd w:val="clear" w:color="auto" w:fill="auto"/>
            <w:vAlign w:val="center"/>
          </w:tcPr>
          <w:p w:rsidR="00B2620D" w:rsidRPr="00B2620D" w:rsidRDefault="00B2620D" w:rsidP="00FC09CC">
            <w:pPr>
              <w:widowControl/>
              <w:autoSpaceDE/>
              <w:autoSpaceDN/>
              <w:adjustRightInd/>
              <w:jc w:val="center"/>
              <w:rPr>
                <w:b/>
                <w:bCs/>
                <w:sz w:val="24"/>
                <w:szCs w:val="24"/>
                <w:lang w:eastAsia="ru-RU"/>
              </w:rPr>
            </w:pPr>
            <w:r w:rsidRPr="00B2620D">
              <w:rPr>
                <w:b/>
                <w:bCs/>
                <w:sz w:val="24"/>
                <w:szCs w:val="24"/>
                <w:lang w:eastAsia="ru-RU"/>
              </w:rPr>
              <w:t>Арендная плата за 2016 год, руб.</w:t>
            </w:r>
          </w:p>
        </w:tc>
      </w:tr>
      <w:tr w:rsidR="00B2620D" w:rsidRPr="00B2620D" w:rsidTr="00FC09CC">
        <w:trPr>
          <w:trHeight w:val="17"/>
        </w:trPr>
        <w:tc>
          <w:tcPr>
            <w:tcW w:w="594" w:type="dxa"/>
            <w:tcBorders>
              <w:top w:val="nil"/>
              <w:left w:val="single" w:sz="4" w:space="0" w:color="auto"/>
              <w:bottom w:val="single" w:sz="4" w:space="0" w:color="auto"/>
              <w:right w:val="single" w:sz="4" w:space="0" w:color="auto"/>
            </w:tcBorders>
            <w:shd w:val="clear" w:color="auto" w:fill="auto"/>
            <w:noWrap/>
            <w:vAlign w:val="center"/>
          </w:tcPr>
          <w:p w:rsidR="00B2620D" w:rsidRPr="00B2620D" w:rsidRDefault="00B2620D" w:rsidP="00FC09CC">
            <w:pPr>
              <w:widowControl/>
              <w:autoSpaceDE/>
              <w:autoSpaceDN/>
              <w:adjustRightInd/>
              <w:jc w:val="center"/>
              <w:rPr>
                <w:sz w:val="24"/>
                <w:szCs w:val="24"/>
                <w:lang w:eastAsia="ru-RU"/>
              </w:rPr>
            </w:pPr>
            <w:r w:rsidRPr="00B2620D">
              <w:rPr>
                <w:sz w:val="24"/>
                <w:szCs w:val="24"/>
                <w:lang w:eastAsia="ru-RU"/>
              </w:rPr>
              <w:t>1.</w:t>
            </w:r>
          </w:p>
        </w:tc>
        <w:tc>
          <w:tcPr>
            <w:tcW w:w="4808" w:type="dxa"/>
            <w:tcBorders>
              <w:top w:val="nil"/>
              <w:left w:val="nil"/>
              <w:bottom w:val="single" w:sz="4" w:space="0" w:color="auto"/>
              <w:right w:val="single" w:sz="4" w:space="0" w:color="auto"/>
            </w:tcBorders>
            <w:shd w:val="clear" w:color="auto" w:fill="auto"/>
            <w:vAlign w:val="center"/>
          </w:tcPr>
          <w:p w:rsidR="00B2620D" w:rsidRPr="00B2620D" w:rsidRDefault="00B2620D" w:rsidP="00FC09CC">
            <w:pPr>
              <w:widowControl/>
              <w:autoSpaceDE/>
              <w:autoSpaceDN/>
              <w:adjustRightInd/>
              <w:rPr>
                <w:sz w:val="24"/>
                <w:szCs w:val="24"/>
                <w:lang w:eastAsia="ru-RU"/>
              </w:rPr>
            </w:pPr>
            <w:r w:rsidRPr="00B2620D">
              <w:rPr>
                <w:sz w:val="24"/>
                <w:szCs w:val="24"/>
                <w:lang w:eastAsia="ru-RU"/>
              </w:rPr>
              <w:t xml:space="preserve">нежилое помещение, расположенное по адресу: п. </w:t>
            </w:r>
            <w:proofErr w:type="spellStart"/>
            <w:r w:rsidRPr="00B2620D">
              <w:rPr>
                <w:sz w:val="24"/>
                <w:szCs w:val="24"/>
                <w:lang w:eastAsia="ru-RU"/>
              </w:rPr>
              <w:t>Буланаш</w:t>
            </w:r>
            <w:proofErr w:type="spellEnd"/>
            <w:r w:rsidRPr="00B2620D">
              <w:rPr>
                <w:sz w:val="24"/>
                <w:szCs w:val="24"/>
                <w:lang w:eastAsia="ru-RU"/>
              </w:rPr>
              <w:t xml:space="preserve">, ул. </w:t>
            </w:r>
            <w:proofErr w:type="gramStart"/>
            <w:r w:rsidRPr="00B2620D">
              <w:rPr>
                <w:sz w:val="24"/>
                <w:szCs w:val="24"/>
                <w:lang w:eastAsia="ru-RU"/>
              </w:rPr>
              <w:t>Театральная</w:t>
            </w:r>
            <w:proofErr w:type="gramEnd"/>
            <w:r w:rsidRPr="00B2620D">
              <w:rPr>
                <w:sz w:val="24"/>
                <w:szCs w:val="24"/>
                <w:lang w:eastAsia="ru-RU"/>
              </w:rPr>
              <w:t xml:space="preserve">, 1А, </w:t>
            </w:r>
          </w:p>
          <w:p w:rsidR="00B2620D" w:rsidRPr="00B2620D" w:rsidRDefault="00B2620D" w:rsidP="00FC09CC">
            <w:pPr>
              <w:widowControl/>
              <w:autoSpaceDE/>
              <w:autoSpaceDN/>
              <w:adjustRightInd/>
              <w:rPr>
                <w:sz w:val="24"/>
                <w:szCs w:val="24"/>
                <w:lang w:eastAsia="ru-RU"/>
              </w:rPr>
            </w:pPr>
            <w:r w:rsidRPr="00B2620D">
              <w:rPr>
                <w:sz w:val="24"/>
                <w:szCs w:val="24"/>
                <w:lang w:eastAsia="ru-RU"/>
              </w:rPr>
              <w:t xml:space="preserve">площадью 38,15 </w:t>
            </w:r>
            <w:proofErr w:type="spellStart"/>
            <w:r w:rsidRPr="00B2620D">
              <w:rPr>
                <w:sz w:val="24"/>
                <w:szCs w:val="24"/>
                <w:lang w:eastAsia="ru-RU"/>
              </w:rPr>
              <w:t>кв.м</w:t>
            </w:r>
            <w:proofErr w:type="spellEnd"/>
            <w:r w:rsidRPr="00B2620D">
              <w:rPr>
                <w:sz w:val="24"/>
                <w:szCs w:val="24"/>
                <w:lang w:eastAsia="ru-RU"/>
              </w:rPr>
              <w:t>.</w:t>
            </w:r>
          </w:p>
        </w:tc>
        <w:tc>
          <w:tcPr>
            <w:tcW w:w="2835" w:type="dxa"/>
            <w:tcBorders>
              <w:top w:val="nil"/>
              <w:left w:val="nil"/>
              <w:bottom w:val="single" w:sz="4" w:space="0" w:color="auto"/>
              <w:right w:val="single" w:sz="4" w:space="0" w:color="auto"/>
            </w:tcBorders>
            <w:shd w:val="clear" w:color="auto" w:fill="auto"/>
            <w:vAlign w:val="center"/>
          </w:tcPr>
          <w:p w:rsidR="00B2620D" w:rsidRPr="00B2620D" w:rsidRDefault="00B2620D" w:rsidP="00FC09CC">
            <w:pPr>
              <w:widowControl/>
              <w:autoSpaceDE/>
              <w:autoSpaceDN/>
              <w:adjustRightInd/>
              <w:jc w:val="center"/>
              <w:rPr>
                <w:sz w:val="24"/>
                <w:szCs w:val="24"/>
                <w:lang w:eastAsia="ru-RU"/>
              </w:rPr>
            </w:pPr>
            <w:r w:rsidRPr="00B2620D">
              <w:rPr>
                <w:sz w:val="24"/>
                <w:szCs w:val="24"/>
                <w:lang w:eastAsia="ru-RU"/>
              </w:rPr>
              <w:t>ИП Добрынина Н.А.</w:t>
            </w:r>
          </w:p>
        </w:tc>
        <w:tc>
          <w:tcPr>
            <w:tcW w:w="1559" w:type="dxa"/>
            <w:tcBorders>
              <w:top w:val="nil"/>
              <w:left w:val="nil"/>
              <w:bottom w:val="single" w:sz="4" w:space="0" w:color="auto"/>
              <w:right w:val="single" w:sz="4" w:space="0" w:color="auto"/>
            </w:tcBorders>
            <w:shd w:val="clear" w:color="auto" w:fill="auto"/>
            <w:vAlign w:val="center"/>
          </w:tcPr>
          <w:p w:rsidR="00B2620D" w:rsidRPr="00B2620D" w:rsidRDefault="00B2620D" w:rsidP="00FC09CC">
            <w:pPr>
              <w:widowControl/>
              <w:autoSpaceDE/>
              <w:autoSpaceDN/>
              <w:adjustRightInd/>
              <w:jc w:val="center"/>
              <w:rPr>
                <w:sz w:val="24"/>
                <w:szCs w:val="24"/>
                <w:lang w:eastAsia="ru-RU"/>
              </w:rPr>
            </w:pPr>
            <w:r w:rsidRPr="00B2620D">
              <w:rPr>
                <w:sz w:val="24"/>
                <w:szCs w:val="24"/>
                <w:lang w:eastAsia="ru-RU"/>
              </w:rPr>
              <w:t>17 616,96</w:t>
            </w:r>
          </w:p>
        </w:tc>
      </w:tr>
      <w:tr w:rsidR="00B2620D" w:rsidRPr="00B2620D" w:rsidTr="00FC09CC">
        <w:trPr>
          <w:trHeight w:val="35"/>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620D" w:rsidRPr="00B2620D" w:rsidRDefault="00B2620D" w:rsidP="00FC09CC">
            <w:pPr>
              <w:widowControl/>
              <w:autoSpaceDE/>
              <w:autoSpaceDN/>
              <w:adjustRightInd/>
              <w:jc w:val="center"/>
              <w:rPr>
                <w:sz w:val="24"/>
                <w:szCs w:val="24"/>
                <w:lang w:eastAsia="ru-RU"/>
              </w:rPr>
            </w:pPr>
            <w:r w:rsidRPr="00B2620D">
              <w:rPr>
                <w:sz w:val="24"/>
                <w:szCs w:val="24"/>
                <w:lang w:eastAsia="ru-RU"/>
              </w:rPr>
              <w:t>2.</w:t>
            </w:r>
          </w:p>
        </w:tc>
        <w:tc>
          <w:tcPr>
            <w:tcW w:w="4808" w:type="dxa"/>
            <w:tcBorders>
              <w:top w:val="single" w:sz="4" w:space="0" w:color="auto"/>
              <w:left w:val="nil"/>
              <w:bottom w:val="single" w:sz="4" w:space="0" w:color="auto"/>
              <w:right w:val="single" w:sz="4" w:space="0" w:color="auto"/>
            </w:tcBorders>
            <w:shd w:val="clear" w:color="auto" w:fill="auto"/>
            <w:vAlign w:val="center"/>
          </w:tcPr>
          <w:p w:rsidR="00B2620D" w:rsidRPr="00B2620D" w:rsidRDefault="00B2620D" w:rsidP="00FC09CC">
            <w:pPr>
              <w:widowControl/>
              <w:autoSpaceDE/>
              <w:autoSpaceDN/>
              <w:adjustRightInd/>
              <w:rPr>
                <w:sz w:val="24"/>
                <w:szCs w:val="24"/>
                <w:lang w:eastAsia="ru-RU"/>
              </w:rPr>
            </w:pPr>
            <w:r w:rsidRPr="00B2620D">
              <w:rPr>
                <w:sz w:val="24"/>
                <w:szCs w:val="24"/>
                <w:lang w:eastAsia="ru-RU"/>
              </w:rPr>
              <w:t xml:space="preserve">комплекс имущества: имущество </w:t>
            </w:r>
            <w:proofErr w:type="spellStart"/>
            <w:r w:rsidRPr="00B2620D">
              <w:rPr>
                <w:sz w:val="24"/>
                <w:szCs w:val="24"/>
                <w:lang w:eastAsia="ru-RU"/>
              </w:rPr>
              <w:t>рыбучастка</w:t>
            </w:r>
            <w:proofErr w:type="spellEnd"/>
            <w:r w:rsidRPr="00B2620D">
              <w:rPr>
                <w:sz w:val="24"/>
                <w:szCs w:val="24"/>
                <w:lang w:eastAsia="ru-RU"/>
              </w:rPr>
              <w:t xml:space="preserve"> (рыболовные пруды), </w:t>
            </w:r>
          </w:p>
          <w:p w:rsidR="00B2620D" w:rsidRPr="00B2620D" w:rsidRDefault="00B2620D" w:rsidP="00FC09CC">
            <w:pPr>
              <w:widowControl/>
              <w:autoSpaceDE/>
              <w:autoSpaceDN/>
              <w:adjustRightInd/>
              <w:rPr>
                <w:sz w:val="24"/>
                <w:szCs w:val="24"/>
                <w:lang w:eastAsia="ru-RU"/>
              </w:rPr>
            </w:pPr>
            <w:r w:rsidRPr="00B2620D">
              <w:rPr>
                <w:sz w:val="24"/>
                <w:szCs w:val="24"/>
                <w:lang w:eastAsia="ru-RU"/>
              </w:rPr>
              <w:t>пос. Красногвардейский</w:t>
            </w:r>
          </w:p>
        </w:tc>
        <w:tc>
          <w:tcPr>
            <w:tcW w:w="2835" w:type="dxa"/>
            <w:tcBorders>
              <w:top w:val="single" w:sz="4" w:space="0" w:color="auto"/>
              <w:left w:val="nil"/>
              <w:bottom w:val="single" w:sz="4" w:space="0" w:color="auto"/>
              <w:right w:val="single" w:sz="4" w:space="0" w:color="auto"/>
            </w:tcBorders>
            <w:shd w:val="clear" w:color="auto" w:fill="auto"/>
            <w:vAlign w:val="center"/>
          </w:tcPr>
          <w:p w:rsidR="00B2620D" w:rsidRPr="00B2620D" w:rsidRDefault="00B2620D" w:rsidP="00FC09CC">
            <w:pPr>
              <w:widowControl/>
              <w:autoSpaceDE/>
              <w:autoSpaceDN/>
              <w:adjustRightInd/>
              <w:jc w:val="center"/>
              <w:rPr>
                <w:sz w:val="24"/>
                <w:szCs w:val="24"/>
                <w:lang w:eastAsia="ru-RU"/>
              </w:rPr>
            </w:pPr>
            <w:r w:rsidRPr="00B2620D">
              <w:rPr>
                <w:sz w:val="24"/>
                <w:szCs w:val="24"/>
                <w:lang w:eastAsia="ru-RU"/>
              </w:rPr>
              <w:t>ИП Виноградова Е.Г.</w:t>
            </w:r>
          </w:p>
        </w:tc>
        <w:tc>
          <w:tcPr>
            <w:tcW w:w="1559" w:type="dxa"/>
            <w:tcBorders>
              <w:top w:val="single" w:sz="4" w:space="0" w:color="auto"/>
              <w:left w:val="nil"/>
              <w:bottom w:val="single" w:sz="4" w:space="0" w:color="auto"/>
              <w:right w:val="single" w:sz="4" w:space="0" w:color="auto"/>
            </w:tcBorders>
            <w:shd w:val="clear" w:color="auto" w:fill="auto"/>
            <w:vAlign w:val="center"/>
          </w:tcPr>
          <w:p w:rsidR="00B2620D" w:rsidRPr="00B2620D" w:rsidRDefault="00B2620D" w:rsidP="00FC09CC">
            <w:pPr>
              <w:widowControl/>
              <w:autoSpaceDE/>
              <w:autoSpaceDN/>
              <w:adjustRightInd/>
              <w:jc w:val="center"/>
              <w:rPr>
                <w:sz w:val="24"/>
                <w:szCs w:val="24"/>
                <w:lang w:eastAsia="ru-RU"/>
              </w:rPr>
            </w:pPr>
            <w:r w:rsidRPr="00B2620D">
              <w:rPr>
                <w:sz w:val="24"/>
                <w:szCs w:val="24"/>
                <w:lang w:eastAsia="ru-RU"/>
              </w:rPr>
              <w:t>5 810,01</w:t>
            </w:r>
          </w:p>
        </w:tc>
      </w:tr>
      <w:tr w:rsidR="00B2620D" w:rsidRPr="00B2620D" w:rsidTr="00FC09CC">
        <w:trPr>
          <w:trHeight w:val="17"/>
        </w:trPr>
        <w:tc>
          <w:tcPr>
            <w:tcW w:w="594" w:type="dxa"/>
            <w:tcBorders>
              <w:top w:val="nil"/>
              <w:left w:val="single" w:sz="4" w:space="0" w:color="auto"/>
              <w:bottom w:val="single" w:sz="4" w:space="0" w:color="auto"/>
              <w:right w:val="single" w:sz="4" w:space="0" w:color="auto"/>
            </w:tcBorders>
            <w:shd w:val="clear" w:color="auto" w:fill="auto"/>
            <w:noWrap/>
            <w:vAlign w:val="center"/>
          </w:tcPr>
          <w:p w:rsidR="00B2620D" w:rsidRPr="00B2620D" w:rsidRDefault="00B2620D" w:rsidP="00FC09CC">
            <w:pPr>
              <w:widowControl/>
              <w:autoSpaceDE/>
              <w:autoSpaceDN/>
              <w:adjustRightInd/>
              <w:jc w:val="center"/>
              <w:rPr>
                <w:sz w:val="24"/>
                <w:szCs w:val="24"/>
                <w:lang w:eastAsia="ru-RU"/>
              </w:rPr>
            </w:pPr>
            <w:r w:rsidRPr="00B2620D">
              <w:rPr>
                <w:sz w:val="24"/>
                <w:szCs w:val="24"/>
                <w:lang w:eastAsia="ru-RU"/>
              </w:rPr>
              <w:t>3.</w:t>
            </w:r>
          </w:p>
        </w:tc>
        <w:tc>
          <w:tcPr>
            <w:tcW w:w="4808" w:type="dxa"/>
            <w:tcBorders>
              <w:top w:val="nil"/>
              <w:left w:val="nil"/>
              <w:bottom w:val="nil"/>
              <w:right w:val="single" w:sz="4" w:space="0" w:color="auto"/>
            </w:tcBorders>
            <w:shd w:val="clear" w:color="auto" w:fill="auto"/>
            <w:vAlign w:val="center"/>
          </w:tcPr>
          <w:p w:rsidR="00B2620D" w:rsidRPr="00B2620D" w:rsidRDefault="00B2620D" w:rsidP="00FC09CC">
            <w:pPr>
              <w:widowControl/>
              <w:autoSpaceDE/>
              <w:autoSpaceDN/>
              <w:adjustRightInd/>
              <w:rPr>
                <w:rFonts w:eastAsia="Calibri"/>
                <w:sz w:val="24"/>
                <w:szCs w:val="24"/>
                <w:lang w:eastAsia="ru-RU"/>
              </w:rPr>
            </w:pPr>
            <w:r w:rsidRPr="00B2620D">
              <w:rPr>
                <w:sz w:val="24"/>
                <w:szCs w:val="24"/>
                <w:lang w:eastAsia="ru-RU"/>
              </w:rPr>
              <w:t xml:space="preserve">нежилое помещение, расположенное по адресу: </w:t>
            </w:r>
            <w:r w:rsidRPr="00B2620D">
              <w:rPr>
                <w:rFonts w:eastAsia="Calibri"/>
                <w:sz w:val="24"/>
                <w:szCs w:val="24"/>
                <w:lang w:eastAsia="ru-RU"/>
              </w:rPr>
              <w:t xml:space="preserve">г. Артемовский, </w:t>
            </w:r>
            <w:proofErr w:type="spellStart"/>
            <w:r w:rsidRPr="00B2620D">
              <w:rPr>
                <w:rFonts w:eastAsia="Calibri"/>
                <w:sz w:val="24"/>
                <w:szCs w:val="24"/>
                <w:lang w:eastAsia="ru-RU"/>
              </w:rPr>
              <w:t>пер</w:t>
            </w:r>
            <w:proofErr w:type="gramStart"/>
            <w:r w:rsidRPr="00B2620D">
              <w:rPr>
                <w:rFonts w:eastAsia="Calibri"/>
                <w:sz w:val="24"/>
                <w:szCs w:val="24"/>
                <w:lang w:eastAsia="ru-RU"/>
              </w:rPr>
              <w:t>.З</w:t>
            </w:r>
            <w:proofErr w:type="gramEnd"/>
            <w:r w:rsidRPr="00B2620D">
              <w:rPr>
                <w:rFonts w:eastAsia="Calibri"/>
                <w:sz w:val="24"/>
                <w:szCs w:val="24"/>
                <w:lang w:eastAsia="ru-RU"/>
              </w:rPr>
              <w:t>аводской</w:t>
            </w:r>
            <w:proofErr w:type="spellEnd"/>
            <w:r w:rsidRPr="00B2620D">
              <w:rPr>
                <w:rFonts w:eastAsia="Calibri"/>
                <w:sz w:val="24"/>
                <w:szCs w:val="24"/>
                <w:lang w:eastAsia="ru-RU"/>
              </w:rPr>
              <w:t>, 4, площадью 19,5кв.м.</w:t>
            </w:r>
          </w:p>
        </w:tc>
        <w:tc>
          <w:tcPr>
            <w:tcW w:w="2835" w:type="dxa"/>
            <w:tcBorders>
              <w:top w:val="nil"/>
              <w:left w:val="nil"/>
              <w:bottom w:val="nil"/>
              <w:right w:val="single" w:sz="4" w:space="0" w:color="auto"/>
            </w:tcBorders>
            <w:shd w:val="clear" w:color="auto" w:fill="auto"/>
            <w:vAlign w:val="center"/>
          </w:tcPr>
          <w:p w:rsidR="00B2620D" w:rsidRPr="00B2620D" w:rsidRDefault="00B2620D" w:rsidP="00FC09CC">
            <w:pPr>
              <w:widowControl/>
              <w:autoSpaceDE/>
              <w:autoSpaceDN/>
              <w:adjustRightInd/>
              <w:jc w:val="center"/>
              <w:rPr>
                <w:sz w:val="24"/>
                <w:szCs w:val="24"/>
                <w:lang w:eastAsia="ru-RU"/>
              </w:rPr>
            </w:pPr>
            <w:r w:rsidRPr="00B2620D">
              <w:rPr>
                <w:sz w:val="24"/>
                <w:szCs w:val="24"/>
                <w:lang w:eastAsia="ru-RU"/>
              </w:rPr>
              <w:t>ООО «Иволга»</w:t>
            </w:r>
          </w:p>
        </w:tc>
        <w:tc>
          <w:tcPr>
            <w:tcW w:w="1559" w:type="dxa"/>
            <w:tcBorders>
              <w:top w:val="nil"/>
              <w:left w:val="nil"/>
              <w:bottom w:val="nil"/>
              <w:right w:val="single" w:sz="4" w:space="0" w:color="auto"/>
            </w:tcBorders>
            <w:shd w:val="clear" w:color="auto" w:fill="auto"/>
            <w:vAlign w:val="center"/>
          </w:tcPr>
          <w:p w:rsidR="00B2620D" w:rsidRPr="00B2620D" w:rsidRDefault="00B2620D" w:rsidP="00FC09CC">
            <w:pPr>
              <w:widowControl/>
              <w:autoSpaceDE/>
              <w:autoSpaceDN/>
              <w:adjustRightInd/>
              <w:jc w:val="center"/>
              <w:rPr>
                <w:sz w:val="24"/>
                <w:szCs w:val="24"/>
                <w:lang w:eastAsia="ru-RU"/>
              </w:rPr>
            </w:pPr>
            <w:r w:rsidRPr="00B2620D">
              <w:rPr>
                <w:sz w:val="24"/>
                <w:szCs w:val="24"/>
                <w:lang w:eastAsia="ru-RU"/>
              </w:rPr>
              <w:t>64 038,00</w:t>
            </w:r>
          </w:p>
        </w:tc>
      </w:tr>
      <w:tr w:rsidR="00B2620D" w:rsidRPr="00B2620D" w:rsidTr="00B2620D">
        <w:trPr>
          <w:trHeight w:val="17"/>
        </w:trPr>
        <w:tc>
          <w:tcPr>
            <w:tcW w:w="594" w:type="dxa"/>
            <w:tcBorders>
              <w:top w:val="nil"/>
              <w:left w:val="single" w:sz="4" w:space="0" w:color="auto"/>
              <w:bottom w:val="single" w:sz="4" w:space="0" w:color="auto"/>
              <w:right w:val="single" w:sz="4" w:space="0" w:color="auto"/>
            </w:tcBorders>
            <w:shd w:val="clear" w:color="auto" w:fill="auto"/>
            <w:noWrap/>
            <w:vAlign w:val="center"/>
          </w:tcPr>
          <w:p w:rsidR="00B2620D" w:rsidRPr="00B2620D" w:rsidRDefault="00B2620D" w:rsidP="00FC09CC">
            <w:pPr>
              <w:widowControl/>
              <w:autoSpaceDE/>
              <w:autoSpaceDN/>
              <w:adjustRightInd/>
              <w:jc w:val="center"/>
              <w:rPr>
                <w:sz w:val="24"/>
                <w:szCs w:val="24"/>
                <w:lang w:eastAsia="ru-RU"/>
              </w:rPr>
            </w:pPr>
            <w:r w:rsidRPr="00B2620D">
              <w:rPr>
                <w:sz w:val="24"/>
                <w:szCs w:val="24"/>
                <w:lang w:eastAsia="ru-RU"/>
              </w:rPr>
              <w:t>4.</w:t>
            </w:r>
          </w:p>
        </w:tc>
        <w:tc>
          <w:tcPr>
            <w:tcW w:w="4808" w:type="dxa"/>
            <w:tcBorders>
              <w:top w:val="single" w:sz="4" w:space="0" w:color="auto"/>
              <w:left w:val="nil"/>
              <w:bottom w:val="single" w:sz="4" w:space="0" w:color="auto"/>
              <w:right w:val="single" w:sz="4" w:space="0" w:color="auto"/>
            </w:tcBorders>
            <w:shd w:val="clear" w:color="auto" w:fill="auto"/>
            <w:vAlign w:val="center"/>
          </w:tcPr>
          <w:p w:rsidR="00B2620D" w:rsidRPr="00B2620D" w:rsidRDefault="00B2620D" w:rsidP="00FC09CC">
            <w:pPr>
              <w:widowControl/>
              <w:autoSpaceDE/>
              <w:autoSpaceDN/>
              <w:adjustRightInd/>
              <w:rPr>
                <w:sz w:val="24"/>
                <w:szCs w:val="24"/>
                <w:lang w:eastAsia="ru-RU"/>
              </w:rPr>
            </w:pPr>
            <w:r w:rsidRPr="00B2620D">
              <w:rPr>
                <w:sz w:val="24"/>
                <w:szCs w:val="24"/>
                <w:lang w:eastAsia="ru-RU"/>
              </w:rPr>
              <w:t>объекты электроснабжения</w:t>
            </w:r>
          </w:p>
        </w:tc>
        <w:tc>
          <w:tcPr>
            <w:tcW w:w="2835" w:type="dxa"/>
            <w:tcBorders>
              <w:top w:val="single" w:sz="4" w:space="0" w:color="auto"/>
              <w:left w:val="nil"/>
              <w:bottom w:val="single" w:sz="4" w:space="0" w:color="auto"/>
              <w:right w:val="single" w:sz="4" w:space="0" w:color="auto"/>
            </w:tcBorders>
            <w:shd w:val="clear" w:color="auto" w:fill="auto"/>
            <w:vAlign w:val="center"/>
          </w:tcPr>
          <w:p w:rsidR="00B2620D" w:rsidRPr="00B2620D" w:rsidRDefault="00B2620D" w:rsidP="00FC09CC">
            <w:pPr>
              <w:widowControl/>
              <w:autoSpaceDE/>
              <w:autoSpaceDN/>
              <w:adjustRightInd/>
              <w:jc w:val="center"/>
              <w:rPr>
                <w:sz w:val="24"/>
                <w:szCs w:val="24"/>
                <w:lang w:eastAsia="ru-RU"/>
              </w:rPr>
            </w:pPr>
            <w:r w:rsidRPr="00B2620D">
              <w:rPr>
                <w:sz w:val="24"/>
                <w:szCs w:val="24"/>
                <w:lang w:eastAsia="ru-RU"/>
              </w:rPr>
              <w:t>ОАО «МРСК Урала»</w:t>
            </w:r>
          </w:p>
        </w:tc>
        <w:tc>
          <w:tcPr>
            <w:tcW w:w="1559" w:type="dxa"/>
            <w:tcBorders>
              <w:top w:val="single" w:sz="4" w:space="0" w:color="auto"/>
              <w:left w:val="nil"/>
              <w:bottom w:val="single" w:sz="4" w:space="0" w:color="auto"/>
              <w:right w:val="single" w:sz="4" w:space="0" w:color="auto"/>
            </w:tcBorders>
            <w:shd w:val="clear" w:color="auto" w:fill="auto"/>
            <w:vAlign w:val="center"/>
          </w:tcPr>
          <w:p w:rsidR="00B2620D" w:rsidRPr="00B2620D" w:rsidRDefault="00B2620D" w:rsidP="00FC09CC">
            <w:pPr>
              <w:widowControl/>
              <w:autoSpaceDE/>
              <w:autoSpaceDN/>
              <w:adjustRightInd/>
              <w:jc w:val="center"/>
              <w:rPr>
                <w:sz w:val="24"/>
                <w:szCs w:val="24"/>
                <w:lang w:eastAsia="ru-RU"/>
              </w:rPr>
            </w:pPr>
            <w:r w:rsidRPr="00B2620D">
              <w:rPr>
                <w:sz w:val="24"/>
                <w:szCs w:val="24"/>
                <w:lang w:eastAsia="ru-RU"/>
              </w:rPr>
              <w:t>88 480,92</w:t>
            </w:r>
          </w:p>
        </w:tc>
      </w:tr>
      <w:tr w:rsidR="00B2620D" w:rsidRPr="00B2620D" w:rsidTr="00B2620D">
        <w:trPr>
          <w:trHeight w:val="17"/>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620D" w:rsidRPr="00B2620D" w:rsidRDefault="00B2620D" w:rsidP="00FC09CC">
            <w:pPr>
              <w:widowControl/>
              <w:autoSpaceDE/>
              <w:autoSpaceDN/>
              <w:adjustRightInd/>
              <w:jc w:val="center"/>
              <w:rPr>
                <w:sz w:val="24"/>
                <w:szCs w:val="24"/>
                <w:lang w:eastAsia="ru-RU"/>
              </w:rPr>
            </w:pPr>
            <w:r w:rsidRPr="00B2620D">
              <w:rPr>
                <w:sz w:val="24"/>
                <w:szCs w:val="24"/>
                <w:lang w:eastAsia="ru-RU"/>
              </w:rPr>
              <w:lastRenderedPageBreak/>
              <w:t>5.</w:t>
            </w:r>
          </w:p>
        </w:tc>
        <w:tc>
          <w:tcPr>
            <w:tcW w:w="4808" w:type="dxa"/>
            <w:tcBorders>
              <w:top w:val="single" w:sz="4" w:space="0" w:color="auto"/>
              <w:left w:val="nil"/>
              <w:bottom w:val="single" w:sz="4" w:space="0" w:color="auto"/>
              <w:right w:val="single" w:sz="4" w:space="0" w:color="auto"/>
            </w:tcBorders>
            <w:shd w:val="clear" w:color="auto" w:fill="auto"/>
            <w:vAlign w:val="center"/>
          </w:tcPr>
          <w:p w:rsidR="00B2620D" w:rsidRPr="00B2620D" w:rsidRDefault="00B2620D" w:rsidP="00FC09CC">
            <w:pPr>
              <w:widowControl/>
              <w:autoSpaceDE/>
              <w:autoSpaceDN/>
              <w:adjustRightInd/>
              <w:rPr>
                <w:sz w:val="24"/>
                <w:szCs w:val="24"/>
                <w:lang w:eastAsia="ru-RU"/>
              </w:rPr>
            </w:pPr>
            <w:r w:rsidRPr="00B2620D">
              <w:rPr>
                <w:sz w:val="24"/>
                <w:szCs w:val="24"/>
                <w:lang w:eastAsia="ru-RU"/>
              </w:rPr>
              <w:t xml:space="preserve">комплекс имущества: газопровод, </w:t>
            </w:r>
          </w:p>
          <w:p w:rsidR="00B2620D" w:rsidRPr="00B2620D" w:rsidRDefault="00B2620D" w:rsidP="00FC09CC">
            <w:pPr>
              <w:widowControl/>
              <w:autoSpaceDE/>
              <w:autoSpaceDN/>
              <w:adjustRightInd/>
              <w:rPr>
                <w:sz w:val="24"/>
                <w:szCs w:val="24"/>
                <w:lang w:eastAsia="ru-RU"/>
              </w:rPr>
            </w:pPr>
            <w:r w:rsidRPr="00B2620D">
              <w:rPr>
                <w:sz w:val="24"/>
                <w:szCs w:val="24"/>
                <w:lang w:eastAsia="ru-RU"/>
              </w:rPr>
              <w:t xml:space="preserve">пос. </w:t>
            </w:r>
            <w:proofErr w:type="spellStart"/>
            <w:r w:rsidRPr="00B2620D">
              <w:rPr>
                <w:sz w:val="24"/>
                <w:szCs w:val="24"/>
                <w:lang w:eastAsia="ru-RU"/>
              </w:rPr>
              <w:t>Буланаш</w:t>
            </w:r>
            <w:proofErr w:type="spellEnd"/>
          </w:p>
        </w:tc>
        <w:tc>
          <w:tcPr>
            <w:tcW w:w="2835" w:type="dxa"/>
            <w:tcBorders>
              <w:top w:val="single" w:sz="4" w:space="0" w:color="auto"/>
              <w:left w:val="nil"/>
              <w:bottom w:val="single" w:sz="4" w:space="0" w:color="auto"/>
              <w:right w:val="single" w:sz="4" w:space="0" w:color="auto"/>
            </w:tcBorders>
            <w:shd w:val="clear" w:color="auto" w:fill="auto"/>
            <w:vAlign w:val="center"/>
          </w:tcPr>
          <w:p w:rsidR="00B2620D" w:rsidRPr="00B2620D" w:rsidRDefault="00B2620D" w:rsidP="00FC09CC">
            <w:pPr>
              <w:widowControl/>
              <w:autoSpaceDE/>
              <w:autoSpaceDN/>
              <w:adjustRightInd/>
              <w:jc w:val="center"/>
              <w:rPr>
                <w:sz w:val="24"/>
                <w:szCs w:val="24"/>
                <w:lang w:eastAsia="ru-RU"/>
              </w:rPr>
            </w:pPr>
            <w:r w:rsidRPr="00B2620D">
              <w:rPr>
                <w:sz w:val="24"/>
                <w:szCs w:val="24"/>
                <w:lang w:eastAsia="ru-RU"/>
              </w:rPr>
              <w:t>ЗАО «</w:t>
            </w:r>
            <w:proofErr w:type="spellStart"/>
            <w:r w:rsidRPr="00B2620D">
              <w:rPr>
                <w:sz w:val="24"/>
                <w:szCs w:val="24"/>
                <w:lang w:eastAsia="ru-RU"/>
              </w:rPr>
              <w:t>Регионгаз-инвест</w:t>
            </w:r>
            <w:proofErr w:type="spellEnd"/>
            <w:r w:rsidRPr="00B2620D">
              <w:rPr>
                <w:sz w:val="24"/>
                <w:szCs w:val="24"/>
                <w:lang w:eastAsia="ru-RU"/>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B2620D" w:rsidRPr="00B2620D" w:rsidRDefault="00B2620D" w:rsidP="00FC09CC">
            <w:pPr>
              <w:widowControl/>
              <w:autoSpaceDE/>
              <w:autoSpaceDN/>
              <w:adjustRightInd/>
              <w:jc w:val="center"/>
              <w:rPr>
                <w:sz w:val="24"/>
                <w:szCs w:val="24"/>
                <w:lang w:eastAsia="ru-RU"/>
              </w:rPr>
            </w:pPr>
            <w:r w:rsidRPr="00B2620D">
              <w:rPr>
                <w:sz w:val="24"/>
                <w:szCs w:val="24"/>
                <w:lang w:eastAsia="ru-RU"/>
              </w:rPr>
              <w:t>4 878,03</w:t>
            </w:r>
          </w:p>
        </w:tc>
      </w:tr>
      <w:tr w:rsidR="00B2620D" w:rsidRPr="00B2620D" w:rsidTr="00FC09CC">
        <w:trPr>
          <w:trHeight w:val="17"/>
        </w:trPr>
        <w:tc>
          <w:tcPr>
            <w:tcW w:w="594" w:type="dxa"/>
            <w:tcBorders>
              <w:top w:val="nil"/>
              <w:left w:val="single" w:sz="4" w:space="0" w:color="auto"/>
              <w:bottom w:val="single" w:sz="4" w:space="0" w:color="auto"/>
              <w:right w:val="single" w:sz="4" w:space="0" w:color="auto"/>
            </w:tcBorders>
            <w:shd w:val="clear" w:color="auto" w:fill="auto"/>
            <w:noWrap/>
            <w:vAlign w:val="center"/>
          </w:tcPr>
          <w:p w:rsidR="00B2620D" w:rsidRPr="00B2620D" w:rsidRDefault="00B2620D" w:rsidP="00FC09CC">
            <w:pPr>
              <w:widowControl/>
              <w:autoSpaceDE/>
              <w:autoSpaceDN/>
              <w:adjustRightInd/>
              <w:jc w:val="center"/>
              <w:rPr>
                <w:sz w:val="24"/>
                <w:szCs w:val="24"/>
                <w:lang w:eastAsia="ru-RU"/>
              </w:rPr>
            </w:pPr>
            <w:r w:rsidRPr="00B2620D">
              <w:rPr>
                <w:sz w:val="24"/>
                <w:szCs w:val="24"/>
                <w:lang w:eastAsia="ru-RU"/>
              </w:rPr>
              <w:t>6.</w:t>
            </w:r>
          </w:p>
        </w:tc>
        <w:tc>
          <w:tcPr>
            <w:tcW w:w="4808" w:type="dxa"/>
            <w:tcBorders>
              <w:top w:val="nil"/>
              <w:left w:val="nil"/>
              <w:bottom w:val="single" w:sz="4" w:space="0" w:color="auto"/>
              <w:right w:val="single" w:sz="4" w:space="0" w:color="auto"/>
            </w:tcBorders>
            <w:shd w:val="clear" w:color="auto" w:fill="auto"/>
            <w:vAlign w:val="center"/>
          </w:tcPr>
          <w:p w:rsidR="00B2620D" w:rsidRPr="00B2620D" w:rsidRDefault="00B2620D" w:rsidP="00FC09CC">
            <w:pPr>
              <w:widowControl/>
              <w:autoSpaceDE/>
              <w:autoSpaceDN/>
              <w:adjustRightInd/>
              <w:rPr>
                <w:sz w:val="24"/>
                <w:szCs w:val="24"/>
                <w:lang w:eastAsia="ru-RU"/>
              </w:rPr>
            </w:pPr>
            <w:r w:rsidRPr="00B2620D">
              <w:rPr>
                <w:sz w:val="24"/>
                <w:szCs w:val="24"/>
                <w:lang w:eastAsia="ru-RU"/>
              </w:rPr>
              <w:t>объекты теплоснабжения</w:t>
            </w:r>
          </w:p>
        </w:tc>
        <w:tc>
          <w:tcPr>
            <w:tcW w:w="2835" w:type="dxa"/>
            <w:tcBorders>
              <w:top w:val="nil"/>
              <w:left w:val="nil"/>
              <w:bottom w:val="single" w:sz="4" w:space="0" w:color="auto"/>
              <w:right w:val="single" w:sz="4" w:space="0" w:color="auto"/>
            </w:tcBorders>
            <w:shd w:val="clear" w:color="auto" w:fill="auto"/>
            <w:vAlign w:val="center"/>
          </w:tcPr>
          <w:p w:rsidR="00B2620D" w:rsidRPr="00B2620D" w:rsidRDefault="00B2620D" w:rsidP="00FC09CC">
            <w:pPr>
              <w:widowControl/>
              <w:autoSpaceDE/>
              <w:autoSpaceDN/>
              <w:adjustRightInd/>
              <w:jc w:val="center"/>
              <w:rPr>
                <w:sz w:val="24"/>
                <w:szCs w:val="24"/>
                <w:lang w:eastAsia="ru-RU"/>
              </w:rPr>
            </w:pPr>
            <w:r w:rsidRPr="00B2620D">
              <w:rPr>
                <w:sz w:val="24"/>
                <w:szCs w:val="24"/>
                <w:lang w:eastAsia="ru-RU"/>
              </w:rPr>
              <w:t>АО «</w:t>
            </w:r>
            <w:proofErr w:type="spellStart"/>
            <w:r w:rsidRPr="00B2620D">
              <w:rPr>
                <w:sz w:val="24"/>
                <w:szCs w:val="24"/>
                <w:lang w:eastAsia="ru-RU"/>
              </w:rPr>
              <w:t>Облкоммунэнерго</w:t>
            </w:r>
            <w:proofErr w:type="spellEnd"/>
            <w:r w:rsidRPr="00B2620D">
              <w:rPr>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tcPr>
          <w:p w:rsidR="00B2620D" w:rsidRPr="00B2620D" w:rsidRDefault="00B2620D" w:rsidP="00FC09CC">
            <w:pPr>
              <w:widowControl/>
              <w:autoSpaceDE/>
              <w:autoSpaceDN/>
              <w:adjustRightInd/>
              <w:jc w:val="center"/>
              <w:rPr>
                <w:sz w:val="24"/>
                <w:szCs w:val="24"/>
                <w:lang w:eastAsia="ru-RU"/>
              </w:rPr>
            </w:pPr>
            <w:r w:rsidRPr="00B2620D">
              <w:rPr>
                <w:sz w:val="24"/>
                <w:szCs w:val="24"/>
                <w:lang w:eastAsia="ru-RU"/>
              </w:rPr>
              <w:t>7 225,00</w:t>
            </w:r>
          </w:p>
        </w:tc>
      </w:tr>
      <w:tr w:rsidR="00B2620D" w:rsidRPr="00B2620D" w:rsidTr="00FC09CC">
        <w:trPr>
          <w:trHeight w:val="35"/>
        </w:trPr>
        <w:tc>
          <w:tcPr>
            <w:tcW w:w="594" w:type="dxa"/>
            <w:tcBorders>
              <w:top w:val="nil"/>
              <w:left w:val="single" w:sz="4" w:space="0" w:color="auto"/>
              <w:bottom w:val="single" w:sz="4" w:space="0" w:color="auto"/>
              <w:right w:val="single" w:sz="4" w:space="0" w:color="auto"/>
            </w:tcBorders>
            <w:shd w:val="clear" w:color="auto" w:fill="auto"/>
            <w:noWrap/>
            <w:vAlign w:val="center"/>
          </w:tcPr>
          <w:p w:rsidR="00B2620D" w:rsidRPr="00B2620D" w:rsidRDefault="00B2620D" w:rsidP="00FC09CC">
            <w:pPr>
              <w:widowControl/>
              <w:autoSpaceDE/>
              <w:autoSpaceDN/>
              <w:adjustRightInd/>
              <w:jc w:val="center"/>
              <w:rPr>
                <w:sz w:val="24"/>
                <w:szCs w:val="24"/>
                <w:lang w:eastAsia="ru-RU"/>
              </w:rPr>
            </w:pPr>
            <w:r w:rsidRPr="00B2620D">
              <w:rPr>
                <w:sz w:val="24"/>
                <w:szCs w:val="24"/>
                <w:lang w:eastAsia="ru-RU"/>
              </w:rPr>
              <w:t>7.</w:t>
            </w:r>
          </w:p>
        </w:tc>
        <w:tc>
          <w:tcPr>
            <w:tcW w:w="4808" w:type="dxa"/>
            <w:tcBorders>
              <w:top w:val="nil"/>
              <w:left w:val="nil"/>
              <w:bottom w:val="single" w:sz="4" w:space="0" w:color="auto"/>
              <w:right w:val="single" w:sz="4" w:space="0" w:color="auto"/>
            </w:tcBorders>
            <w:shd w:val="clear" w:color="auto" w:fill="auto"/>
            <w:vAlign w:val="center"/>
          </w:tcPr>
          <w:p w:rsidR="00B2620D" w:rsidRPr="00B2620D" w:rsidRDefault="00B2620D" w:rsidP="00FC09CC">
            <w:pPr>
              <w:widowControl/>
              <w:autoSpaceDE/>
              <w:autoSpaceDN/>
              <w:adjustRightInd/>
              <w:rPr>
                <w:sz w:val="24"/>
                <w:szCs w:val="24"/>
                <w:lang w:eastAsia="ru-RU"/>
              </w:rPr>
            </w:pPr>
            <w:r w:rsidRPr="00B2620D">
              <w:rPr>
                <w:sz w:val="24"/>
                <w:szCs w:val="24"/>
                <w:lang w:eastAsia="ru-RU"/>
              </w:rPr>
              <w:t xml:space="preserve">комплекс имущества Артемовской ТЭЦ, </w:t>
            </w:r>
          </w:p>
          <w:p w:rsidR="00B2620D" w:rsidRPr="00B2620D" w:rsidRDefault="00B2620D" w:rsidP="00FC09CC">
            <w:pPr>
              <w:widowControl/>
              <w:autoSpaceDE/>
              <w:autoSpaceDN/>
              <w:adjustRightInd/>
              <w:rPr>
                <w:sz w:val="24"/>
                <w:szCs w:val="24"/>
                <w:lang w:eastAsia="ru-RU"/>
              </w:rPr>
            </w:pPr>
            <w:r w:rsidRPr="00B2620D">
              <w:rPr>
                <w:sz w:val="24"/>
                <w:szCs w:val="24"/>
                <w:lang w:eastAsia="ru-RU"/>
              </w:rPr>
              <w:t>г</w:t>
            </w:r>
            <w:r w:rsidRPr="00B2620D">
              <w:rPr>
                <w:rFonts w:eastAsia="Calibri"/>
                <w:sz w:val="24"/>
                <w:szCs w:val="24"/>
                <w:lang w:eastAsia="ru-RU"/>
              </w:rPr>
              <w:t>. Артемовский, ул</w:t>
            </w:r>
            <w:proofErr w:type="gramStart"/>
            <w:r w:rsidRPr="00B2620D">
              <w:rPr>
                <w:rFonts w:eastAsia="Calibri"/>
                <w:sz w:val="24"/>
                <w:szCs w:val="24"/>
                <w:lang w:eastAsia="ru-RU"/>
              </w:rPr>
              <w:t>.Д</w:t>
            </w:r>
            <w:proofErr w:type="gramEnd"/>
            <w:r w:rsidRPr="00B2620D">
              <w:rPr>
                <w:rFonts w:eastAsia="Calibri"/>
                <w:sz w:val="24"/>
                <w:szCs w:val="24"/>
                <w:lang w:eastAsia="ru-RU"/>
              </w:rPr>
              <w:t>остоевского,30</w:t>
            </w:r>
          </w:p>
        </w:tc>
        <w:tc>
          <w:tcPr>
            <w:tcW w:w="2835" w:type="dxa"/>
            <w:tcBorders>
              <w:top w:val="nil"/>
              <w:left w:val="nil"/>
              <w:bottom w:val="single" w:sz="4" w:space="0" w:color="auto"/>
              <w:right w:val="single" w:sz="4" w:space="0" w:color="auto"/>
            </w:tcBorders>
            <w:shd w:val="clear" w:color="auto" w:fill="auto"/>
            <w:vAlign w:val="center"/>
          </w:tcPr>
          <w:p w:rsidR="00B2620D" w:rsidRPr="00B2620D" w:rsidRDefault="00B2620D" w:rsidP="00FC09CC">
            <w:pPr>
              <w:widowControl/>
              <w:autoSpaceDE/>
              <w:autoSpaceDN/>
              <w:adjustRightInd/>
              <w:jc w:val="center"/>
              <w:rPr>
                <w:sz w:val="24"/>
                <w:szCs w:val="24"/>
                <w:lang w:eastAsia="ru-RU"/>
              </w:rPr>
            </w:pPr>
            <w:r w:rsidRPr="00B2620D">
              <w:rPr>
                <w:sz w:val="24"/>
                <w:szCs w:val="24"/>
                <w:lang w:eastAsia="ru-RU"/>
              </w:rPr>
              <w:t>АО «</w:t>
            </w:r>
            <w:proofErr w:type="spellStart"/>
            <w:r w:rsidRPr="00B2620D">
              <w:rPr>
                <w:sz w:val="24"/>
                <w:szCs w:val="24"/>
                <w:lang w:eastAsia="ru-RU"/>
              </w:rPr>
              <w:t>Облкоммунэнерго</w:t>
            </w:r>
            <w:proofErr w:type="spellEnd"/>
            <w:r w:rsidRPr="00B2620D">
              <w:rPr>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tcPr>
          <w:p w:rsidR="00B2620D" w:rsidRPr="00B2620D" w:rsidRDefault="00B2620D" w:rsidP="00FC09CC">
            <w:pPr>
              <w:widowControl/>
              <w:autoSpaceDE/>
              <w:autoSpaceDN/>
              <w:adjustRightInd/>
              <w:jc w:val="center"/>
              <w:rPr>
                <w:sz w:val="24"/>
                <w:szCs w:val="24"/>
                <w:lang w:eastAsia="ru-RU"/>
              </w:rPr>
            </w:pPr>
            <w:r w:rsidRPr="00B2620D">
              <w:rPr>
                <w:sz w:val="24"/>
                <w:szCs w:val="24"/>
                <w:lang w:eastAsia="ru-RU"/>
              </w:rPr>
              <w:t>7 225,00</w:t>
            </w:r>
          </w:p>
        </w:tc>
      </w:tr>
      <w:tr w:rsidR="00B2620D" w:rsidRPr="00B2620D" w:rsidTr="00FC09CC">
        <w:trPr>
          <w:trHeight w:val="35"/>
        </w:trPr>
        <w:tc>
          <w:tcPr>
            <w:tcW w:w="594" w:type="dxa"/>
            <w:tcBorders>
              <w:top w:val="nil"/>
              <w:left w:val="single" w:sz="4" w:space="0" w:color="auto"/>
              <w:bottom w:val="single" w:sz="4" w:space="0" w:color="auto"/>
              <w:right w:val="single" w:sz="4" w:space="0" w:color="auto"/>
            </w:tcBorders>
            <w:shd w:val="clear" w:color="auto" w:fill="auto"/>
            <w:noWrap/>
            <w:vAlign w:val="center"/>
          </w:tcPr>
          <w:p w:rsidR="00B2620D" w:rsidRPr="00B2620D" w:rsidRDefault="00B2620D" w:rsidP="00FC09CC">
            <w:pPr>
              <w:widowControl/>
              <w:autoSpaceDE/>
              <w:autoSpaceDN/>
              <w:adjustRightInd/>
              <w:jc w:val="center"/>
              <w:rPr>
                <w:sz w:val="24"/>
                <w:szCs w:val="24"/>
                <w:lang w:eastAsia="ru-RU"/>
              </w:rPr>
            </w:pPr>
            <w:r w:rsidRPr="00B2620D">
              <w:rPr>
                <w:sz w:val="24"/>
                <w:szCs w:val="24"/>
                <w:lang w:eastAsia="ru-RU"/>
              </w:rPr>
              <w:t>8.</w:t>
            </w:r>
          </w:p>
        </w:tc>
        <w:tc>
          <w:tcPr>
            <w:tcW w:w="4808" w:type="dxa"/>
            <w:tcBorders>
              <w:top w:val="nil"/>
              <w:left w:val="nil"/>
              <w:bottom w:val="single" w:sz="4" w:space="0" w:color="auto"/>
              <w:right w:val="single" w:sz="4" w:space="0" w:color="auto"/>
            </w:tcBorders>
            <w:shd w:val="clear" w:color="auto" w:fill="auto"/>
            <w:vAlign w:val="center"/>
          </w:tcPr>
          <w:p w:rsidR="00B2620D" w:rsidRPr="00B2620D" w:rsidRDefault="00B2620D" w:rsidP="00FC09CC">
            <w:pPr>
              <w:widowControl/>
              <w:autoSpaceDE/>
              <w:autoSpaceDN/>
              <w:adjustRightInd/>
              <w:rPr>
                <w:sz w:val="24"/>
                <w:szCs w:val="24"/>
                <w:lang w:eastAsia="ru-RU"/>
              </w:rPr>
            </w:pPr>
            <w:proofErr w:type="gramStart"/>
            <w:r w:rsidRPr="00B2620D">
              <w:rPr>
                <w:sz w:val="24"/>
                <w:szCs w:val="24"/>
                <w:lang w:eastAsia="ru-RU"/>
              </w:rPr>
              <w:t xml:space="preserve">нежилое помещение, расположенное по адресу: </w:t>
            </w:r>
            <w:r w:rsidRPr="00B2620D">
              <w:rPr>
                <w:rFonts w:eastAsia="Calibri"/>
                <w:sz w:val="24"/>
                <w:szCs w:val="24"/>
                <w:lang w:eastAsia="ru-RU"/>
              </w:rPr>
              <w:t xml:space="preserve">г. Артемовский, пл. Советов,3, площадью 15,9 </w:t>
            </w:r>
            <w:proofErr w:type="spellStart"/>
            <w:r w:rsidRPr="00B2620D">
              <w:rPr>
                <w:rFonts w:eastAsia="Calibri"/>
                <w:sz w:val="24"/>
                <w:szCs w:val="24"/>
                <w:lang w:eastAsia="ru-RU"/>
              </w:rPr>
              <w:t>кв.м</w:t>
            </w:r>
            <w:proofErr w:type="spellEnd"/>
            <w:r w:rsidRPr="00B2620D">
              <w:rPr>
                <w:rFonts w:eastAsia="Calibri"/>
                <w:sz w:val="24"/>
                <w:szCs w:val="24"/>
                <w:lang w:eastAsia="ru-RU"/>
              </w:rPr>
              <w:t>.</w:t>
            </w:r>
            <w:proofErr w:type="gramEnd"/>
          </w:p>
        </w:tc>
        <w:tc>
          <w:tcPr>
            <w:tcW w:w="2835" w:type="dxa"/>
            <w:tcBorders>
              <w:top w:val="nil"/>
              <w:left w:val="nil"/>
              <w:bottom w:val="single" w:sz="4" w:space="0" w:color="auto"/>
              <w:right w:val="single" w:sz="4" w:space="0" w:color="auto"/>
            </w:tcBorders>
            <w:shd w:val="clear" w:color="auto" w:fill="auto"/>
            <w:vAlign w:val="center"/>
          </w:tcPr>
          <w:p w:rsidR="00B2620D" w:rsidRPr="00B2620D" w:rsidRDefault="00B2620D" w:rsidP="00FC09CC">
            <w:pPr>
              <w:widowControl/>
              <w:autoSpaceDE/>
              <w:autoSpaceDN/>
              <w:adjustRightInd/>
              <w:jc w:val="center"/>
              <w:rPr>
                <w:sz w:val="24"/>
                <w:szCs w:val="24"/>
                <w:lang w:eastAsia="ru-RU"/>
              </w:rPr>
            </w:pPr>
            <w:r w:rsidRPr="00B2620D">
              <w:rPr>
                <w:sz w:val="24"/>
                <w:szCs w:val="24"/>
                <w:lang w:eastAsia="ru-RU"/>
              </w:rPr>
              <w:t>Министерство финансов Свердловской области</w:t>
            </w:r>
          </w:p>
        </w:tc>
        <w:tc>
          <w:tcPr>
            <w:tcW w:w="1559" w:type="dxa"/>
            <w:tcBorders>
              <w:top w:val="nil"/>
              <w:left w:val="nil"/>
              <w:bottom w:val="single" w:sz="4" w:space="0" w:color="auto"/>
              <w:right w:val="single" w:sz="4" w:space="0" w:color="auto"/>
            </w:tcBorders>
            <w:shd w:val="clear" w:color="auto" w:fill="auto"/>
            <w:vAlign w:val="center"/>
          </w:tcPr>
          <w:p w:rsidR="00B2620D" w:rsidRPr="00B2620D" w:rsidRDefault="00B2620D" w:rsidP="00FC09CC">
            <w:pPr>
              <w:widowControl/>
              <w:autoSpaceDE/>
              <w:autoSpaceDN/>
              <w:adjustRightInd/>
              <w:jc w:val="center"/>
              <w:rPr>
                <w:sz w:val="24"/>
                <w:szCs w:val="24"/>
                <w:lang w:eastAsia="ru-RU"/>
              </w:rPr>
            </w:pPr>
            <w:r w:rsidRPr="00B2620D">
              <w:rPr>
                <w:sz w:val="24"/>
                <w:szCs w:val="24"/>
                <w:lang w:eastAsia="ru-RU"/>
              </w:rPr>
              <w:t>24 295,20</w:t>
            </w:r>
          </w:p>
        </w:tc>
      </w:tr>
      <w:tr w:rsidR="00B2620D" w:rsidRPr="00B2620D" w:rsidTr="00FC09CC">
        <w:trPr>
          <w:trHeight w:val="17"/>
        </w:trPr>
        <w:tc>
          <w:tcPr>
            <w:tcW w:w="594" w:type="dxa"/>
            <w:tcBorders>
              <w:top w:val="nil"/>
              <w:left w:val="single" w:sz="4" w:space="0" w:color="auto"/>
              <w:bottom w:val="single" w:sz="4" w:space="0" w:color="auto"/>
              <w:right w:val="single" w:sz="4" w:space="0" w:color="auto"/>
            </w:tcBorders>
            <w:shd w:val="clear" w:color="auto" w:fill="auto"/>
            <w:noWrap/>
            <w:vAlign w:val="center"/>
          </w:tcPr>
          <w:p w:rsidR="00B2620D" w:rsidRPr="00B2620D" w:rsidRDefault="00B2620D" w:rsidP="00FC09CC">
            <w:pPr>
              <w:widowControl/>
              <w:autoSpaceDE/>
              <w:autoSpaceDN/>
              <w:adjustRightInd/>
              <w:jc w:val="center"/>
              <w:rPr>
                <w:sz w:val="24"/>
                <w:szCs w:val="24"/>
                <w:lang w:eastAsia="ru-RU"/>
              </w:rPr>
            </w:pPr>
            <w:r w:rsidRPr="00B2620D">
              <w:rPr>
                <w:sz w:val="24"/>
                <w:szCs w:val="24"/>
                <w:lang w:eastAsia="ru-RU"/>
              </w:rPr>
              <w:t>9.</w:t>
            </w:r>
          </w:p>
        </w:tc>
        <w:tc>
          <w:tcPr>
            <w:tcW w:w="4808" w:type="dxa"/>
            <w:tcBorders>
              <w:top w:val="nil"/>
              <w:left w:val="nil"/>
              <w:bottom w:val="single" w:sz="4" w:space="0" w:color="auto"/>
              <w:right w:val="single" w:sz="4" w:space="0" w:color="auto"/>
            </w:tcBorders>
            <w:shd w:val="clear" w:color="auto" w:fill="auto"/>
            <w:vAlign w:val="center"/>
          </w:tcPr>
          <w:p w:rsidR="00B2620D" w:rsidRPr="00B2620D" w:rsidRDefault="00B2620D" w:rsidP="00FC09CC">
            <w:pPr>
              <w:widowControl/>
              <w:autoSpaceDE/>
              <w:autoSpaceDN/>
              <w:adjustRightInd/>
              <w:rPr>
                <w:sz w:val="24"/>
                <w:szCs w:val="24"/>
                <w:lang w:eastAsia="ru-RU"/>
              </w:rPr>
            </w:pPr>
            <w:proofErr w:type="gramStart"/>
            <w:r w:rsidRPr="00B2620D">
              <w:rPr>
                <w:sz w:val="24"/>
                <w:szCs w:val="24"/>
                <w:lang w:eastAsia="ru-RU"/>
              </w:rPr>
              <w:t xml:space="preserve">нежилое помещение, расположенное по адресу: </w:t>
            </w:r>
            <w:r w:rsidRPr="00B2620D">
              <w:rPr>
                <w:rFonts w:eastAsia="Calibri"/>
                <w:sz w:val="24"/>
                <w:szCs w:val="24"/>
                <w:lang w:eastAsia="ru-RU"/>
              </w:rPr>
              <w:t xml:space="preserve">г. Артемовский,  ул. Почтовая, 2, площадью 11,1 </w:t>
            </w:r>
            <w:proofErr w:type="spellStart"/>
            <w:r w:rsidRPr="00B2620D">
              <w:rPr>
                <w:rFonts w:eastAsia="Calibri"/>
                <w:sz w:val="24"/>
                <w:szCs w:val="24"/>
                <w:lang w:eastAsia="ru-RU"/>
              </w:rPr>
              <w:t>кв.м</w:t>
            </w:r>
            <w:proofErr w:type="spellEnd"/>
            <w:r w:rsidRPr="00B2620D">
              <w:rPr>
                <w:rFonts w:eastAsia="Calibri"/>
                <w:sz w:val="24"/>
                <w:szCs w:val="24"/>
                <w:lang w:eastAsia="ru-RU"/>
              </w:rPr>
              <w:t>.</w:t>
            </w:r>
            <w:proofErr w:type="gramEnd"/>
          </w:p>
        </w:tc>
        <w:tc>
          <w:tcPr>
            <w:tcW w:w="2835" w:type="dxa"/>
            <w:tcBorders>
              <w:top w:val="nil"/>
              <w:left w:val="nil"/>
              <w:bottom w:val="single" w:sz="4" w:space="0" w:color="auto"/>
              <w:right w:val="single" w:sz="4" w:space="0" w:color="auto"/>
            </w:tcBorders>
            <w:shd w:val="clear" w:color="auto" w:fill="auto"/>
            <w:vAlign w:val="center"/>
          </w:tcPr>
          <w:p w:rsidR="00B2620D" w:rsidRPr="00B2620D" w:rsidRDefault="00B2620D" w:rsidP="00FC09CC">
            <w:pPr>
              <w:widowControl/>
              <w:autoSpaceDE/>
              <w:autoSpaceDN/>
              <w:adjustRightInd/>
              <w:jc w:val="center"/>
              <w:rPr>
                <w:sz w:val="24"/>
                <w:szCs w:val="24"/>
                <w:lang w:eastAsia="ru-RU"/>
              </w:rPr>
            </w:pPr>
            <w:r w:rsidRPr="00B2620D">
              <w:rPr>
                <w:sz w:val="24"/>
                <w:szCs w:val="24"/>
                <w:lang w:eastAsia="ru-RU"/>
              </w:rPr>
              <w:t xml:space="preserve">ИП </w:t>
            </w:r>
            <w:proofErr w:type="spellStart"/>
            <w:r w:rsidRPr="00B2620D">
              <w:rPr>
                <w:sz w:val="24"/>
                <w:szCs w:val="24"/>
                <w:lang w:eastAsia="ru-RU"/>
              </w:rPr>
              <w:t>Стрельцова</w:t>
            </w:r>
            <w:proofErr w:type="spellEnd"/>
            <w:r w:rsidRPr="00B2620D">
              <w:rPr>
                <w:sz w:val="24"/>
                <w:szCs w:val="24"/>
                <w:lang w:eastAsia="ru-RU"/>
              </w:rPr>
              <w:t xml:space="preserve"> Л.И.</w:t>
            </w:r>
          </w:p>
        </w:tc>
        <w:tc>
          <w:tcPr>
            <w:tcW w:w="1559" w:type="dxa"/>
            <w:tcBorders>
              <w:top w:val="nil"/>
              <w:left w:val="nil"/>
              <w:bottom w:val="single" w:sz="4" w:space="0" w:color="auto"/>
              <w:right w:val="single" w:sz="4" w:space="0" w:color="auto"/>
            </w:tcBorders>
            <w:shd w:val="clear" w:color="auto" w:fill="auto"/>
            <w:vAlign w:val="center"/>
          </w:tcPr>
          <w:p w:rsidR="00B2620D" w:rsidRPr="00B2620D" w:rsidRDefault="00B2620D" w:rsidP="00FC09CC">
            <w:pPr>
              <w:widowControl/>
              <w:autoSpaceDE/>
              <w:autoSpaceDN/>
              <w:adjustRightInd/>
              <w:jc w:val="center"/>
              <w:rPr>
                <w:sz w:val="24"/>
                <w:szCs w:val="24"/>
                <w:lang w:eastAsia="ru-RU"/>
              </w:rPr>
            </w:pPr>
            <w:r w:rsidRPr="00B2620D">
              <w:rPr>
                <w:sz w:val="24"/>
                <w:szCs w:val="24"/>
                <w:lang w:eastAsia="ru-RU"/>
              </w:rPr>
              <w:t>3 973,80</w:t>
            </w:r>
          </w:p>
        </w:tc>
      </w:tr>
      <w:tr w:rsidR="00B2620D" w:rsidRPr="00B2620D" w:rsidTr="00FC09CC">
        <w:trPr>
          <w:trHeight w:val="17"/>
        </w:trPr>
        <w:tc>
          <w:tcPr>
            <w:tcW w:w="594" w:type="dxa"/>
            <w:tcBorders>
              <w:top w:val="nil"/>
              <w:left w:val="single" w:sz="4" w:space="0" w:color="auto"/>
              <w:bottom w:val="single" w:sz="4" w:space="0" w:color="auto"/>
              <w:right w:val="single" w:sz="4" w:space="0" w:color="auto"/>
            </w:tcBorders>
            <w:shd w:val="clear" w:color="auto" w:fill="auto"/>
            <w:noWrap/>
            <w:vAlign w:val="center"/>
          </w:tcPr>
          <w:p w:rsidR="00B2620D" w:rsidRPr="00B2620D" w:rsidRDefault="00B2620D" w:rsidP="00FC09CC">
            <w:pPr>
              <w:widowControl/>
              <w:autoSpaceDE/>
              <w:autoSpaceDN/>
              <w:adjustRightInd/>
              <w:jc w:val="center"/>
              <w:rPr>
                <w:sz w:val="24"/>
                <w:szCs w:val="24"/>
                <w:lang w:eastAsia="ru-RU"/>
              </w:rPr>
            </w:pPr>
            <w:r w:rsidRPr="00B2620D">
              <w:rPr>
                <w:sz w:val="24"/>
                <w:szCs w:val="24"/>
                <w:lang w:eastAsia="ru-RU"/>
              </w:rPr>
              <w:t>10.</w:t>
            </w:r>
          </w:p>
        </w:tc>
        <w:tc>
          <w:tcPr>
            <w:tcW w:w="4808" w:type="dxa"/>
            <w:tcBorders>
              <w:top w:val="nil"/>
              <w:left w:val="nil"/>
              <w:bottom w:val="single" w:sz="4" w:space="0" w:color="auto"/>
              <w:right w:val="single" w:sz="4" w:space="0" w:color="auto"/>
            </w:tcBorders>
            <w:shd w:val="clear" w:color="auto" w:fill="auto"/>
            <w:vAlign w:val="center"/>
          </w:tcPr>
          <w:p w:rsidR="00B2620D" w:rsidRPr="00B2620D" w:rsidRDefault="00B2620D" w:rsidP="00FC09CC">
            <w:pPr>
              <w:widowControl/>
              <w:autoSpaceDE/>
              <w:autoSpaceDN/>
              <w:adjustRightInd/>
              <w:rPr>
                <w:sz w:val="24"/>
                <w:szCs w:val="24"/>
                <w:lang w:eastAsia="ru-RU"/>
              </w:rPr>
            </w:pPr>
            <w:proofErr w:type="gramStart"/>
            <w:r w:rsidRPr="00B2620D">
              <w:rPr>
                <w:sz w:val="24"/>
                <w:szCs w:val="24"/>
                <w:lang w:eastAsia="ru-RU"/>
              </w:rPr>
              <w:t xml:space="preserve">часть нежилого здания, расположенная по адресу: </w:t>
            </w:r>
            <w:r w:rsidRPr="00B2620D">
              <w:rPr>
                <w:rFonts w:eastAsia="Calibri"/>
                <w:sz w:val="24"/>
                <w:szCs w:val="24"/>
                <w:lang w:eastAsia="ru-RU"/>
              </w:rPr>
              <w:t xml:space="preserve">г. Артемовский, ул. Мира,13, площадью 116,7 </w:t>
            </w:r>
            <w:proofErr w:type="spellStart"/>
            <w:r w:rsidRPr="00B2620D">
              <w:rPr>
                <w:rFonts w:eastAsia="Calibri"/>
                <w:sz w:val="24"/>
                <w:szCs w:val="24"/>
                <w:lang w:eastAsia="ru-RU"/>
              </w:rPr>
              <w:t>кв.м</w:t>
            </w:r>
            <w:proofErr w:type="spellEnd"/>
            <w:r w:rsidRPr="00B2620D">
              <w:rPr>
                <w:rFonts w:eastAsia="Calibri"/>
                <w:sz w:val="24"/>
                <w:szCs w:val="24"/>
                <w:lang w:eastAsia="ru-RU"/>
              </w:rPr>
              <w:t>.</w:t>
            </w:r>
            <w:proofErr w:type="gramEnd"/>
          </w:p>
        </w:tc>
        <w:tc>
          <w:tcPr>
            <w:tcW w:w="2835" w:type="dxa"/>
            <w:tcBorders>
              <w:top w:val="nil"/>
              <w:left w:val="nil"/>
              <w:bottom w:val="single" w:sz="4" w:space="0" w:color="auto"/>
              <w:right w:val="single" w:sz="4" w:space="0" w:color="auto"/>
            </w:tcBorders>
            <w:shd w:val="clear" w:color="auto" w:fill="auto"/>
            <w:vAlign w:val="center"/>
          </w:tcPr>
          <w:p w:rsidR="00B2620D" w:rsidRPr="00B2620D" w:rsidRDefault="00B2620D" w:rsidP="00FC09CC">
            <w:pPr>
              <w:widowControl/>
              <w:autoSpaceDE/>
              <w:autoSpaceDN/>
              <w:adjustRightInd/>
              <w:jc w:val="center"/>
              <w:rPr>
                <w:sz w:val="24"/>
                <w:szCs w:val="24"/>
                <w:lang w:eastAsia="ru-RU"/>
              </w:rPr>
            </w:pPr>
            <w:r w:rsidRPr="00B2620D">
              <w:rPr>
                <w:sz w:val="24"/>
                <w:szCs w:val="24"/>
                <w:lang w:eastAsia="ru-RU"/>
              </w:rPr>
              <w:t>ИП Свалов С.А.</w:t>
            </w:r>
          </w:p>
        </w:tc>
        <w:tc>
          <w:tcPr>
            <w:tcW w:w="1559" w:type="dxa"/>
            <w:tcBorders>
              <w:top w:val="nil"/>
              <w:left w:val="nil"/>
              <w:bottom w:val="single" w:sz="4" w:space="0" w:color="auto"/>
              <w:right w:val="single" w:sz="4" w:space="0" w:color="auto"/>
            </w:tcBorders>
            <w:shd w:val="clear" w:color="auto" w:fill="auto"/>
            <w:vAlign w:val="center"/>
          </w:tcPr>
          <w:p w:rsidR="00B2620D" w:rsidRPr="00B2620D" w:rsidRDefault="00B2620D" w:rsidP="00FC09CC">
            <w:pPr>
              <w:widowControl/>
              <w:autoSpaceDE/>
              <w:autoSpaceDN/>
              <w:adjustRightInd/>
              <w:jc w:val="center"/>
              <w:rPr>
                <w:sz w:val="24"/>
                <w:szCs w:val="24"/>
                <w:lang w:eastAsia="ru-RU"/>
              </w:rPr>
            </w:pPr>
            <w:r w:rsidRPr="00B2620D">
              <w:rPr>
                <w:sz w:val="24"/>
                <w:szCs w:val="24"/>
                <w:lang w:eastAsia="ru-RU"/>
              </w:rPr>
              <w:t>410 375,44</w:t>
            </w:r>
          </w:p>
        </w:tc>
      </w:tr>
      <w:tr w:rsidR="00B2620D" w:rsidRPr="00B2620D" w:rsidTr="00FC09CC">
        <w:trPr>
          <w:trHeight w:val="17"/>
        </w:trPr>
        <w:tc>
          <w:tcPr>
            <w:tcW w:w="594" w:type="dxa"/>
            <w:tcBorders>
              <w:top w:val="nil"/>
              <w:left w:val="single" w:sz="4" w:space="0" w:color="auto"/>
              <w:bottom w:val="single" w:sz="4" w:space="0" w:color="auto"/>
              <w:right w:val="single" w:sz="4" w:space="0" w:color="auto"/>
            </w:tcBorders>
            <w:shd w:val="clear" w:color="auto" w:fill="auto"/>
            <w:noWrap/>
            <w:vAlign w:val="center"/>
          </w:tcPr>
          <w:p w:rsidR="00B2620D" w:rsidRPr="00B2620D" w:rsidRDefault="00B2620D" w:rsidP="00FC09CC">
            <w:pPr>
              <w:widowControl/>
              <w:autoSpaceDE/>
              <w:autoSpaceDN/>
              <w:adjustRightInd/>
              <w:jc w:val="center"/>
              <w:rPr>
                <w:sz w:val="24"/>
                <w:szCs w:val="24"/>
                <w:lang w:eastAsia="ru-RU"/>
              </w:rPr>
            </w:pPr>
            <w:r w:rsidRPr="00B2620D">
              <w:rPr>
                <w:sz w:val="24"/>
                <w:szCs w:val="24"/>
                <w:lang w:eastAsia="ru-RU"/>
              </w:rPr>
              <w:t>11.</w:t>
            </w:r>
          </w:p>
        </w:tc>
        <w:tc>
          <w:tcPr>
            <w:tcW w:w="4808" w:type="dxa"/>
            <w:tcBorders>
              <w:top w:val="nil"/>
              <w:left w:val="nil"/>
              <w:bottom w:val="single" w:sz="4" w:space="0" w:color="auto"/>
              <w:right w:val="single" w:sz="4" w:space="0" w:color="auto"/>
            </w:tcBorders>
            <w:shd w:val="clear" w:color="auto" w:fill="auto"/>
            <w:vAlign w:val="center"/>
          </w:tcPr>
          <w:p w:rsidR="00B2620D" w:rsidRPr="00B2620D" w:rsidRDefault="00B2620D" w:rsidP="00FC09CC">
            <w:pPr>
              <w:widowControl/>
              <w:autoSpaceDE/>
              <w:autoSpaceDN/>
              <w:adjustRightInd/>
              <w:rPr>
                <w:sz w:val="24"/>
                <w:szCs w:val="24"/>
                <w:lang w:eastAsia="ru-RU"/>
              </w:rPr>
            </w:pPr>
            <w:r w:rsidRPr="00B2620D">
              <w:rPr>
                <w:sz w:val="24"/>
                <w:szCs w:val="24"/>
                <w:lang w:eastAsia="ru-RU"/>
              </w:rPr>
              <w:t xml:space="preserve">Нежилое помещение, расположенное по адресу: Артемовский район, с. </w:t>
            </w:r>
            <w:proofErr w:type="spellStart"/>
            <w:r w:rsidRPr="00B2620D">
              <w:rPr>
                <w:sz w:val="24"/>
                <w:szCs w:val="24"/>
                <w:lang w:eastAsia="ru-RU"/>
              </w:rPr>
              <w:t>Лебедкино</w:t>
            </w:r>
            <w:proofErr w:type="spellEnd"/>
            <w:r w:rsidRPr="00B2620D">
              <w:rPr>
                <w:sz w:val="24"/>
                <w:szCs w:val="24"/>
                <w:lang w:eastAsia="ru-RU"/>
              </w:rPr>
              <w:t>, ул. Ленина, 61</w:t>
            </w:r>
          </w:p>
        </w:tc>
        <w:tc>
          <w:tcPr>
            <w:tcW w:w="2835" w:type="dxa"/>
            <w:tcBorders>
              <w:top w:val="nil"/>
              <w:left w:val="nil"/>
              <w:bottom w:val="single" w:sz="4" w:space="0" w:color="auto"/>
              <w:right w:val="single" w:sz="4" w:space="0" w:color="auto"/>
            </w:tcBorders>
            <w:shd w:val="clear" w:color="auto" w:fill="auto"/>
            <w:vAlign w:val="center"/>
          </w:tcPr>
          <w:p w:rsidR="00B2620D" w:rsidRPr="00B2620D" w:rsidRDefault="00B2620D" w:rsidP="00FC09CC">
            <w:pPr>
              <w:widowControl/>
              <w:autoSpaceDE/>
              <w:autoSpaceDN/>
              <w:adjustRightInd/>
              <w:jc w:val="center"/>
              <w:rPr>
                <w:sz w:val="24"/>
                <w:szCs w:val="24"/>
                <w:lang w:eastAsia="ru-RU"/>
              </w:rPr>
            </w:pPr>
            <w:r w:rsidRPr="00B2620D">
              <w:rPr>
                <w:sz w:val="24"/>
                <w:szCs w:val="24"/>
                <w:lang w:eastAsia="ru-RU"/>
              </w:rPr>
              <w:t>ООО «Т</w:t>
            </w:r>
            <w:proofErr w:type="gramStart"/>
            <w:r w:rsidRPr="00B2620D">
              <w:rPr>
                <w:sz w:val="24"/>
                <w:szCs w:val="24"/>
                <w:lang w:eastAsia="ru-RU"/>
              </w:rPr>
              <w:t>2</w:t>
            </w:r>
            <w:proofErr w:type="gramEnd"/>
            <w:r w:rsidRPr="00B2620D">
              <w:rPr>
                <w:sz w:val="24"/>
                <w:szCs w:val="24"/>
                <w:lang w:eastAsia="ru-RU"/>
              </w:rPr>
              <w:t xml:space="preserve"> </w:t>
            </w:r>
            <w:proofErr w:type="spellStart"/>
            <w:r w:rsidRPr="00B2620D">
              <w:rPr>
                <w:sz w:val="24"/>
                <w:szCs w:val="24"/>
                <w:lang w:eastAsia="ru-RU"/>
              </w:rPr>
              <w:t>Мобайл</w:t>
            </w:r>
            <w:proofErr w:type="spellEnd"/>
            <w:r w:rsidRPr="00B2620D">
              <w:rPr>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tcPr>
          <w:p w:rsidR="00B2620D" w:rsidRPr="00B2620D" w:rsidRDefault="00B2620D" w:rsidP="00FC09CC">
            <w:pPr>
              <w:widowControl/>
              <w:autoSpaceDE/>
              <w:autoSpaceDN/>
              <w:adjustRightInd/>
              <w:jc w:val="center"/>
              <w:rPr>
                <w:sz w:val="24"/>
                <w:szCs w:val="24"/>
                <w:lang w:eastAsia="ru-RU"/>
              </w:rPr>
            </w:pPr>
            <w:r w:rsidRPr="00B2620D">
              <w:rPr>
                <w:sz w:val="24"/>
                <w:szCs w:val="24"/>
                <w:lang w:eastAsia="ru-RU"/>
              </w:rPr>
              <w:t>4 827,59</w:t>
            </w:r>
          </w:p>
        </w:tc>
      </w:tr>
      <w:tr w:rsidR="00B2620D" w:rsidRPr="00B2620D" w:rsidTr="00FC09CC">
        <w:trPr>
          <w:trHeight w:val="35"/>
        </w:trPr>
        <w:tc>
          <w:tcPr>
            <w:tcW w:w="594" w:type="dxa"/>
            <w:tcBorders>
              <w:top w:val="nil"/>
              <w:left w:val="single" w:sz="4" w:space="0" w:color="auto"/>
              <w:bottom w:val="single" w:sz="4" w:space="0" w:color="auto"/>
              <w:right w:val="single" w:sz="4" w:space="0" w:color="auto"/>
            </w:tcBorders>
            <w:shd w:val="clear" w:color="auto" w:fill="auto"/>
            <w:noWrap/>
            <w:vAlign w:val="center"/>
          </w:tcPr>
          <w:p w:rsidR="00B2620D" w:rsidRPr="00B2620D" w:rsidRDefault="00B2620D" w:rsidP="00FC09CC">
            <w:pPr>
              <w:widowControl/>
              <w:autoSpaceDE/>
              <w:autoSpaceDN/>
              <w:adjustRightInd/>
              <w:jc w:val="center"/>
              <w:rPr>
                <w:sz w:val="24"/>
                <w:szCs w:val="24"/>
                <w:lang w:eastAsia="ru-RU"/>
              </w:rPr>
            </w:pPr>
            <w:r w:rsidRPr="00B2620D">
              <w:rPr>
                <w:sz w:val="24"/>
                <w:szCs w:val="24"/>
                <w:lang w:eastAsia="ru-RU"/>
              </w:rPr>
              <w:t>12.</w:t>
            </w:r>
          </w:p>
        </w:tc>
        <w:tc>
          <w:tcPr>
            <w:tcW w:w="4808" w:type="dxa"/>
            <w:tcBorders>
              <w:top w:val="nil"/>
              <w:left w:val="nil"/>
              <w:bottom w:val="single" w:sz="4" w:space="0" w:color="auto"/>
              <w:right w:val="single" w:sz="4" w:space="0" w:color="auto"/>
            </w:tcBorders>
            <w:shd w:val="clear" w:color="auto" w:fill="auto"/>
            <w:vAlign w:val="center"/>
          </w:tcPr>
          <w:p w:rsidR="00B2620D" w:rsidRPr="00B2620D" w:rsidRDefault="00B2620D" w:rsidP="00FC09CC">
            <w:pPr>
              <w:widowControl/>
              <w:autoSpaceDE/>
              <w:autoSpaceDN/>
              <w:adjustRightInd/>
              <w:rPr>
                <w:sz w:val="24"/>
                <w:szCs w:val="24"/>
                <w:lang w:eastAsia="ru-RU"/>
              </w:rPr>
            </w:pPr>
            <w:r w:rsidRPr="00B2620D">
              <w:rPr>
                <w:sz w:val="24"/>
                <w:szCs w:val="24"/>
                <w:lang w:eastAsia="ru-RU"/>
              </w:rPr>
              <w:t xml:space="preserve">Объекты инженерной инфраструктуры, </w:t>
            </w:r>
          </w:p>
          <w:p w:rsidR="00B2620D" w:rsidRPr="00B2620D" w:rsidRDefault="00B2620D" w:rsidP="00FC09CC">
            <w:pPr>
              <w:widowControl/>
              <w:autoSpaceDE/>
              <w:autoSpaceDN/>
              <w:adjustRightInd/>
              <w:rPr>
                <w:sz w:val="24"/>
                <w:szCs w:val="24"/>
                <w:lang w:eastAsia="ru-RU"/>
              </w:rPr>
            </w:pPr>
            <w:r w:rsidRPr="00B2620D">
              <w:rPr>
                <w:rFonts w:eastAsia="Calibri"/>
                <w:sz w:val="24"/>
                <w:szCs w:val="24"/>
                <w:lang w:eastAsia="ru-RU"/>
              </w:rPr>
              <w:t xml:space="preserve">г. Артемовский, ул. </w:t>
            </w:r>
            <w:proofErr w:type="spellStart"/>
            <w:r w:rsidRPr="00B2620D">
              <w:rPr>
                <w:rFonts w:eastAsia="Calibri"/>
                <w:sz w:val="24"/>
                <w:szCs w:val="24"/>
                <w:lang w:eastAsia="ru-RU"/>
              </w:rPr>
              <w:t>Прилепского</w:t>
            </w:r>
            <w:proofErr w:type="spellEnd"/>
          </w:p>
        </w:tc>
        <w:tc>
          <w:tcPr>
            <w:tcW w:w="2835" w:type="dxa"/>
            <w:tcBorders>
              <w:top w:val="nil"/>
              <w:left w:val="nil"/>
              <w:bottom w:val="single" w:sz="4" w:space="0" w:color="auto"/>
              <w:right w:val="single" w:sz="4" w:space="0" w:color="auto"/>
            </w:tcBorders>
            <w:shd w:val="clear" w:color="auto" w:fill="auto"/>
            <w:vAlign w:val="center"/>
          </w:tcPr>
          <w:p w:rsidR="00B2620D" w:rsidRPr="00B2620D" w:rsidRDefault="00B2620D" w:rsidP="00FC09CC">
            <w:pPr>
              <w:widowControl/>
              <w:autoSpaceDE/>
              <w:autoSpaceDN/>
              <w:adjustRightInd/>
              <w:jc w:val="center"/>
              <w:rPr>
                <w:sz w:val="24"/>
                <w:szCs w:val="24"/>
                <w:lang w:eastAsia="ru-RU"/>
              </w:rPr>
            </w:pPr>
            <w:r w:rsidRPr="00B2620D">
              <w:rPr>
                <w:sz w:val="24"/>
                <w:szCs w:val="24"/>
                <w:lang w:eastAsia="ru-RU"/>
              </w:rPr>
              <w:t>ООО «Экология»</w:t>
            </w:r>
          </w:p>
        </w:tc>
        <w:tc>
          <w:tcPr>
            <w:tcW w:w="1559" w:type="dxa"/>
            <w:tcBorders>
              <w:top w:val="nil"/>
              <w:left w:val="nil"/>
              <w:bottom w:val="single" w:sz="4" w:space="0" w:color="auto"/>
              <w:right w:val="single" w:sz="4" w:space="0" w:color="auto"/>
            </w:tcBorders>
            <w:shd w:val="clear" w:color="auto" w:fill="auto"/>
            <w:vAlign w:val="center"/>
          </w:tcPr>
          <w:p w:rsidR="00B2620D" w:rsidRPr="00B2620D" w:rsidRDefault="00B2620D" w:rsidP="00FC09CC">
            <w:pPr>
              <w:widowControl/>
              <w:autoSpaceDE/>
              <w:autoSpaceDN/>
              <w:adjustRightInd/>
              <w:jc w:val="center"/>
              <w:rPr>
                <w:sz w:val="24"/>
                <w:szCs w:val="24"/>
                <w:lang w:eastAsia="ru-RU"/>
              </w:rPr>
            </w:pPr>
            <w:r w:rsidRPr="00B2620D">
              <w:rPr>
                <w:sz w:val="24"/>
                <w:szCs w:val="24"/>
                <w:lang w:eastAsia="ru-RU"/>
              </w:rPr>
              <w:t>29 791,68</w:t>
            </w:r>
          </w:p>
        </w:tc>
      </w:tr>
      <w:tr w:rsidR="00B2620D" w:rsidRPr="00B2620D" w:rsidTr="00FC09CC">
        <w:trPr>
          <w:trHeight w:val="35"/>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620D" w:rsidRPr="00B2620D" w:rsidRDefault="00B2620D" w:rsidP="00FC09CC">
            <w:pPr>
              <w:widowControl/>
              <w:autoSpaceDE/>
              <w:autoSpaceDN/>
              <w:adjustRightInd/>
              <w:jc w:val="center"/>
              <w:rPr>
                <w:sz w:val="24"/>
                <w:szCs w:val="24"/>
                <w:lang w:eastAsia="ru-RU"/>
              </w:rPr>
            </w:pPr>
            <w:r w:rsidRPr="00B2620D">
              <w:rPr>
                <w:sz w:val="24"/>
                <w:szCs w:val="24"/>
                <w:lang w:eastAsia="ru-RU"/>
              </w:rPr>
              <w:t>13.</w:t>
            </w:r>
          </w:p>
        </w:tc>
        <w:tc>
          <w:tcPr>
            <w:tcW w:w="4808" w:type="dxa"/>
            <w:tcBorders>
              <w:top w:val="single" w:sz="4" w:space="0" w:color="auto"/>
              <w:left w:val="nil"/>
              <w:bottom w:val="single" w:sz="4" w:space="0" w:color="auto"/>
              <w:right w:val="single" w:sz="4" w:space="0" w:color="auto"/>
            </w:tcBorders>
            <w:shd w:val="clear" w:color="auto" w:fill="auto"/>
            <w:vAlign w:val="center"/>
          </w:tcPr>
          <w:p w:rsidR="00B2620D" w:rsidRPr="00B2620D" w:rsidRDefault="00B2620D" w:rsidP="00FC09CC">
            <w:pPr>
              <w:widowControl/>
              <w:autoSpaceDE/>
              <w:autoSpaceDN/>
              <w:adjustRightInd/>
              <w:rPr>
                <w:sz w:val="24"/>
                <w:szCs w:val="24"/>
                <w:lang w:eastAsia="ru-RU"/>
              </w:rPr>
            </w:pPr>
            <w:r w:rsidRPr="00B2620D">
              <w:rPr>
                <w:sz w:val="24"/>
                <w:szCs w:val="24"/>
                <w:lang w:eastAsia="ru-RU"/>
              </w:rPr>
              <w:t>Объекты инженерной инфраструктуры,</w:t>
            </w:r>
          </w:p>
          <w:p w:rsidR="00B2620D" w:rsidRPr="00B2620D" w:rsidRDefault="00B2620D" w:rsidP="00FC09CC">
            <w:pPr>
              <w:widowControl/>
              <w:autoSpaceDE/>
              <w:autoSpaceDN/>
              <w:adjustRightInd/>
              <w:rPr>
                <w:sz w:val="24"/>
                <w:szCs w:val="24"/>
                <w:lang w:eastAsia="ru-RU"/>
              </w:rPr>
            </w:pPr>
            <w:r w:rsidRPr="00B2620D">
              <w:rPr>
                <w:rFonts w:eastAsia="Calibri"/>
                <w:sz w:val="24"/>
                <w:szCs w:val="24"/>
                <w:lang w:eastAsia="ru-RU"/>
              </w:rPr>
              <w:t xml:space="preserve">г. Артемовский, ул. </w:t>
            </w:r>
            <w:proofErr w:type="spellStart"/>
            <w:r w:rsidRPr="00B2620D">
              <w:rPr>
                <w:rFonts w:eastAsia="Calibri"/>
                <w:sz w:val="24"/>
                <w:szCs w:val="24"/>
                <w:lang w:eastAsia="ru-RU"/>
              </w:rPr>
              <w:t>Прилепского</w:t>
            </w:r>
            <w:proofErr w:type="spellEnd"/>
          </w:p>
        </w:tc>
        <w:tc>
          <w:tcPr>
            <w:tcW w:w="2835" w:type="dxa"/>
            <w:tcBorders>
              <w:top w:val="single" w:sz="4" w:space="0" w:color="auto"/>
              <w:left w:val="nil"/>
              <w:bottom w:val="single" w:sz="4" w:space="0" w:color="auto"/>
              <w:right w:val="single" w:sz="4" w:space="0" w:color="auto"/>
            </w:tcBorders>
            <w:shd w:val="clear" w:color="auto" w:fill="auto"/>
            <w:vAlign w:val="center"/>
          </w:tcPr>
          <w:p w:rsidR="00B2620D" w:rsidRPr="00B2620D" w:rsidRDefault="00B2620D" w:rsidP="00FC09CC">
            <w:pPr>
              <w:widowControl/>
              <w:autoSpaceDE/>
              <w:autoSpaceDN/>
              <w:adjustRightInd/>
              <w:jc w:val="center"/>
              <w:rPr>
                <w:sz w:val="24"/>
                <w:szCs w:val="24"/>
                <w:lang w:eastAsia="ru-RU"/>
              </w:rPr>
            </w:pPr>
            <w:r w:rsidRPr="00B2620D">
              <w:rPr>
                <w:sz w:val="24"/>
                <w:szCs w:val="24"/>
                <w:lang w:eastAsia="ru-RU"/>
              </w:rPr>
              <w:t>ООО «</w:t>
            </w:r>
            <w:proofErr w:type="gramStart"/>
            <w:r w:rsidRPr="00B2620D">
              <w:rPr>
                <w:rFonts w:eastAsia="Calibri"/>
                <w:sz w:val="24"/>
                <w:szCs w:val="24"/>
                <w:lang w:eastAsia="ru-RU"/>
              </w:rPr>
              <w:t>Городская</w:t>
            </w:r>
            <w:proofErr w:type="gramEnd"/>
            <w:r w:rsidRPr="00B2620D">
              <w:rPr>
                <w:rFonts w:eastAsia="Calibri"/>
                <w:sz w:val="24"/>
                <w:szCs w:val="24"/>
                <w:lang w:eastAsia="ru-RU"/>
              </w:rPr>
              <w:t xml:space="preserve"> </w:t>
            </w:r>
            <w:proofErr w:type="spellStart"/>
            <w:r w:rsidRPr="00B2620D">
              <w:rPr>
                <w:rFonts w:eastAsia="Calibri"/>
                <w:sz w:val="24"/>
                <w:szCs w:val="24"/>
                <w:lang w:eastAsia="ru-RU"/>
              </w:rPr>
              <w:t>ТеплоЭнергоКомпания</w:t>
            </w:r>
            <w:proofErr w:type="spellEnd"/>
            <w:r w:rsidRPr="00B2620D">
              <w:rPr>
                <w:rFonts w:eastAsia="Calibri"/>
                <w:sz w:val="24"/>
                <w:szCs w:val="24"/>
                <w:lang w:eastAsia="ru-RU"/>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B2620D" w:rsidRPr="00B2620D" w:rsidRDefault="00B2620D" w:rsidP="00FC09CC">
            <w:pPr>
              <w:widowControl/>
              <w:autoSpaceDE/>
              <w:autoSpaceDN/>
              <w:adjustRightInd/>
              <w:jc w:val="center"/>
              <w:rPr>
                <w:sz w:val="24"/>
                <w:szCs w:val="24"/>
                <w:lang w:eastAsia="ru-RU"/>
              </w:rPr>
            </w:pPr>
            <w:r w:rsidRPr="00B2620D">
              <w:rPr>
                <w:sz w:val="24"/>
                <w:szCs w:val="24"/>
                <w:lang w:eastAsia="ru-RU"/>
              </w:rPr>
              <w:t>54 224,00</w:t>
            </w:r>
          </w:p>
        </w:tc>
      </w:tr>
      <w:tr w:rsidR="00B2620D" w:rsidRPr="00B2620D" w:rsidTr="00FC09CC">
        <w:trPr>
          <w:trHeight w:val="35"/>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620D" w:rsidRPr="00B2620D" w:rsidRDefault="00B2620D" w:rsidP="00FC09CC">
            <w:pPr>
              <w:widowControl/>
              <w:autoSpaceDE/>
              <w:autoSpaceDN/>
              <w:adjustRightInd/>
              <w:jc w:val="center"/>
              <w:rPr>
                <w:sz w:val="24"/>
                <w:szCs w:val="24"/>
                <w:lang w:eastAsia="ru-RU"/>
              </w:rPr>
            </w:pPr>
          </w:p>
        </w:tc>
        <w:tc>
          <w:tcPr>
            <w:tcW w:w="4808" w:type="dxa"/>
            <w:tcBorders>
              <w:top w:val="single" w:sz="4" w:space="0" w:color="auto"/>
              <w:left w:val="nil"/>
              <w:bottom w:val="single" w:sz="4" w:space="0" w:color="auto"/>
              <w:right w:val="single" w:sz="4" w:space="0" w:color="auto"/>
            </w:tcBorders>
            <w:shd w:val="clear" w:color="auto" w:fill="auto"/>
            <w:vAlign w:val="center"/>
          </w:tcPr>
          <w:p w:rsidR="00B2620D" w:rsidRPr="00B2620D" w:rsidRDefault="00B2620D" w:rsidP="00FC09CC">
            <w:pPr>
              <w:widowControl/>
              <w:autoSpaceDE/>
              <w:autoSpaceDN/>
              <w:adjustRightInd/>
              <w:rPr>
                <w:sz w:val="24"/>
                <w:szCs w:val="24"/>
                <w:lang w:eastAsia="ru-RU"/>
              </w:rPr>
            </w:pPr>
            <w:r w:rsidRPr="00B2620D">
              <w:rPr>
                <w:sz w:val="24"/>
                <w:szCs w:val="24"/>
                <w:lang w:eastAsia="ru-RU"/>
              </w:rPr>
              <w:t>Итого:</w:t>
            </w:r>
          </w:p>
        </w:tc>
        <w:tc>
          <w:tcPr>
            <w:tcW w:w="2835" w:type="dxa"/>
            <w:tcBorders>
              <w:top w:val="single" w:sz="4" w:space="0" w:color="auto"/>
              <w:left w:val="nil"/>
              <w:bottom w:val="single" w:sz="4" w:space="0" w:color="auto"/>
              <w:right w:val="single" w:sz="4" w:space="0" w:color="auto"/>
            </w:tcBorders>
            <w:shd w:val="clear" w:color="auto" w:fill="auto"/>
            <w:vAlign w:val="center"/>
          </w:tcPr>
          <w:p w:rsidR="00B2620D" w:rsidRPr="00B2620D" w:rsidRDefault="00B2620D" w:rsidP="00FC09CC">
            <w:pPr>
              <w:widowControl/>
              <w:autoSpaceDE/>
              <w:autoSpaceDN/>
              <w:adjustRightInd/>
              <w:jc w:val="center"/>
              <w:rPr>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2620D" w:rsidRPr="00B2620D" w:rsidRDefault="00B2620D" w:rsidP="00FC09CC">
            <w:pPr>
              <w:widowControl/>
              <w:autoSpaceDE/>
              <w:autoSpaceDN/>
              <w:adjustRightInd/>
              <w:jc w:val="center"/>
              <w:rPr>
                <w:sz w:val="24"/>
                <w:szCs w:val="24"/>
                <w:lang w:eastAsia="ru-RU"/>
              </w:rPr>
            </w:pPr>
            <w:r w:rsidRPr="00B2620D">
              <w:rPr>
                <w:sz w:val="24"/>
                <w:szCs w:val="24"/>
                <w:lang w:eastAsia="ru-RU"/>
              </w:rPr>
              <w:t>722 761,63</w:t>
            </w:r>
          </w:p>
        </w:tc>
      </w:tr>
    </w:tbl>
    <w:p w:rsidR="00B2620D" w:rsidRPr="00B2620D" w:rsidRDefault="00B2620D" w:rsidP="00B2620D">
      <w:pPr>
        <w:ind w:firstLine="709"/>
        <w:jc w:val="both"/>
        <w:rPr>
          <w:b/>
          <w:sz w:val="28"/>
          <w:szCs w:val="28"/>
        </w:rPr>
      </w:pPr>
    </w:p>
    <w:p w:rsidR="00B2620D" w:rsidRPr="00B2620D" w:rsidRDefault="00B2620D" w:rsidP="00B2620D">
      <w:pPr>
        <w:ind w:firstLine="709"/>
        <w:jc w:val="center"/>
        <w:rPr>
          <w:b/>
          <w:sz w:val="28"/>
          <w:szCs w:val="28"/>
        </w:rPr>
      </w:pPr>
      <w:r w:rsidRPr="00B2620D">
        <w:rPr>
          <w:b/>
          <w:sz w:val="28"/>
          <w:szCs w:val="28"/>
        </w:rPr>
        <w:t>Перечень договоров безвозмездного пользования:</w:t>
      </w:r>
    </w:p>
    <w:p w:rsidR="00B2620D" w:rsidRPr="00B2620D" w:rsidRDefault="00B2620D" w:rsidP="00B2620D">
      <w:pPr>
        <w:ind w:firstLine="709"/>
        <w:jc w:val="center"/>
        <w:rPr>
          <w:b/>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1"/>
        <w:gridCol w:w="3969"/>
        <w:gridCol w:w="1984"/>
      </w:tblGrid>
      <w:tr w:rsidR="00B2620D" w:rsidRPr="00B2620D" w:rsidTr="00FC09CC">
        <w:trPr>
          <w:trHeight w:val="142"/>
        </w:trPr>
        <w:tc>
          <w:tcPr>
            <w:tcW w:w="567"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numPr>
                <w:ilvl w:val="12"/>
                <w:numId w:val="0"/>
              </w:numPr>
              <w:autoSpaceDE/>
              <w:autoSpaceDN/>
              <w:adjustRightInd/>
              <w:jc w:val="center"/>
              <w:rPr>
                <w:b/>
                <w:sz w:val="24"/>
                <w:szCs w:val="24"/>
                <w:lang w:eastAsia="ru-RU"/>
              </w:rPr>
            </w:pPr>
            <w:r w:rsidRPr="00B2620D">
              <w:rPr>
                <w:rFonts w:eastAsia="Calibri"/>
                <w:b/>
                <w:sz w:val="24"/>
                <w:szCs w:val="24"/>
                <w:lang w:eastAsia="ru-RU"/>
              </w:rPr>
              <w:t>№</w:t>
            </w:r>
          </w:p>
          <w:p w:rsidR="00B2620D" w:rsidRPr="00B2620D" w:rsidRDefault="00B2620D" w:rsidP="00FC09CC">
            <w:pPr>
              <w:widowControl/>
              <w:autoSpaceDE/>
              <w:autoSpaceDN/>
              <w:adjustRightInd/>
              <w:jc w:val="center"/>
              <w:rPr>
                <w:b/>
                <w:sz w:val="24"/>
                <w:szCs w:val="24"/>
                <w:lang w:eastAsia="ru-RU"/>
              </w:rPr>
            </w:pPr>
            <w:proofErr w:type="gramStart"/>
            <w:r w:rsidRPr="00B2620D">
              <w:rPr>
                <w:rFonts w:eastAsia="Calibri"/>
                <w:b/>
                <w:sz w:val="24"/>
                <w:szCs w:val="24"/>
                <w:lang w:eastAsia="ru-RU"/>
              </w:rPr>
              <w:t>п</w:t>
            </w:r>
            <w:proofErr w:type="gramEnd"/>
            <w:r w:rsidRPr="00B2620D">
              <w:rPr>
                <w:rFonts w:eastAsia="Calibri"/>
                <w:b/>
                <w:sz w:val="24"/>
                <w:szCs w:val="24"/>
                <w:lang w:eastAsia="ru-RU"/>
              </w:rPr>
              <w:t>/п</w:t>
            </w:r>
          </w:p>
        </w:tc>
        <w:tc>
          <w:tcPr>
            <w:tcW w:w="3261"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autoSpaceDE/>
              <w:autoSpaceDN/>
              <w:adjustRightInd/>
              <w:jc w:val="center"/>
              <w:rPr>
                <w:b/>
                <w:sz w:val="24"/>
                <w:szCs w:val="24"/>
                <w:lang w:eastAsia="ru-RU"/>
              </w:rPr>
            </w:pPr>
            <w:r w:rsidRPr="00B2620D">
              <w:rPr>
                <w:rFonts w:eastAsia="Calibri"/>
                <w:b/>
                <w:sz w:val="24"/>
                <w:szCs w:val="24"/>
                <w:lang w:eastAsia="ru-RU"/>
              </w:rPr>
              <w:t xml:space="preserve">Наименование и адрес объекта </w:t>
            </w:r>
          </w:p>
        </w:tc>
        <w:tc>
          <w:tcPr>
            <w:tcW w:w="3969"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autoSpaceDE/>
              <w:autoSpaceDN/>
              <w:adjustRightInd/>
              <w:jc w:val="center"/>
              <w:rPr>
                <w:b/>
                <w:sz w:val="24"/>
                <w:szCs w:val="24"/>
                <w:lang w:eastAsia="ru-RU"/>
              </w:rPr>
            </w:pPr>
            <w:r w:rsidRPr="00B2620D">
              <w:rPr>
                <w:rFonts w:eastAsia="Calibri"/>
                <w:b/>
                <w:sz w:val="24"/>
                <w:szCs w:val="24"/>
                <w:lang w:eastAsia="ru-RU"/>
              </w:rPr>
              <w:t>Ссудополучатель</w:t>
            </w:r>
          </w:p>
        </w:tc>
        <w:tc>
          <w:tcPr>
            <w:tcW w:w="1984"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autoSpaceDE/>
              <w:autoSpaceDN/>
              <w:adjustRightInd/>
              <w:jc w:val="center"/>
              <w:rPr>
                <w:b/>
                <w:sz w:val="24"/>
                <w:szCs w:val="24"/>
                <w:lang w:eastAsia="ru-RU"/>
              </w:rPr>
            </w:pPr>
            <w:r w:rsidRPr="00B2620D">
              <w:rPr>
                <w:rFonts w:eastAsia="Calibri"/>
                <w:b/>
                <w:sz w:val="24"/>
                <w:szCs w:val="24"/>
                <w:lang w:eastAsia="ru-RU"/>
              </w:rPr>
              <w:t>Срок действия договора</w:t>
            </w:r>
          </w:p>
        </w:tc>
      </w:tr>
      <w:tr w:rsidR="00B2620D" w:rsidRPr="00B2620D" w:rsidTr="00FC09CC">
        <w:trPr>
          <w:trHeight w:val="142"/>
        </w:trPr>
        <w:tc>
          <w:tcPr>
            <w:tcW w:w="567"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numPr>
                <w:ilvl w:val="0"/>
                <w:numId w:val="15"/>
              </w:numPr>
              <w:overflowPunct w:val="0"/>
              <w:autoSpaceDE/>
              <w:autoSpaceDN/>
              <w:adjustRightInd/>
              <w:jc w:val="center"/>
              <w:textAlignment w:val="baseline"/>
              <w:rPr>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autoSpaceDE/>
              <w:autoSpaceDN/>
              <w:adjustRightInd/>
              <w:jc w:val="both"/>
              <w:rPr>
                <w:sz w:val="24"/>
                <w:szCs w:val="24"/>
                <w:lang w:eastAsia="ru-RU"/>
              </w:rPr>
            </w:pPr>
            <w:r w:rsidRPr="00B2620D">
              <w:rPr>
                <w:rFonts w:eastAsia="Calibri"/>
                <w:sz w:val="24"/>
                <w:szCs w:val="24"/>
                <w:lang w:eastAsia="ru-RU"/>
              </w:rPr>
              <w:t xml:space="preserve">здание с. </w:t>
            </w:r>
            <w:proofErr w:type="spellStart"/>
            <w:r w:rsidRPr="00B2620D">
              <w:rPr>
                <w:rFonts w:eastAsia="Calibri"/>
                <w:sz w:val="24"/>
                <w:szCs w:val="24"/>
                <w:lang w:eastAsia="ru-RU"/>
              </w:rPr>
              <w:t>Мироново</w:t>
            </w:r>
            <w:proofErr w:type="spellEnd"/>
            <w:r w:rsidRPr="00B2620D">
              <w:rPr>
                <w:rFonts w:eastAsia="Calibri"/>
                <w:sz w:val="24"/>
                <w:szCs w:val="24"/>
                <w:lang w:eastAsia="ru-RU"/>
              </w:rPr>
              <w:t>,</w:t>
            </w:r>
          </w:p>
          <w:p w:rsidR="00B2620D" w:rsidRPr="00B2620D" w:rsidRDefault="00B2620D" w:rsidP="00FC09CC">
            <w:pPr>
              <w:widowControl/>
              <w:autoSpaceDE/>
              <w:autoSpaceDN/>
              <w:adjustRightInd/>
              <w:jc w:val="both"/>
              <w:rPr>
                <w:sz w:val="24"/>
                <w:szCs w:val="24"/>
                <w:lang w:eastAsia="ru-RU"/>
              </w:rPr>
            </w:pPr>
            <w:r w:rsidRPr="00B2620D">
              <w:rPr>
                <w:rFonts w:eastAsia="Calibri"/>
                <w:sz w:val="24"/>
                <w:szCs w:val="24"/>
                <w:lang w:eastAsia="ru-RU"/>
              </w:rPr>
              <w:t>ул. Советская, 59</w:t>
            </w:r>
          </w:p>
        </w:tc>
        <w:tc>
          <w:tcPr>
            <w:tcW w:w="3969"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autoSpaceDE/>
              <w:autoSpaceDN/>
              <w:adjustRightInd/>
              <w:jc w:val="center"/>
              <w:rPr>
                <w:sz w:val="24"/>
                <w:szCs w:val="24"/>
                <w:lang w:eastAsia="ru-RU"/>
              </w:rPr>
            </w:pPr>
            <w:r w:rsidRPr="00B2620D">
              <w:rPr>
                <w:rFonts w:eastAsia="Calibri"/>
                <w:sz w:val="24"/>
                <w:szCs w:val="24"/>
                <w:lang w:eastAsia="ru-RU"/>
              </w:rPr>
              <w:t xml:space="preserve">Православная религиозная община с. </w:t>
            </w:r>
            <w:proofErr w:type="spellStart"/>
            <w:r w:rsidRPr="00B2620D">
              <w:rPr>
                <w:rFonts w:eastAsia="Calibri"/>
                <w:sz w:val="24"/>
                <w:szCs w:val="24"/>
                <w:lang w:eastAsia="ru-RU"/>
              </w:rPr>
              <w:t>Мироново</w:t>
            </w:r>
            <w:proofErr w:type="spellEnd"/>
          </w:p>
        </w:tc>
        <w:tc>
          <w:tcPr>
            <w:tcW w:w="1984"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autoSpaceDE/>
              <w:autoSpaceDN/>
              <w:adjustRightInd/>
              <w:jc w:val="center"/>
              <w:rPr>
                <w:sz w:val="24"/>
                <w:szCs w:val="24"/>
                <w:lang w:eastAsia="ru-RU"/>
              </w:rPr>
            </w:pPr>
            <w:r w:rsidRPr="00B2620D">
              <w:rPr>
                <w:rFonts w:eastAsia="Calibri"/>
                <w:sz w:val="24"/>
                <w:szCs w:val="24"/>
                <w:lang w:eastAsia="ru-RU"/>
              </w:rPr>
              <w:t>неопределенный срок</w:t>
            </w:r>
          </w:p>
        </w:tc>
      </w:tr>
      <w:tr w:rsidR="00B2620D" w:rsidRPr="00B2620D" w:rsidTr="00FC09CC">
        <w:trPr>
          <w:trHeight w:val="142"/>
        </w:trPr>
        <w:tc>
          <w:tcPr>
            <w:tcW w:w="567"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numPr>
                <w:ilvl w:val="0"/>
                <w:numId w:val="15"/>
              </w:numPr>
              <w:overflowPunct w:val="0"/>
              <w:autoSpaceDE/>
              <w:autoSpaceDN/>
              <w:adjustRightInd/>
              <w:jc w:val="center"/>
              <w:textAlignment w:val="baseline"/>
              <w:rPr>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autoSpaceDE/>
              <w:autoSpaceDN/>
              <w:adjustRightInd/>
              <w:jc w:val="both"/>
              <w:rPr>
                <w:rFonts w:eastAsia="Calibri"/>
                <w:sz w:val="24"/>
                <w:szCs w:val="24"/>
                <w:lang w:eastAsia="ru-RU"/>
              </w:rPr>
            </w:pPr>
            <w:r w:rsidRPr="00B2620D">
              <w:rPr>
                <w:rFonts w:eastAsia="Calibri"/>
                <w:sz w:val="24"/>
                <w:szCs w:val="24"/>
                <w:lang w:eastAsia="ru-RU"/>
              </w:rPr>
              <w:t xml:space="preserve">здание </w:t>
            </w:r>
          </w:p>
          <w:p w:rsidR="00B2620D" w:rsidRPr="00B2620D" w:rsidRDefault="00B2620D" w:rsidP="00FC09CC">
            <w:pPr>
              <w:widowControl/>
              <w:autoSpaceDE/>
              <w:autoSpaceDN/>
              <w:adjustRightInd/>
              <w:jc w:val="both"/>
              <w:rPr>
                <w:sz w:val="24"/>
                <w:szCs w:val="24"/>
                <w:lang w:eastAsia="ru-RU"/>
              </w:rPr>
            </w:pPr>
            <w:r w:rsidRPr="00B2620D">
              <w:rPr>
                <w:rFonts w:eastAsia="Calibri"/>
                <w:sz w:val="24"/>
                <w:szCs w:val="24"/>
                <w:lang w:eastAsia="ru-RU"/>
              </w:rPr>
              <w:t xml:space="preserve">п. Красногвардейский </w:t>
            </w:r>
          </w:p>
          <w:p w:rsidR="00B2620D" w:rsidRPr="00B2620D" w:rsidRDefault="00B2620D" w:rsidP="00FC09CC">
            <w:pPr>
              <w:widowControl/>
              <w:autoSpaceDE/>
              <w:autoSpaceDN/>
              <w:adjustRightInd/>
              <w:jc w:val="both"/>
              <w:rPr>
                <w:sz w:val="24"/>
                <w:szCs w:val="24"/>
                <w:lang w:eastAsia="ru-RU"/>
              </w:rPr>
            </w:pPr>
            <w:r w:rsidRPr="00B2620D">
              <w:rPr>
                <w:rFonts w:eastAsia="Calibri"/>
                <w:sz w:val="24"/>
                <w:szCs w:val="24"/>
                <w:lang w:eastAsia="ru-RU"/>
              </w:rPr>
              <w:t>ул. Панова, 30</w:t>
            </w:r>
          </w:p>
        </w:tc>
        <w:tc>
          <w:tcPr>
            <w:tcW w:w="3969"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autoSpaceDE/>
              <w:autoSpaceDN/>
              <w:adjustRightInd/>
              <w:jc w:val="center"/>
              <w:rPr>
                <w:sz w:val="24"/>
                <w:szCs w:val="24"/>
                <w:lang w:eastAsia="ru-RU"/>
              </w:rPr>
            </w:pPr>
            <w:r w:rsidRPr="00B2620D">
              <w:rPr>
                <w:rFonts w:eastAsia="Calibri"/>
                <w:sz w:val="24"/>
                <w:szCs w:val="24"/>
                <w:lang w:eastAsia="ru-RU"/>
              </w:rPr>
              <w:t>Местная православная религиозная организация Приход во имя Святой Троицы пос. Красногвардейский</w:t>
            </w:r>
          </w:p>
        </w:tc>
        <w:tc>
          <w:tcPr>
            <w:tcW w:w="1984"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autoSpaceDE/>
              <w:autoSpaceDN/>
              <w:adjustRightInd/>
              <w:jc w:val="center"/>
              <w:rPr>
                <w:sz w:val="24"/>
                <w:szCs w:val="24"/>
                <w:lang w:eastAsia="ru-RU"/>
              </w:rPr>
            </w:pPr>
            <w:r w:rsidRPr="00B2620D">
              <w:rPr>
                <w:rFonts w:eastAsia="Calibri"/>
                <w:sz w:val="24"/>
                <w:szCs w:val="24"/>
                <w:lang w:eastAsia="ru-RU"/>
              </w:rPr>
              <w:t>неопределенный срок</w:t>
            </w:r>
          </w:p>
        </w:tc>
      </w:tr>
      <w:tr w:rsidR="00B2620D" w:rsidRPr="00B2620D" w:rsidTr="00FC09CC">
        <w:trPr>
          <w:trHeight w:val="142"/>
        </w:trPr>
        <w:tc>
          <w:tcPr>
            <w:tcW w:w="567"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numPr>
                <w:ilvl w:val="0"/>
                <w:numId w:val="15"/>
              </w:numPr>
              <w:overflowPunct w:val="0"/>
              <w:autoSpaceDE/>
              <w:autoSpaceDN/>
              <w:adjustRightInd/>
              <w:jc w:val="center"/>
              <w:textAlignment w:val="baseline"/>
              <w:rPr>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autoSpaceDE/>
              <w:autoSpaceDN/>
              <w:adjustRightInd/>
              <w:rPr>
                <w:sz w:val="24"/>
                <w:szCs w:val="24"/>
                <w:lang w:eastAsia="ru-RU"/>
              </w:rPr>
            </w:pPr>
            <w:r w:rsidRPr="00B2620D">
              <w:rPr>
                <w:sz w:val="24"/>
                <w:szCs w:val="24"/>
                <w:lang w:eastAsia="ru-RU"/>
              </w:rPr>
              <w:t xml:space="preserve">Помещение пекарни, </w:t>
            </w:r>
          </w:p>
          <w:p w:rsidR="00B2620D" w:rsidRPr="00B2620D" w:rsidRDefault="00B2620D" w:rsidP="00FC09CC">
            <w:pPr>
              <w:widowControl/>
              <w:autoSpaceDE/>
              <w:autoSpaceDN/>
              <w:adjustRightInd/>
              <w:rPr>
                <w:sz w:val="24"/>
                <w:szCs w:val="24"/>
                <w:lang w:eastAsia="ru-RU"/>
              </w:rPr>
            </w:pPr>
            <w:r w:rsidRPr="00B2620D">
              <w:rPr>
                <w:sz w:val="24"/>
                <w:szCs w:val="24"/>
                <w:lang w:eastAsia="ru-RU"/>
              </w:rPr>
              <w:t xml:space="preserve">с. </w:t>
            </w:r>
            <w:proofErr w:type="spellStart"/>
            <w:r w:rsidRPr="00B2620D">
              <w:rPr>
                <w:sz w:val="24"/>
                <w:szCs w:val="24"/>
                <w:lang w:eastAsia="ru-RU"/>
              </w:rPr>
              <w:t>Лебедкино</w:t>
            </w:r>
            <w:proofErr w:type="spellEnd"/>
            <w:r w:rsidRPr="00B2620D">
              <w:rPr>
                <w:sz w:val="24"/>
                <w:szCs w:val="24"/>
                <w:lang w:eastAsia="ru-RU"/>
              </w:rPr>
              <w:t>, ул. Ленина, 61</w:t>
            </w:r>
          </w:p>
        </w:tc>
        <w:tc>
          <w:tcPr>
            <w:tcW w:w="3969"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autoSpaceDE/>
              <w:autoSpaceDN/>
              <w:adjustRightInd/>
              <w:jc w:val="center"/>
              <w:rPr>
                <w:sz w:val="24"/>
                <w:szCs w:val="24"/>
                <w:lang w:eastAsia="ru-RU"/>
              </w:rPr>
            </w:pPr>
            <w:r w:rsidRPr="00B2620D">
              <w:rPr>
                <w:sz w:val="24"/>
                <w:szCs w:val="24"/>
                <w:lang w:eastAsia="ru-RU"/>
              </w:rPr>
              <w:t>Сельскохозяйственный кооператив «</w:t>
            </w:r>
            <w:proofErr w:type="spellStart"/>
            <w:r w:rsidRPr="00B2620D">
              <w:rPr>
                <w:sz w:val="24"/>
                <w:szCs w:val="24"/>
                <w:lang w:eastAsia="ru-RU"/>
              </w:rPr>
              <w:t>Лебедкинский</w:t>
            </w:r>
            <w:proofErr w:type="spellEnd"/>
            <w:r w:rsidRPr="00B2620D">
              <w:rPr>
                <w:sz w:val="24"/>
                <w:szCs w:val="24"/>
                <w:lang w:eastAsia="ru-RU"/>
              </w:rPr>
              <w:t>» по производству и реализации сельскохозяйственной продукции</w:t>
            </w:r>
          </w:p>
        </w:tc>
        <w:tc>
          <w:tcPr>
            <w:tcW w:w="1984"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autoSpaceDE/>
              <w:autoSpaceDN/>
              <w:adjustRightInd/>
              <w:jc w:val="center"/>
              <w:rPr>
                <w:sz w:val="24"/>
                <w:szCs w:val="24"/>
                <w:lang w:eastAsia="ru-RU"/>
              </w:rPr>
            </w:pPr>
            <w:r w:rsidRPr="00B2620D">
              <w:rPr>
                <w:rFonts w:eastAsia="Calibri"/>
                <w:sz w:val="24"/>
                <w:szCs w:val="24"/>
                <w:lang w:eastAsia="ru-RU"/>
              </w:rPr>
              <w:t>неопределенный срок</w:t>
            </w:r>
          </w:p>
        </w:tc>
      </w:tr>
      <w:tr w:rsidR="00B2620D" w:rsidRPr="00B2620D" w:rsidTr="00FC09CC">
        <w:trPr>
          <w:trHeight w:val="967"/>
        </w:trPr>
        <w:tc>
          <w:tcPr>
            <w:tcW w:w="567"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numPr>
                <w:ilvl w:val="0"/>
                <w:numId w:val="15"/>
              </w:numPr>
              <w:overflowPunct w:val="0"/>
              <w:autoSpaceDE/>
              <w:autoSpaceDN/>
              <w:adjustRightInd/>
              <w:jc w:val="center"/>
              <w:textAlignment w:val="baseline"/>
              <w:rPr>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autoSpaceDE/>
              <w:autoSpaceDN/>
              <w:adjustRightInd/>
              <w:rPr>
                <w:sz w:val="24"/>
                <w:szCs w:val="24"/>
                <w:lang w:eastAsia="ru-RU"/>
              </w:rPr>
            </w:pPr>
            <w:r w:rsidRPr="00B2620D">
              <w:rPr>
                <w:rFonts w:eastAsia="Calibri"/>
                <w:sz w:val="24"/>
                <w:szCs w:val="24"/>
                <w:lang w:eastAsia="ru-RU"/>
              </w:rPr>
              <w:t xml:space="preserve">с. </w:t>
            </w:r>
            <w:proofErr w:type="spellStart"/>
            <w:r w:rsidRPr="00B2620D">
              <w:rPr>
                <w:rFonts w:eastAsia="Calibri"/>
                <w:sz w:val="24"/>
                <w:szCs w:val="24"/>
                <w:lang w:eastAsia="ru-RU"/>
              </w:rPr>
              <w:t>Лебедкино</w:t>
            </w:r>
            <w:proofErr w:type="spellEnd"/>
            <w:r w:rsidRPr="00B2620D">
              <w:rPr>
                <w:rFonts w:eastAsia="Calibri"/>
                <w:sz w:val="24"/>
                <w:szCs w:val="24"/>
                <w:lang w:eastAsia="ru-RU"/>
              </w:rPr>
              <w:t>, плотина «</w:t>
            </w:r>
            <w:proofErr w:type="spellStart"/>
            <w:r w:rsidRPr="00B2620D">
              <w:rPr>
                <w:rFonts w:eastAsia="Calibri"/>
                <w:sz w:val="24"/>
                <w:szCs w:val="24"/>
                <w:lang w:eastAsia="ru-RU"/>
              </w:rPr>
              <w:t>Боровская</w:t>
            </w:r>
            <w:proofErr w:type="spellEnd"/>
            <w:r w:rsidRPr="00B2620D">
              <w:rPr>
                <w:rFonts w:eastAsia="Calibri"/>
                <w:sz w:val="24"/>
                <w:szCs w:val="24"/>
                <w:lang w:eastAsia="ru-RU"/>
              </w:rPr>
              <w:t>» через реку Бобровка</w:t>
            </w:r>
          </w:p>
        </w:tc>
        <w:tc>
          <w:tcPr>
            <w:tcW w:w="3969"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autoSpaceDE/>
              <w:autoSpaceDN/>
              <w:adjustRightInd/>
              <w:jc w:val="center"/>
              <w:rPr>
                <w:sz w:val="24"/>
                <w:szCs w:val="24"/>
                <w:lang w:eastAsia="ru-RU"/>
              </w:rPr>
            </w:pPr>
            <w:r w:rsidRPr="00B2620D">
              <w:rPr>
                <w:rFonts w:eastAsia="Calibri"/>
                <w:sz w:val="24"/>
                <w:szCs w:val="24"/>
                <w:lang w:eastAsia="ru-RU"/>
              </w:rPr>
              <w:t>Общественная организация «Союз охотников и рыболовов Свердловской области»</w:t>
            </w:r>
          </w:p>
        </w:tc>
        <w:tc>
          <w:tcPr>
            <w:tcW w:w="1984"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autoSpaceDE/>
              <w:autoSpaceDN/>
              <w:adjustRightInd/>
              <w:jc w:val="center"/>
              <w:rPr>
                <w:sz w:val="24"/>
                <w:szCs w:val="24"/>
                <w:lang w:eastAsia="ru-RU"/>
              </w:rPr>
            </w:pPr>
            <w:r w:rsidRPr="00B2620D">
              <w:rPr>
                <w:rFonts w:eastAsia="Calibri"/>
                <w:sz w:val="24"/>
                <w:szCs w:val="24"/>
                <w:lang w:eastAsia="ru-RU"/>
              </w:rPr>
              <w:t>09.12.2035</w:t>
            </w:r>
          </w:p>
        </w:tc>
      </w:tr>
      <w:tr w:rsidR="00B2620D" w:rsidRPr="00B2620D" w:rsidTr="00FC09CC">
        <w:trPr>
          <w:trHeight w:val="142"/>
        </w:trPr>
        <w:tc>
          <w:tcPr>
            <w:tcW w:w="567"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numPr>
                <w:ilvl w:val="0"/>
                <w:numId w:val="15"/>
              </w:numPr>
              <w:overflowPunct w:val="0"/>
              <w:autoSpaceDE/>
              <w:autoSpaceDN/>
              <w:adjustRightInd/>
              <w:jc w:val="center"/>
              <w:textAlignment w:val="baseline"/>
              <w:rPr>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autoSpaceDE/>
              <w:autoSpaceDN/>
              <w:adjustRightInd/>
              <w:jc w:val="both"/>
              <w:rPr>
                <w:rFonts w:eastAsia="Calibri"/>
                <w:sz w:val="24"/>
                <w:szCs w:val="24"/>
                <w:lang w:eastAsia="ru-RU"/>
              </w:rPr>
            </w:pPr>
            <w:r w:rsidRPr="00B2620D">
              <w:rPr>
                <w:rFonts w:eastAsia="Calibri"/>
                <w:sz w:val="24"/>
                <w:szCs w:val="24"/>
                <w:lang w:eastAsia="ru-RU"/>
              </w:rPr>
              <w:t xml:space="preserve">помещение </w:t>
            </w:r>
          </w:p>
          <w:p w:rsidR="00B2620D" w:rsidRPr="00B2620D" w:rsidRDefault="00B2620D" w:rsidP="00FC09CC">
            <w:pPr>
              <w:widowControl/>
              <w:autoSpaceDE/>
              <w:autoSpaceDN/>
              <w:adjustRightInd/>
              <w:jc w:val="both"/>
              <w:rPr>
                <w:sz w:val="24"/>
                <w:szCs w:val="24"/>
                <w:lang w:eastAsia="ru-RU"/>
              </w:rPr>
            </w:pPr>
            <w:r w:rsidRPr="00B2620D">
              <w:rPr>
                <w:rFonts w:eastAsia="Calibri"/>
                <w:sz w:val="24"/>
                <w:szCs w:val="24"/>
                <w:lang w:eastAsia="ru-RU"/>
              </w:rPr>
              <w:t>г. Артемовский,</w:t>
            </w:r>
          </w:p>
          <w:p w:rsidR="00B2620D" w:rsidRPr="00B2620D" w:rsidRDefault="00B2620D" w:rsidP="00FC09CC">
            <w:pPr>
              <w:widowControl/>
              <w:autoSpaceDE/>
              <w:autoSpaceDN/>
              <w:adjustRightInd/>
              <w:jc w:val="both"/>
              <w:rPr>
                <w:rFonts w:eastAsia="Calibri"/>
                <w:sz w:val="24"/>
                <w:szCs w:val="24"/>
                <w:lang w:eastAsia="ru-RU"/>
              </w:rPr>
            </w:pPr>
            <w:r w:rsidRPr="00B2620D">
              <w:rPr>
                <w:rFonts w:eastAsia="Calibri"/>
                <w:sz w:val="24"/>
                <w:szCs w:val="24"/>
                <w:lang w:eastAsia="ru-RU"/>
              </w:rPr>
              <w:t xml:space="preserve">ул. Терешковой, 15 </w:t>
            </w:r>
          </w:p>
        </w:tc>
        <w:tc>
          <w:tcPr>
            <w:tcW w:w="3969"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autoSpaceDE/>
              <w:autoSpaceDN/>
              <w:adjustRightInd/>
              <w:jc w:val="center"/>
              <w:rPr>
                <w:rFonts w:eastAsia="Calibri"/>
                <w:sz w:val="24"/>
                <w:szCs w:val="24"/>
                <w:lang w:eastAsia="ru-RU"/>
              </w:rPr>
            </w:pPr>
            <w:r w:rsidRPr="00B2620D">
              <w:rPr>
                <w:rFonts w:eastAsia="Calibri"/>
                <w:sz w:val="24"/>
                <w:szCs w:val="24"/>
                <w:lang w:eastAsia="ru-RU"/>
              </w:rPr>
              <w:t xml:space="preserve">Региональная  общественная организация «Центр Окинава </w:t>
            </w:r>
          </w:p>
          <w:p w:rsidR="00B2620D" w:rsidRPr="00B2620D" w:rsidRDefault="00B2620D" w:rsidP="00FC09CC">
            <w:pPr>
              <w:widowControl/>
              <w:autoSpaceDE/>
              <w:autoSpaceDN/>
              <w:adjustRightInd/>
              <w:jc w:val="center"/>
              <w:rPr>
                <w:rFonts w:eastAsia="Calibri"/>
                <w:sz w:val="24"/>
                <w:szCs w:val="24"/>
                <w:lang w:eastAsia="ru-RU"/>
              </w:rPr>
            </w:pPr>
            <w:proofErr w:type="spellStart"/>
            <w:r w:rsidRPr="00B2620D">
              <w:rPr>
                <w:rFonts w:eastAsia="Calibri"/>
                <w:sz w:val="24"/>
                <w:szCs w:val="24"/>
                <w:lang w:eastAsia="ru-RU"/>
              </w:rPr>
              <w:t>Годзю-рю</w:t>
            </w:r>
            <w:proofErr w:type="spellEnd"/>
            <w:r w:rsidRPr="00B2620D">
              <w:rPr>
                <w:rFonts w:eastAsia="Calibri"/>
                <w:sz w:val="24"/>
                <w:szCs w:val="24"/>
                <w:lang w:eastAsia="ru-RU"/>
              </w:rPr>
              <w:t xml:space="preserve"> </w:t>
            </w:r>
            <w:proofErr w:type="gramStart"/>
            <w:r w:rsidRPr="00B2620D">
              <w:rPr>
                <w:rFonts w:eastAsia="Calibri"/>
                <w:sz w:val="24"/>
                <w:szCs w:val="24"/>
                <w:lang w:eastAsia="ru-RU"/>
              </w:rPr>
              <w:t>карате-до</w:t>
            </w:r>
            <w:proofErr w:type="gramEnd"/>
            <w:r w:rsidRPr="00B2620D">
              <w:rPr>
                <w:rFonts w:eastAsia="Calibri"/>
                <w:sz w:val="24"/>
                <w:szCs w:val="24"/>
                <w:lang w:eastAsia="ru-RU"/>
              </w:rPr>
              <w:t xml:space="preserve">» </w:t>
            </w:r>
          </w:p>
          <w:p w:rsidR="00B2620D" w:rsidRPr="00B2620D" w:rsidRDefault="00B2620D" w:rsidP="00FC09CC">
            <w:pPr>
              <w:widowControl/>
              <w:autoSpaceDE/>
              <w:autoSpaceDN/>
              <w:adjustRightInd/>
              <w:jc w:val="center"/>
              <w:rPr>
                <w:sz w:val="24"/>
                <w:szCs w:val="24"/>
                <w:lang w:eastAsia="ru-RU"/>
              </w:rPr>
            </w:pPr>
            <w:r w:rsidRPr="00B2620D">
              <w:rPr>
                <w:rFonts w:eastAsia="Calibri"/>
                <w:sz w:val="24"/>
                <w:szCs w:val="24"/>
                <w:lang w:eastAsia="ru-RU"/>
              </w:rPr>
              <w:t>Свердловской области</w:t>
            </w:r>
          </w:p>
        </w:tc>
        <w:tc>
          <w:tcPr>
            <w:tcW w:w="1984"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autoSpaceDE/>
              <w:autoSpaceDN/>
              <w:adjustRightInd/>
              <w:jc w:val="center"/>
              <w:rPr>
                <w:sz w:val="24"/>
                <w:szCs w:val="24"/>
                <w:lang w:eastAsia="ru-RU"/>
              </w:rPr>
            </w:pPr>
            <w:r w:rsidRPr="00B2620D">
              <w:rPr>
                <w:rFonts w:eastAsia="Calibri"/>
                <w:sz w:val="24"/>
                <w:szCs w:val="24"/>
                <w:lang w:eastAsia="ru-RU"/>
              </w:rPr>
              <w:t>01.03.2019</w:t>
            </w:r>
          </w:p>
        </w:tc>
      </w:tr>
      <w:tr w:rsidR="00B2620D" w:rsidRPr="00B2620D" w:rsidTr="00FC09CC">
        <w:trPr>
          <w:trHeight w:val="142"/>
        </w:trPr>
        <w:tc>
          <w:tcPr>
            <w:tcW w:w="567"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numPr>
                <w:ilvl w:val="0"/>
                <w:numId w:val="15"/>
              </w:numPr>
              <w:overflowPunct w:val="0"/>
              <w:autoSpaceDE/>
              <w:autoSpaceDN/>
              <w:adjustRightInd/>
              <w:jc w:val="center"/>
              <w:textAlignment w:val="baseline"/>
              <w:rPr>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autoSpaceDE/>
              <w:autoSpaceDN/>
              <w:adjustRightInd/>
              <w:jc w:val="both"/>
              <w:rPr>
                <w:rFonts w:eastAsia="Calibri"/>
                <w:sz w:val="24"/>
                <w:szCs w:val="24"/>
                <w:lang w:eastAsia="ru-RU"/>
              </w:rPr>
            </w:pPr>
            <w:r w:rsidRPr="00B2620D">
              <w:rPr>
                <w:rFonts w:eastAsia="Calibri"/>
                <w:sz w:val="24"/>
                <w:szCs w:val="24"/>
                <w:lang w:eastAsia="ru-RU"/>
              </w:rPr>
              <w:t xml:space="preserve">помещения  </w:t>
            </w:r>
          </w:p>
          <w:p w:rsidR="00B2620D" w:rsidRPr="00B2620D" w:rsidRDefault="00B2620D" w:rsidP="00FC09CC">
            <w:pPr>
              <w:widowControl/>
              <w:autoSpaceDE/>
              <w:autoSpaceDN/>
              <w:adjustRightInd/>
              <w:jc w:val="both"/>
              <w:rPr>
                <w:rFonts w:eastAsia="Calibri"/>
                <w:sz w:val="24"/>
                <w:szCs w:val="24"/>
                <w:lang w:eastAsia="ru-RU"/>
              </w:rPr>
            </w:pPr>
            <w:r w:rsidRPr="00B2620D">
              <w:rPr>
                <w:rFonts w:eastAsia="Calibri"/>
                <w:sz w:val="24"/>
                <w:szCs w:val="24"/>
                <w:lang w:eastAsia="ru-RU"/>
              </w:rPr>
              <w:t xml:space="preserve">г. Артемовский, </w:t>
            </w:r>
          </w:p>
          <w:p w:rsidR="00B2620D" w:rsidRPr="00B2620D" w:rsidRDefault="00B2620D" w:rsidP="00FC09CC">
            <w:pPr>
              <w:widowControl/>
              <w:autoSpaceDE/>
              <w:autoSpaceDN/>
              <w:adjustRightInd/>
              <w:jc w:val="both"/>
              <w:rPr>
                <w:rFonts w:eastAsia="Calibri"/>
                <w:sz w:val="24"/>
                <w:szCs w:val="24"/>
                <w:lang w:eastAsia="ru-RU"/>
              </w:rPr>
            </w:pPr>
            <w:r w:rsidRPr="00B2620D">
              <w:rPr>
                <w:rFonts w:eastAsia="Calibri"/>
                <w:sz w:val="24"/>
                <w:szCs w:val="24"/>
                <w:lang w:eastAsia="ru-RU"/>
              </w:rPr>
              <w:t>пл. Советов, 3</w:t>
            </w:r>
          </w:p>
        </w:tc>
        <w:tc>
          <w:tcPr>
            <w:tcW w:w="3969"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autoSpaceDE/>
              <w:autoSpaceDN/>
              <w:adjustRightInd/>
              <w:jc w:val="center"/>
              <w:rPr>
                <w:sz w:val="24"/>
                <w:szCs w:val="24"/>
                <w:lang w:eastAsia="ru-RU"/>
              </w:rPr>
            </w:pPr>
            <w:r w:rsidRPr="00B2620D">
              <w:rPr>
                <w:rFonts w:eastAsia="Calibri"/>
                <w:sz w:val="24"/>
                <w:szCs w:val="24"/>
                <w:lang w:eastAsia="ru-RU"/>
              </w:rPr>
              <w:t>Артемовская районная территориальная избирательная комиссия</w:t>
            </w:r>
          </w:p>
        </w:tc>
        <w:tc>
          <w:tcPr>
            <w:tcW w:w="1984"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autoSpaceDE/>
              <w:autoSpaceDN/>
              <w:adjustRightInd/>
              <w:jc w:val="center"/>
              <w:rPr>
                <w:sz w:val="24"/>
                <w:szCs w:val="24"/>
                <w:lang w:eastAsia="ru-RU"/>
              </w:rPr>
            </w:pPr>
            <w:r w:rsidRPr="00B2620D">
              <w:rPr>
                <w:rFonts w:eastAsia="Calibri"/>
                <w:sz w:val="24"/>
                <w:szCs w:val="24"/>
                <w:lang w:eastAsia="ru-RU"/>
              </w:rPr>
              <w:t>неопределенный срок</w:t>
            </w:r>
          </w:p>
        </w:tc>
      </w:tr>
      <w:tr w:rsidR="00B2620D" w:rsidRPr="00B2620D" w:rsidTr="00FC09CC">
        <w:trPr>
          <w:trHeight w:val="142"/>
        </w:trPr>
        <w:tc>
          <w:tcPr>
            <w:tcW w:w="567"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numPr>
                <w:ilvl w:val="0"/>
                <w:numId w:val="15"/>
              </w:numPr>
              <w:overflowPunct w:val="0"/>
              <w:autoSpaceDE/>
              <w:autoSpaceDN/>
              <w:adjustRightInd/>
              <w:jc w:val="center"/>
              <w:textAlignment w:val="baseline"/>
              <w:rPr>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autoSpaceDE/>
              <w:autoSpaceDN/>
              <w:adjustRightInd/>
              <w:rPr>
                <w:rFonts w:eastAsia="Calibri"/>
                <w:sz w:val="24"/>
                <w:szCs w:val="24"/>
                <w:lang w:eastAsia="ru-RU"/>
              </w:rPr>
            </w:pPr>
            <w:r w:rsidRPr="00B2620D">
              <w:rPr>
                <w:rFonts w:eastAsia="Calibri"/>
                <w:sz w:val="24"/>
                <w:szCs w:val="24"/>
                <w:lang w:eastAsia="ru-RU"/>
              </w:rPr>
              <w:t xml:space="preserve">Помещение </w:t>
            </w:r>
          </w:p>
          <w:p w:rsidR="00B2620D" w:rsidRPr="00B2620D" w:rsidRDefault="00B2620D" w:rsidP="00FC09CC">
            <w:pPr>
              <w:widowControl/>
              <w:autoSpaceDE/>
              <w:autoSpaceDN/>
              <w:adjustRightInd/>
              <w:rPr>
                <w:rFonts w:eastAsia="Calibri"/>
                <w:sz w:val="24"/>
                <w:szCs w:val="24"/>
                <w:lang w:eastAsia="ru-RU"/>
              </w:rPr>
            </w:pPr>
            <w:r w:rsidRPr="00B2620D">
              <w:rPr>
                <w:rFonts w:eastAsia="Calibri"/>
                <w:sz w:val="24"/>
                <w:szCs w:val="24"/>
                <w:lang w:eastAsia="ru-RU"/>
              </w:rPr>
              <w:t>пос. Красногвардейский,</w:t>
            </w:r>
          </w:p>
          <w:p w:rsidR="00B2620D" w:rsidRPr="00B2620D" w:rsidRDefault="00B2620D" w:rsidP="00FC09CC">
            <w:pPr>
              <w:widowControl/>
              <w:autoSpaceDE/>
              <w:autoSpaceDN/>
              <w:adjustRightInd/>
              <w:rPr>
                <w:rFonts w:eastAsia="Calibri"/>
                <w:sz w:val="24"/>
                <w:szCs w:val="24"/>
                <w:lang w:eastAsia="ru-RU"/>
              </w:rPr>
            </w:pPr>
            <w:r w:rsidRPr="00B2620D">
              <w:rPr>
                <w:rFonts w:eastAsia="Calibri"/>
                <w:sz w:val="24"/>
                <w:szCs w:val="24"/>
                <w:lang w:eastAsia="ru-RU"/>
              </w:rPr>
              <w:t xml:space="preserve">Ул. Некрасова, 1 </w:t>
            </w:r>
          </w:p>
          <w:p w:rsidR="00B2620D" w:rsidRPr="00B2620D" w:rsidRDefault="00B2620D" w:rsidP="00FC09CC">
            <w:pPr>
              <w:widowControl/>
              <w:autoSpaceDE/>
              <w:autoSpaceDN/>
              <w:adjustRightInd/>
              <w:rPr>
                <w:rFonts w:eastAsia="Calibri"/>
                <w:sz w:val="24"/>
                <w:szCs w:val="24"/>
                <w:lang w:eastAsia="ru-RU"/>
              </w:rPr>
            </w:pPr>
            <w:r w:rsidRPr="00B2620D">
              <w:rPr>
                <w:rFonts w:eastAsia="Calibri"/>
                <w:sz w:val="24"/>
                <w:szCs w:val="24"/>
                <w:lang w:eastAsia="ru-RU"/>
              </w:rPr>
              <w:t>Часть помещения гаража,</w:t>
            </w:r>
          </w:p>
          <w:p w:rsidR="00B2620D" w:rsidRPr="00B2620D" w:rsidRDefault="00B2620D" w:rsidP="00FC09CC">
            <w:pPr>
              <w:widowControl/>
              <w:autoSpaceDE/>
              <w:autoSpaceDN/>
              <w:adjustRightInd/>
              <w:rPr>
                <w:rFonts w:eastAsia="Calibri"/>
                <w:sz w:val="24"/>
                <w:szCs w:val="24"/>
                <w:lang w:eastAsia="ru-RU"/>
              </w:rPr>
            </w:pPr>
            <w:r w:rsidRPr="00B2620D">
              <w:rPr>
                <w:rFonts w:eastAsia="Calibri"/>
                <w:sz w:val="24"/>
                <w:szCs w:val="24"/>
                <w:lang w:eastAsia="ru-RU"/>
              </w:rPr>
              <w:lastRenderedPageBreak/>
              <w:t>пос. Красногвардейский,</w:t>
            </w:r>
          </w:p>
          <w:p w:rsidR="00B2620D" w:rsidRPr="00B2620D" w:rsidRDefault="00B2620D" w:rsidP="00FC09CC">
            <w:pPr>
              <w:widowControl/>
              <w:autoSpaceDE/>
              <w:autoSpaceDN/>
              <w:adjustRightInd/>
              <w:rPr>
                <w:rFonts w:eastAsia="Calibri"/>
                <w:sz w:val="24"/>
                <w:szCs w:val="24"/>
                <w:lang w:eastAsia="ru-RU"/>
              </w:rPr>
            </w:pPr>
            <w:r w:rsidRPr="00B2620D">
              <w:rPr>
                <w:rFonts w:eastAsia="Calibri"/>
                <w:sz w:val="24"/>
                <w:szCs w:val="24"/>
                <w:lang w:eastAsia="ru-RU"/>
              </w:rPr>
              <w:t>ул. Некрасова,1</w:t>
            </w:r>
          </w:p>
          <w:p w:rsidR="00B2620D" w:rsidRPr="00B2620D" w:rsidRDefault="00B2620D" w:rsidP="00FC09CC">
            <w:pPr>
              <w:widowControl/>
              <w:autoSpaceDE/>
              <w:autoSpaceDN/>
              <w:adjustRightInd/>
              <w:rPr>
                <w:rFonts w:eastAsia="Calibri"/>
                <w:sz w:val="24"/>
                <w:szCs w:val="24"/>
                <w:lang w:eastAsia="ru-RU"/>
              </w:rPr>
            </w:pPr>
            <w:r w:rsidRPr="00B2620D">
              <w:rPr>
                <w:rFonts w:eastAsia="Calibri"/>
                <w:sz w:val="24"/>
                <w:szCs w:val="24"/>
                <w:lang w:eastAsia="ru-RU"/>
              </w:rPr>
              <w:t xml:space="preserve">пос. </w:t>
            </w:r>
            <w:proofErr w:type="spellStart"/>
            <w:r w:rsidRPr="00B2620D">
              <w:rPr>
                <w:rFonts w:eastAsia="Calibri"/>
                <w:sz w:val="24"/>
                <w:szCs w:val="24"/>
                <w:lang w:eastAsia="ru-RU"/>
              </w:rPr>
              <w:t>Буланаш</w:t>
            </w:r>
            <w:proofErr w:type="spellEnd"/>
            <w:r w:rsidRPr="00B2620D">
              <w:rPr>
                <w:rFonts w:eastAsia="Calibri"/>
                <w:sz w:val="24"/>
                <w:szCs w:val="24"/>
                <w:lang w:eastAsia="ru-RU"/>
              </w:rPr>
              <w:t>,</w:t>
            </w:r>
          </w:p>
          <w:p w:rsidR="00B2620D" w:rsidRPr="00B2620D" w:rsidRDefault="00B2620D" w:rsidP="00FC09CC">
            <w:pPr>
              <w:widowControl/>
              <w:autoSpaceDE/>
              <w:autoSpaceDN/>
              <w:adjustRightInd/>
              <w:rPr>
                <w:sz w:val="24"/>
                <w:szCs w:val="24"/>
                <w:lang w:eastAsia="ru-RU"/>
              </w:rPr>
            </w:pPr>
            <w:r w:rsidRPr="00B2620D">
              <w:rPr>
                <w:rFonts w:eastAsia="Calibri"/>
                <w:sz w:val="24"/>
                <w:szCs w:val="24"/>
                <w:lang w:eastAsia="ru-RU"/>
              </w:rPr>
              <w:t xml:space="preserve"> ул. Театральная, 12</w:t>
            </w:r>
          </w:p>
        </w:tc>
        <w:tc>
          <w:tcPr>
            <w:tcW w:w="3969"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autoSpaceDE/>
              <w:autoSpaceDN/>
              <w:adjustRightInd/>
              <w:jc w:val="center"/>
              <w:rPr>
                <w:sz w:val="24"/>
                <w:szCs w:val="24"/>
                <w:lang w:eastAsia="ru-RU"/>
              </w:rPr>
            </w:pPr>
            <w:r w:rsidRPr="00B2620D">
              <w:rPr>
                <w:sz w:val="24"/>
                <w:szCs w:val="24"/>
                <w:lang w:eastAsia="ru-RU"/>
              </w:rPr>
              <w:lastRenderedPageBreak/>
              <w:t>ОВД  по Артемовскому городскому округу</w:t>
            </w:r>
          </w:p>
          <w:p w:rsidR="00B2620D" w:rsidRPr="00B2620D" w:rsidRDefault="00B2620D" w:rsidP="00FC09CC">
            <w:pPr>
              <w:widowControl/>
              <w:autoSpaceDE/>
              <w:autoSpaceDN/>
              <w:adjustRightInd/>
              <w:jc w:val="center"/>
              <w:rPr>
                <w:sz w:val="24"/>
                <w:szCs w:val="24"/>
                <w:lang w:eastAsia="ru-RU"/>
              </w:rPr>
            </w:pPr>
            <w:r w:rsidRPr="00B2620D">
              <w:rPr>
                <w:sz w:val="24"/>
                <w:szCs w:val="24"/>
                <w:lang w:eastAsia="ru-RU"/>
              </w:rPr>
              <w:t>ИНН 6602003401</w:t>
            </w:r>
          </w:p>
        </w:tc>
        <w:tc>
          <w:tcPr>
            <w:tcW w:w="1984"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autoSpaceDE/>
              <w:autoSpaceDN/>
              <w:adjustRightInd/>
              <w:jc w:val="center"/>
              <w:rPr>
                <w:sz w:val="24"/>
                <w:szCs w:val="24"/>
                <w:lang w:eastAsia="ru-RU"/>
              </w:rPr>
            </w:pPr>
            <w:r w:rsidRPr="00B2620D">
              <w:rPr>
                <w:sz w:val="24"/>
                <w:szCs w:val="24"/>
                <w:lang w:eastAsia="ru-RU"/>
              </w:rPr>
              <w:t xml:space="preserve">2004/17, от 31.08.2004, </w:t>
            </w:r>
            <w:proofErr w:type="spellStart"/>
            <w:r w:rsidRPr="00B2620D">
              <w:rPr>
                <w:sz w:val="24"/>
                <w:szCs w:val="24"/>
                <w:lang w:eastAsia="ru-RU"/>
              </w:rPr>
              <w:t>неопред</w:t>
            </w:r>
            <w:proofErr w:type="spellEnd"/>
            <w:r w:rsidRPr="00B2620D">
              <w:rPr>
                <w:sz w:val="24"/>
                <w:szCs w:val="24"/>
                <w:lang w:eastAsia="ru-RU"/>
              </w:rPr>
              <w:t>.</w:t>
            </w:r>
          </w:p>
        </w:tc>
      </w:tr>
      <w:tr w:rsidR="00B2620D" w:rsidRPr="00B2620D" w:rsidTr="00FC09CC">
        <w:trPr>
          <w:trHeight w:val="142"/>
        </w:trPr>
        <w:tc>
          <w:tcPr>
            <w:tcW w:w="567"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numPr>
                <w:ilvl w:val="0"/>
                <w:numId w:val="15"/>
              </w:numPr>
              <w:overflowPunct w:val="0"/>
              <w:autoSpaceDE/>
              <w:autoSpaceDN/>
              <w:adjustRightInd/>
              <w:jc w:val="center"/>
              <w:textAlignment w:val="baseline"/>
              <w:rPr>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autoSpaceDE/>
              <w:autoSpaceDN/>
              <w:adjustRightInd/>
              <w:jc w:val="both"/>
              <w:rPr>
                <w:rFonts w:eastAsia="Calibri"/>
                <w:sz w:val="24"/>
                <w:szCs w:val="24"/>
                <w:lang w:eastAsia="ru-RU"/>
              </w:rPr>
            </w:pPr>
            <w:r w:rsidRPr="00B2620D">
              <w:rPr>
                <w:rFonts w:eastAsia="Calibri"/>
                <w:sz w:val="24"/>
                <w:szCs w:val="24"/>
                <w:lang w:eastAsia="ru-RU"/>
              </w:rPr>
              <w:t xml:space="preserve">здание </w:t>
            </w:r>
          </w:p>
          <w:p w:rsidR="00B2620D" w:rsidRPr="00B2620D" w:rsidRDefault="00B2620D" w:rsidP="00FC09CC">
            <w:pPr>
              <w:widowControl/>
              <w:autoSpaceDE/>
              <w:autoSpaceDN/>
              <w:adjustRightInd/>
              <w:jc w:val="both"/>
              <w:rPr>
                <w:rFonts w:eastAsia="Calibri"/>
                <w:sz w:val="24"/>
                <w:szCs w:val="24"/>
                <w:lang w:eastAsia="ru-RU"/>
              </w:rPr>
            </w:pPr>
            <w:r w:rsidRPr="00B2620D">
              <w:rPr>
                <w:rFonts w:eastAsia="Calibri"/>
                <w:sz w:val="24"/>
                <w:szCs w:val="24"/>
                <w:lang w:eastAsia="ru-RU"/>
              </w:rPr>
              <w:t>с. Покровское,</w:t>
            </w:r>
          </w:p>
          <w:p w:rsidR="00B2620D" w:rsidRPr="00B2620D" w:rsidRDefault="00B2620D" w:rsidP="00FC09CC">
            <w:pPr>
              <w:widowControl/>
              <w:autoSpaceDE/>
              <w:autoSpaceDN/>
              <w:adjustRightInd/>
              <w:jc w:val="both"/>
              <w:rPr>
                <w:sz w:val="24"/>
                <w:szCs w:val="24"/>
                <w:lang w:eastAsia="ru-RU"/>
              </w:rPr>
            </w:pPr>
            <w:r w:rsidRPr="00B2620D">
              <w:rPr>
                <w:rFonts w:eastAsia="Calibri"/>
                <w:sz w:val="24"/>
                <w:szCs w:val="24"/>
                <w:lang w:eastAsia="ru-RU"/>
              </w:rPr>
              <w:t>ул. Калинина, 77</w:t>
            </w:r>
          </w:p>
        </w:tc>
        <w:tc>
          <w:tcPr>
            <w:tcW w:w="3969"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autoSpaceDE/>
              <w:autoSpaceDN/>
              <w:adjustRightInd/>
              <w:jc w:val="center"/>
              <w:rPr>
                <w:rFonts w:eastAsia="Calibri"/>
                <w:sz w:val="24"/>
                <w:szCs w:val="24"/>
                <w:lang w:eastAsia="ru-RU"/>
              </w:rPr>
            </w:pPr>
            <w:r w:rsidRPr="00B2620D">
              <w:rPr>
                <w:rFonts w:eastAsia="Calibri"/>
                <w:sz w:val="24"/>
                <w:szCs w:val="24"/>
                <w:lang w:eastAsia="ru-RU"/>
              </w:rPr>
              <w:t xml:space="preserve">ГБУ социального обслуживания населения «Комплексный центр социального обслуживания населения Артемовского района» </w:t>
            </w:r>
          </w:p>
        </w:tc>
        <w:tc>
          <w:tcPr>
            <w:tcW w:w="1984"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autoSpaceDE/>
              <w:autoSpaceDN/>
              <w:adjustRightInd/>
              <w:jc w:val="center"/>
              <w:rPr>
                <w:sz w:val="24"/>
                <w:szCs w:val="24"/>
                <w:lang w:eastAsia="ru-RU"/>
              </w:rPr>
            </w:pPr>
            <w:r w:rsidRPr="00B2620D">
              <w:rPr>
                <w:rFonts w:eastAsia="Calibri"/>
                <w:sz w:val="24"/>
                <w:szCs w:val="24"/>
                <w:lang w:eastAsia="ru-RU"/>
              </w:rPr>
              <w:t>неопределенный срок</w:t>
            </w:r>
          </w:p>
        </w:tc>
      </w:tr>
      <w:tr w:rsidR="00B2620D" w:rsidRPr="00B2620D" w:rsidTr="00FC09CC">
        <w:trPr>
          <w:trHeight w:val="142"/>
        </w:trPr>
        <w:tc>
          <w:tcPr>
            <w:tcW w:w="567"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numPr>
                <w:ilvl w:val="0"/>
                <w:numId w:val="15"/>
              </w:numPr>
              <w:overflowPunct w:val="0"/>
              <w:autoSpaceDE/>
              <w:autoSpaceDN/>
              <w:adjustRightInd/>
              <w:jc w:val="center"/>
              <w:textAlignment w:val="baseline"/>
              <w:rPr>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autoSpaceDE/>
              <w:autoSpaceDN/>
              <w:adjustRightInd/>
              <w:jc w:val="both"/>
              <w:rPr>
                <w:rFonts w:eastAsia="Calibri"/>
                <w:sz w:val="24"/>
                <w:szCs w:val="24"/>
                <w:lang w:eastAsia="ru-RU"/>
              </w:rPr>
            </w:pPr>
            <w:r w:rsidRPr="00B2620D">
              <w:rPr>
                <w:rFonts w:eastAsia="Calibri"/>
                <w:sz w:val="24"/>
                <w:szCs w:val="24"/>
                <w:lang w:eastAsia="ru-RU"/>
              </w:rPr>
              <w:t xml:space="preserve">Помещение </w:t>
            </w:r>
          </w:p>
          <w:p w:rsidR="00B2620D" w:rsidRPr="00B2620D" w:rsidRDefault="00B2620D" w:rsidP="00FC09CC">
            <w:pPr>
              <w:widowControl/>
              <w:autoSpaceDE/>
              <w:autoSpaceDN/>
              <w:adjustRightInd/>
              <w:jc w:val="both"/>
              <w:rPr>
                <w:rFonts w:eastAsia="Calibri"/>
                <w:sz w:val="24"/>
                <w:szCs w:val="24"/>
                <w:lang w:eastAsia="ru-RU"/>
              </w:rPr>
            </w:pPr>
            <w:r w:rsidRPr="00B2620D">
              <w:rPr>
                <w:rFonts w:eastAsia="Calibri"/>
                <w:sz w:val="24"/>
                <w:szCs w:val="24"/>
                <w:lang w:eastAsia="ru-RU"/>
              </w:rPr>
              <w:t xml:space="preserve">п. </w:t>
            </w:r>
            <w:proofErr w:type="spellStart"/>
            <w:r w:rsidRPr="00B2620D">
              <w:rPr>
                <w:rFonts w:eastAsia="Calibri"/>
                <w:sz w:val="24"/>
                <w:szCs w:val="24"/>
                <w:lang w:eastAsia="ru-RU"/>
              </w:rPr>
              <w:t>Буланаш</w:t>
            </w:r>
            <w:proofErr w:type="spellEnd"/>
            <w:r w:rsidRPr="00B2620D">
              <w:rPr>
                <w:rFonts w:eastAsia="Calibri"/>
                <w:sz w:val="24"/>
                <w:szCs w:val="24"/>
                <w:lang w:eastAsia="ru-RU"/>
              </w:rPr>
              <w:t xml:space="preserve">, </w:t>
            </w:r>
          </w:p>
          <w:p w:rsidR="00B2620D" w:rsidRPr="00B2620D" w:rsidRDefault="00B2620D" w:rsidP="00FC09CC">
            <w:pPr>
              <w:widowControl/>
              <w:autoSpaceDE/>
              <w:autoSpaceDN/>
              <w:adjustRightInd/>
              <w:jc w:val="both"/>
              <w:rPr>
                <w:sz w:val="24"/>
                <w:szCs w:val="24"/>
                <w:lang w:eastAsia="ru-RU"/>
              </w:rPr>
            </w:pPr>
            <w:r w:rsidRPr="00B2620D">
              <w:rPr>
                <w:rFonts w:eastAsia="Calibri"/>
                <w:sz w:val="24"/>
                <w:szCs w:val="24"/>
                <w:lang w:eastAsia="ru-RU"/>
              </w:rPr>
              <w:t>ул. Машиностроителей, 4</w:t>
            </w:r>
          </w:p>
        </w:tc>
        <w:tc>
          <w:tcPr>
            <w:tcW w:w="3969"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autoSpaceDE/>
              <w:autoSpaceDN/>
              <w:adjustRightInd/>
              <w:jc w:val="center"/>
              <w:rPr>
                <w:sz w:val="24"/>
                <w:szCs w:val="24"/>
                <w:lang w:eastAsia="ru-RU"/>
              </w:rPr>
            </w:pPr>
            <w:r w:rsidRPr="00B2620D">
              <w:rPr>
                <w:rFonts w:eastAsia="Calibri"/>
                <w:sz w:val="24"/>
                <w:szCs w:val="24"/>
                <w:lang w:eastAsia="ru-RU"/>
              </w:rPr>
              <w:t>ГБУ социального обслуживания населения «Комплексный центр социального обслуживания населения Артемовского района»</w:t>
            </w:r>
          </w:p>
        </w:tc>
        <w:tc>
          <w:tcPr>
            <w:tcW w:w="1984"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autoSpaceDE/>
              <w:autoSpaceDN/>
              <w:adjustRightInd/>
              <w:jc w:val="center"/>
              <w:rPr>
                <w:sz w:val="24"/>
                <w:szCs w:val="24"/>
                <w:lang w:eastAsia="ru-RU"/>
              </w:rPr>
            </w:pPr>
            <w:r w:rsidRPr="00B2620D">
              <w:rPr>
                <w:rFonts w:eastAsia="Calibri"/>
                <w:sz w:val="24"/>
                <w:szCs w:val="24"/>
                <w:lang w:eastAsia="ru-RU"/>
              </w:rPr>
              <w:t>07.05.2025</w:t>
            </w:r>
          </w:p>
        </w:tc>
      </w:tr>
      <w:tr w:rsidR="00B2620D" w:rsidRPr="00B2620D" w:rsidTr="00FC09CC">
        <w:trPr>
          <w:trHeight w:val="785"/>
        </w:trPr>
        <w:tc>
          <w:tcPr>
            <w:tcW w:w="567"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numPr>
                <w:ilvl w:val="0"/>
                <w:numId w:val="15"/>
              </w:numPr>
              <w:overflowPunct w:val="0"/>
              <w:autoSpaceDE/>
              <w:autoSpaceDN/>
              <w:adjustRightInd/>
              <w:jc w:val="center"/>
              <w:textAlignment w:val="baseline"/>
              <w:rPr>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autoSpaceDE/>
              <w:autoSpaceDN/>
              <w:adjustRightInd/>
              <w:rPr>
                <w:rFonts w:eastAsia="Calibri"/>
                <w:sz w:val="24"/>
                <w:szCs w:val="24"/>
                <w:lang w:eastAsia="ru-RU"/>
              </w:rPr>
            </w:pPr>
            <w:r w:rsidRPr="00B2620D">
              <w:rPr>
                <w:rFonts w:eastAsia="Calibri"/>
                <w:sz w:val="24"/>
                <w:szCs w:val="24"/>
                <w:lang w:eastAsia="ru-RU"/>
              </w:rPr>
              <w:t xml:space="preserve">Нежилые помещения, расположенные на 1 и 2 этажах здания </w:t>
            </w:r>
          </w:p>
          <w:p w:rsidR="00B2620D" w:rsidRPr="00B2620D" w:rsidRDefault="00B2620D" w:rsidP="00FC09CC">
            <w:pPr>
              <w:widowControl/>
              <w:autoSpaceDE/>
              <w:autoSpaceDN/>
              <w:adjustRightInd/>
              <w:rPr>
                <w:rFonts w:eastAsia="Calibri"/>
                <w:sz w:val="24"/>
                <w:szCs w:val="24"/>
                <w:lang w:eastAsia="ru-RU"/>
              </w:rPr>
            </w:pPr>
            <w:r w:rsidRPr="00B2620D">
              <w:rPr>
                <w:rFonts w:eastAsia="Calibri"/>
                <w:sz w:val="24"/>
                <w:szCs w:val="24"/>
                <w:lang w:eastAsia="ru-RU"/>
              </w:rPr>
              <w:t>г. Артемовский,</w:t>
            </w:r>
          </w:p>
          <w:p w:rsidR="00B2620D" w:rsidRPr="00B2620D" w:rsidRDefault="00B2620D" w:rsidP="00FC09CC">
            <w:pPr>
              <w:widowControl/>
              <w:autoSpaceDE/>
              <w:autoSpaceDN/>
              <w:adjustRightInd/>
              <w:rPr>
                <w:rFonts w:eastAsia="Calibri"/>
                <w:sz w:val="24"/>
                <w:szCs w:val="24"/>
                <w:lang w:eastAsia="ru-RU"/>
              </w:rPr>
            </w:pPr>
            <w:r w:rsidRPr="00B2620D">
              <w:rPr>
                <w:rFonts w:eastAsia="Calibri"/>
                <w:sz w:val="24"/>
                <w:szCs w:val="24"/>
                <w:lang w:eastAsia="ru-RU"/>
              </w:rPr>
              <w:t xml:space="preserve">ул. Гагарина, 8  </w:t>
            </w:r>
          </w:p>
        </w:tc>
        <w:tc>
          <w:tcPr>
            <w:tcW w:w="3969"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autoSpaceDE/>
              <w:autoSpaceDN/>
              <w:adjustRightInd/>
              <w:jc w:val="center"/>
              <w:rPr>
                <w:sz w:val="24"/>
                <w:szCs w:val="24"/>
                <w:lang w:eastAsia="ru-RU"/>
              </w:rPr>
            </w:pPr>
            <w:r w:rsidRPr="00B2620D">
              <w:rPr>
                <w:sz w:val="24"/>
                <w:szCs w:val="24"/>
                <w:lang w:eastAsia="ru-RU"/>
              </w:rPr>
              <w:t>Следственное управление Следственного комитета Российской Федерации по Свердловской области</w:t>
            </w:r>
          </w:p>
        </w:tc>
        <w:tc>
          <w:tcPr>
            <w:tcW w:w="1984"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autoSpaceDE/>
              <w:autoSpaceDN/>
              <w:adjustRightInd/>
              <w:jc w:val="center"/>
              <w:rPr>
                <w:sz w:val="24"/>
                <w:szCs w:val="24"/>
                <w:lang w:eastAsia="ru-RU"/>
              </w:rPr>
            </w:pPr>
            <w:r w:rsidRPr="00B2620D">
              <w:rPr>
                <w:sz w:val="24"/>
                <w:szCs w:val="24"/>
                <w:lang w:eastAsia="ru-RU"/>
              </w:rPr>
              <w:t>30.10.2020</w:t>
            </w:r>
          </w:p>
        </w:tc>
      </w:tr>
      <w:tr w:rsidR="00B2620D" w:rsidRPr="00B2620D" w:rsidTr="00FC09CC">
        <w:trPr>
          <w:trHeight w:val="1552"/>
        </w:trPr>
        <w:tc>
          <w:tcPr>
            <w:tcW w:w="567"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numPr>
                <w:ilvl w:val="0"/>
                <w:numId w:val="15"/>
              </w:numPr>
              <w:overflowPunct w:val="0"/>
              <w:autoSpaceDE/>
              <w:autoSpaceDN/>
              <w:adjustRightInd/>
              <w:jc w:val="center"/>
              <w:textAlignment w:val="baseline"/>
              <w:rPr>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autoSpaceDE/>
              <w:autoSpaceDN/>
              <w:adjustRightInd/>
              <w:rPr>
                <w:rFonts w:eastAsia="Calibri"/>
                <w:sz w:val="24"/>
                <w:szCs w:val="24"/>
                <w:lang w:eastAsia="ru-RU"/>
              </w:rPr>
            </w:pPr>
            <w:r w:rsidRPr="00B2620D">
              <w:rPr>
                <w:rFonts w:eastAsia="Calibri"/>
                <w:sz w:val="24"/>
                <w:szCs w:val="24"/>
                <w:lang w:eastAsia="ru-RU"/>
              </w:rPr>
              <w:t xml:space="preserve">помещения </w:t>
            </w:r>
          </w:p>
          <w:p w:rsidR="00B2620D" w:rsidRPr="00B2620D" w:rsidRDefault="00B2620D" w:rsidP="00FC09CC">
            <w:pPr>
              <w:widowControl/>
              <w:autoSpaceDE/>
              <w:autoSpaceDN/>
              <w:adjustRightInd/>
              <w:rPr>
                <w:sz w:val="24"/>
                <w:szCs w:val="24"/>
                <w:lang w:eastAsia="ru-RU"/>
              </w:rPr>
            </w:pPr>
            <w:r w:rsidRPr="00B2620D">
              <w:rPr>
                <w:rFonts w:eastAsia="Calibri"/>
                <w:sz w:val="24"/>
                <w:szCs w:val="24"/>
                <w:lang w:eastAsia="ru-RU"/>
              </w:rPr>
              <w:t>г. Артемовский</w:t>
            </w:r>
          </w:p>
          <w:p w:rsidR="00B2620D" w:rsidRPr="00B2620D" w:rsidRDefault="00B2620D" w:rsidP="00FC09CC">
            <w:pPr>
              <w:widowControl/>
              <w:autoSpaceDE/>
              <w:autoSpaceDN/>
              <w:adjustRightInd/>
              <w:jc w:val="both"/>
              <w:rPr>
                <w:rFonts w:eastAsia="Calibri"/>
                <w:sz w:val="24"/>
                <w:szCs w:val="24"/>
                <w:lang w:eastAsia="ru-RU"/>
              </w:rPr>
            </w:pPr>
            <w:r w:rsidRPr="00B2620D">
              <w:rPr>
                <w:rFonts w:eastAsia="Calibri"/>
                <w:sz w:val="24"/>
                <w:szCs w:val="24"/>
                <w:lang w:eastAsia="ru-RU"/>
              </w:rPr>
              <w:t xml:space="preserve">ул. Молодежи, 20, </w:t>
            </w:r>
          </w:p>
          <w:p w:rsidR="00B2620D" w:rsidRPr="00B2620D" w:rsidRDefault="00B2620D" w:rsidP="00FC09CC">
            <w:pPr>
              <w:widowControl/>
              <w:autoSpaceDE/>
              <w:autoSpaceDN/>
              <w:adjustRightInd/>
              <w:jc w:val="both"/>
              <w:rPr>
                <w:rFonts w:eastAsia="Calibri"/>
                <w:sz w:val="24"/>
                <w:szCs w:val="24"/>
                <w:lang w:eastAsia="ru-RU"/>
              </w:rPr>
            </w:pPr>
            <w:r w:rsidRPr="00B2620D">
              <w:rPr>
                <w:rFonts w:eastAsia="Calibri"/>
                <w:sz w:val="24"/>
                <w:szCs w:val="24"/>
                <w:lang w:eastAsia="ru-RU"/>
              </w:rPr>
              <w:t>ул. Достоевского, 14</w:t>
            </w:r>
          </w:p>
          <w:p w:rsidR="00B2620D" w:rsidRPr="00B2620D" w:rsidRDefault="00B2620D" w:rsidP="00FC09CC">
            <w:pPr>
              <w:widowControl/>
              <w:autoSpaceDE/>
              <w:autoSpaceDN/>
              <w:adjustRightInd/>
              <w:rPr>
                <w:rFonts w:eastAsia="Calibri"/>
                <w:sz w:val="24"/>
                <w:szCs w:val="24"/>
                <w:lang w:eastAsia="ru-RU"/>
              </w:rPr>
            </w:pPr>
            <w:r w:rsidRPr="00B2620D">
              <w:rPr>
                <w:rFonts w:eastAsia="Calibri"/>
                <w:sz w:val="24"/>
                <w:szCs w:val="24"/>
                <w:lang w:eastAsia="ru-RU"/>
              </w:rPr>
              <w:t xml:space="preserve">пер. Заводской, 4 </w:t>
            </w:r>
          </w:p>
          <w:p w:rsidR="00B2620D" w:rsidRPr="00B2620D" w:rsidRDefault="00B2620D" w:rsidP="00FC09CC">
            <w:pPr>
              <w:widowControl/>
              <w:autoSpaceDE/>
              <w:autoSpaceDN/>
              <w:adjustRightInd/>
              <w:rPr>
                <w:rFonts w:eastAsia="Calibri"/>
                <w:sz w:val="24"/>
                <w:szCs w:val="24"/>
                <w:lang w:eastAsia="ru-RU"/>
              </w:rPr>
            </w:pPr>
            <w:r w:rsidRPr="00B2620D">
              <w:rPr>
                <w:rFonts w:eastAsia="Calibri"/>
                <w:sz w:val="24"/>
                <w:szCs w:val="24"/>
                <w:lang w:eastAsia="ru-RU"/>
              </w:rPr>
              <w:t xml:space="preserve">помещение п. </w:t>
            </w:r>
            <w:proofErr w:type="spellStart"/>
            <w:r w:rsidRPr="00B2620D">
              <w:rPr>
                <w:rFonts w:eastAsia="Calibri"/>
                <w:sz w:val="24"/>
                <w:szCs w:val="24"/>
                <w:lang w:eastAsia="ru-RU"/>
              </w:rPr>
              <w:t>Буланаш</w:t>
            </w:r>
            <w:proofErr w:type="spellEnd"/>
            <w:r w:rsidRPr="00B2620D">
              <w:rPr>
                <w:rFonts w:eastAsia="Calibri"/>
                <w:sz w:val="24"/>
                <w:szCs w:val="24"/>
                <w:lang w:eastAsia="ru-RU"/>
              </w:rPr>
              <w:t>,</w:t>
            </w:r>
          </w:p>
          <w:p w:rsidR="00B2620D" w:rsidRPr="00B2620D" w:rsidRDefault="00B2620D" w:rsidP="00FC09CC">
            <w:pPr>
              <w:widowControl/>
              <w:autoSpaceDE/>
              <w:autoSpaceDN/>
              <w:adjustRightInd/>
              <w:jc w:val="both"/>
              <w:rPr>
                <w:sz w:val="24"/>
                <w:szCs w:val="24"/>
                <w:lang w:eastAsia="ru-RU"/>
              </w:rPr>
            </w:pPr>
            <w:r w:rsidRPr="00B2620D">
              <w:rPr>
                <w:rFonts w:eastAsia="Calibri"/>
                <w:sz w:val="24"/>
                <w:szCs w:val="24"/>
                <w:lang w:eastAsia="ru-RU"/>
              </w:rPr>
              <w:t xml:space="preserve">ул. </w:t>
            </w:r>
            <w:proofErr w:type="spellStart"/>
            <w:r w:rsidRPr="00B2620D">
              <w:rPr>
                <w:rFonts w:eastAsia="Calibri"/>
                <w:sz w:val="24"/>
                <w:szCs w:val="24"/>
                <w:lang w:eastAsia="ru-RU"/>
              </w:rPr>
              <w:t>М.Горького</w:t>
            </w:r>
            <w:proofErr w:type="spellEnd"/>
            <w:r w:rsidRPr="00B2620D">
              <w:rPr>
                <w:rFonts w:eastAsia="Calibri"/>
                <w:sz w:val="24"/>
                <w:szCs w:val="24"/>
                <w:lang w:eastAsia="ru-RU"/>
              </w:rPr>
              <w:t xml:space="preserve">, 29 </w:t>
            </w:r>
          </w:p>
        </w:tc>
        <w:tc>
          <w:tcPr>
            <w:tcW w:w="3969"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autoSpaceDE/>
              <w:autoSpaceDN/>
              <w:adjustRightInd/>
              <w:jc w:val="center"/>
              <w:rPr>
                <w:sz w:val="24"/>
                <w:szCs w:val="24"/>
                <w:lang w:eastAsia="ru-RU"/>
              </w:rPr>
            </w:pPr>
            <w:r w:rsidRPr="00B2620D">
              <w:rPr>
                <w:rFonts w:eastAsia="Calibri"/>
                <w:sz w:val="24"/>
                <w:szCs w:val="24"/>
                <w:lang w:eastAsia="ru-RU"/>
              </w:rPr>
              <w:t>Отдел Министерства внутренних дел России по Артемовскому району</w:t>
            </w:r>
          </w:p>
        </w:tc>
        <w:tc>
          <w:tcPr>
            <w:tcW w:w="1984"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autoSpaceDE/>
              <w:autoSpaceDN/>
              <w:adjustRightInd/>
              <w:jc w:val="center"/>
              <w:rPr>
                <w:sz w:val="24"/>
                <w:szCs w:val="24"/>
                <w:lang w:eastAsia="ru-RU"/>
              </w:rPr>
            </w:pPr>
            <w:r w:rsidRPr="00B2620D">
              <w:rPr>
                <w:rFonts w:eastAsia="Calibri"/>
                <w:sz w:val="24"/>
                <w:szCs w:val="24"/>
                <w:lang w:eastAsia="ru-RU"/>
              </w:rPr>
              <w:t>неопределенный срок</w:t>
            </w:r>
          </w:p>
        </w:tc>
      </w:tr>
      <w:tr w:rsidR="00B2620D" w:rsidRPr="00B2620D" w:rsidTr="00FC09CC">
        <w:trPr>
          <w:trHeight w:val="142"/>
        </w:trPr>
        <w:tc>
          <w:tcPr>
            <w:tcW w:w="567"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numPr>
                <w:ilvl w:val="0"/>
                <w:numId w:val="15"/>
              </w:numPr>
              <w:overflowPunct w:val="0"/>
              <w:autoSpaceDE/>
              <w:autoSpaceDN/>
              <w:adjustRightInd/>
              <w:jc w:val="center"/>
              <w:textAlignment w:val="baseline"/>
              <w:rPr>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autoSpaceDE/>
              <w:autoSpaceDN/>
              <w:adjustRightInd/>
              <w:rPr>
                <w:rFonts w:eastAsia="Calibri"/>
                <w:sz w:val="24"/>
                <w:szCs w:val="24"/>
                <w:lang w:eastAsia="ru-RU"/>
              </w:rPr>
            </w:pPr>
            <w:r w:rsidRPr="00B2620D">
              <w:rPr>
                <w:rFonts w:eastAsia="Calibri"/>
                <w:sz w:val="24"/>
                <w:szCs w:val="24"/>
                <w:lang w:eastAsia="ru-RU"/>
              </w:rPr>
              <w:t xml:space="preserve">помещение </w:t>
            </w:r>
          </w:p>
          <w:p w:rsidR="00B2620D" w:rsidRPr="00B2620D" w:rsidRDefault="00B2620D" w:rsidP="00FC09CC">
            <w:pPr>
              <w:widowControl/>
              <w:autoSpaceDE/>
              <w:autoSpaceDN/>
              <w:adjustRightInd/>
              <w:rPr>
                <w:sz w:val="24"/>
                <w:szCs w:val="24"/>
                <w:lang w:eastAsia="ru-RU"/>
              </w:rPr>
            </w:pPr>
            <w:r w:rsidRPr="00B2620D">
              <w:rPr>
                <w:rFonts w:eastAsia="Calibri"/>
                <w:sz w:val="24"/>
                <w:szCs w:val="24"/>
                <w:lang w:eastAsia="ru-RU"/>
              </w:rPr>
              <w:t xml:space="preserve">г. Артемовский, </w:t>
            </w:r>
          </w:p>
          <w:p w:rsidR="00B2620D" w:rsidRPr="00B2620D" w:rsidRDefault="00B2620D" w:rsidP="00FC09CC">
            <w:pPr>
              <w:widowControl/>
              <w:autoSpaceDE/>
              <w:autoSpaceDN/>
              <w:adjustRightInd/>
              <w:rPr>
                <w:sz w:val="24"/>
                <w:szCs w:val="24"/>
                <w:lang w:eastAsia="ru-RU"/>
              </w:rPr>
            </w:pPr>
            <w:r w:rsidRPr="00B2620D">
              <w:rPr>
                <w:rFonts w:eastAsia="Calibri"/>
                <w:sz w:val="24"/>
                <w:szCs w:val="24"/>
                <w:lang w:eastAsia="ru-RU"/>
              </w:rPr>
              <w:t xml:space="preserve">ул. Почтовая, 2 </w:t>
            </w:r>
          </w:p>
        </w:tc>
        <w:tc>
          <w:tcPr>
            <w:tcW w:w="3969"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autoSpaceDE/>
              <w:autoSpaceDN/>
              <w:adjustRightInd/>
              <w:jc w:val="center"/>
              <w:rPr>
                <w:sz w:val="24"/>
                <w:szCs w:val="24"/>
                <w:lang w:eastAsia="ru-RU"/>
              </w:rPr>
            </w:pPr>
            <w:r w:rsidRPr="00B2620D">
              <w:rPr>
                <w:rFonts w:eastAsia="Calibri"/>
                <w:sz w:val="24"/>
                <w:szCs w:val="24"/>
                <w:lang w:eastAsia="ru-RU"/>
              </w:rPr>
              <w:t>Свердловское  областное отделение   Политической партии «Коммунистическая партия РФ»</w:t>
            </w:r>
          </w:p>
        </w:tc>
        <w:tc>
          <w:tcPr>
            <w:tcW w:w="1984"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autoSpaceDE/>
              <w:autoSpaceDN/>
              <w:adjustRightInd/>
              <w:jc w:val="center"/>
              <w:rPr>
                <w:sz w:val="24"/>
                <w:szCs w:val="24"/>
                <w:lang w:eastAsia="ru-RU"/>
              </w:rPr>
            </w:pPr>
            <w:r w:rsidRPr="00B2620D">
              <w:rPr>
                <w:rFonts w:eastAsia="Calibri"/>
                <w:sz w:val="24"/>
                <w:szCs w:val="24"/>
                <w:lang w:eastAsia="ru-RU"/>
              </w:rPr>
              <w:t>01.09.2018</w:t>
            </w:r>
          </w:p>
        </w:tc>
      </w:tr>
      <w:tr w:rsidR="00B2620D" w:rsidRPr="00B2620D" w:rsidTr="00FC09CC">
        <w:trPr>
          <w:trHeight w:val="142"/>
        </w:trPr>
        <w:tc>
          <w:tcPr>
            <w:tcW w:w="567"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numPr>
                <w:ilvl w:val="0"/>
                <w:numId w:val="15"/>
              </w:numPr>
              <w:overflowPunct w:val="0"/>
              <w:autoSpaceDE/>
              <w:autoSpaceDN/>
              <w:adjustRightInd/>
              <w:jc w:val="center"/>
              <w:textAlignment w:val="baseline"/>
              <w:rPr>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autoSpaceDE/>
              <w:autoSpaceDN/>
              <w:adjustRightInd/>
              <w:jc w:val="both"/>
              <w:rPr>
                <w:rFonts w:eastAsia="Calibri"/>
                <w:sz w:val="24"/>
                <w:szCs w:val="24"/>
                <w:lang w:eastAsia="ru-RU"/>
              </w:rPr>
            </w:pPr>
            <w:r w:rsidRPr="00B2620D">
              <w:rPr>
                <w:rFonts w:eastAsia="Calibri"/>
                <w:sz w:val="24"/>
                <w:szCs w:val="24"/>
                <w:lang w:eastAsia="ru-RU"/>
              </w:rPr>
              <w:t xml:space="preserve">помещения </w:t>
            </w:r>
          </w:p>
          <w:p w:rsidR="00B2620D" w:rsidRPr="00B2620D" w:rsidRDefault="00B2620D" w:rsidP="00FC09CC">
            <w:pPr>
              <w:widowControl/>
              <w:autoSpaceDE/>
              <w:autoSpaceDN/>
              <w:adjustRightInd/>
              <w:jc w:val="both"/>
              <w:rPr>
                <w:sz w:val="24"/>
                <w:szCs w:val="24"/>
                <w:lang w:eastAsia="ru-RU"/>
              </w:rPr>
            </w:pPr>
            <w:r w:rsidRPr="00B2620D">
              <w:rPr>
                <w:rFonts w:eastAsia="Calibri"/>
                <w:sz w:val="24"/>
                <w:szCs w:val="24"/>
                <w:lang w:eastAsia="ru-RU"/>
              </w:rPr>
              <w:t xml:space="preserve">г. Артемовский, </w:t>
            </w:r>
          </w:p>
          <w:p w:rsidR="00B2620D" w:rsidRPr="00B2620D" w:rsidRDefault="00B2620D" w:rsidP="00FC09CC">
            <w:pPr>
              <w:widowControl/>
              <w:autoSpaceDE/>
              <w:autoSpaceDN/>
              <w:adjustRightInd/>
              <w:jc w:val="both"/>
              <w:rPr>
                <w:sz w:val="24"/>
                <w:szCs w:val="24"/>
                <w:lang w:eastAsia="ru-RU"/>
              </w:rPr>
            </w:pPr>
            <w:r w:rsidRPr="00B2620D">
              <w:rPr>
                <w:rFonts w:eastAsia="Calibri"/>
                <w:sz w:val="24"/>
                <w:szCs w:val="24"/>
                <w:lang w:eastAsia="ru-RU"/>
              </w:rPr>
              <w:t>ул. Первомайская, 59</w:t>
            </w:r>
          </w:p>
        </w:tc>
        <w:tc>
          <w:tcPr>
            <w:tcW w:w="3969"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autoSpaceDE/>
              <w:autoSpaceDN/>
              <w:adjustRightInd/>
              <w:jc w:val="center"/>
              <w:rPr>
                <w:sz w:val="24"/>
                <w:szCs w:val="24"/>
                <w:lang w:eastAsia="ru-RU"/>
              </w:rPr>
            </w:pPr>
            <w:r w:rsidRPr="00B2620D">
              <w:rPr>
                <w:rFonts w:eastAsia="Calibri"/>
                <w:sz w:val="24"/>
                <w:szCs w:val="24"/>
                <w:lang w:eastAsia="ru-RU"/>
              </w:rPr>
              <w:t>ФГБУ «Кадастровая плата по Свердловской области»</w:t>
            </w:r>
          </w:p>
        </w:tc>
        <w:tc>
          <w:tcPr>
            <w:tcW w:w="1984"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autoSpaceDE/>
              <w:autoSpaceDN/>
              <w:adjustRightInd/>
              <w:jc w:val="center"/>
              <w:rPr>
                <w:sz w:val="24"/>
                <w:szCs w:val="24"/>
                <w:lang w:eastAsia="ru-RU"/>
              </w:rPr>
            </w:pPr>
            <w:r w:rsidRPr="00B2620D">
              <w:rPr>
                <w:rFonts w:eastAsia="Calibri"/>
                <w:sz w:val="24"/>
                <w:szCs w:val="24"/>
                <w:lang w:eastAsia="ru-RU"/>
              </w:rPr>
              <w:t>12.07.2018</w:t>
            </w:r>
          </w:p>
        </w:tc>
      </w:tr>
      <w:tr w:rsidR="00B2620D" w:rsidRPr="00B2620D" w:rsidTr="00FC09CC">
        <w:trPr>
          <w:trHeight w:val="142"/>
        </w:trPr>
        <w:tc>
          <w:tcPr>
            <w:tcW w:w="567"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numPr>
                <w:ilvl w:val="0"/>
                <w:numId w:val="15"/>
              </w:numPr>
              <w:overflowPunct w:val="0"/>
              <w:autoSpaceDE/>
              <w:autoSpaceDN/>
              <w:adjustRightInd/>
              <w:jc w:val="center"/>
              <w:textAlignment w:val="baseline"/>
              <w:rPr>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autoSpaceDE/>
              <w:autoSpaceDN/>
              <w:adjustRightInd/>
              <w:jc w:val="both"/>
              <w:rPr>
                <w:rFonts w:eastAsia="Calibri"/>
                <w:sz w:val="24"/>
                <w:szCs w:val="24"/>
                <w:lang w:eastAsia="ru-RU"/>
              </w:rPr>
            </w:pPr>
            <w:r w:rsidRPr="00B2620D">
              <w:rPr>
                <w:rFonts w:eastAsia="Calibri"/>
                <w:sz w:val="24"/>
                <w:szCs w:val="24"/>
                <w:lang w:eastAsia="ru-RU"/>
              </w:rPr>
              <w:t xml:space="preserve">-помещение </w:t>
            </w:r>
          </w:p>
          <w:p w:rsidR="00B2620D" w:rsidRPr="00B2620D" w:rsidRDefault="00B2620D" w:rsidP="00FC09CC">
            <w:pPr>
              <w:widowControl/>
              <w:autoSpaceDE/>
              <w:autoSpaceDN/>
              <w:adjustRightInd/>
              <w:jc w:val="both"/>
              <w:rPr>
                <w:sz w:val="24"/>
                <w:szCs w:val="24"/>
                <w:lang w:eastAsia="ru-RU"/>
              </w:rPr>
            </w:pPr>
            <w:r w:rsidRPr="00B2620D">
              <w:rPr>
                <w:rFonts w:eastAsia="Calibri"/>
                <w:sz w:val="24"/>
                <w:szCs w:val="24"/>
                <w:lang w:eastAsia="ru-RU"/>
              </w:rPr>
              <w:t xml:space="preserve">г. Артемовский, </w:t>
            </w:r>
          </w:p>
          <w:p w:rsidR="00B2620D" w:rsidRPr="00B2620D" w:rsidRDefault="00B2620D" w:rsidP="00FC09CC">
            <w:pPr>
              <w:widowControl/>
              <w:autoSpaceDE/>
              <w:autoSpaceDN/>
              <w:adjustRightInd/>
              <w:jc w:val="both"/>
              <w:rPr>
                <w:rFonts w:eastAsia="Calibri"/>
                <w:sz w:val="24"/>
                <w:szCs w:val="24"/>
                <w:lang w:eastAsia="ru-RU"/>
              </w:rPr>
            </w:pPr>
            <w:r w:rsidRPr="00B2620D">
              <w:rPr>
                <w:rFonts w:eastAsia="Calibri"/>
                <w:sz w:val="24"/>
                <w:szCs w:val="24"/>
                <w:lang w:eastAsia="ru-RU"/>
              </w:rPr>
              <w:t>ул. Достоевского, 4</w:t>
            </w:r>
          </w:p>
          <w:p w:rsidR="00B2620D" w:rsidRPr="00B2620D" w:rsidRDefault="00B2620D" w:rsidP="00FC09CC">
            <w:pPr>
              <w:widowControl/>
              <w:autoSpaceDE/>
              <w:autoSpaceDN/>
              <w:adjustRightInd/>
              <w:jc w:val="both"/>
              <w:rPr>
                <w:rFonts w:eastAsia="Calibri"/>
                <w:sz w:val="24"/>
                <w:szCs w:val="24"/>
                <w:lang w:eastAsia="ru-RU"/>
              </w:rPr>
            </w:pPr>
            <w:r w:rsidRPr="00B2620D">
              <w:rPr>
                <w:rFonts w:eastAsia="Calibri"/>
                <w:sz w:val="24"/>
                <w:szCs w:val="24"/>
                <w:lang w:eastAsia="ru-RU"/>
              </w:rPr>
              <w:t xml:space="preserve">-помещение </w:t>
            </w:r>
          </w:p>
          <w:p w:rsidR="00B2620D" w:rsidRPr="00B2620D" w:rsidRDefault="00B2620D" w:rsidP="00FC09CC">
            <w:pPr>
              <w:widowControl/>
              <w:autoSpaceDE/>
              <w:autoSpaceDN/>
              <w:adjustRightInd/>
              <w:jc w:val="both"/>
              <w:rPr>
                <w:rFonts w:eastAsia="Calibri"/>
                <w:sz w:val="24"/>
                <w:szCs w:val="24"/>
                <w:lang w:eastAsia="ru-RU"/>
              </w:rPr>
            </w:pPr>
            <w:r w:rsidRPr="00B2620D">
              <w:rPr>
                <w:rFonts w:eastAsia="Calibri"/>
                <w:sz w:val="24"/>
                <w:szCs w:val="24"/>
                <w:lang w:eastAsia="ru-RU"/>
              </w:rPr>
              <w:t xml:space="preserve">г. Артемовский, </w:t>
            </w:r>
          </w:p>
          <w:p w:rsidR="00B2620D" w:rsidRPr="00B2620D" w:rsidRDefault="00B2620D" w:rsidP="00FC09CC">
            <w:pPr>
              <w:widowControl/>
              <w:autoSpaceDE/>
              <w:autoSpaceDN/>
              <w:adjustRightInd/>
              <w:jc w:val="both"/>
              <w:rPr>
                <w:rFonts w:eastAsia="Calibri"/>
                <w:sz w:val="24"/>
                <w:szCs w:val="24"/>
                <w:lang w:eastAsia="ru-RU"/>
              </w:rPr>
            </w:pPr>
            <w:r w:rsidRPr="00B2620D">
              <w:rPr>
                <w:rFonts w:eastAsia="Calibri"/>
                <w:sz w:val="24"/>
                <w:szCs w:val="24"/>
                <w:lang w:eastAsia="ru-RU"/>
              </w:rPr>
              <w:t>ул. Дзержинского, 2 г</w:t>
            </w:r>
          </w:p>
          <w:p w:rsidR="00B2620D" w:rsidRPr="00B2620D" w:rsidRDefault="00B2620D" w:rsidP="00FC09CC">
            <w:pPr>
              <w:widowControl/>
              <w:autoSpaceDE/>
              <w:autoSpaceDN/>
              <w:adjustRightInd/>
              <w:jc w:val="both"/>
              <w:rPr>
                <w:rFonts w:eastAsia="Calibri"/>
                <w:sz w:val="24"/>
                <w:szCs w:val="24"/>
                <w:lang w:eastAsia="ru-RU"/>
              </w:rPr>
            </w:pPr>
            <w:r w:rsidRPr="00B2620D">
              <w:rPr>
                <w:rFonts w:eastAsia="Calibri"/>
                <w:sz w:val="24"/>
                <w:szCs w:val="24"/>
                <w:lang w:eastAsia="ru-RU"/>
              </w:rPr>
              <w:t xml:space="preserve">-помещение п. </w:t>
            </w:r>
            <w:proofErr w:type="spellStart"/>
            <w:r w:rsidRPr="00B2620D">
              <w:rPr>
                <w:rFonts w:eastAsia="Calibri"/>
                <w:sz w:val="24"/>
                <w:szCs w:val="24"/>
                <w:lang w:eastAsia="ru-RU"/>
              </w:rPr>
              <w:t>Незевай</w:t>
            </w:r>
            <w:proofErr w:type="spellEnd"/>
            <w:r w:rsidRPr="00B2620D">
              <w:rPr>
                <w:rFonts w:eastAsia="Calibri"/>
                <w:sz w:val="24"/>
                <w:szCs w:val="24"/>
                <w:lang w:eastAsia="ru-RU"/>
              </w:rPr>
              <w:t xml:space="preserve">, </w:t>
            </w:r>
          </w:p>
          <w:p w:rsidR="00B2620D" w:rsidRPr="00B2620D" w:rsidRDefault="00B2620D" w:rsidP="00FC09CC">
            <w:pPr>
              <w:widowControl/>
              <w:autoSpaceDE/>
              <w:autoSpaceDN/>
              <w:adjustRightInd/>
              <w:jc w:val="both"/>
              <w:rPr>
                <w:rFonts w:eastAsia="Calibri"/>
                <w:sz w:val="24"/>
                <w:szCs w:val="24"/>
                <w:lang w:eastAsia="ru-RU"/>
              </w:rPr>
            </w:pPr>
            <w:r w:rsidRPr="00B2620D">
              <w:rPr>
                <w:rFonts w:eastAsia="Calibri"/>
                <w:sz w:val="24"/>
                <w:szCs w:val="24"/>
                <w:lang w:eastAsia="ru-RU"/>
              </w:rPr>
              <w:t>ул. Новая, 2а</w:t>
            </w:r>
          </w:p>
          <w:p w:rsidR="00B2620D" w:rsidRPr="00B2620D" w:rsidRDefault="00B2620D" w:rsidP="00FC09CC">
            <w:pPr>
              <w:widowControl/>
              <w:autoSpaceDE/>
              <w:autoSpaceDN/>
              <w:adjustRightInd/>
              <w:jc w:val="both"/>
              <w:rPr>
                <w:rFonts w:eastAsia="Calibri"/>
                <w:sz w:val="24"/>
                <w:szCs w:val="24"/>
                <w:lang w:eastAsia="ru-RU"/>
              </w:rPr>
            </w:pPr>
            <w:r w:rsidRPr="00B2620D">
              <w:rPr>
                <w:rFonts w:eastAsia="Calibri"/>
                <w:sz w:val="24"/>
                <w:szCs w:val="24"/>
                <w:lang w:eastAsia="ru-RU"/>
              </w:rPr>
              <w:t xml:space="preserve">-помещение </w:t>
            </w:r>
          </w:p>
          <w:p w:rsidR="00B2620D" w:rsidRPr="00B2620D" w:rsidRDefault="00B2620D" w:rsidP="00FC09CC">
            <w:pPr>
              <w:widowControl/>
              <w:autoSpaceDE/>
              <w:autoSpaceDN/>
              <w:adjustRightInd/>
              <w:jc w:val="both"/>
              <w:rPr>
                <w:rFonts w:eastAsia="Calibri"/>
                <w:sz w:val="24"/>
                <w:szCs w:val="24"/>
                <w:lang w:eastAsia="ru-RU"/>
              </w:rPr>
            </w:pPr>
            <w:proofErr w:type="spellStart"/>
            <w:r w:rsidRPr="00B2620D">
              <w:rPr>
                <w:rFonts w:eastAsia="Calibri"/>
                <w:sz w:val="24"/>
                <w:szCs w:val="24"/>
                <w:lang w:eastAsia="ru-RU"/>
              </w:rPr>
              <w:t>с</w:t>
            </w:r>
            <w:proofErr w:type="gramStart"/>
            <w:r w:rsidRPr="00B2620D">
              <w:rPr>
                <w:rFonts w:eastAsia="Calibri"/>
                <w:sz w:val="24"/>
                <w:szCs w:val="24"/>
                <w:lang w:eastAsia="ru-RU"/>
              </w:rPr>
              <w:t>.Л</w:t>
            </w:r>
            <w:proofErr w:type="gramEnd"/>
            <w:r w:rsidRPr="00B2620D">
              <w:rPr>
                <w:rFonts w:eastAsia="Calibri"/>
                <w:sz w:val="24"/>
                <w:szCs w:val="24"/>
                <w:lang w:eastAsia="ru-RU"/>
              </w:rPr>
              <w:t>ебедкино</w:t>
            </w:r>
            <w:proofErr w:type="spellEnd"/>
            <w:r w:rsidRPr="00B2620D">
              <w:rPr>
                <w:rFonts w:eastAsia="Calibri"/>
                <w:sz w:val="24"/>
                <w:szCs w:val="24"/>
                <w:lang w:eastAsia="ru-RU"/>
              </w:rPr>
              <w:t xml:space="preserve">, </w:t>
            </w:r>
            <w:proofErr w:type="spellStart"/>
            <w:r w:rsidRPr="00B2620D">
              <w:rPr>
                <w:rFonts w:eastAsia="Calibri"/>
                <w:sz w:val="24"/>
                <w:szCs w:val="24"/>
                <w:lang w:eastAsia="ru-RU"/>
              </w:rPr>
              <w:t>ул.Гагарина</w:t>
            </w:r>
            <w:proofErr w:type="spellEnd"/>
            <w:r w:rsidRPr="00B2620D">
              <w:rPr>
                <w:rFonts w:eastAsia="Calibri"/>
                <w:sz w:val="24"/>
                <w:szCs w:val="24"/>
                <w:lang w:eastAsia="ru-RU"/>
              </w:rPr>
              <w:t>, 1</w:t>
            </w:r>
          </w:p>
          <w:p w:rsidR="00B2620D" w:rsidRPr="00B2620D" w:rsidRDefault="00B2620D" w:rsidP="00FC09CC">
            <w:pPr>
              <w:widowControl/>
              <w:autoSpaceDE/>
              <w:autoSpaceDN/>
              <w:adjustRightInd/>
              <w:jc w:val="both"/>
              <w:rPr>
                <w:rFonts w:eastAsia="Calibri"/>
                <w:sz w:val="24"/>
                <w:szCs w:val="24"/>
                <w:lang w:eastAsia="ru-RU"/>
              </w:rPr>
            </w:pPr>
            <w:r w:rsidRPr="00B2620D">
              <w:rPr>
                <w:rFonts w:eastAsia="Calibri"/>
                <w:sz w:val="24"/>
                <w:szCs w:val="24"/>
                <w:lang w:eastAsia="ru-RU"/>
              </w:rPr>
              <w:t xml:space="preserve">-помещение </w:t>
            </w:r>
            <w:proofErr w:type="spellStart"/>
            <w:r w:rsidRPr="00B2620D">
              <w:rPr>
                <w:rFonts w:eastAsia="Calibri"/>
                <w:sz w:val="24"/>
                <w:szCs w:val="24"/>
                <w:lang w:eastAsia="ru-RU"/>
              </w:rPr>
              <w:t>с</w:t>
            </w:r>
            <w:proofErr w:type="gramStart"/>
            <w:r w:rsidRPr="00B2620D">
              <w:rPr>
                <w:rFonts w:eastAsia="Calibri"/>
                <w:sz w:val="24"/>
                <w:szCs w:val="24"/>
                <w:lang w:eastAsia="ru-RU"/>
              </w:rPr>
              <w:t>.Ш</w:t>
            </w:r>
            <w:proofErr w:type="gramEnd"/>
            <w:r w:rsidRPr="00B2620D">
              <w:rPr>
                <w:rFonts w:eastAsia="Calibri"/>
                <w:sz w:val="24"/>
                <w:szCs w:val="24"/>
                <w:lang w:eastAsia="ru-RU"/>
              </w:rPr>
              <w:t>огринское</w:t>
            </w:r>
            <w:proofErr w:type="spellEnd"/>
            <w:r w:rsidRPr="00B2620D">
              <w:rPr>
                <w:rFonts w:eastAsia="Calibri"/>
                <w:sz w:val="24"/>
                <w:szCs w:val="24"/>
                <w:lang w:eastAsia="ru-RU"/>
              </w:rPr>
              <w:t xml:space="preserve">, </w:t>
            </w:r>
          </w:p>
          <w:p w:rsidR="00B2620D" w:rsidRPr="00B2620D" w:rsidRDefault="00B2620D" w:rsidP="00FC09CC">
            <w:pPr>
              <w:widowControl/>
              <w:autoSpaceDE/>
              <w:autoSpaceDN/>
              <w:adjustRightInd/>
              <w:jc w:val="both"/>
              <w:rPr>
                <w:rFonts w:eastAsia="Calibri"/>
                <w:sz w:val="24"/>
                <w:szCs w:val="24"/>
                <w:lang w:eastAsia="ru-RU"/>
              </w:rPr>
            </w:pPr>
            <w:r w:rsidRPr="00B2620D">
              <w:rPr>
                <w:rFonts w:eastAsia="Calibri"/>
                <w:sz w:val="24"/>
                <w:szCs w:val="24"/>
                <w:lang w:eastAsia="ru-RU"/>
              </w:rPr>
              <w:t>ул.8 Марта, 36Б</w:t>
            </w:r>
          </w:p>
          <w:p w:rsidR="00B2620D" w:rsidRPr="00B2620D" w:rsidRDefault="00B2620D" w:rsidP="00FC09CC">
            <w:pPr>
              <w:widowControl/>
              <w:autoSpaceDE/>
              <w:autoSpaceDN/>
              <w:adjustRightInd/>
              <w:jc w:val="both"/>
              <w:rPr>
                <w:rFonts w:eastAsia="Calibri"/>
                <w:sz w:val="24"/>
                <w:szCs w:val="24"/>
                <w:lang w:eastAsia="ru-RU"/>
              </w:rPr>
            </w:pPr>
            <w:r w:rsidRPr="00B2620D">
              <w:rPr>
                <w:rFonts w:eastAsia="Calibri"/>
                <w:sz w:val="24"/>
                <w:szCs w:val="24"/>
                <w:lang w:eastAsia="ru-RU"/>
              </w:rPr>
              <w:t xml:space="preserve">-помещение </w:t>
            </w:r>
            <w:proofErr w:type="spellStart"/>
            <w:r w:rsidRPr="00B2620D">
              <w:rPr>
                <w:rFonts w:eastAsia="Calibri"/>
                <w:sz w:val="24"/>
                <w:szCs w:val="24"/>
                <w:lang w:eastAsia="ru-RU"/>
              </w:rPr>
              <w:t>с</w:t>
            </w:r>
            <w:proofErr w:type="gramStart"/>
            <w:r w:rsidRPr="00B2620D">
              <w:rPr>
                <w:rFonts w:eastAsia="Calibri"/>
                <w:sz w:val="24"/>
                <w:szCs w:val="24"/>
                <w:lang w:eastAsia="ru-RU"/>
              </w:rPr>
              <w:t>.Б</w:t>
            </w:r>
            <w:proofErr w:type="gramEnd"/>
            <w:r w:rsidRPr="00B2620D">
              <w:rPr>
                <w:rFonts w:eastAsia="Calibri"/>
                <w:sz w:val="24"/>
                <w:szCs w:val="24"/>
                <w:lang w:eastAsia="ru-RU"/>
              </w:rPr>
              <w:t>ольшое</w:t>
            </w:r>
            <w:proofErr w:type="spellEnd"/>
            <w:r w:rsidRPr="00B2620D">
              <w:rPr>
                <w:rFonts w:eastAsia="Calibri"/>
                <w:sz w:val="24"/>
                <w:szCs w:val="24"/>
                <w:lang w:eastAsia="ru-RU"/>
              </w:rPr>
              <w:t xml:space="preserve"> </w:t>
            </w:r>
            <w:proofErr w:type="spellStart"/>
            <w:r w:rsidRPr="00B2620D">
              <w:rPr>
                <w:rFonts w:eastAsia="Calibri"/>
                <w:sz w:val="24"/>
                <w:szCs w:val="24"/>
                <w:lang w:eastAsia="ru-RU"/>
              </w:rPr>
              <w:t>Трифоново</w:t>
            </w:r>
            <w:proofErr w:type="spellEnd"/>
            <w:r w:rsidRPr="00B2620D">
              <w:rPr>
                <w:rFonts w:eastAsia="Calibri"/>
                <w:sz w:val="24"/>
                <w:szCs w:val="24"/>
                <w:lang w:eastAsia="ru-RU"/>
              </w:rPr>
              <w:t>, ул.Советская,13а</w:t>
            </w:r>
          </w:p>
          <w:p w:rsidR="00B2620D" w:rsidRPr="00B2620D" w:rsidRDefault="00B2620D" w:rsidP="00FC09CC">
            <w:pPr>
              <w:widowControl/>
              <w:autoSpaceDE/>
              <w:autoSpaceDN/>
              <w:adjustRightInd/>
              <w:jc w:val="both"/>
              <w:rPr>
                <w:sz w:val="24"/>
                <w:szCs w:val="24"/>
                <w:lang w:eastAsia="ru-RU"/>
              </w:rPr>
            </w:pPr>
            <w:r w:rsidRPr="00B2620D">
              <w:rPr>
                <w:rFonts w:eastAsia="Calibri"/>
                <w:sz w:val="24"/>
                <w:szCs w:val="24"/>
                <w:lang w:eastAsia="ru-RU"/>
              </w:rPr>
              <w:t xml:space="preserve">-помещение </w:t>
            </w:r>
            <w:proofErr w:type="spellStart"/>
            <w:r w:rsidRPr="00B2620D">
              <w:rPr>
                <w:rFonts w:eastAsia="Calibri"/>
                <w:sz w:val="24"/>
                <w:szCs w:val="24"/>
                <w:lang w:eastAsia="ru-RU"/>
              </w:rPr>
              <w:t>с</w:t>
            </w:r>
            <w:proofErr w:type="gramStart"/>
            <w:r w:rsidRPr="00B2620D">
              <w:rPr>
                <w:rFonts w:eastAsia="Calibri"/>
                <w:sz w:val="24"/>
                <w:szCs w:val="24"/>
                <w:lang w:eastAsia="ru-RU"/>
              </w:rPr>
              <w:t>.М</w:t>
            </w:r>
            <w:proofErr w:type="gramEnd"/>
            <w:r w:rsidRPr="00B2620D">
              <w:rPr>
                <w:rFonts w:eastAsia="Calibri"/>
                <w:sz w:val="24"/>
                <w:szCs w:val="24"/>
                <w:lang w:eastAsia="ru-RU"/>
              </w:rPr>
              <w:t>остовское</w:t>
            </w:r>
            <w:proofErr w:type="spellEnd"/>
            <w:r w:rsidRPr="00B2620D">
              <w:rPr>
                <w:rFonts w:eastAsia="Calibri"/>
                <w:sz w:val="24"/>
                <w:szCs w:val="24"/>
                <w:lang w:eastAsia="ru-RU"/>
              </w:rPr>
              <w:t>, ул.Ленина,16</w:t>
            </w:r>
          </w:p>
        </w:tc>
        <w:tc>
          <w:tcPr>
            <w:tcW w:w="3969" w:type="dxa"/>
            <w:tcBorders>
              <w:top w:val="single" w:sz="4" w:space="0" w:color="auto"/>
              <w:left w:val="single" w:sz="4" w:space="0" w:color="auto"/>
              <w:bottom w:val="single" w:sz="4" w:space="0" w:color="auto"/>
              <w:right w:val="single" w:sz="4" w:space="0" w:color="auto"/>
            </w:tcBorders>
            <w:vAlign w:val="center"/>
          </w:tcPr>
          <w:p w:rsidR="00B2620D" w:rsidRPr="00B2620D" w:rsidRDefault="00B2620D" w:rsidP="00FC09CC">
            <w:pPr>
              <w:widowControl/>
              <w:autoSpaceDE/>
              <w:autoSpaceDN/>
              <w:adjustRightInd/>
              <w:jc w:val="center"/>
              <w:rPr>
                <w:sz w:val="24"/>
                <w:szCs w:val="24"/>
                <w:lang w:eastAsia="ru-RU"/>
              </w:rPr>
            </w:pPr>
            <w:r w:rsidRPr="00B2620D">
              <w:rPr>
                <w:rFonts w:eastAsia="Calibri"/>
                <w:sz w:val="24"/>
                <w:szCs w:val="24"/>
                <w:lang w:eastAsia="ru-RU"/>
              </w:rPr>
              <w:t>ФГУП Почта России</w:t>
            </w:r>
          </w:p>
        </w:tc>
        <w:tc>
          <w:tcPr>
            <w:tcW w:w="1984"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autoSpaceDE/>
              <w:autoSpaceDN/>
              <w:adjustRightInd/>
              <w:jc w:val="center"/>
              <w:rPr>
                <w:sz w:val="24"/>
                <w:szCs w:val="24"/>
                <w:lang w:eastAsia="ru-RU"/>
              </w:rPr>
            </w:pPr>
            <w:r w:rsidRPr="00B2620D">
              <w:rPr>
                <w:rFonts w:eastAsia="Calibri"/>
                <w:sz w:val="24"/>
                <w:szCs w:val="24"/>
                <w:lang w:eastAsia="ru-RU"/>
              </w:rPr>
              <w:t>неопределенный срок</w:t>
            </w:r>
          </w:p>
        </w:tc>
      </w:tr>
      <w:tr w:rsidR="00B2620D" w:rsidRPr="00B2620D" w:rsidTr="00FC09CC">
        <w:trPr>
          <w:trHeight w:val="142"/>
        </w:trPr>
        <w:tc>
          <w:tcPr>
            <w:tcW w:w="567"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numPr>
                <w:ilvl w:val="0"/>
                <w:numId w:val="15"/>
              </w:numPr>
              <w:overflowPunct w:val="0"/>
              <w:autoSpaceDE/>
              <w:autoSpaceDN/>
              <w:adjustRightInd/>
              <w:jc w:val="center"/>
              <w:textAlignment w:val="baseline"/>
              <w:rPr>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autoSpaceDE/>
              <w:autoSpaceDN/>
              <w:adjustRightInd/>
              <w:jc w:val="both"/>
              <w:rPr>
                <w:rFonts w:eastAsia="Calibri"/>
                <w:sz w:val="24"/>
                <w:szCs w:val="24"/>
                <w:lang w:eastAsia="ru-RU"/>
              </w:rPr>
            </w:pPr>
            <w:r w:rsidRPr="00B2620D">
              <w:rPr>
                <w:rFonts w:eastAsia="Calibri"/>
                <w:sz w:val="24"/>
                <w:szCs w:val="24"/>
                <w:lang w:eastAsia="ru-RU"/>
              </w:rPr>
              <w:t xml:space="preserve">помещение </w:t>
            </w:r>
          </w:p>
          <w:p w:rsidR="00B2620D" w:rsidRPr="00B2620D" w:rsidRDefault="00B2620D" w:rsidP="00FC09CC">
            <w:pPr>
              <w:widowControl/>
              <w:autoSpaceDE/>
              <w:autoSpaceDN/>
              <w:adjustRightInd/>
              <w:jc w:val="both"/>
              <w:rPr>
                <w:sz w:val="24"/>
                <w:szCs w:val="24"/>
                <w:lang w:eastAsia="ru-RU"/>
              </w:rPr>
            </w:pPr>
            <w:r w:rsidRPr="00B2620D">
              <w:rPr>
                <w:rFonts w:eastAsia="Calibri"/>
                <w:sz w:val="24"/>
                <w:szCs w:val="24"/>
                <w:lang w:eastAsia="ru-RU"/>
              </w:rPr>
              <w:t xml:space="preserve">г. Артемовский, </w:t>
            </w:r>
          </w:p>
          <w:p w:rsidR="00B2620D" w:rsidRPr="00B2620D" w:rsidRDefault="00B2620D" w:rsidP="00FC09CC">
            <w:pPr>
              <w:widowControl/>
              <w:autoSpaceDE/>
              <w:autoSpaceDN/>
              <w:adjustRightInd/>
              <w:jc w:val="both"/>
              <w:rPr>
                <w:rFonts w:eastAsia="Calibri"/>
                <w:sz w:val="24"/>
                <w:szCs w:val="24"/>
                <w:lang w:eastAsia="ru-RU"/>
              </w:rPr>
            </w:pPr>
            <w:r w:rsidRPr="00B2620D">
              <w:rPr>
                <w:rFonts w:eastAsia="Calibri"/>
                <w:sz w:val="24"/>
                <w:szCs w:val="24"/>
                <w:lang w:eastAsia="ru-RU"/>
              </w:rPr>
              <w:t>ул. Первомайская, 55</w:t>
            </w:r>
          </w:p>
          <w:p w:rsidR="00B2620D" w:rsidRPr="00B2620D" w:rsidRDefault="00B2620D" w:rsidP="00FC09CC">
            <w:pPr>
              <w:widowControl/>
              <w:autoSpaceDE/>
              <w:autoSpaceDN/>
              <w:adjustRightInd/>
              <w:jc w:val="both"/>
              <w:rPr>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autoSpaceDE/>
              <w:autoSpaceDN/>
              <w:adjustRightInd/>
              <w:jc w:val="center"/>
              <w:rPr>
                <w:sz w:val="24"/>
                <w:szCs w:val="24"/>
                <w:lang w:eastAsia="ru-RU"/>
              </w:rPr>
            </w:pPr>
            <w:r w:rsidRPr="00B2620D">
              <w:rPr>
                <w:rFonts w:eastAsia="Calibri"/>
                <w:sz w:val="24"/>
                <w:szCs w:val="24"/>
                <w:lang w:eastAsia="ru-RU"/>
              </w:rPr>
              <w:t>Управление Пенсионного фонда Российской Федерации в городе Артемовском Свердловской области</w:t>
            </w:r>
          </w:p>
        </w:tc>
        <w:tc>
          <w:tcPr>
            <w:tcW w:w="1984"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autoSpaceDE/>
              <w:autoSpaceDN/>
              <w:adjustRightInd/>
              <w:jc w:val="center"/>
              <w:rPr>
                <w:sz w:val="24"/>
                <w:szCs w:val="24"/>
                <w:lang w:eastAsia="ru-RU"/>
              </w:rPr>
            </w:pPr>
            <w:r w:rsidRPr="00B2620D">
              <w:rPr>
                <w:rFonts w:eastAsia="Calibri"/>
                <w:sz w:val="24"/>
                <w:szCs w:val="24"/>
                <w:lang w:eastAsia="ru-RU"/>
              </w:rPr>
              <w:t>09.02.2017</w:t>
            </w:r>
          </w:p>
        </w:tc>
      </w:tr>
      <w:tr w:rsidR="00B2620D" w:rsidRPr="00B2620D" w:rsidTr="00FC09CC">
        <w:trPr>
          <w:trHeight w:val="142"/>
        </w:trPr>
        <w:tc>
          <w:tcPr>
            <w:tcW w:w="567"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numPr>
                <w:ilvl w:val="0"/>
                <w:numId w:val="15"/>
              </w:numPr>
              <w:overflowPunct w:val="0"/>
              <w:autoSpaceDE/>
              <w:autoSpaceDN/>
              <w:adjustRightInd/>
              <w:jc w:val="center"/>
              <w:textAlignment w:val="baseline"/>
              <w:rPr>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autoSpaceDE/>
              <w:autoSpaceDN/>
              <w:adjustRightInd/>
              <w:jc w:val="both"/>
              <w:rPr>
                <w:rFonts w:eastAsia="Calibri"/>
                <w:sz w:val="24"/>
                <w:szCs w:val="24"/>
                <w:lang w:eastAsia="ru-RU"/>
              </w:rPr>
            </w:pPr>
            <w:r w:rsidRPr="00B2620D">
              <w:rPr>
                <w:rFonts w:eastAsia="Calibri"/>
                <w:sz w:val="24"/>
                <w:szCs w:val="24"/>
                <w:lang w:eastAsia="ru-RU"/>
              </w:rPr>
              <w:t xml:space="preserve">нежилые помещения </w:t>
            </w:r>
          </w:p>
          <w:p w:rsidR="00B2620D" w:rsidRPr="00B2620D" w:rsidRDefault="00B2620D" w:rsidP="00FC09CC">
            <w:pPr>
              <w:widowControl/>
              <w:autoSpaceDE/>
              <w:autoSpaceDN/>
              <w:adjustRightInd/>
              <w:jc w:val="both"/>
              <w:rPr>
                <w:sz w:val="24"/>
                <w:szCs w:val="24"/>
                <w:lang w:eastAsia="ru-RU"/>
              </w:rPr>
            </w:pPr>
            <w:r w:rsidRPr="00B2620D">
              <w:rPr>
                <w:rFonts w:eastAsia="Calibri"/>
                <w:sz w:val="24"/>
                <w:szCs w:val="24"/>
                <w:lang w:eastAsia="ru-RU"/>
              </w:rPr>
              <w:lastRenderedPageBreak/>
              <w:t xml:space="preserve">г. Артемовский, </w:t>
            </w:r>
          </w:p>
          <w:p w:rsidR="00B2620D" w:rsidRPr="00B2620D" w:rsidRDefault="00B2620D" w:rsidP="00FC09CC">
            <w:pPr>
              <w:widowControl/>
              <w:autoSpaceDE/>
              <w:autoSpaceDN/>
              <w:adjustRightInd/>
              <w:jc w:val="both"/>
              <w:rPr>
                <w:sz w:val="24"/>
                <w:szCs w:val="24"/>
                <w:lang w:eastAsia="ru-RU"/>
              </w:rPr>
            </w:pPr>
            <w:r w:rsidRPr="00B2620D">
              <w:rPr>
                <w:rFonts w:eastAsia="Calibri"/>
                <w:sz w:val="24"/>
                <w:szCs w:val="24"/>
                <w:lang w:eastAsia="ru-RU"/>
              </w:rPr>
              <w:t>ул. Ленина, 19</w:t>
            </w:r>
          </w:p>
        </w:tc>
        <w:tc>
          <w:tcPr>
            <w:tcW w:w="3969"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autoSpaceDE/>
              <w:autoSpaceDN/>
              <w:adjustRightInd/>
              <w:jc w:val="center"/>
              <w:rPr>
                <w:sz w:val="24"/>
                <w:szCs w:val="24"/>
                <w:lang w:eastAsia="ru-RU"/>
              </w:rPr>
            </w:pPr>
            <w:r w:rsidRPr="00B2620D">
              <w:rPr>
                <w:rFonts w:eastAsia="Calibri"/>
                <w:sz w:val="24"/>
                <w:szCs w:val="24"/>
                <w:lang w:eastAsia="ru-RU"/>
              </w:rPr>
              <w:lastRenderedPageBreak/>
              <w:t xml:space="preserve">Федеральное бюджетное </w:t>
            </w:r>
            <w:r w:rsidRPr="00B2620D">
              <w:rPr>
                <w:rFonts w:eastAsia="Calibri"/>
                <w:sz w:val="24"/>
                <w:szCs w:val="24"/>
                <w:lang w:eastAsia="ru-RU"/>
              </w:rPr>
              <w:lastRenderedPageBreak/>
              <w:t>учреждение «Межрайонная уголовно-исполнительная инспекция №2 Главное управление Федеральной службы исполнения наказаний по Свердловской области»</w:t>
            </w:r>
          </w:p>
        </w:tc>
        <w:tc>
          <w:tcPr>
            <w:tcW w:w="1984"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autoSpaceDE/>
              <w:autoSpaceDN/>
              <w:adjustRightInd/>
              <w:jc w:val="center"/>
              <w:rPr>
                <w:sz w:val="24"/>
                <w:szCs w:val="24"/>
                <w:lang w:eastAsia="ru-RU"/>
              </w:rPr>
            </w:pPr>
            <w:r w:rsidRPr="00B2620D">
              <w:rPr>
                <w:rFonts w:eastAsia="Calibri"/>
                <w:sz w:val="24"/>
                <w:szCs w:val="24"/>
                <w:lang w:eastAsia="ru-RU"/>
              </w:rPr>
              <w:lastRenderedPageBreak/>
              <w:t>16.09.2021</w:t>
            </w:r>
          </w:p>
        </w:tc>
      </w:tr>
      <w:tr w:rsidR="00B2620D" w:rsidRPr="00B2620D" w:rsidTr="00FC09CC">
        <w:trPr>
          <w:trHeight w:val="142"/>
        </w:trPr>
        <w:tc>
          <w:tcPr>
            <w:tcW w:w="567"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numPr>
                <w:ilvl w:val="0"/>
                <w:numId w:val="15"/>
              </w:numPr>
              <w:overflowPunct w:val="0"/>
              <w:autoSpaceDE/>
              <w:autoSpaceDN/>
              <w:adjustRightInd/>
              <w:jc w:val="center"/>
              <w:textAlignment w:val="baseline"/>
              <w:rPr>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autoSpaceDE/>
              <w:autoSpaceDN/>
              <w:adjustRightInd/>
              <w:jc w:val="both"/>
              <w:rPr>
                <w:sz w:val="24"/>
                <w:szCs w:val="24"/>
                <w:lang w:eastAsia="ru-RU"/>
              </w:rPr>
            </w:pPr>
            <w:r w:rsidRPr="00B2620D">
              <w:rPr>
                <w:rFonts w:eastAsia="Calibri"/>
                <w:sz w:val="24"/>
                <w:szCs w:val="24"/>
                <w:lang w:eastAsia="ru-RU"/>
              </w:rPr>
              <w:t>имущество</w:t>
            </w:r>
          </w:p>
        </w:tc>
        <w:tc>
          <w:tcPr>
            <w:tcW w:w="3969"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autoSpaceDE/>
              <w:autoSpaceDN/>
              <w:adjustRightInd/>
              <w:jc w:val="center"/>
              <w:rPr>
                <w:sz w:val="24"/>
                <w:szCs w:val="24"/>
                <w:lang w:eastAsia="ru-RU"/>
              </w:rPr>
            </w:pPr>
            <w:r w:rsidRPr="00B2620D">
              <w:rPr>
                <w:rFonts w:eastAsia="Calibri"/>
                <w:sz w:val="24"/>
                <w:szCs w:val="24"/>
                <w:lang w:eastAsia="ru-RU"/>
              </w:rPr>
              <w:t xml:space="preserve">Артемовский муниципальный фонд поддержки малого предпринимательства </w:t>
            </w:r>
          </w:p>
        </w:tc>
        <w:tc>
          <w:tcPr>
            <w:tcW w:w="1984"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autoSpaceDE/>
              <w:autoSpaceDN/>
              <w:adjustRightInd/>
              <w:jc w:val="center"/>
              <w:rPr>
                <w:sz w:val="24"/>
                <w:szCs w:val="24"/>
                <w:lang w:eastAsia="ru-RU"/>
              </w:rPr>
            </w:pPr>
            <w:r w:rsidRPr="00B2620D">
              <w:rPr>
                <w:rFonts w:eastAsia="Calibri"/>
                <w:sz w:val="24"/>
                <w:szCs w:val="24"/>
                <w:lang w:eastAsia="ru-RU"/>
              </w:rPr>
              <w:t>неопределенный срок</w:t>
            </w:r>
          </w:p>
        </w:tc>
      </w:tr>
      <w:tr w:rsidR="00B2620D" w:rsidRPr="00B2620D" w:rsidTr="00FC09CC">
        <w:trPr>
          <w:trHeight w:val="142"/>
        </w:trPr>
        <w:tc>
          <w:tcPr>
            <w:tcW w:w="567"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numPr>
                <w:ilvl w:val="0"/>
                <w:numId w:val="15"/>
              </w:numPr>
              <w:overflowPunct w:val="0"/>
              <w:autoSpaceDE/>
              <w:autoSpaceDN/>
              <w:adjustRightInd/>
              <w:jc w:val="center"/>
              <w:textAlignment w:val="baseline"/>
              <w:rPr>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autoSpaceDE/>
              <w:autoSpaceDN/>
              <w:adjustRightInd/>
              <w:jc w:val="both"/>
              <w:rPr>
                <w:sz w:val="24"/>
                <w:szCs w:val="24"/>
                <w:lang w:eastAsia="ru-RU"/>
              </w:rPr>
            </w:pPr>
            <w:r w:rsidRPr="00B2620D">
              <w:rPr>
                <w:rFonts w:eastAsia="Calibri"/>
                <w:sz w:val="24"/>
                <w:szCs w:val="24"/>
                <w:lang w:eastAsia="ru-RU"/>
              </w:rPr>
              <w:t>имущество</w:t>
            </w:r>
          </w:p>
        </w:tc>
        <w:tc>
          <w:tcPr>
            <w:tcW w:w="3969"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autoSpaceDE/>
              <w:autoSpaceDN/>
              <w:adjustRightInd/>
              <w:jc w:val="center"/>
              <w:rPr>
                <w:sz w:val="24"/>
                <w:szCs w:val="24"/>
                <w:lang w:eastAsia="ru-RU"/>
              </w:rPr>
            </w:pPr>
            <w:r w:rsidRPr="00B2620D">
              <w:rPr>
                <w:rFonts w:eastAsia="Calibri"/>
                <w:sz w:val="24"/>
                <w:szCs w:val="24"/>
                <w:lang w:eastAsia="ru-RU"/>
              </w:rPr>
              <w:t>Линейный отдел внутренних дел на станции Егоршино</w:t>
            </w:r>
          </w:p>
        </w:tc>
        <w:tc>
          <w:tcPr>
            <w:tcW w:w="1984"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autoSpaceDE/>
              <w:autoSpaceDN/>
              <w:adjustRightInd/>
              <w:jc w:val="center"/>
              <w:rPr>
                <w:sz w:val="24"/>
                <w:szCs w:val="24"/>
                <w:lang w:eastAsia="ru-RU"/>
              </w:rPr>
            </w:pPr>
            <w:r w:rsidRPr="00B2620D">
              <w:rPr>
                <w:rFonts w:eastAsia="Calibri"/>
                <w:sz w:val="24"/>
                <w:szCs w:val="24"/>
                <w:lang w:eastAsia="ru-RU"/>
              </w:rPr>
              <w:t>неопределенный срок</w:t>
            </w:r>
          </w:p>
        </w:tc>
      </w:tr>
      <w:tr w:rsidR="00B2620D" w:rsidRPr="00B2620D" w:rsidTr="00FC09CC">
        <w:trPr>
          <w:trHeight w:val="142"/>
        </w:trPr>
        <w:tc>
          <w:tcPr>
            <w:tcW w:w="567"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numPr>
                <w:ilvl w:val="0"/>
                <w:numId w:val="15"/>
              </w:numPr>
              <w:overflowPunct w:val="0"/>
              <w:autoSpaceDE/>
              <w:autoSpaceDN/>
              <w:adjustRightInd/>
              <w:jc w:val="center"/>
              <w:textAlignment w:val="baseline"/>
              <w:rPr>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autoSpaceDE/>
              <w:autoSpaceDN/>
              <w:adjustRightInd/>
              <w:jc w:val="both"/>
              <w:rPr>
                <w:sz w:val="24"/>
                <w:szCs w:val="24"/>
                <w:lang w:eastAsia="ru-RU"/>
              </w:rPr>
            </w:pPr>
            <w:r w:rsidRPr="00B2620D">
              <w:rPr>
                <w:rFonts w:eastAsia="Calibri"/>
                <w:sz w:val="24"/>
                <w:szCs w:val="24"/>
                <w:lang w:eastAsia="ru-RU"/>
              </w:rPr>
              <w:t>имущество</w:t>
            </w:r>
          </w:p>
        </w:tc>
        <w:tc>
          <w:tcPr>
            <w:tcW w:w="3969"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autoSpaceDE/>
              <w:autoSpaceDN/>
              <w:adjustRightInd/>
              <w:jc w:val="center"/>
              <w:rPr>
                <w:sz w:val="24"/>
                <w:szCs w:val="24"/>
                <w:lang w:eastAsia="ru-RU"/>
              </w:rPr>
            </w:pPr>
            <w:r w:rsidRPr="00B2620D">
              <w:rPr>
                <w:rFonts w:eastAsia="Calibri"/>
                <w:sz w:val="24"/>
                <w:szCs w:val="24"/>
                <w:lang w:eastAsia="ru-RU"/>
              </w:rPr>
              <w:t>Государственное бюджетное пожарно-техническое учреждение Свердловской области «Отряд противопожарной службы Свердловской области №16»</w:t>
            </w:r>
          </w:p>
        </w:tc>
        <w:tc>
          <w:tcPr>
            <w:tcW w:w="1984"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autoSpaceDE/>
              <w:autoSpaceDN/>
              <w:adjustRightInd/>
              <w:jc w:val="center"/>
              <w:rPr>
                <w:sz w:val="24"/>
                <w:szCs w:val="24"/>
                <w:lang w:eastAsia="ru-RU"/>
              </w:rPr>
            </w:pPr>
            <w:r w:rsidRPr="00B2620D">
              <w:rPr>
                <w:rFonts w:eastAsia="Calibri"/>
                <w:sz w:val="24"/>
                <w:szCs w:val="24"/>
                <w:lang w:eastAsia="ru-RU"/>
              </w:rPr>
              <w:t>23.03.2019</w:t>
            </w:r>
          </w:p>
        </w:tc>
      </w:tr>
      <w:tr w:rsidR="00B2620D" w:rsidRPr="00B2620D" w:rsidTr="00FC09CC">
        <w:trPr>
          <w:trHeight w:val="142"/>
        </w:trPr>
        <w:tc>
          <w:tcPr>
            <w:tcW w:w="567"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numPr>
                <w:ilvl w:val="0"/>
                <w:numId w:val="15"/>
              </w:numPr>
              <w:overflowPunct w:val="0"/>
              <w:autoSpaceDE/>
              <w:autoSpaceDN/>
              <w:adjustRightInd/>
              <w:jc w:val="center"/>
              <w:textAlignment w:val="baseline"/>
              <w:rPr>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autoSpaceDE/>
              <w:autoSpaceDN/>
              <w:adjustRightInd/>
              <w:jc w:val="both"/>
              <w:rPr>
                <w:sz w:val="24"/>
                <w:szCs w:val="24"/>
                <w:lang w:eastAsia="ru-RU"/>
              </w:rPr>
            </w:pPr>
            <w:r w:rsidRPr="00B2620D">
              <w:rPr>
                <w:rFonts w:eastAsia="Calibri"/>
                <w:sz w:val="24"/>
                <w:szCs w:val="24"/>
                <w:lang w:eastAsia="ru-RU"/>
              </w:rPr>
              <w:t>имущество</w:t>
            </w:r>
          </w:p>
        </w:tc>
        <w:tc>
          <w:tcPr>
            <w:tcW w:w="3969"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autoSpaceDE/>
              <w:autoSpaceDN/>
              <w:adjustRightInd/>
              <w:jc w:val="center"/>
              <w:rPr>
                <w:sz w:val="24"/>
                <w:szCs w:val="24"/>
                <w:lang w:eastAsia="ru-RU"/>
              </w:rPr>
            </w:pPr>
            <w:r w:rsidRPr="00B2620D">
              <w:rPr>
                <w:rFonts w:eastAsia="Calibri"/>
                <w:sz w:val="24"/>
                <w:szCs w:val="24"/>
                <w:lang w:eastAsia="ru-RU"/>
              </w:rPr>
              <w:t>Государственное учреждение 54 отряд государственной противопожарной службы МЧС России Свердловской области</w:t>
            </w:r>
          </w:p>
        </w:tc>
        <w:tc>
          <w:tcPr>
            <w:tcW w:w="1984"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autoSpaceDE/>
              <w:autoSpaceDN/>
              <w:adjustRightInd/>
              <w:jc w:val="center"/>
              <w:rPr>
                <w:sz w:val="24"/>
                <w:szCs w:val="24"/>
                <w:lang w:eastAsia="ru-RU"/>
              </w:rPr>
            </w:pPr>
            <w:r w:rsidRPr="00B2620D">
              <w:rPr>
                <w:rFonts w:eastAsia="Calibri"/>
                <w:sz w:val="24"/>
                <w:szCs w:val="24"/>
                <w:lang w:eastAsia="ru-RU"/>
              </w:rPr>
              <w:t>неопределенный срок</w:t>
            </w:r>
          </w:p>
        </w:tc>
      </w:tr>
      <w:tr w:rsidR="00B2620D" w:rsidRPr="00B2620D" w:rsidTr="00FC09CC">
        <w:trPr>
          <w:trHeight w:val="142"/>
        </w:trPr>
        <w:tc>
          <w:tcPr>
            <w:tcW w:w="567"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numPr>
                <w:ilvl w:val="0"/>
                <w:numId w:val="15"/>
              </w:numPr>
              <w:overflowPunct w:val="0"/>
              <w:autoSpaceDE/>
              <w:autoSpaceDN/>
              <w:adjustRightInd/>
              <w:jc w:val="center"/>
              <w:textAlignment w:val="baseline"/>
              <w:rPr>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autoSpaceDE/>
              <w:autoSpaceDN/>
              <w:adjustRightInd/>
              <w:jc w:val="both"/>
              <w:rPr>
                <w:rFonts w:eastAsia="Calibri"/>
                <w:sz w:val="24"/>
                <w:szCs w:val="24"/>
                <w:lang w:eastAsia="ru-RU"/>
              </w:rPr>
            </w:pPr>
            <w:r w:rsidRPr="00B2620D">
              <w:rPr>
                <w:rFonts w:eastAsia="Calibri"/>
                <w:sz w:val="24"/>
                <w:szCs w:val="24"/>
                <w:lang w:eastAsia="ru-RU"/>
              </w:rPr>
              <w:t>Имущество ВАЗ 21099, 2002</w:t>
            </w:r>
          </w:p>
        </w:tc>
        <w:tc>
          <w:tcPr>
            <w:tcW w:w="3969"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autoSpaceDE/>
              <w:autoSpaceDN/>
              <w:adjustRightInd/>
              <w:jc w:val="center"/>
              <w:rPr>
                <w:rFonts w:eastAsia="Calibri"/>
                <w:sz w:val="24"/>
                <w:szCs w:val="24"/>
                <w:lang w:eastAsia="ru-RU"/>
              </w:rPr>
            </w:pPr>
            <w:r w:rsidRPr="00B2620D">
              <w:rPr>
                <w:rFonts w:eastAsia="Calibri"/>
                <w:sz w:val="24"/>
                <w:szCs w:val="24"/>
                <w:lang w:eastAsia="ru-RU"/>
              </w:rPr>
              <w:t xml:space="preserve">ГУВД </w:t>
            </w:r>
            <w:proofErr w:type="spellStart"/>
            <w:r w:rsidRPr="00B2620D">
              <w:rPr>
                <w:rFonts w:eastAsia="Calibri"/>
                <w:sz w:val="24"/>
                <w:szCs w:val="24"/>
                <w:lang w:eastAsia="ru-RU"/>
              </w:rPr>
              <w:t>Свердл</w:t>
            </w:r>
            <w:proofErr w:type="gramStart"/>
            <w:r w:rsidRPr="00B2620D">
              <w:rPr>
                <w:rFonts w:eastAsia="Calibri"/>
                <w:sz w:val="24"/>
                <w:szCs w:val="24"/>
                <w:lang w:eastAsia="ru-RU"/>
              </w:rPr>
              <w:t>.о</w:t>
            </w:r>
            <w:proofErr w:type="gramEnd"/>
            <w:r w:rsidRPr="00B2620D">
              <w:rPr>
                <w:rFonts w:eastAsia="Calibri"/>
                <w:sz w:val="24"/>
                <w:szCs w:val="24"/>
                <w:lang w:eastAsia="ru-RU"/>
              </w:rPr>
              <w:t>бл</w:t>
            </w:r>
            <w:proofErr w:type="spellEnd"/>
            <w:r w:rsidRPr="00B2620D">
              <w:rPr>
                <w:rFonts w:eastAsia="Calibri"/>
                <w:sz w:val="24"/>
                <w:szCs w:val="24"/>
                <w:lang w:eastAsia="ru-RU"/>
              </w:rPr>
              <w:t>.</w:t>
            </w:r>
          </w:p>
        </w:tc>
        <w:tc>
          <w:tcPr>
            <w:tcW w:w="1984"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autoSpaceDE/>
              <w:autoSpaceDN/>
              <w:adjustRightInd/>
              <w:jc w:val="center"/>
              <w:rPr>
                <w:rFonts w:eastAsia="Calibri"/>
                <w:sz w:val="24"/>
                <w:szCs w:val="24"/>
                <w:lang w:eastAsia="ru-RU"/>
              </w:rPr>
            </w:pPr>
            <w:proofErr w:type="spellStart"/>
            <w:r w:rsidRPr="00B2620D">
              <w:rPr>
                <w:rFonts w:eastAsia="Calibri"/>
                <w:sz w:val="24"/>
                <w:szCs w:val="24"/>
                <w:lang w:eastAsia="ru-RU"/>
              </w:rPr>
              <w:t>неопред</w:t>
            </w:r>
            <w:proofErr w:type="gramStart"/>
            <w:r w:rsidRPr="00B2620D">
              <w:rPr>
                <w:rFonts w:eastAsia="Calibri"/>
                <w:sz w:val="24"/>
                <w:szCs w:val="24"/>
                <w:lang w:eastAsia="ru-RU"/>
              </w:rPr>
              <w:t>.с</w:t>
            </w:r>
            <w:proofErr w:type="gramEnd"/>
            <w:r w:rsidRPr="00B2620D">
              <w:rPr>
                <w:rFonts w:eastAsia="Calibri"/>
                <w:sz w:val="24"/>
                <w:szCs w:val="24"/>
                <w:lang w:eastAsia="ru-RU"/>
              </w:rPr>
              <w:t>рок</w:t>
            </w:r>
            <w:proofErr w:type="spellEnd"/>
          </w:p>
        </w:tc>
      </w:tr>
      <w:tr w:rsidR="00B2620D" w:rsidRPr="00B2620D" w:rsidTr="00FC09CC">
        <w:trPr>
          <w:trHeight w:val="142"/>
        </w:trPr>
        <w:tc>
          <w:tcPr>
            <w:tcW w:w="567"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numPr>
                <w:ilvl w:val="0"/>
                <w:numId w:val="15"/>
              </w:numPr>
              <w:overflowPunct w:val="0"/>
              <w:autoSpaceDE/>
              <w:autoSpaceDN/>
              <w:adjustRightInd/>
              <w:jc w:val="center"/>
              <w:textAlignment w:val="baseline"/>
              <w:rPr>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autoSpaceDE/>
              <w:autoSpaceDN/>
              <w:adjustRightInd/>
              <w:rPr>
                <w:rFonts w:eastAsia="Calibri"/>
                <w:sz w:val="24"/>
                <w:szCs w:val="24"/>
                <w:lang w:eastAsia="ru-RU"/>
              </w:rPr>
            </w:pPr>
            <w:r w:rsidRPr="00B2620D">
              <w:rPr>
                <w:rFonts w:eastAsia="Calibri"/>
                <w:sz w:val="24"/>
                <w:szCs w:val="24"/>
                <w:lang w:eastAsia="ru-RU"/>
              </w:rPr>
              <w:t xml:space="preserve">п. </w:t>
            </w:r>
            <w:proofErr w:type="spellStart"/>
            <w:r w:rsidRPr="00B2620D">
              <w:rPr>
                <w:rFonts w:eastAsia="Calibri"/>
                <w:sz w:val="24"/>
                <w:szCs w:val="24"/>
                <w:lang w:eastAsia="ru-RU"/>
              </w:rPr>
              <w:t>Буланаш</w:t>
            </w:r>
            <w:proofErr w:type="spellEnd"/>
            <w:r w:rsidRPr="00B2620D">
              <w:rPr>
                <w:rFonts w:eastAsia="Calibri"/>
                <w:sz w:val="24"/>
                <w:szCs w:val="24"/>
                <w:lang w:eastAsia="ru-RU"/>
              </w:rPr>
              <w:t xml:space="preserve">, </w:t>
            </w:r>
          </w:p>
          <w:p w:rsidR="00B2620D" w:rsidRPr="00B2620D" w:rsidRDefault="00B2620D" w:rsidP="00FC09CC">
            <w:pPr>
              <w:widowControl/>
              <w:autoSpaceDE/>
              <w:autoSpaceDN/>
              <w:adjustRightInd/>
              <w:rPr>
                <w:sz w:val="24"/>
                <w:szCs w:val="24"/>
                <w:lang w:eastAsia="ru-RU"/>
              </w:rPr>
            </w:pPr>
            <w:r w:rsidRPr="00B2620D">
              <w:rPr>
                <w:rFonts w:eastAsia="Calibri"/>
                <w:sz w:val="24"/>
                <w:szCs w:val="24"/>
                <w:lang w:eastAsia="ru-RU"/>
              </w:rPr>
              <w:t>ул. Коммунальная, 8</w:t>
            </w:r>
          </w:p>
        </w:tc>
        <w:tc>
          <w:tcPr>
            <w:tcW w:w="3969"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autoSpaceDE/>
              <w:autoSpaceDN/>
              <w:adjustRightInd/>
              <w:jc w:val="center"/>
              <w:rPr>
                <w:sz w:val="24"/>
                <w:szCs w:val="24"/>
                <w:lang w:eastAsia="ru-RU"/>
              </w:rPr>
            </w:pPr>
            <w:r w:rsidRPr="00B2620D">
              <w:rPr>
                <w:rFonts w:eastAsia="Calibri"/>
                <w:sz w:val="24"/>
                <w:szCs w:val="24"/>
                <w:lang w:eastAsia="ru-RU"/>
              </w:rPr>
              <w:t xml:space="preserve">ГБОУ СПО  </w:t>
            </w:r>
            <w:proofErr w:type="gramStart"/>
            <w:r w:rsidRPr="00B2620D">
              <w:rPr>
                <w:rFonts w:eastAsia="Calibri"/>
                <w:sz w:val="24"/>
                <w:szCs w:val="24"/>
                <w:lang w:eastAsia="ru-RU"/>
              </w:rPr>
              <w:t>СО</w:t>
            </w:r>
            <w:proofErr w:type="gramEnd"/>
            <w:r w:rsidRPr="00B2620D">
              <w:rPr>
                <w:rFonts w:eastAsia="Calibri"/>
                <w:sz w:val="24"/>
                <w:szCs w:val="24"/>
                <w:lang w:eastAsia="ru-RU"/>
              </w:rPr>
              <w:t xml:space="preserve"> «Нижнетагильский государственный профессиональный колледж имени Н.А. Демидова»</w:t>
            </w:r>
          </w:p>
        </w:tc>
        <w:tc>
          <w:tcPr>
            <w:tcW w:w="1984"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autoSpaceDE/>
              <w:autoSpaceDN/>
              <w:adjustRightInd/>
              <w:jc w:val="center"/>
              <w:rPr>
                <w:sz w:val="24"/>
                <w:szCs w:val="24"/>
                <w:lang w:eastAsia="ru-RU"/>
              </w:rPr>
            </w:pPr>
            <w:r w:rsidRPr="00B2620D">
              <w:rPr>
                <w:rFonts w:eastAsia="Calibri"/>
                <w:sz w:val="24"/>
                <w:szCs w:val="24"/>
                <w:lang w:eastAsia="ru-RU"/>
              </w:rPr>
              <w:t>01.06.2017</w:t>
            </w:r>
          </w:p>
        </w:tc>
      </w:tr>
      <w:tr w:rsidR="00B2620D" w:rsidRPr="00B2620D" w:rsidTr="00FC09CC">
        <w:trPr>
          <w:trHeight w:val="142"/>
        </w:trPr>
        <w:tc>
          <w:tcPr>
            <w:tcW w:w="567"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numPr>
                <w:ilvl w:val="0"/>
                <w:numId w:val="15"/>
              </w:numPr>
              <w:overflowPunct w:val="0"/>
              <w:autoSpaceDE/>
              <w:autoSpaceDN/>
              <w:adjustRightInd/>
              <w:jc w:val="center"/>
              <w:textAlignment w:val="baseline"/>
              <w:rPr>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autoSpaceDE/>
              <w:autoSpaceDN/>
              <w:adjustRightInd/>
              <w:rPr>
                <w:rFonts w:eastAsia="Calibri"/>
                <w:sz w:val="24"/>
                <w:szCs w:val="24"/>
                <w:lang w:eastAsia="ru-RU"/>
              </w:rPr>
            </w:pPr>
            <w:r w:rsidRPr="00B2620D">
              <w:rPr>
                <w:rFonts w:eastAsia="Calibri"/>
                <w:sz w:val="24"/>
                <w:szCs w:val="24"/>
                <w:lang w:eastAsia="ru-RU"/>
              </w:rPr>
              <w:t xml:space="preserve">г. Артемовский, </w:t>
            </w:r>
          </w:p>
          <w:p w:rsidR="00B2620D" w:rsidRPr="00B2620D" w:rsidRDefault="00B2620D" w:rsidP="00FC09CC">
            <w:pPr>
              <w:widowControl/>
              <w:autoSpaceDE/>
              <w:autoSpaceDN/>
              <w:adjustRightInd/>
              <w:rPr>
                <w:sz w:val="24"/>
                <w:szCs w:val="24"/>
                <w:lang w:eastAsia="ru-RU"/>
              </w:rPr>
            </w:pPr>
            <w:r w:rsidRPr="00B2620D">
              <w:rPr>
                <w:rFonts w:eastAsia="Calibri"/>
                <w:sz w:val="24"/>
                <w:szCs w:val="24"/>
                <w:lang w:eastAsia="ru-RU"/>
              </w:rPr>
              <w:t>ул. Почтовая, 2</w:t>
            </w:r>
          </w:p>
          <w:p w:rsidR="00B2620D" w:rsidRPr="00B2620D" w:rsidRDefault="00B2620D" w:rsidP="00FC09CC">
            <w:pPr>
              <w:widowControl/>
              <w:autoSpaceDE/>
              <w:autoSpaceDN/>
              <w:adjustRightInd/>
              <w:rPr>
                <w:sz w:val="24"/>
                <w:szCs w:val="24"/>
                <w:lang w:eastAsia="ru-RU"/>
              </w:rPr>
            </w:pPr>
            <w:r w:rsidRPr="00B2620D">
              <w:rPr>
                <w:rFonts w:eastAsia="Calibri"/>
                <w:sz w:val="24"/>
                <w:szCs w:val="24"/>
                <w:lang w:eastAsia="ru-RU"/>
              </w:rPr>
              <w:t>помещения</w:t>
            </w:r>
          </w:p>
        </w:tc>
        <w:tc>
          <w:tcPr>
            <w:tcW w:w="3969"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autoSpaceDE/>
              <w:autoSpaceDN/>
              <w:adjustRightInd/>
              <w:jc w:val="center"/>
              <w:rPr>
                <w:sz w:val="24"/>
                <w:szCs w:val="24"/>
                <w:lang w:eastAsia="ru-RU"/>
              </w:rPr>
            </w:pPr>
            <w:r w:rsidRPr="00B2620D">
              <w:rPr>
                <w:rFonts w:eastAsia="Calibri"/>
                <w:sz w:val="24"/>
                <w:szCs w:val="24"/>
                <w:lang w:eastAsia="ru-RU"/>
              </w:rPr>
              <w:t>Управление Федеральной миграционной службы по Свердловской области</w:t>
            </w:r>
          </w:p>
        </w:tc>
        <w:tc>
          <w:tcPr>
            <w:tcW w:w="1984"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autoSpaceDE/>
              <w:autoSpaceDN/>
              <w:adjustRightInd/>
              <w:jc w:val="center"/>
              <w:rPr>
                <w:sz w:val="24"/>
                <w:szCs w:val="24"/>
                <w:lang w:eastAsia="ru-RU"/>
              </w:rPr>
            </w:pPr>
            <w:r w:rsidRPr="00B2620D">
              <w:rPr>
                <w:rFonts w:eastAsia="Calibri"/>
                <w:sz w:val="24"/>
                <w:szCs w:val="24"/>
                <w:lang w:eastAsia="ru-RU"/>
              </w:rPr>
              <w:t>17.03.2024</w:t>
            </w:r>
          </w:p>
        </w:tc>
      </w:tr>
      <w:tr w:rsidR="00B2620D" w:rsidRPr="00B2620D" w:rsidTr="00FC09CC">
        <w:trPr>
          <w:trHeight w:val="142"/>
        </w:trPr>
        <w:tc>
          <w:tcPr>
            <w:tcW w:w="567"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numPr>
                <w:ilvl w:val="0"/>
                <w:numId w:val="15"/>
              </w:numPr>
              <w:overflowPunct w:val="0"/>
              <w:autoSpaceDE/>
              <w:autoSpaceDN/>
              <w:adjustRightInd/>
              <w:jc w:val="center"/>
              <w:textAlignment w:val="baseline"/>
              <w:rPr>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autoSpaceDE/>
              <w:autoSpaceDN/>
              <w:adjustRightInd/>
              <w:rPr>
                <w:rFonts w:eastAsia="Calibri"/>
                <w:sz w:val="24"/>
                <w:szCs w:val="24"/>
                <w:lang w:eastAsia="ru-RU"/>
              </w:rPr>
            </w:pPr>
            <w:r w:rsidRPr="00B2620D">
              <w:rPr>
                <w:rFonts w:eastAsia="Calibri"/>
                <w:sz w:val="24"/>
                <w:szCs w:val="24"/>
                <w:lang w:eastAsia="ru-RU"/>
              </w:rPr>
              <w:t>г. Артемовский,</w:t>
            </w:r>
          </w:p>
          <w:p w:rsidR="00B2620D" w:rsidRPr="00B2620D" w:rsidRDefault="00B2620D" w:rsidP="00FC09CC">
            <w:pPr>
              <w:widowControl/>
              <w:autoSpaceDE/>
              <w:autoSpaceDN/>
              <w:adjustRightInd/>
              <w:rPr>
                <w:sz w:val="24"/>
                <w:szCs w:val="24"/>
                <w:lang w:eastAsia="ru-RU"/>
              </w:rPr>
            </w:pPr>
            <w:r w:rsidRPr="00B2620D">
              <w:rPr>
                <w:rFonts w:eastAsia="Calibri"/>
                <w:sz w:val="24"/>
                <w:szCs w:val="24"/>
                <w:lang w:eastAsia="ru-RU"/>
              </w:rPr>
              <w:t xml:space="preserve"> ул. Почтовая, 2</w:t>
            </w:r>
          </w:p>
          <w:p w:rsidR="00B2620D" w:rsidRPr="00B2620D" w:rsidRDefault="00B2620D" w:rsidP="00FC09CC">
            <w:pPr>
              <w:widowControl/>
              <w:autoSpaceDE/>
              <w:autoSpaceDN/>
              <w:adjustRightInd/>
              <w:jc w:val="both"/>
              <w:rPr>
                <w:sz w:val="24"/>
                <w:szCs w:val="24"/>
                <w:lang w:eastAsia="ru-RU"/>
              </w:rPr>
            </w:pPr>
            <w:r w:rsidRPr="00B2620D">
              <w:rPr>
                <w:rFonts w:eastAsia="Calibri"/>
                <w:sz w:val="24"/>
                <w:szCs w:val="24"/>
                <w:lang w:eastAsia="ru-RU"/>
              </w:rPr>
              <w:t>помещения</w:t>
            </w:r>
          </w:p>
        </w:tc>
        <w:tc>
          <w:tcPr>
            <w:tcW w:w="3969"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autoSpaceDE/>
              <w:autoSpaceDN/>
              <w:adjustRightInd/>
              <w:jc w:val="center"/>
              <w:rPr>
                <w:sz w:val="24"/>
                <w:szCs w:val="24"/>
                <w:lang w:eastAsia="ru-RU"/>
              </w:rPr>
            </w:pPr>
            <w:r w:rsidRPr="00B2620D">
              <w:rPr>
                <w:rFonts w:eastAsia="Calibri"/>
                <w:sz w:val="24"/>
                <w:szCs w:val="24"/>
                <w:lang w:eastAsia="ru-RU"/>
              </w:rPr>
              <w:t>Управление Федеральной службы государственной регистрации, кадастра и картографии по Свердловской области</w:t>
            </w:r>
          </w:p>
        </w:tc>
        <w:tc>
          <w:tcPr>
            <w:tcW w:w="1984"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autoSpaceDE/>
              <w:autoSpaceDN/>
              <w:adjustRightInd/>
              <w:jc w:val="center"/>
              <w:rPr>
                <w:sz w:val="24"/>
                <w:szCs w:val="24"/>
                <w:lang w:eastAsia="ru-RU"/>
              </w:rPr>
            </w:pPr>
            <w:r w:rsidRPr="00B2620D">
              <w:rPr>
                <w:rFonts w:eastAsia="Calibri"/>
                <w:sz w:val="24"/>
                <w:szCs w:val="24"/>
                <w:lang w:eastAsia="ru-RU"/>
              </w:rPr>
              <w:t>04.07.2024</w:t>
            </w:r>
          </w:p>
        </w:tc>
      </w:tr>
      <w:tr w:rsidR="00B2620D" w:rsidRPr="00B2620D" w:rsidTr="00FC09CC">
        <w:trPr>
          <w:trHeight w:val="142"/>
        </w:trPr>
        <w:tc>
          <w:tcPr>
            <w:tcW w:w="567"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numPr>
                <w:ilvl w:val="0"/>
                <w:numId w:val="15"/>
              </w:numPr>
              <w:overflowPunct w:val="0"/>
              <w:autoSpaceDE/>
              <w:autoSpaceDN/>
              <w:adjustRightInd/>
              <w:jc w:val="center"/>
              <w:textAlignment w:val="baseline"/>
              <w:rPr>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autoSpaceDE/>
              <w:autoSpaceDN/>
              <w:adjustRightInd/>
              <w:rPr>
                <w:rFonts w:eastAsia="Calibri"/>
                <w:sz w:val="24"/>
                <w:szCs w:val="24"/>
                <w:lang w:eastAsia="ru-RU"/>
              </w:rPr>
            </w:pPr>
            <w:r w:rsidRPr="00B2620D">
              <w:rPr>
                <w:rFonts w:eastAsia="Calibri"/>
                <w:sz w:val="24"/>
                <w:szCs w:val="24"/>
                <w:lang w:eastAsia="ru-RU"/>
              </w:rPr>
              <w:t>г. Артемовский,</w:t>
            </w:r>
          </w:p>
          <w:p w:rsidR="00B2620D" w:rsidRPr="00B2620D" w:rsidRDefault="00B2620D" w:rsidP="00FC09CC">
            <w:pPr>
              <w:widowControl/>
              <w:autoSpaceDE/>
              <w:autoSpaceDN/>
              <w:adjustRightInd/>
              <w:rPr>
                <w:rFonts w:eastAsia="Calibri"/>
                <w:sz w:val="24"/>
                <w:szCs w:val="24"/>
                <w:lang w:eastAsia="ru-RU"/>
              </w:rPr>
            </w:pPr>
            <w:r w:rsidRPr="00B2620D">
              <w:rPr>
                <w:rFonts w:eastAsia="Calibri"/>
                <w:sz w:val="24"/>
                <w:szCs w:val="24"/>
                <w:lang w:eastAsia="ru-RU"/>
              </w:rPr>
              <w:t>ул. Почтовая, 2</w:t>
            </w:r>
          </w:p>
          <w:p w:rsidR="00B2620D" w:rsidRPr="00B2620D" w:rsidRDefault="00B2620D" w:rsidP="00FC09CC">
            <w:pPr>
              <w:widowControl/>
              <w:autoSpaceDE/>
              <w:autoSpaceDN/>
              <w:adjustRightInd/>
              <w:jc w:val="both"/>
              <w:rPr>
                <w:sz w:val="24"/>
                <w:szCs w:val="24"/>
                <w:lang w:eastAsia="ru-RU"/>
              </w:rPr>
            </w:pPr>
            <w:r w:rsidRPr="00B2620D">
              <w:rPr>
                <w:rFonts w:eastAsia="Calibri"/>
                <w:sz w:val="24"/>
                <w:szCs w:val="24"/>
                <w:lang w:eastAsia="ru-RU"/>
              </w:rPr>
              <w:t>помещения</w:t>
            </w:r>
          </w:p>
        </w:tc>
        <w:tc>
          <w:tcPr>
            <w:tcW w:w="3969"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autoSpaceDE/>
              <w:autoSpaceDN/>
              <w:adjustRightInd/>
              <w:jc w:val="center"/>
              <w:rPr>
                <w:sz w:val="24"/>
                <w:szCs w:val="24"/>
                <w:lang w:eastAsia="ru-RU"/>
              </w:rPr>
            </w:pPr>
            <w:r w:rsidRPr="00B2620D">
              <w:rPr>
                <w:rFonts w:eastAsia="Calibri"/>
                <w:sz w:val="24"/>
                <w:szCs w:val="24"/>
                <w:lang w:eastAsia="ru-RU"/>
              </w:rPr>
              <w:t>Артемовское городское отделение Общероссийской организации «Всероссийское добровольное пожарное общество»</w:t>
            </w:r>
          </w:p>
        </w:tc>
        <w:tc>
          <w:tcPr>
            <w:tcW w:w="1984"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autoSpaceDE/>
              <w:autoSpaceDN/>
              <w:adjustRightInd/>
              <w:jc w:val="center"/>
              <w:rPr>
                <w:sz w:val="24"/>
                <w:szCs w:val="24"/>
                <w:lang w:eastAsia="ru-RU"/>
              </w:rPr>
            </w:pPr>
            <w:r w:rsidRPr="00B2620D">
              <w:rPr>
                <w:rFonts w:eastAsia="Calibri"/>
                <w:sz w:val="24"/>
                <w:szCs w:val="24"/>
                <w:lang w:eastAsia="ru-RU"/>
              </w:rPr>
              <w:t>02.03.2020</w:t>
            </w:r>
          </w:p>
        </w:tc>
      </w:tr>
      <w:tr w:rsidR="00B2620D" w:rsidRPr="00B2620D" w:rsidTr="00FC09CC">
        <w:trPr>
          <w:trHeight w:val="142"/>
        </w:trPr>
        <w:tc>
          <w:tcPr>
            <w:tcW w:w="567"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numPr>
                <w:ilvl w:val="0"/>
                <w:numId w:val="15"/>
              </w:numPr>
              <w:overflowPunct w:val="0"/>
              <w:autoSpaceDE/>
              <w:autoSpaceDN/>
              <w:adjustRightInd/>
              <w:jc w:val="center"/>
              <w:textAlignment w:val="baseline"/>
              <w:rPr>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autoSpaceDE/>
              <w:autoSpaceDN/>
              <w:adjustRightInd/>
              <w:rPr>
                <w:rFonts w:eastAsia="Calibri"/>
                <w:sz w:val="24"/>
                <w:szCs w:val="24"/>
                <w:lang w:eastAsia="ru-RU"/>
              </w:rPr>
            </w:pPr>
            <w:r w:rsidRPr="00B2620D">
              <w:rPr>
                <w:rFonts w:eastAsia="Calibri"/>
                <w:sz w:val="24"/>
                <w:szCs w:val="24"/>
                <w:lang w:eastAsia="ru-RU"/>
              </w:rPr>
              <w:t>г. Артемовский,</w:t>
            </w:r>
          </w:p>
          <w:p w:rsidR="00B2620D" w:rsidRPr="00B2620D" w:rsidRDefault="00B2620D" w:rsidP="00FC09CC">
            <w:pPr>
              <w:widowControl/>
              <w:autoSpaceDE/>
              <w:autoSpaceDN/>
              <w:adjustRightInd/>
              <w:rPr>
                <w:sz w:val="24"/>
                <w:szCs w:val="24"/>
                <w:lang w:eastAsia="ru-RU"/>
              </w:rPr>
            </w:pPr>
            <w:r w:rsidRPr="00B2620D">
              <w:rPr>
                <w:rFonts w:eastAsia="Calibri"/>
                <w:sz w:val="24"/>
                <w:szCs w:val="24"/>
                <w:lang w:eastAsia="ru-RU"/>
              </w:rPr>
              <w:t>ул. Почтовая, 2</w:t>
            </w:r>
          </w:p>
          <w:p w:rsidR="00B2620D" w:rsidRPr="00B2620D" w:rsidRDefault="00B2620D" w:rsidP="00FC09CC">
            <w:pPr>
              <w:widowControl/>
              <w:autoSpaceDE/>
              <w:autoSpaceDN/>
              <w:adjustRightInd/>
              <w:jc w:val="both"/>
              <w:rPr>
                <w:rFonts w:eastAsia="Calibri"/>
                <w:sz w:val="24"/>
                <w:szCs w:val="24"/>
                <w:lang w:eastAsia="ru-RU"/>
              </w:rPr>
            </w:pPr>
            <w:r w:rsidRPr="00B2620D">
              <w:rPr>
                <w:rFonts w:eastAsia="Calibri"/>
                <w:sz w:val="24"/>
                <w:szCs w:val="24"/>
                <w:lang w:eastAsia="ru-RU"/>
              </w:rPr>
              <w:t>помещения</w:t>
            </w:r>
          </w:p>
        </w:tc>
        <w:tc>
          <w:tcPr>
            <w:tcW w:w="3969"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autoSpaceDE/>
              <w:autoSpaceDN/>
              <w:adjustRightInd/>
              <w:jc w:val="center"/>
              <w:rPr>
                <w:rFonts w:eastAsia="Calibri"/>
                <w:sz w:val="24"/>
                <w:szCs w:val="24"/>
                <w:lang w:eastAsia="ru-RU"/>
              </w:rPr>
            </w:pPr>
            <w:r w:rsidRPr="00B2620D">
              <w:rPr>
                <w:rFonts w:eastAsia="Calibri"/>
                <w:sz w:val="24"/>
                <w:szCs w:val="24"/>
                <w:lang w:eastAsia="ru-RU"/>
              </w:rPr>
              <w:t>Свердловское региональное отделение Всероссийской политической партии «Единая Россия»</w:t>
            </w:r>
          </w:p>
        </w:tc>
        <w:tc>
          <w:tcPr>
            <w:tcW w:w="1984"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autoSpaceDE/>
              <w:autoSpaceDN/>
              <w:adjustRightInd/>
              <w:jc w:val="center"/>
              <w:rPr>
                <w:rFonts w:eastAsia="Calibri"/>
                <w:sz w:val="24"/>
                <w:szCs w:val="24"/>
                <w:lang w:eastAsia="ru-RU"/>
              </w:rPr>
            </w:pPr>
            <w:r w:rsidRPr="00B2620D">
              <w:rPr>
                <w:rFonts w:eastAsia="Calibri"/>
                <w:sz w:val="24"/>
                <w:szCs w:val="24"/>
                <w:lang w:eastAsia="ru-RU"/>
              </w:rPr>
              <w:t>12.01.2018</w:t>
            </w:r>
          </w:p>
        </w:tc>
      </w:tr>
      <w:tr w:rsidR="00B2620D" w:rsidRPr="00B2620D" w:rsidTr="00FC09CC">
        <w:trPr>
          <w:trHeight w:val="142"/>
        </w:trPr>
        <w:tc>
          <w:tcPr>
            <w:tcW w:w="567"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numPr>
                <w:ilvl w:val="0"/>
                <w:numId w:val="15"/>
              </w:numPr>
              <w:overflowPunct w:val="0"/>
              <w:autoSpaceDE/>
              <w:autoSpaceDN/>
              <w:adjustRightInd/>
              <w:jc w:val="center"/>
              <w:textAlignment w:val="baseline"/>
              <w:rPr>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autoSpaceDE/>
              <w:autoSpaceDN/>
              <w:adjustRightInd/>
              <w:rPr>
                <w:rFonts w:eastAsia="Calibri"/>
                <w:sz w:val="24"/>
                <w:szCs w:val="24"/>
                <w:lang w:eastAsia="ru-RU"/>
              </w:rPr>
            </w:pPr>
            <w:r w:rsidRPr="00B2620D">
              <w:rPr>
                <w:rFonts w:eastAsia="Calibri"/>
                <w:sz w:val="24"/>
                <w:szCs w:val="24"/>
                <w:lang w:eastAsia="ru-RU"/>
              </w:rPr>
              <w:t xml:space="preserve">г. Артемовский, </w:t>
            </w:r>
          </w:p>
          <w:p w:rsidR="00B2620D" w:rsidRPr="00B2620D" w:rsidRDefault="00B2620D" w:rsidP="00FC09CC">
            <w:pPr>
              <w:widowControl/>
              <w:autoSpaceDE/>
              <w:autoSpaceDN/>
              <w:adjustRightInd/>
              <w:rPr>
                <w:sz w:val="24"/>
                <w:szCs w:val="24"/>
                <w:lang w:eastAsia="ru-RU"/>
              </w:rPr>
            </w:pPr>
            <w:r w:rsidRPr="00B2620D">
              <w:rPr>
                <w:rFonts w:eastAsia="Calibri"/>
                <w:sz w:val="24"/>
                <w:szCs w:val="24"/>
                <w:lang w:eastAsia="ru-RU"/>
              </w:rPr>
              <w:t>ул. Почтовая, 2</w:t>
            </w:r>
          </w:p>
          <w:p w:rsidR="00B2620D" w:rsidRPr="00B2620D" w:rsidRDefault="00B2620D" w:rsidP="00FC09CC">
            <w:pPr>
              <w:widowControl/>
              <w:autoSpaceDE/>
              <w:autoSpaceDN/>
              <w:adjustRightInd/>
              <w:jc w:val="both"/>
              <w:rPr>
                <w:rFonts w:eastAsia="Calibri"/>
                <w:sz w:val="24"/>
                <w:szCs w:val="24"/>
                <w:lang w:eastAsia="ru-RU"/>
              </w:rPr>
            </w:pPr>
            <w:r w:rsidRPr="00B2620D">
              <w:rPr>
                <w:rFonts w:eastAsia="Calibri"/>
                <w:sz w:val="24"/>
                <w:szCs w:val="24"/>
                <w:lang w:eastAsia="ru-RU"/>
              </w:rPr>
              <w:t>помещения</w:t>
            </w:r>
          </w:p>
        </w:tc>
        <w:tc>
          <w:tcPr>
            <w:tcW w:w="3969"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autoSpaceDE/>
              <w:autoSpaceDN/>
              <w:adjustRightInd/>
              <w:jc w:val="center"/>
              <w:rPr>
                <w:rFonts w:eastAsia="Calibri"/>
                <w:sz w:val="24"/>
                <w:szCs w:val="24"/>
                <w:lang w:eastAsia="ru-RU"/>
              </w:rPr>
            </w:pPr>
            <w:r w:rsidRPr="00B2620D">
              <w:rPr>
                <w:rFonts w:eastAsia="Calibri"/>
                <w:sz w:val="24"/>
                <w:szCs w:val="24"/>
                <w:lang w:eastAsia="ru-RU"/>
              </w:rPr>
              <w:t>Некоммерческое партнерство «Урал без наркотиков»</w:t>
            </w:r>
          </w:p>
        </w:tc>
        <w:tc>
          <w:tcPr>
            <w:tcW w:w="1984" w:type="dxa"/>
            <w:tcBorders>
              <w:top w:val="single" w:sz="4" w:space="0" w:color="auto"/>
              <w:left w:val="single" w:sz="4" w:space="0" w:color="auto"/>
              <w:bottom w:val="single" w:sz="4" w:space="0" w:color="auto"/>
              <w:right w:val="single" w:sz="4" w:space="0" w:color="auto"/>
            </w:tcBorders>
          </w:tcPr>
          <w:p w:rsidR="00B2620D" w:rsidRPr="00B2620D" w:rsidRDefault="00B2620D" w:rsidP="00FC09CC">
            <w:pPr>
              <w:widowControl/>
              <w:autoSpaceDE/>
              <w:autoSpaceDN/>
              <w:adjustRightInd/>
              <w:jc w:val="center"/>
              <w:rPr>
                <w:rFonts w:eastAsia="Calibri"/>
                <w:sz w:val="24"/>
                <w:szCs w:val="24"/>
                <w:lang w:eastAsia="ru-RU"/>
              </w:rPr>
            </w:pPr>
            <w:r w:rsidRPr="00B2620D">
              <w:rPr>
                <w:rFonts w:eastAsia="Calibri"/>
                <w:sz w:val="24"/>
                <w:szCs w:val="24"/>
                <w:lang w:eastAsia="ru-RU"/>
              </w:rPr>
              <w:t>01.08.2021</w:t>
            </w:r>
          </w:p>
        </w:tc>
      </w:tr>
    </w:tbl>
    <w:p w:rsidR="00B2620D" w:rsidRPr="00B2620D" w:rsidRDefault="00B2620D" w:rsidP="00B2620D">
      <w:pPr>
        <w:ind w:firstLine="709"/>
        <w:jc w:val="center"/>
        <w:rPr>
          <w:b/>
          <w:bCs/>
          <w:i/>
          <w:iCs/>
          <w:sz w:val="28"/>
          <w:szCs w:val="28"/>
        </w:rPr>
      </w:pPr>
    </w:p>
    <w:p w:rsidR="00B2620D" w:rsidRDefault="00B2620D" w:rsidP="00B2620D">
      <w:pPr>
        <w:ind w:left="6371" w:firstLine="709"/>
        <w:jc w:val="center"/>
        <w:rPr>
          <w:b/>
          <w:bCs/>
          <w:i/>
          <w:iCs/>
          <w:sz w:val="28"/>
          <w:szCs w:val="28"/>
        </w:rPr>
      </w:pPr>
    </w:p>
    <w:p w:rsidR="00B2620D" w:rsidRDefault="00B2620D" w:rsidP="00B2620D">
      <w:pPr>
        <w:ind w:left="6371" w:firstLine="709"/>
        <w:jc w:val="center"/>
        <w:rPr>
          <w:b/>
          <w:bCs/>
          <w:i/>
          <w:iCs/>
          <w:sz w:val="28"/>
          <w:szCs w:val="28"/>
        </w:rPr>
      </w:pPr>
    </w:p>
    <w:p w:rsidR="00B2620D" w:rsidRDefault="00B2620D" w:rsidP="00B2620D">
      <w:pPr>
        <w:ind w:left="6371" w:firstLine="709"/>
        <w:jc w:val="center"/>
        <w:rPr>
          <w:b/>
          <w:bCs/>
          <w:i/>
          <w:iCs/>
          <w:sz w:val="28"/>
          <w:szCs w:val="28"/>
        </w:rPr>
      </w:pPr>
    </w:p>
    <w:p w:rsidR="00B2620D" w:rsidRDefault="00B2620D" w:rsidP="00B2620D">
      <w:pPr>
        <w:ind w:left="6371" w:firstLine="709"/>
        <w:jc w:val="center"/>
        <w:rPr>
          <w:b/>
          <w:bCs/>
          <w:i/>
          <w:iCs/>
          <w:sz w:val="28"/>
          <w:szCs w:val="28"/>
        </w:rPr>
      </w:pPr>
    </w:p>
    <w:p w:rsidR="00B2620D" w:rsidRDefault="00B2620D" w:rsidP="00B2620D">
      <w:pPr>
        <w:ind w:left="6371" w:firstLine="709"/>
        <w:jc w:val="center"/>
        <w:rPr>
          <w:b/>
          <w:bCs/>
          <w:i/>
          <w:iCs/>
          <w:sz w:val="28"/>
          <w:szCs w:val="28"/>
        </w:rPr>
      </w:pPr>
    </w:p>
    <w:p w:rsidR="00B2620D" w:rsidRDefault="00B2620D" w:rsidP="00B2620D">
      <w:pPr>
        <w:ind w:left="6371" w:firstLine="709"/>
        <w:jc w:val="center"/>
        <w:rPr>
          <w:b/>
          <w:bCs/>
          <w:i/>
          <w:iCs/>
          <w:sz w:val="28"/>
          <w:szCs w:val="28"/>
        </w:rPr>
      </w:pPr>
    </w:p>
    <w:p w:rsidR="00B2620D" w:rsidRPr="00B2620D" w:rsidRDefault="00B2620D" w:rsidP="00B2620D">
      <w:pPr>
        <w:ind w:left="6371" w:firstLine="709"/>
        <w:jc w:val="center"/>
        <w:rPr>
          <w:b/>
          <w:bCs/>
          <w:i/>
          <w:iCs/>
          <w:sz w:val="28"/>
          <w:szCs w:val="28"/>
        </w:rPr>
      </w:pPr>
      <w:r w:rsidRPr="00B2620D">
        <w:rPr>
          <w:b/>
          <w:bCs/>
          <w:i/>
          <w:iCs/>
          <w:sz w:val="28"/>
          <w:szCs w:val="28"/>
        </w:rPr>
        <w:lastRenderedPageBreak/>
        <w:t>Диаграмма № 2</w:t>
      </w:r>
    </w:p>
    <w:p w:rsidR="00B2620D" w:rsidRPr="00B2620D" w:rsidRDefault="00B2620D" w:rsidP="00B2620D">
      <w:pPr>
        <w:jc w:val="center"/>
        <w:rPr>
          <w:b/>
          <w:bCs/>
          <w:sz w:val="28"/>
          <w:szCs w:val="28"/>
        </w:rPr>
      </w:pPr>
      <w:r w:rsidRPr="00B2620D">
        <w:rPr>
          <w:b/>
          <w:bCs/>
          <w:sz w:val="28"/>
          <w:szCs w:val="28"/>
        </w:rPr>
        <w:t xml:space="preserve">Доходы от продажи земельных участков </w:t>
      </w:r>
    </w:p>
    <w:p w:rsidR="00B2620D" w:rsidRPr="00B2620D" w:rsidRDefault="00B2620D" w:rsidP="00B2620D">
      <w:pPr>
        <w:jc w:val="center"/>
        <w:rPr>
          <w:b/>
          <w:bCs/>
          <w:sz w:val="28"/>
          <w:szCs w:val="28"/>
        </w:rPr>
      </w:pPr>
      <w:r w:rsidRPr="00B2620D">
        <w:rPr>
          <w:noProof/>
          <w:lang w:eastAsia="ru-RU"/>
        </w:rPr>
        <w:drawing>
          <wp:inline distT="0" distB="0" distL="0" distR="0" wp14:anchorId="6253CEDA" wp14:editId="443371E3">
            <wp:extent cx="4866005" cy="2870200"/>
            <wp:effectExtent l="0" t="0" r="0" b="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2620D" w:rsidRPr="00B2620D" w:rsidRDefault="00B2620D" w:rsidP="00B2620D">
      <w:pPr>
        <w:ind w:firstLine="720"/>
        <w:jc w:val="both"/>
        <w:rPr>
          <w:sz w:val="28"/>
          <w:szCs w:val="28"/>
        </w:rPr>
      </w:pPr>
      <w:r w:rsidRPr="00B2620D">
        <w:rPr>
          <w:noProof/>
          <w:sz w:val="28"/>
          <w:szCs w:val="28"/>
        </w:rPr>
        <w:t xml:space="preserve">Доходы от продажи земельных участков </w:t>
      </w:r>
      <w:r w:rsidRPr="00B2620D">
        <w:rPr>
          <w:sz w:val="28"/>
          <w:szCs w:val="28"/>
        </w:rPr>
        <w:t>возросли в 2,5 раза по сравнению с 2015 годом в связи с тем, что в 2016 году заключен ряд крупных договоров купли-продажи земельных участков по цене 7 % от кадастровой стоимости:</w:t>
      </w:r>
    </w:p>
    <w:p w:rsidR="00B2620D" w:rsidRPr="00B2620D" w:rsidRDefault="00B2620D" w:rsidP="00B2620D">
      <w:pPr>
        <w:ind w:firstLine="720"/>
        <w:jc w:val="both"/>
        <w:rPr>
          <w:sz w:val="28"/>
          <w:szCs w:val="28"/>
        </w:rPr>
      </w:pPr>
      <w:r w:rsidRPr="00B2620D">
        <w:rPr>
          <w:sz w:val="28"/>
          <w:szCs w:val="28"/>
        </w:rPr>
        <w:t xml:space="preserve">1) договор купли-продажи земельного участка от 09.02.2016 № 13/2016-з (Питерский Д.В.) – 508,9 </w:t>
      </w:r>
      <w:proofErr w:type="spellStart"/>
      <w:r w:rsidRPr="00B2620D">
        <w:rPr>
          <w:sz w:val="28"/>
          <w:szCs w:val="28"/>
        </w:rPr>
        <w:t>тыс</w:t>
      </w:r>
      <w:proofErr w:type="gramStart"/>
      <w:r w:rsidRPr="00B2620D">
        <w:rPr>
          <w:sz w:val="28"/>
          <w:szCs w:val="28"/>
        </w:rPr>
        <w:t>.р</w:t>
      </w:r>
      <w:proofErr w:type="gramEnd"/>
      <w:r w:rsidRPr="00B2620D">
        <w:rPr>
          <w:sz w:val="28"/>
          <w:szCs w:val="28"/>
        </w:rPr>
        <w:t>уб</w:t>
      </w:r>
      <w:proofErr w:type="spellEnd"/>
      <w:r w:rsidRPr="00B2620D">
        <w:rPr>
          <w:sz w:val="28"/>
          <w:szCs w:val="28"/>
        </w:rPr>
        <w:t>.;</w:t>
      </w:r>
    </w:p>
    <w:p w:rsidR="00B2620D" w:rsidRPr="00B2620D" w:rsidRDefault="00B2620D" w:rsidP="00B2620D">
      <w:pPr>
        <w:ind w:firstLine="720"/>
        <w:jc w:val="both"/>
        <w:rPr>
          <w:sz w:val="28"/>
          <w:szCs w:val="28"/>
        </w:rPr>
      </w:pPr>
      <w:r w:rsidRPr="00B2620D">
        <w:rPr>
          <w:sz w:val="28"/>
          <w:szCs w:val="28"/>
        </w:rPr>
        <w:t xml:space="preserve">2) договор купли-продажи земельного участка от 01.03.2016 № 25/2016-з (ГСК 1) – 90,9 </w:t>
      </w:r>
      <w:proofErr w:type="spellStart"/>
      <w:r w:rsidRPr="00B2620D">
        <w:rPr>
          <w:sz w:val="28"/>
          <w:szCs w:val="28"/>
        </w:rPr>
        <w:t>тыс</w:t>
      </w:r>
      <w:proofErr w:type="gramStart"/>
      <w:r w:rsidRPr="00B2620D">
        <w:rPr>
          <w:sz w:val="28"/>
          <w:szCs w:val="28"/>
        </w:rPr>
        <w:t>.р</w:t>
      </w:r>
      <w:proofErr w:type="gramEnd"/>
      <w:r w:rsidRPr="00B2620D">
        <w:rPr>
          <w:sz w:val="28"/>
          <w:szCs w:val="28"/>
        </w:rPr>
        <w:t>уб</w:t>
      </w:r>
      <w:proofErr w:type="spellEnd"/>
      <w:r w:rsidRPr="00B2620D">
        <w:rPr>
          <w:sz w:val="28"/>
          <w:szCs w:val="28"/>
        </w:rPr>
        <w:t>.;</w:t>
      </w:r>
    </w:p>
    <w:p w:rsidR="00B2620D" w:rsidRPr="00B2620D" w:rsidRDefault="00B2620D" w:rsidP="00B2620D">
      <w:pPr>
        <w:ind w:firstLine="720"/>
        <w:jc w:val="both"/>
        <w:rPr>
          <w:sz w:val="28"/>
          <w:szCs w:val="28"/>
        </w:rPr>
      </w:pPr>
      <w:r w:rsidRPr="00B2620D">
        <w:rPr>
          <w:sz w:val="28"/>
          <w:szCs w:val="28"/>
        </w:rPr>
        <w:t xml:space="preserve">3) договор купли-продажи земельного участка от 10.03.2016 № 30/2016-з  - 33/2016-з  (ООО «Племенной завод «Истоки») – 73,5 </w:t>
      </w:r>
      <w:proofErr w:type="spellStart"/>
      <w:r w:rsidRPr="00B2620D">
        <w:rPr>
          <w:sz w:val="28"/>
          <w:szCs w:val="28"/>
        </w:rPr>
        <w:t>тыс</w:t>
      </w:r>
      <w:proofErr w:type="gramStart"/>
      <w:r w:rsidRPr="00B2620D">
        <w:rPr>
          <w:sz w:val="28"/>
          <w:szCs w:val="28"/>
        </w:rPr>
        <w:t>.р</w:t>
      </w:r>
      <w:proofErr w:type="gramEnd"/>
      <w:r w:rsidRPr="00B2620D">
        <w:rPr>
          <w:sz w:val="28"/>
          <w:szCs w:val="28"/>
        </w:rPr>
        <w:t>уб</w:t>
      </w:r>
      <w:proofErr w:type="spellEnd"/>
      <w:r w:rsidRPr="00B2620D">
        <w:rPr>
          <w:sz w:val="28"/>
          <w:szCs w:val="28"/>
        </w:rPr>
        <w:t>.;</w:t>
      </w:r>
    </w:p>
    <w:p w:rsidR="00B2620D" w:rsidRPr="00B2620D" w:rsidRDefault="00B2620D" w:rsidP="00B2620D">
      <w:pPr>
        <w:ind w:firstLine="720"/>
        <w:jc w:val="both"/>
        <w:rPr>
          <w:sz w:val="28"/>
          <w:szCs w:val="28"/>
        </w:rPr>
      </w:pPr>
      <w:r w:rsidRPr="00B2620D">
        <w:rPr>
          <w:sz w:val="28"/>
          <w:szCs w:val="28"/>
        </w:rPr>
        <w:t xml:space="preserve">4) договор купли-продажи земельного участка от 22.03.2016 № 41/2016-з (Суханова Н.Н.) – 212,8 </w:t>
      </w:r>
      <w:proofErr w:type="spellStart"/>
      <w:r w:rsidRPr="00B2620D">
        <w:rPr>
          <w:sz w:val="28"/>
          <w:szCs w:val="28"/>
        </w:rPr>
        <w:t>тыс</w:t>
      </w:r>
      <w:proofErr w:type="gramStart"/>
      <w:r w:rsidRPr="00B2620D">
        <w:rPr>
          <w:sz w:val="28"/>
          <w:szCs w:val="28"/>
        </w:rPr>
        <w:t>.р</w:t>
      </w:r>
      <w:proofErr w:type="gramEnd"/>
      <w:r w:rsidRPr="00B2620D">
        <w:rPr>
          <w:sz w:val="28"/>
          <w:szCs w:val="28"/>
        </w:rPr>
        <w:t>уб</w:t>
      </w:r>
      <w:proofErr w:type="spellEnd"/>
      <w:r w:rsidRPr="00B2620D">
        <w:rPr>
          <w:sz w:val="28"/>
          <w:szCs w:val="28"/>
        </w:rPr>
        <w:t>.;</w:t>
      </w:r>
    </w:p>
    <w:p w:rsidR="00B2620D" w:rsidRPr="00B2620D" w:rsidRDefault="00B2620D" w:rsidP="00B2620D">
      <w:pPr>
        <w:ind w:firstLine="720"/>
        <w:jc w:val="both"/>
        <w:rPr>
          <w:sz w:val="28"/>
          <w:szCs w:val="28"/>
        </w:rPr>
      </w:pPr>
      <w:r w:rsidRPr="00B2620D">
        <w:rPr>
          <w:sz w:val="28"/>
          <w:szCs w:val="28"/>
        </w:rPr>
        <w:t>5) договор купли-продажи земельного участка от 18.04.2016 № 53/2016-з (</w:t>
      </w:r>
      <w:proofErr w:type="spellStart"/>
      <w:r w:rsidRPr="00B2620D">
        <w:rPr>
          <w:sz w:val="28"/>
          <w:szCs w:val="28"/>
        </w:rPr>
        <w:t>Кисеев</w:t>
      </w:r>
      <w:proofErr w:type="spellEnd"/>
      <w:r w:rsidRPr="00B2620D">
        <w:rPr>
          <w:sz w:val="28"/>
          <w:szCs w:val="28"/>
        </w:rPr>
        <w:t xml:space="preserve"> В.И.) – 185,3 </w:t>
      </w:r>
      <w:proofErr w:type="spellStart"/>
      <w:r w:rsidRPr="00B2620D">
        <w:rPr>
          <w:sz w:val="28"/>
          <w:szCs w:val="28"/>
        </w:rPr>
        <w:t>тыс</w:t>
      </w:r>
      <w:proofErr w:type="gramStart"/>
      <w:r w:rsidRPr="00B2620D">
        <w:rPr>
          <w:sz w:val="28"/>
          <w:szCs w:val="28"/>
        </w:rPr>
        <w:t>.р</w:t>
      </w:r>
      <w:proofErr w:type="gramEnd"/>
      <w:r w:rsidRPr="00B2620D">
        <w:rPr>
          <w:sz w:val="28"/>
          <w:szCs w:val="28"/>
        </w:rPr>
        <w:t>уб</w:t>
      </w:r>
      <w:proofErr w:type="spellEnd"/>
      <w:r w:rsidRPr="00B2620D">
        <w:rPr>
          <w:sz w:val="28"/>
          <w:szCs w:val="28"/>
        </w:rPr>
        <w:t>.;</w:t>
      </w:r>
    </w:p>
    <w:p w:rsidR="00B2620D" w:rsidRPr="00B2620D" w:rsidRDefault="00B2620D" w:rsidP="00B2620D">
      <w:pPr>
        <w:ind w:firstLine="720"/>
        <w:jc w:val="both"/>
        <w:rPr>
          <w:sz w:val="28"/>
          <w:szCs w:val="28"/>
        </w:rPr>
      </w:pPr>
      <w:r w:rsidRPr="00B2620D">
        <w:rPr>
          <w:sz w:val="28"/>
          <w:szCs w:val="28"/>
        </w:rPr>
        <w:t>6) договор купли-продажи земельного участка от 20.04.2016 № 59/2016-з (</w:t>
      </w:r>
      <w:proofErr w:type="spellStart"/>
      <w:r w:rsidRPr="00B2620D">
        <w:rPr>
          <w:sz w:val="28"/>
          <w:szCs w:val="28"/>
        </w:rPr>
        <w:t>Коптяков</w:t>
      </w:r>
      <w:proofErr w:type="spellEnd"/>
      <w:r w:rsidRPr="00B2620D">
        <w:rPr>
          <w:sz w:val="28"/>
          <w:szCs w:val="28"/>
        </w:rPr>
        <w:t xml:space="preserve"> И.А.) – 164,8 </w:t>
      </w:r>
      <w:proofErr w:type="spellStart"/>
      <w:r w:rsidRPr="00B2620D">
        <w:rPr>
          <w:sz w:val="28"/>
          <w:szCs w:val="28"/>
        </w:rPr>
        <w:t>тыс</w:t>
      </w:r>
      <w:proofErr w:type="gramStart"/>
      <w:r w:rsidRPr="00B2620D">
        <w:rPr>
          <w:sz w:val="28"/>
          <w:szCs w:val="28"/>
        </w:rPr>
        <w:t>.р</w:t>
      </w:r>
      <w:proofErr w:type="gramEnd"/>
      <w:r w:rsidRPr="00B2620D">
        <w:rPr>
          <w:sz w:val="28"/>
          <w:szCs w:val="28"/>
        </w:rPr>
        <w:t>уб</w:t>
      </w:r>
      <w:proofErr w:type="spellEnd"/>
      <w:r w:rsidRPr="00B2620D">
        <w:rPr>
          <w:sz w:val="28"/>
          <w:szCs w:val="28"/>
        </w:rPr>
        <w:t>.;</w:t>
      </w:r>
    </w:p>
    <w:p w:rsidR="00B2620D" w:rsidRPr="00B2620D" w:rsidRDefault="00B2620D" w:rsidP="00B2620D">
      <w:pPr>
        <w:ind w:firstLine="720"/>
        <w:jc w:val="both"/>
        <w:rPr>
          <w:sz w:val="28"/>
          <w:szCs w:val="28"/>
        </w:rPr>
      </w:pPr>
      <w:r w:rsidRPr="00B2620D">
        <w:rPr>
          <w:sz w:val="28"/>
          <w:szCs w:val="28"/>
        </w:rPr>
        <w:t xml:space="preserve">7) договор купли-продажи земельного участка от 07.06.2016 № 80/2016-з (Бездомников Е.А.) – 103,2 </w:t>
      </w:r>
      <w:proofErr w:type="spellStart"/>
      <w:r w:rsidRPr="00B2620D">
        <w:rPr>
          <w:sz w:val="28"/>
          <w:szCs w:val="28"/>
        </w:rPr>
        <w:t>тыс</w:t>
      </w:r>
      <w:proofErr w:type="gramStart"/>
      <w:r w:rsidRPr="00B2620D">
        <w:rPr>
          <w:sz w:val="28"/>
          <w:szCs w:val="28"/>
        </w:rPr>
        <w:t>.р</w:t>
      </w:r>
      <w:proofErr w:type="gramEnd"/>
      <w:r w:rsidRPr="00B2620D">
        <w:rPr>
          <w:sz w:val="28"/>
          <w:szCs w:val="28"/>
        </w:rPr>
        <w:t>уб</w:t>
      </w:r>
      <w:proofErr w:type="spellEnd"/>
      <w:r w:rsidRPr="00B2620D">
        <w:rPr>
          <w:sz w:val="28"/>
          <w:szCs w:val="28"/>
        </w:rPr>
        <w:t>.;</w:t>
      </w:r>
    </w:p>
    <w:p w:rsidR="00B2620D" w:rsidRPr="00B2620D" w:rsidRDefault="00B2620D" w:rsidP="00B2620D">
      <w:pPr>
        <w:ind w:firstLine="720"/>
        <w:jc w:val="both"/>
        <w:rPr>
          <w:sz w:val="28"/>
          <w:szCs w:val="28"/>
        </w:rPr>
      </w:pPr>
      <w:r w:rsidRPr="00B2620D">
        <w:rPr>
          <w:sz w:val="28"/>
          <w:szCs w:val="28"/>
        </w:rPr>
        <w:t xml:space="preserve">8) договор купли-продажи земельного участка от 26.07.2016 № 94/2016-з (Питерский Д.В.) – 623,0 </w:t>
      </w:r>
      <w:proofErr w:type="spellStart"/>
      <w:r w:rsidRPr="00B2620D">
        <w:rPr>
          <w:sz w:val="28"/>
          <w:szCs w:val="28"/>
        </w:rPr>
        <w:t>тыс</w:t>
      </w:r>
      <w:proofErr w:type="gramStart"/>
      <w:r w:rsidRPr="00B2620D">
        <w:rPr>
          <w:sz w:val="28"/>
          <w:szCs w:val="28"/>
        </w:rPr>
        <w:t>.р</w:t>
      </w:r>
      <w:proofErr w:type="gramEnd"/>
      <w:r w:rsidRPr="00B2620D">
        <w:rPr>
          <w:sz w:val="28"/>
          <w:szCs w:val="28"/>
        </w:rPr>
        <w:t>уб</w:t>
      </w:r>
      <w:proofErr w:type="spellEnd"/>
      <w:r w:rsidRPr="00B2620D">
        <w:rPr>
          <w:sz w:val="28"/>
          <w:szCs w:val="28"/>
        </w:rPr>
        <w:t>.</w:t>
      </w:r>
    </w:p>
    <w:p w:rsidR="00B2620D" w:rsidRPr="00B2620D" w:rsidRDefault="00B2620D" w:rsidP="00B2620D">
      <w:pPr>
        <w:ind w:firstLine="709"/>
        <w:jc w:val="right"/>
        <w:rPr>
          <w:b/>
          <w:bCs/>
          <w:i/>
          <w:iCs/>
          <w:sz w:val="28"/>
          <w:szCs w:val="28"/>
        </w:rPr>
      </w:pPr>
    </w:p>
    <w:p w:rsidR="00B2620D" w:rsidRPr="00B2620D" w:rsidRDefault="00B2620D" w:rsidP="00B2620D">
      <w:pPr>
        <w:ind w:firstLine="709"/>
        <w:jc w:val="right"/>
        <w:rPr>
          <w:b/>
          <w:bCs/>
          <w:i/>
          <w:iCs/>
          <w:sz w:val="28"/>
          <w:szCs w:val="28"/>
        </w:rPr>
      </w:pPr>
    </w:p>
    <w:p w:rsidR="00B2620D" w:rsidRDefault="00B2620D" w:rsidP="00B2620D">
      <w:pPr>
        <w:ind w:firstLine="709"/>
        <w:jc w:val="right"/>
        <w:rPr>
          <w:b/>
          <w:bCs/>
          <w:i/>
          <w:iCs/>
          <w:sz w:val="28"/>
          <w:szCs w:val="28"/>
        </w:rPr>
      </w:pPr>
    </w:p>
    <w:p w:rsidR="00B2620D" w:rsidRDefault="00B2620D" w:rsidP="00B2620D">
      <w:pPr>
        <w:ind w:firstLine="709"/>
        <w:jc w:val="right"/>
        <w:rPr>
          <w:b/>
          <w:bCs/>
          <w:i/>
          <w:iCs/>
          <w:sz w:val="28"/>
          <w:szCs w:val="28"/>
        </w:rPr>
      </w:pPr>
    </w:p>
    <w:p w:rsidR="00B2620D" w:rsidRDefault="00B2620D" w:rsidP="00B2620D">
      <w:pPr>
        <w:ind w:firstLine="709"/>
        <w:jc w:val="right"/>
        <w:rPr>
          <w:b/>
          <w:bCs/>
          <w:i/>
          <w:iCs/>
          <w:sz w:val="28"/>
          <w:szCs w:val="28"/>
        </w:rPr>
      </w:pPr>
    </w:p>
    <w:p w:rsidR="00B2620D" w:rsidRDefault="00B2620D" w:rsidP="00B2620D">
      <w:pPr>
        <w:ind w:firstLine="709"/>
        <w:jc w:val="right"/>
        <w:rPr>
          <w:b/>
          <w:bCs/>
          <w:i/>
          <w:iCs/>
          <w:sz w:val="28"/>
          <w:szCs w:val="28"/>
        </w:rPr>
      </w:pPr>
    </w:p>
    <w:p w:rsidR="00B2620D" w:rsidRDefault="00B2620D" w:rsidP="00B2620D">
      <w:pPr>
        <w:ind w:firstLine="709"/>
        <w:jc w:val="right"/>
        <w:rPr>
          <w:b/>
          <w:bCs/>
          <w:i/>
          <w:iCs/>
          <w:sz w:val="28"/>
          <w:szCs w:val="28"/>
        </w:rPr>
      </w:pPr>
    </w:p>
    <w:p w:rsidR="00B2620D" w:rsidRDefault="00B2620D" w:rsidP="00B2620D">
      <w:pPr>
        <w:ind w:firstLine="709"/>
        <w:jc w:val="right"/>
        <w:rPr>
          <w:b/>
          <w:bCs/>
          <w:i/>
          <w:iCs/>
          <w:sz w:val="28"/>
          <w:szCs w:val="28"/>
        </w:rPr>
      </w:pPr>
    </w:p>
    <w:p w:rsidR="00B2620D" w:rsidRPr="00B2620D" w:rsidRDefault="00B2620D" w:rsidP="00B2620D">
      <w:pPr>
        <w:ind w:firstLine="709"/>
        <w:jc w:val="right"/>
        <w:rPr>
          <w:b/>
          <w:bCs/>
          <w:i/>
          <w:iCs/>
          <w:sz w:val="28"/>
          <w:szCs w:val="28"/>
        </w:rPr>
      </w:pPr>
    </w:p>
    <w:p w:rsidR="00B2620D" w:rsidRPr="00B2620D" w:rsidRDefault="00B2620D" w:rsidP="00B2620D">
      <w:pPr>
        <w:ind w:firstLine="709"/>
        <w:jc w:val="right"/>
        <w:rPr>
          <w:b/>
          <w:bCs/>
          <w:i/>
          <w:iCs/>
          <w:sz w:val="28"/>
          <w:szCs w:val="28"/>
        </w:rPr>
      </w:pPr>
      <w:r w:rsidRPr="00B2620D">
        <w:rPr>
          <w:b/>
          <w:bCs/>
          <w:i/>
          <w:iCs/>
          <w:sz w:val="28"/>
          <w:szCs w:val="28"/>
        </w:rPr>
        <w:lastRenderedPageBreak/>
        <w:t>Диаграмма № 3</w:t>
      </w:r>
    </w:p>
    <w:p w:rsidR="00B2620D" w:rsidRPr="00B2620D" w:rsidRDefault="00B2620D" w:rsidP="00B2620D">
      <w:pPr>
        <w:ind w:firstLine="709"/>
        <w:jc w:val="right"/>
        <w:rPr>
          <w:b/>
          <w:bCs/>
          <w:i/>
          <w:iCs/>
          <w:sz w:val="28"/>
          <w:szCs w:val="28"/>
        </w:rPr>
      </w:pPr>
    </w:p>
    <w:p w:rsidR="00B2620D" w:rsidRPr="00B2620D" w:rsidRDefault="00B2620D" w:rsidP="00B2620D">
      <w:pPr>
        <w:jc w:val="center"/>
        <w:rPr>
          <w:b/>
          <w:bCs/>
          <w:sz w:val="28"/>
          <w:szCs w:val="28"/>
        </w:rPr>
      </w:pPr>
      <w:r w:rsidRPr="00B2620D">
        <w:rPr>
          <w:b/>
          <w:bCs/>
          <w:sz w:val="28"/>
          <w:szCs w:val="28"/>
        </w:rPr>
        <w:t>Доходы от приватизации муниципального имущества</w:t>
      </w:r>
    </w:p>
    <w:p w:rsidR="00B2620D" w:rsidRPr="00B2620D" w:rsidRDefault="00B2620D" w:rsidP="00B2620D">
      <w:pPr>
        <w:ind w:firstLine="709"/>
        <w:jc w:val="both"/>
        <w:rPr>
          <w:noProof/>
          <w:sz w:val="28"/>
          <w:szCs w:val="28"/>
          <w:lang w:eastAsia="ru-RU"/>
        </w:rPr>
      </w:pPr>
      <w:r w:rsidRPr="00B2620D">
        <w:rPr>
          <w:noProof/>
          <w:sz w:val="28"/>
          <w:szCs w:val="28"/>
          <w:lang w:eastAsia="ru-RU"/>
        </w:rPr>
        <w:drawing>
          <wp:inline distT="0" distB="0" distL="0" distR="0" wp14:anchorId="14B9A98A" wp14:editId="31A9C530">
            <wp:extent cx="4802505" cy="2901950"/>
            <wp:effectExtent l="0" t="0" r="0"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2620D" w:rsidRPr="00B2620D" w:rsidRDefault="00B2620D" w:rsidP="00B2620D">
      <w:pPr>
        <w:ind w:firstLine="720"/>
        <w:jc w:val="both"/>
        <w:rPr>
          <w:sz w:val="28"/>
          <w:szCs w:val="28"/>
        </w:rPr>
      </w:pPr>
      <w:r w:rsidRPr="00B2620D">
        <w:rPr>
          <w:sz w:val="28"/>
          <w:szCs w:val="28"/>
        </w:rPr>
        <w:t xml:space="preserve">Доходы от приватизации муниципального имущества за 2016 год возросли по сравнению с 2015 годом в связи с тем, что в 2016 году: </w:t>
      </w:r>
    </w:p>
    <w:p w:rsidR="00B2620D" w:rsidRPr="00B2620D" w:rsidRDefault="00B2620D" w:rsidP="00B2620D">
      <w:pPr>
        <w:ind w:firstLine="720"/>
        <w:jc w:val="both"/>
        <w:rPr>
          <w:sz w:val="28"/>
          <w:szCs w:val="28"/>
        </w:rPr>
      </w:pPr>
      <w:proofErr w:type="gramStart"/>
      <w:r w:rsidRPr="00B2620D">
        <w:rPr>
          <w:sz w:val="28"/>
          <w:szCs w:val="28"/>
        </w:rPr>
        <w:t>1) оплата по договору купли-продажи, заключенному с ИП Пономаревым А.А. в 2015 году, в целях реализации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зачисляется в местный бюджет Артемовского</w:t>
      </w:r>
      <w:proofErr w:type="gramEnd"/>
      <w:r w:rsidRPr="00B2620D">
        <w:rPr>
          <w:sz w:val="28"/>
          <w:szCs w:val="28"/>
        </w:rPr>
        <w:t xml:space="preserve"> городского округа;</w:t>
      </w:r>
    </w:p>
    <w:p w:rsidR="00B2620D" w:rsidRPr="00B2620D" w:rsidRDefault="00B2620D" w:rsidP="00B2620D">
      <w:pPr>
        <w:ind w:firstLine="709"/>
        <w:jc w:val="both"/>
        <w:rPr>
          <w:sz w:val="28"/>
          <w:szCs w:val="28"/>
        </w:rPr>
      </w:pPr>
      <w:r w:rsidRPr="00B2620D">
        <w:rPr>
          <w:sz w:val="28"/>
          <w:szCs w:val="28"/>
        </w:rPr>
        <w:t>2) оплата по двум договорам купли-продажи, заключенным в соответствии с Федеральным законом от 21.12.2001 № 178-ФЗ «О приватизации государственного и муниципального имущества», была перечислена в бюджет Артемовского городского округа.</w:t>
      </w:r>
    </w:p>
    <w:p w:rsidR="00B2620D" w:rsidRPr="00B2620D" w:rsidRDefault="00B2620D" w:rsidP="00B2620D">
      <w:pPr>
        <w:jc w:val="right"/>
        <w:rPr>
          <w:b/>
          <w:bCs/>
          <w:i/>
          <w:iCs/>
          <w:sz w:val="28"/>
          <w:szCs w:val="28"/>
        </w:rPr>
      </w:pPr>
    </w:p>
    <w:p w:rsidR="00B2620D" w:rsidRPr="00B2620D" w:rsidRDefault="00B2620D" w:rsidP="00B2620D">
      <w:pPr>
        <w:jc w:val="right"/>
        <w:rPr>
          <w:b/>
          <w:bCs/>
          <w:i/>
          <w:iCs/>
          <w:sz w:val="28"/>
          <w:szCs w:val="28"/>
        </w:rPr>
      </w:pPr>
    </w:p>
    <w:p w:rsidR="00B2620D" w:rsidRPr="00B2620D" w:rsidRDefault="00B2620D" w:rsidP="00B2620D">
      <w:pPr>
        <w:jc w:val="right"/>
        <w:rPr>
          <w:b/>
          <w:bCs/>
          <w:i/>
          <w:iCs/>
          <w:sz w:val="28"/>
          <w:szCs w:val="28"/>
        </w:rPr>
      </w:pPr>
    </w:p>
    <w:p w:rsidR="00B2620D" w:rsidRPr="00B2620D" w:rsidRDefault="00B2620D" w:rsidP="00B2620D">
      <w:pPr>
        <w:jc w:val="right"/>
        <w:rPr>
          <w:b/>
          <w:bCs/>
          <w:i/>
          <w:iCs/>
          <w:sz w:val="28"/>
          <w:szCs w:val="28"/>
        </w:rPr>
      </w:pPr>
    </w:p>
    <w:p w:rsidR="00B2620D" w:rsidRPr="00B2620D" w:rsidRDefault="00B2620D" w:rsidP="00B2620D">
      <w:pPr>
        <w:jc w:val="right"/>
        <w:rPr>
          <w:b/>
          <w:bCs/>
          <w:i/>
          <w:iCs/>
          <w:sz w:val="28"/>
          <w:szCs w:val="28"/>
        </w:rPr>
      </w:pPr>
    </w:p>
    <w:p w:rsidR="00B2620D" w:rsidRPr="00B2620D" w:rsidRDefault="00B2620D" w:rsidP="00B2620D">
      <w:pPr>
        <w:jc w:val="right"/>
        <w:rPr>
          <w:b/>
          <w:bCs/>
          <w:i/>
          <w:iCs/>
          <w:sz w:val="28"/>
          <w:szCs w:val="28"/>
        </w:rPr>
      </w:pPr>
    </w:p>
    <w:p w:rsidR="00B2620D" w:rsidRPr="00B2620D" w:rsidRDefault="00B2620D" w:rsidP="00B2620D">
      <w:pPr>
        <w:jc w:val="right"/>
        <w:rPr>
          <w:b/>
          <w:bCs/>
          <w:i/>
          <w:iCs/>
          <w:sz w:val="28"/>
          <w:szCs w:val="28"/>
        </w:rPr>
      </w:pPr>
    </w:p>
    <w:p w:rsidR="00B2620D" w:rsidRPr="00B2620D" w:rsidRDefault="00B2620D" w:rsidP="00B2620D">
      <w:pPr>
        <w:jc w:val="right"/>
        <w:rPr>
          <w:b/>
          <w:bCs/>
          <w:i/>
          <w:iCs/>
          <w:sz w:val="28"/>
          <w:szCs w:val="28"/>
        </w:rPr>
      </w:pPr>
    </w:p>
    <w:p w:rsidR="00B2620D" w:rsidRPr="00B2620D" w:rsidRDefault="00B2620D" w:rsidP="00B2620D">
      <w:pPr>
        <w:jc w:val="right"/>
        <w:rPr>
          <w:b/>
          <w:bCs/>
          <w:i/>
          <w:iCs/>
          <w:sz w:val="28"/>
          <w:szCs w:val="28"/>
        </w:rPr>
      </w:pPr>
    </w:p>
    <w:p w:rsidR="00B2620D" w:rsidRPr="00B2620D" w:rsidRDefault="00B2620D" w:rsidP="00B2620D">
      <w:pPr>
        <w:jc w:val="right"/>
        <w:rPr>
          <w:b/>
          <w:bCs/>
          <w:i/>
          <w:iCs/>
          <w:sz w:val="28"/>
          <w:szCs w:val="28"/>
        </w:rPr>
      </w:pPr>
    </w:p>
    <w:p w:rsidR="00B2620D" w:rsidRPr="00B2620D" w:rsidRDefault="00B2620D" w:rsidP="00B2620D">
      <w:pPr>
        <w:jc w:val="right"/>
        <w:rPr>
          <w:b/>
          <w:bCs/>
          <w:i/>
          <w:iCs/>
          <w:sz w:val="28"/>
          <w:szCs w:val="28"/>
        </w:rPr>
      </w:pPr>
    </w:p>
    <w:p w:rsidR="00B2620D" w:rsidRPr="00B2620D" w:rsidRDefault="00B2620D" w:rsidP="00B2620D">
      <w:pPr>
        <w:jc w:val="right"/>
        <w:rPr>
          <w:b/>
          <w:bCs/>
          <w:i/>
          <w:iCs/>
          <w:sz w:val="28"/>
          <w:szCs w:val="28"/>
        </w:rPr>
      </w:pPr>
    </w:p>
    <w:p w:rsidR="00B2620D" w:rsidRPr="00B2620D" w:rsidRDefault="00B2620D" w:rsidP="00B2620D">
      <w:pPr>
        <w:jc w:val="right"/>
        <w:rPr>
          <w:b/>
          <w:bCs/>
          <w:i/>
          <w:iCs/>
          <w:sz w:val="28"/>
          <w:szCs w:val="28"/>
        </w:rPr>
      </w:pPr>
    </w:p>
    <w:p w:rsidR="00B2620D" w:rsidRPr="00B2620D" w:rsidRDefault="00B2620D" w:rsidP="00B2620D">
      <w:pPr>
        <w:jc w:val="right"/>
        <w:rPr>
          <w:b/>
          <w:bCs/>
          <w:i/>
          <w:iCs/>
          <w:sz w:val="28"/>
          <w:szCs w:val="28"/>
        </w:rPr>
      </w:pPr>
    </w:p>
    <w:p w:rsidR="00B2620D" w:rsidRPr="00B2620D" w:rsidRDefault="00B2620D" w:rsidP="00B2620D">
      <w:pPr>
        <w:jc w:val="right"/>
        <w:rPr>
          <w:b/>
          <w:bCs/>
          <w:i/>
          <w:iCs/>
          <w:sz w:val="28"/>
          <w:szCs w:val="28"/>
        </w:rPr>
      </w:pPr>
      <w:r w:rsidRPr="00B2620D">
        <w:rPr>
          <w:b/>
          <w:bCs/>
          <w:i/>
          <w:iCs/>
          <w:sz w:val="28"/>
          <w:szCs w:val="28"/>
        </w:rPr>
        <w:t>Диаграмма № 4</w:t>
      </w:r>
    </w:p>
    <w:p w:rsidR="00B2620D" w:rsidRPr="00B2620D" w:rsidRDefault="00B2620D" w:rsidP="00B2620D">
      <w:pPr>
        <w:jc w:val="center"/>
        <w:rPr>
          <w:b/>
          <w:bCs/>
          <w:sz w:val="28"/>
          <w:szCs w:val="28"/>
        </w:rPr>
      </w:pPr>
    </w:p>
    <w:p w:rsidR="00B2620D" w:rsidRPr="00B2620D" w:rsidRDefault="00B2620D" w:rsidP="00B2620D">
      <w:pPr>
        <w:jc w:val="center"/>
        <w:rPr>
          <w:noProof/>
          <w:sz w:val="28"/>
          <w:szCs w:val="28"/>
          <w:lang w:eastAsia="ru-RU"/>
        </w:rPr>
      </w:pPr>
      <w:r w:rsidRPr="00B2620D">
        <w:rPr>
          <w:b/>
          <w:bCs/>
          <w:sz w:val="28"/>
          <w:szCs w:val="28"/>
        </w:rPr>
        <w:t xml:space="preserve">Доход от передачи в аренду земельных участков в местный бюджет </w:t>
      </w:r>
      <w:r w:rsidRPr="00B2620D">
        <w:rPr>
          <w:noProof/>
          <w:sz w:val="28"/>
          <w:szCs w:val="28"/>
          <w:lang w:eastAsia="ru-RU"/>
        </w:rPr>
        <w:drawing>
          <wp:inline distT="0" distB="0" distL="0" distR="0" wp14:anchorId="3FCE0CDE" wp14:editId="5ED089C5">
            <wp:extent cx="6790690" cy="3371215"/>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2620D" w:rsidRPr="00B2620D" w:rsidRDefault="00B2620D" w:rsidP="00B2620D">
      <w:pPr>
        <w:ind w:firstLine="709"/>
        <w:jc w:val="both"/>
        <w:rPr>
          <w:sz w:val="28"/>
          <w:szCs w:val="28"/>
        </w:rPr>
      </w:pPr>
      <w:r w:rsidRPr="00B2620D">
        <w:rPr>
          <w:noProof/>
          <w:sz w:val="28"/>
          <w:szCs w:val="28"/>
        </w:rPr>
        <w:t>Доходы от передачи в аренду земельных участков в местный бюджет увеличились по сравнению с 2015 годом в связи с изменением кадастровой стоимости земельных участков категории земель: земли  населенных пунктов.</w:t>
      </w:r>
    </w:p>
    <w:p w:rsidR="00B2620D" w:rsidRPr="00B2620D" w:rsidRDefault="00B2620D" w:rsidP="00B2620D">
      <w:pPr>
        <w:ind w:firstLine="720"/>
        <w:jc w:val="both"/>
        <w:rPr>
          <w:sz w:val="28"/>
          <w:szCs w:val="28"/>
        </w:rPr>
      </w:pPr>
      <w:r w:rsidRPr="00B2620D">
        <w:rPr>
          <w:sz w:val="28"/>
          <w:szCs w:val="28"/>
        </w:rPr>
        <w:t>За 2016 год оформлено:</w:t>
      </w:r>
    </w:p>
    <w:p w:rsidR="00B2620D" w:rsidRPr="00B2620D" w:rsidRDefault="00B2620D" w:rsidP="00B2620D">
      <w:pPr>
        <w:ind w:firstLine="720"/>
        <w:jc w:val="both"/>
        <w:rPr>
          <w:sz w:val="28"/>
          <w:szCs w:val="28"/>
        </w:rPr>
      </w:pPr>
      <w:r w:rsidRPr="00B2620D">
        <w:rPr>
          <w:sz w:val="28"/>
          <w:szCs w:val="28"/>
        </w:rPr>
        <w:t>- 107 новых договоров аренды земельных участков (2015 год – 156 договоров);</w:t>
      </w:r>
    </w:p>
    <w:p w:rsidR="00B2620D" w:rsidRPr="00B2620D" w:rsidRDefault="00B2620D" w:rsidP="00B2620D">
      <w:pPr>
        <w:ind w:firstLine="720"/>
        <w:jc w:val="both"/>
        <w:rPr>
          <w:sz w:val="28"/>
          <w:szCs w:val="28"/>
        </w:rPr>
      </w:pPr>
      <w:r w:rsidRPr="00B2620D">
        <w:rPr>
          <w:sz w:val="28"/>
          <w:szCs w:val="28"/>
        </w:rPr>
        <w:t>- 74 дополнительных соглашений к договорам аренды земли (2015 год – 40 доп. соглашений);</w:t>
      </w:r>
    </w:p>
    <w:p w:rsidR="00B2620D" w:rsidRPr="00B2620D" w:rsidRDefault="00B2620D" w:rsidP="00B2620D">
      <w:pPr>
        <w:ind w:firstLine="720"/>
        <w:jc w:val="both"/>
        <w:rPr>
          <w:sz w:val="28"/>
          <w:szCs w:val="28"/>
        </w:rPr>
      </w:pPr>
      <w:r w:rsidRPr="00B2620D">
        <w:rPr>
          <w:sz w:val="28"/>
          <w:szCs w:val="28"/>
        </w:rPr>
        <w:t xml:space="preserve">В результате </w:t>
      </w:r>
      <w:proofErr w:type="spellStart"/>
      <w:r w:rsidRPr="00B2620D">
        <w:rPr>
          <w:sz w:val="28"/>
          <w:szCs w:val="28"/>
        </w:rPr>
        <w:t>претензионно</w:t>
      </w:r>
      <w:proofErr w:type="spellEnd"/>
      <w:r w:rsidRPr="00B2620D">
        <w:rPr>
          <w:sz w:val="28"/>
          <w:szCs w:val="28"/>
        </w:rPr>
        <w:t>-исковой работы за 2016 год в доход местного бюджета поступило  842,8 тыс. руб. (2015 год – 1171 тыс. руб.)</w:t>
      </w:r>
    </w:p>
    <w:p w:rsidR="00B2620D" w:rsidRPr="00B2620D" w:rsidRDefault="00B2620D" w:rsidP="00B2620D">
      <w:pPr>
        <w:jc w:val="center"/>
        <w:rPr>
          <w:b/>
          <w:bCs/>
          <w:spacing w:val="-6"/>
          <w:sz w:val="28"/>
          <w:szCs w:val="28"/>
        </w:rPr>
      </w:pPr>
    </w:p>
    <w:p w:rsidR="00B2620D" w:rsidRPr="00B2620D" w:rsidRDefault="00B2620D" w:rsidP="00B2620D">
      <w:pPr>
        <w:jc w:val="center"/>
        <w:rPr>
          <w:b/>
          <w:bCs/>
          <w:spacing w:val="-6"/>
          <w:sz w:val="28"/>
          <w:szCs w:val="28"/>
        </w:rPr>
      </w:pPr>
      <w:r w:rsidRPr="00B2620D">
        <w:rPr>
          <w:b/>
          <w:bCs/>
          <w:spacing w:val="-6"/>
          <w:sz w:val="28"/>
          <w:szCs w:val="28"/>
        </w:rPr>
        <w:t>Основные виды расходов</w:t>
      </w:r>
    </w:p>
    <w:p w:rsidR="00B2620D" w:rsidRPr="00B2620D" w:rsidRDefault="00B2620D" w:rsidP="00B2620D">
      <w:pPr>
        <w:shd w:val="clear" w:color="auto" w:fill="FFFFFF"/>
        <w:ind w:firstLine="709"/>
        <w:jc w:val="both"/>
        <w:rPr>
          <w:spacing w:val="-6"/>
          <w:sz w:val="28"/>
          <w:szCs w:val="28"/>
        </w:rPr>
      </w:pPr>
      <w:r w:rsidRPr="00B2620D">
        <w:rPr>
          <w:spacing w:val="-6"/>
          <w:sz w:val="28"/>
          <w:szCs w:val="28"/>
        </w:rPr>
        <w:t>Основными видами расходов, связанных с управлением собственностью были:</w:t>
      </w:r>
    </w:p>
    <w:tbl>
      <w:tblPr>
        <w:tblW w:w="9819" w:type="dxa"/>
        <w:tblInd w:w="40" w:type="dxa"/>
        <w:tblLayout w:type="fixed"/>
        <w:tblCellMar>
          <w:left w:w="40" w:type="dxa"/>
          <w:right w:w="40" w:type="dxa"/>
        </w:tblCellMar>
        <w:tblLook w:val="0000" w:firstRow="0" w:lastRow="0" w:firstColumn="0" w:lastColumn="0" w:noHBand="0" w:noVBand="0"/>
      </w:tblPr>
      <w:tblGrid>
        <w:gridCol w:w="464"/>
        <w:gridCol w:w="5811"/>
        <w:gridCol w:w="1276"/>
        <w:gridCol w:w="1134"/>
        <w:gridCol w:w="1134"/>
      </w:tblGrid>
      <w:tr w:rsidR="00B2620D" w:rsidRPr="00B2620D" w:rsidTr="00FC09CC">
        <w:trPr>
          <w:trHeight w:hRule="exact" w:val="832"/>
        </w:trPr>
        <w:tc>
          <w:tcPr>
            <w:tcW w:w="464" w:type="dxa"/>
            <w:tcBorders>
              <w:top w:val="single" w:sz="6" w:space="0" w:color="auto"/>
              <w:left w:val="single" w:sz="6" w:space="0" w:color="auto"/>
              <w:bottom w:val="single" w:sz="6" w:space="0" w:color="auto"/>
              <w:right w:val="single" w:sz="6" w:space="0" w:color="auto"/>
            </w:tcBorders>
            <w:shd w:val="clear" w:color="auto" w:fill="FFFFFF"/>
          </w:tcPr>
          <w:p w:rsidR="00B2620D" w:rsidRPr="00B2620D" w:rsidRDefault="00B2620D" w:rsidP="00FC09CC">
            <w:pPr>
              <w:shd w:val="clear" w:color="auto" w:fill="FFFFFF"/>
              <w:ind w:hanging="10"/>
              <w:rPr>
                <w:sz w:val="24"/>
                <w:szCs w:val="24"/>
              </w:rPr>
            </w:pPr>
            <w:r w:rsidRPr="00B2620D">
              <w:rPr>
                <w:sz w:val="24"/>
                <w:szCs w:val="24"/>
              </w:rPr>
              <w:t xml:space="preserve">№ </w:t>
            </w:r>
            <w:proofErr w:type="gramStart"/>
            <w:r w:rsidRPr="00B2620D">
              <w:rPr>
                <w:spacing w:val="-3"/>
                <w:sz w:val="24"/>
                <w:szCs w:val="24"/>
              </w:rPr>
              <w:t>п</w:t>
            </w:r>
            <w:proofErr w:type="gramEnd"/>
            <w:r w:rsidRPr="00B2620D">
              <w:rPr>
                <w:spacing w:val="-3"/>
                <w:sz w:val="24"/>
                <w:szCs w:val="24"/>
              </w:rPr>
              <w:t>/п</w:t>
            </w:r>
          </w:p>
        </w:tc>
        <w:tc>
          <w:tcPr>
            <w:tcW w:w="5811" w:type="dxa"/>
            <w:tcBorders>
              <w:top w:val="single" w:sz="6" w:space="0" w:color="auto"/>
              <w:left w:val="single" w:sz="6" w:space="0" w:color="auto"/>
              <w:bottom w:val="single" w:sz="6" w:space="0" w:color="auto"/>
              <w:right w:val="single" w:sz="6" w:space="0" w:color="auto"/>
            </w:tcBorders>
            <w:shd w:val="clear" w:color="auto" w:fill="FFFFFF"/>
          </w:tcPr>
          <w:p w:rsidR="00B2620D" w:rsidRPr="00B2620D" w:rsidRDefault="00B2620D" w:rsidP="00FC09CC">
            <w:pPr>
              <w:shd w:val="clear" w:color="auto" w:fill="FFFFFF"/>
              <w:jc w:val="center"/>
              <w:rPr>
                <w:sz w:val="24"/>
                <w:szCs w:val="24"/>
              </w:rPr>
            </w:pPr>
            <w:r w:rsidRPr="00B2620D">
              <w:rPr>
                <w:spacing w:val="1"/>
                <w:sz w:val="24"/>
                <w:szCs w:val="24"/>
              </w:rPr>
              <w:t>Вид расхода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2620D" w:rsidRPr="00B2620D" w:rsidRDefault="00B2620D" w:rsidP="00FC09CC">
            <w:pPr>
              <w:shd w:val="clear" w:color="auto" w:fill="FFFFFF"/>
              <w:jc w:val="center"/>
              <w:rPr>
                <w:spacing w:val="3"/>
                <w:sz w:val="24"/>
                <w:szCs w:val="24"/>
              </w:rPr>
            </w:pPr>
            <w:r w:rsidRPr="00B2620D">
              <w:rPr>
                <w:spacing w:val="10"/>
                <w:sz w:val="24"/>
                <w:szCs w:val="24"/>
              </w:rPr>
              <w:t xml:space="preserve">Факт </w:t>
            </w:r>
            <w:r w:rsidRPr="00B2620D">
              <w:rPr>
                <w:spacing w:val="3"/>
                <w:sz w:val="24"/>
                <w:szCs w:val="24"/>
              </w:rPr>
              <w:t xml:space="preserve">2014 год, </w:t>
            </w:r>
          </w:p>
          <w:p w:rsidR="00B2620D" w:rsidRPr="00B2620D" w:rsidRDefault="00B2620D" w:rsidP="00FC09CC">
            <w:pPr>
              <w:shd w:val="clear" w:color="auto" w:fill="FFFFFF"/>
              <w:jc w:val="center"/>
              <w:rPr>
                <w:sz w:val="24"/>
                <w:szCs w:val="24"/>
              </w:rPr>
            </w:pPr>
            <w:r w:rsidRPr="00B2620D">
              <w:rPr>
                <w:sz w:val="24"/>
                <w:szCs w:val="24"/>
              </w:rPr>
              <w:t xml:space="preserve">тыс. руб.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2620D" w:rsidRPr="00B2620D" w:rsidRDefault="00B2620D" w:rsidP="00FC09CC">
            <w:pPr>
              <w:shd w:val="clear" w:color="auto" w:fill="FFFFFF"/>
              <w:jc w:val="center"/>
              <w:rPr>
                <w:spacing w:val="3"/>
                <w:sz w:val="24"/>
                <w:szCs w:val="24"/>
              </w:rPr>
            </w:pPr>
            <w:r w:rsidRPr="00B2620D">
              <w:rPr>
                <w:spacing w:val="10"/>
                <w:sz w:val="24"/>
                <w:szCs w:val="24"/>
              </w:rPr>
              <w:t xml:space="preserve">Факт </w:t>
            </w:r>
            <w:r w:rsidRPr="00B2620D">
              <w:rPr>
                <w:spacing w:val="3"/>
                <w:sz w:val="24"/>
                <w:szCs w:val="24"/>
              </w:rPr>
              <w:t xml:space="preserve">2015 год, </w:t>
            </w:r>
          </w:p>
          <w:p w:rsidR="00B2620D" w:rsidRPr="00B2620D" w:rsidRDefault="00B2620D" w:rsidP="00FC09CC">
            <w:pPr>
              <w:shd w:val="clear" w:color="auto" w:fill="FFFFFF"/>
              <w:jc w:val="center"/>
              <w:rPr>
                <w:sz w:val="24"/>
                <w:szCs w:val="24"/>
              </w:rPr>
            </w:pPr>
            <w:r w:rsidRPr="00B2620D">
              <w:rPr>
                <w:sz w:val="24"/>
                <w:szCs w:val="24"/>
              </w:rPr>
              <w:t>тыс. руб.</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2620D" w:rsidRPr="00B2620D" w:rsidRDefault="00B2620D" w:rsidP="00FC09CC">
            <w:pPr>
              <w:shd w:val="clear" w:color="auto" w:fill="FFFFFF"/>
              <w:jc w:val="center"/>
              <w:rPr>
                <w:spacing w:val="3"/>
                <w:sz w:val="24"/>
                <w:szCs w:val="24"/>
              </w:rPr>
            </w:pPr>
            <w:r w:rsidRPr="00B2620D">
              <w:rPr>
                <w:spacing w:val="10"/>
                <w:sz w:val="24"/>
                <w:szCs w:val="24"/>
              </w:rPr>
              <w:t xml:space="preserve">Факт </w:t>
            </w:r>
            <w:r w:rsidRPr="00B2620D">
              <w:rPr>
                <w:spacing w:val="3"/>
                <w:sz w:val="24"/>
                <w:szCs w:val="24"/>
              </w:rPr>
              <w:t xml:space="preserve">2016 год, </w:t>
            </w:r>
          </w:p>
          <w:p w:rsidR="00B2620D" w:rsidRPr="00B2620D" w:rsidRDefault="00B2620D" w:rsidP="00FC09CC">
            <w:pPr>
              <w:shd w:val="clear" w:color="auto" w:fill="FFFFFF"/>
              <w:jc w:val="center"/>
              <w:rPr>
                <w:sz w:val="24"/>
                <w:szCs w:val="24"/>
              </w:rPr>
            </w:pPr>
            <w:r w:rsidRPr="00B2620D">
              <w:rPr>
                <w:sz w:val="24"/>
                <w:szCs w:val="24"/>
              </w:rPr>
              <w:t>тыс. руб.</w:t>
            </w:r>
          </w:p>
        </w:tc>
      </w:tr>
      <w:tr w:rsidR="00B2620D" w:rsidRPr="00B2620D" w:rsidTr="00FC09CC">
        <w:trPr>
          <w:trHeight w:hRule="exact" w:val="276"/>
        </w:trPr>
        <w:tc>
          <w:tcPr>
            <w:tcW w:w="464" w:type="dxa"/>
            <w:tcBorders>
              <w:top w:val="single" w:sz="6" w:space="0" w:color="auto"/>
              <w:left w:val="single" w:sz="6" w:space="0" w:color="auto"/>
              <w:bottom w:val="single" w:sz="6" w:space="0" w:color="auto"/>
              <w:right w:val="single" w:sz="6" w:space="0" w:color="auto"/>
            </w:tcBorders>
            <w:shd w:val="clear" w:color="auto" w:fill="FFFFFF"/>
          </w:tcPr>
          <w:p w:rsidR="00B2620D" w:rsidRPr="00B2620D" w:rsidRDefault="00B2620D" w:rsidP="00FC09CC">
            <w:pPr>
              <w:shd w:val="clear" w:color="auto" w:fill="FFFFFF"/>
              <w:ind w:hanging="10"/>
              <w:jc w:val="center"/>
              <w:rPr>
                <w:sz w:val="24"/>
                <w:szCs w:val="24"/>
              </w:rPr>
            </w:pPr>
            <w:r w:rsidRPr="00B2620D">
              <w:rPr>
                <w:sz w:val="24"/>
                <w:szCs w:val="24"/>
              </w:rPr>
              <w:t>1</w:t>
            </w:r>
          </w:p>
        </w:tc>
        <w:tc>
          <w:tcPr>
            <w:tcW w:w="5811" w:type="dxa"/>
            <w:tcBorders>
              <w:top w:val="single" w:sz="6" w:space="0" w:color="auto"/>
              <w:left w:val="single" w:sz="6" w:space="0" w:color="auto"/>
              <w:bottom w:val="single" w:sz="6" w:space="0" w:color="auto"/>
              <w:right w:val="single" w:sz="6" w:space="0" w:color="auto"/>
            </w:tcBorders>
            <w:shd w:val="clear" w:color="auto" w:fill="FFFFFF"/>
          </w:tcPr>
          <w:p w:rsidR="00B2620D" w:rsidRPr="00B2620D" w:rsidRDefault="00B2620D" w:rsidP="00FC09CC">
            <w:pPr>
              <w:shd w:val="clear" w:color="auto" w:fill="FFFFFF"/>
              <w:jc w:val="center"/>
              <w:rPr>
                <w:spacing w:val="1"/>
                <w:sz w:val="24"/>
                <w:szCs w:val="24"/>
              </w:rPr>
            </w:pPr>
            <w:r w:rsidRPr="00B2620D">
              <w:rPr>
                <w:spacing w:val="1"/>
                <w:sz w:val="24"/>
                <w:szCs w:val="24"/>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2620D" w:rsidRPr="00B2620D" w:rsidRDefault="00B2620D" w:rsidP="00FC09CC">
            <w:pPr>
              <w:shd w:val="clear" w:color="auto" w:fill="FFFFFF"/>
              <w:jc w:val="center"/>
              <w:rPr>
                <w:spacing w:val="10"/>
                <w:sz w:val="24"/>
                <w:szCs w:val="24"/>
              </w:rPr>
            </w:pPr>
            <w:r w:rsidRPr="00B2620D">
              <w:rPr>
                <w:spacing w:val="10"/>
                <w:sz w:val="24"/>
                <w:szCs w:val="24"/>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2620D" w:rsidRPr="00B2620D" w:rsidRDefault="00B2620D" w:rsidP="00FC09CC">
            <w:pPr>
              <w:shd w:val="clear" w:color="auto" w:fill="FFFFFF"/>
              <w:jc w:val="center"/>
              <w:rPr>
                <w:sz w:val="24"/>
                <w:szCs w:val="24"/>
              </w:rPr>
            </w:pPr>
            <w:r w:rsidRPr="00B2620D">
              <w:rPr>
                <w:sz w:val="24"/>
                <w:szCs w:val="24"/>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2620D" w:rsidRPr="00B2620D" w:rsidRDefault="00B2620D" w:rsidP="00FC09CC">
            <w:pPr>
              <w:shd w:val="clear" w:color="auto" w:fill="FFFFFF"/>
              <w:jc w:val="center"/>
              <w:rPr>
                <w:sz w:val="24"/>
                <w:szCs w:val="24"/>
              </w:rPr>
            </w:pPr>
            <w:r w:rsidRPr="00B2620D">
              <w:rPr>
                <w:sz w:val="24"/>
                <w:szCs w:val="24"/>
              </w:rPr>
              <w:t>5</w:t>
            </w:r>
          </w:p>
        </w:tc>
      </w:tr>
      <w:tr w:rsidR="00B2620D" w:rsidRPr="00B2620D" w:rsidTr="00FC09CC">
        <w:trPr>
          <w:trHeight w:hRule="exact" w:val="364"/>
        </w:trPr>
        <w:tc>
          <w:tcPr>
            <w:tcW w:w="464" w:type="dxa"/>
            <w:tcBorders>
              <w:top w:val="single" w:sz="6" w:space="0" w:color="auto"/>
              <w:left w:val="single" w:sz="6" w:space="0" w:color="auto"/>
              <w:bottom w:val="single" w:sz="6" w:space="0" w:color="auto"/>
              <w:right w:val="single" w:sz="6" w:space="0" w:color="auto"/>
            </w:tcBorders>
            <w:shd w:val="clear" w:color="auto" w:fill="FFFFFF"/>
          </w:tcPr>
          <w:p w:rsidR="00B2620D" w:rsidRPr="00B2620D" w:rsidRDefault="00B2620D" w:rsidP="00FC09CC">
            <w:pPr>
              <w:shd w:val="clear" w:color="auto" w:fill="FFFFFF"/>
              <w:ind w:left="29"/>
              <w:jc w:val="center"/>
              <w:rPr>
                <w:sz w:val="24"/>
                <w:szCs w:val="24"/>
              </w:rPr>
            </w:pPr>
            <w:r w:rsidRPr="00B2620D">
              <w:rPr>
                <w:sz w:val="24"/>
                <w:szCs w:val="24"/>
              </w:rPr>
              <w:t>1.</w:t>
            </w:r>
          </w:p>
        </w:tc>
        <w:tc>
          <w:tcPr>
            <w:tcW w:w="5811" w:type="dxa"/>
            <w:tcBorders>
              <w:top w:val="single" w:sz="6" w:space="0" w:color="auto"/>
              <w:left w:val="single" w:sz="6" w:space="0" w:color="auto"/>
              <w:bottom w:val="single" w:sz="6" w:space="0" w:color="auto"/>
              <w:right w:val="single" w:sz="6" w:space="0" w:color="auto"/>
            </w:tcBorders>
            <w:shd w:val="clear" w:color="auto" w:fill="FFFFFF"/>
          </w:tcPr>
          <w:p w:rsidR="00B2620D" w:rsidRPr="00B2620D" w:rsidRDefault="00B2620D" w:rsidP="00FC09CC">
            <w:pPr>
              <w:shd w:val="clear" w:color="auto" w:fill="FFFFFF"/>
              <w:rPr>
                <w:sz w:val="24"/>
                <w:szCs w:val="24"/>
              </w:rPr>
            </w:pPr>
            <w:r w:rsidRPr="00B2620D">
              <w:rPr>
                <w:spacing w:val="-3"/>
                <w:sz w:val="24"/>
                <w:szCs w:val="24"/>
              </w:rPr>
              <w:t>Текущие расходы</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bottom"/>
          </w:tcPr>
          <w:p w:rsidR="00B2620D" w:rsidRPr="00B2620D" w:rsidRDefault="00B2620D" w:rsidP="00FC09CC">
            <w:pPr>
              <w:shd w:val="clear" w:color="auto" w:fill="FFFFFF"/>
              <w:jc w:val="center"/>
              <w:rPr>
                <w:b/>
                <w:bCs/>
                <w:sz w:val="24"/>
                <w:szCs w:val="24"/>
              </w:rPr>
            </w:pPr>
            <w:r w:rsidRPr="00B2620D">
              <w:rPr>
                <w:b/>
                <w:bCs/>
                <w:sz w:val="24"/>
                <w:szCs w:val="24"/>
              </w:rPr>
              <w:t>10376,3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bottom"/>
          </w:tcPr>
          <w:p w:rsidR="00B2620D" w:rsidRPr="00B2620D" w:rsidRDefault="00B2620D" w:rsidP="00FC09CC">
            <w:pPr>
              <w:shd w:val="clear" w:color="auto" w:fill="FFFFFF"/>
              <w:jc w:val="center"/>
              <w:rPr>
                <w:b/>
                <w:bCs/>
                <w:sz w:val="24"/>
                <w:szCs w:val="24"/>
              </w:rPr>
            </w:pPr>
            <w:r w:rsidRPr="00B2620D">
              <w:rPr>
                <w:b/>
                <w:bCs/>
                <w:sz w:val="24"/>
                <w:szCs w:val="24"/>
              </w:rPr>
              <w:t>8021,3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bottom"/>
          </w:tcPr>
          <w:p w:rsidR="00B2620D" w:rsidRPr="00B2620D" w:rsidRDefault="00B2620D" w:rsidP="00FC09CC">
            <w:pPr>
              <w:shd w:val="clear" w:color="auto" w:fill="FFFFFF"/>
              <w:jc w:val="center"/>
              <w:rPr>
                <w:b/>
                <w:bCs/>
                <w:sz w:val="24"/>
                <w:szCs w:val="24"/>
              </w:rPr>
            </w:pPr>
            <w:r w:rsidRPr="00B2620D">
              <w:rPr>
                <w:b/>
                <w:bCs/>
                <w:sz w:val="24"/>
                <w:szCs w:val="24"/>
              </w:rPr>
              <w:t>7932,7</w:t>
            </w:r>
          </w:p>
        </w:tc>
      </w:tr>
      <w:tr w:rsidR="00B2620D" w:rsidRPr="00B2620D" w:rsidTr="00FC09CC">
        <w:trPr>
          <w:trHeight w:val="584"/>
        </w:trPr>
        <w:tc>
          <w:tcPr>
            <w:tcW w:w="464" w:type="dxa"/>
            <w:tcBorders>
              <w:top w:val="single" w:sz="6" w:space="0" w:color="auto"/>
              <w:left w:val="single" w:sz="6" w:space="0" w:color="auto"/>
              <w:bottom w:val="single" w:sz="6" w:space="0" w:color="auto"/>
              <w:right w:val="single" w:sz="6" w:space="0" w:color="auto"/>
            </w:tcBorders>
            <w:shd w:val="clear" w:color="auto" w:fill="FFFFFF"/>
          </w:tcPr>
          <w:p w:rsidR="00B2620D" w:rsidRPr="00B2620D" w:rsidRDefault="00B2620D" w:rsidP="00FC09CC">
            <w:pPr>
              <w:shd w:val="clear" w:color="auto" w:fill="FFFFFF"/>
              <w:ind w:left="24"/>
              <w:jc w:val="center"/>
              <w:rPr>
                <w:sz w:val="24"/>
                <w:szCs w:val="24"/>
              </w:rPr>
            </w:pPr>
            <w:r w:rsidRPr="00B2620D">
              <w:rPr>
                <w:spacing w:val="-11"/>
                <w:sz w:val="24"/>
                <w:szCs w:val="24"/>
              </w:rPr>
              <w:t>1.1.</w:t>
            </w:r>
          </w:p>
        </w:tc>
        <w:tc>
          <w:tcPr>
            <w:tcW w:w="5811" w:type="dxa"/>
            <w:tcBorders>
              <w:top w:val="single" w:sz="6" w:space="0" w:color="auto"/>
              <w:left w:val="single" w:sz="6" w:space="0" w:color="auto"/>
              <w:bottom w:val="single" w:sz="6" w:space="0" w:color="auto"/>
              <w:right w:val="single" w:sz="6" w:space="0" w:color="auto"/>
            </w:tcBorders>
            <w:shd w:val="clear" w:color="auto" w:fill="FFFFFF"/>
          </w:tcPr>
          <w:p w:rsidR="00B2620D" w:rsidRPr="00B2620D" w:rsidRDefault="00B2620D" w:rsidP="00FC09CC">
            <w:pPr>
              <w:shd w:val="clear" w:color="auto" w:fill="FFFFFF"/>
              <w:rPr>
                <w:sz w:val="24"/>
                <w:szCs w:val="24"/>
              </w:rPr>
            </w:pPr>
            <w:r w:rsidRPr="00B2620D">
              <w:rPr>
                <w:spacing w:val="-2"/>
                <w:sz w:val="24"/>
                <w:szCs w:val="24"/>
              </w:rPr>
              <w:t>Функционирование органов местного самоуправления</w:t>
            </w:r>
            <w:r w:rsidRPr="00B2620D">
              <w:rPr>
                <w:sz w:val="24"/>
                <w:szCs w:val="24"/>
              </w:rPr>
              <w:t xml:space="preserve"> (заработная плата, оплата услуг связи, программное обеспечение)</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bottom"/>
          </w:tcPr>
          <w:p w:rsidR="00B2620D" w:rsidRPr="00B2620D" w:rsidRDefault="00B2620D" w:rsidP="00FC09CC">
            <w:pPr>
              <w:shd w:val="clear" w:color="auto" w:fill="FFFFFF"/>
              <w:jc w:val="center"/>
              <w:rPr>
                <w:sz w:val="24"/>
                <w:szCs w:val="24"/>
              </w:rPr>
            </w:pPr>
          </w:p>
          <w:p w:rsidR="00B2620D" w:rsidRPr="00B2620D" w:rsidRDefault="00B2620D" w:rsidP="00FC09CC">
            <w:pPr>
              <w:shd w:val="clear" w:color="auto" w:fill="FFFFFF"/>
              <w:jc w:val="center"/>
              <w:rPr>
                <w:sz w:val="24"/>
                <w:szCs w:val="24"/>
              </w:rPr>
            </w:pPr>
            <w:r w:rsidRPr="00B2620D">
              <w:rPr>
                <w:sz w:val="24"/>
                <w:szCs w:val="24"/>
              </w:rPr>
              <w:t>4913,0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bottom"/>
          </w:tcPr>
          <w:p w:rsidR="00B2620D" w:rsidRPr="00B2620D" w:rsidRDefault="00B2620D" w:rsidP="00FC09CC">
            <w:pPr>
              <w:shd w:val="clear" w:color="auto" w:fill="FFFFFF"/>
              <w:jc w:val="center"/>
              <w:rPr>
                <w:sz w:val="24"/>
                <w:szCs w:val="24"/>
              </w:rPr>
            </w:pPr>
          </w:p>
          <w:p w:rsidR="00B2620D" w:rsidRPr="00B2620D" w:rsidRDefault="00B2620D" w:rsidP="00FC09CC">
            <w:pPr>
              <w:shd w:val="clear" w:color="auto" w:fill="FFFFFF"/>
              <w:jc w:val="center"/>
              <w:rPr>
                <w:sz w:val="24"/>
                <w:szCs w:val="24"/>
              </w:rPr>
            </w:pPr>
            <w:r w:rsidRPr="00B2620D">
              <w:rPr>
                <w:sz w:val="24"/>
                <w:szCs w:val="24"/>
              </w:rPr>
              <w:t>5185,3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bottom"/>
          </w:tcPr>
          <w:p w:rsidR="00B2620D" w:rsidRPr="00B2620D" w:rsidRDefault="00B2620D" w:rsidP="00FC09CC">
            <w:pPr>
              <w:shd w:val="clear" w:color="auto" w:fill="FFFFFF"/>
              <w:jc w:val="center"/>
              <w:rPr>
                <w:sz w:val="24"/>
                <w:szCs w:val="24"/>
              </w:rPr>
            </w:pPr>
            <w:r w:rsidRPr="00B2620D">
              <w:rPr>
                <w:sz w:val="24"/>
                <w:szCs w:val="24"/>
              </w:rPr>
              <w:t>5337,8</w:t>
            </w:r>
          </w:p>
        </w:tc>
      </w:tr>
      <w:tr w:rsidR="00B2620D" w:rsidRPr="00B2620D" w:rsidTr="00FC09CC">
        <w:trPr>
          <w:trHeight w:val="584"/>
        </w:trPr>
        <w:tc>
          <w:tcPr>
            <w:tcW w:w="464" w:type="dxa"/>
            <w:tcBorders>
              <w:top w:val="single" w:sz="6" w:space="0" w:color="auto"/>
              <w:left w:val="single" w:sz="6" w:space="0" w:color="auto"/>
              <w:bottom w:val="single" w:sz="6" w:space="0" w:color="auto"/>
              <w:right w:val="single" w:sz="6" w:space="0" w:color="auto"/>
            </w:tcBorders>
            <w:shd w:val="clear" w:color="auto" w:fill="FFFFFF"/>
          </w:tcPr>
          <w:p w:rsidR="00B2620D" w:rsidRPr="00B2620D" w:rsidRDefault="00B2620D" w:rsidP="00FC09CC">
            <w:pPr>
              <w:shd w:val="clear" w:color="auto" w:fill="FFFFFF"/>
              <w:ind w:left="24"/>
              <w:jc w:val="center"/>
              <w:rPr>
                <w:spacing w:val="-11"/>
                <w:sz w:val="24"/>
                <w:szCs w:val="24"/>
              </w:rPr>
            </w:pPr>
            <w:r w:rsidRPr="00B2620D">
              <w:rPr>
                <w:spacing w:val="-11"/>
                <w:sz w:val="24"/>
                <w:szCs w:val="24"/>
              </w:rPr>
              <w:t>1.2.</w:t>
            </w:r>
          </w:p>
          <w:p w:rsidR="00B2620D" w:rsidRPr="00B2620D" w:rsidRDefault="00B2620D" w:rsidP="00FC09CC">
            <w:pPr>
              <w:shd w:val="clear" w:color="auto" w:fill="FFFFFF"/>
              <w:ind w:left="24"/>
              <w:jc w:val="center"/>
              <w:rPr>
                <w:spacing w:val="-11"/>
                <w:sz w:val="24"/>
                <w:szCs w:val="24"/>
              </w:rPr>
            </w:pPr>
          </w:p>
        </w:tc>
        <w:tc>
          <w:tcPr>
            <w:tcW w:w="5811" w:type="dxa"/>
            <w:tcBorders>
              <w:top w:val="single" w:sz="6" w:space="0" w:color="auto"/>
              <w:left w:val="single" w:sz="6" w:space="0" w:color="auto"/>
              <w:bottom w:val="single" w:sz="6" w:space="0" w:color="auto"/>
              <w:right w:val="single" w:sz="6" w:space="0" w:color="auto"/>
            </w:tcBorders>
            <w:shd w:val="clear" w:color="auto" w:fill="FFFFFF"/>
          </w:tcPr>
          <w:p w:rsidR="00B2620D" w:rsidRPr="00B2620D" w:rsidRDefault="00B2620D" w:rsidP="00FC09CC">
            <w:pPr>
              <w:shd w:val="clear" w:color="auto" w:fill="FFFFFF"/>
              <w:rPr>
                <w:spacing w:val="-2"/>
                <w:sz w:val="24"/>
                <w:szCs w:val="24"/>
              </w:rPr>
            </w:pPr>
            <w:r w:rsidRPr="00B2620D">
              <w:rPr>
                <w:spacing w:val="-2"/>
                <w:sz w:val="24"/>
                <w:szCs w:val="24"/>
              </w:rPr>
              <w:t xml:space="preserve">Расходы на </w:t>
            </w:r>
            <w:r w:rsidRPr="00B2620D">
              <w:rPr>
                <w:sz w:val="24"/>
                <w:szCs w:val="24"/>
              </w:rPr>
              <w:t>выполнение работ по межеванию земельных участков и (или) их паспортизации, проведение кадастровых работ</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bottom"/>
          </w:tcPr>
          <w:p w:rsidR="00B2620D" w:rsidRPr="00B2620D" w:rsidRDefault="00B2620D" w:rsidP="00FC09CC">
            <w:pPr>
              <w:shd w:val="clear" w:color="auto" w:fill="FFFFFF"/>
              <w:jc w:val="center"/>
              <w:rPr>
                <w:sz w:val="24"/>
                <w:szCs w:val="24"/>
              </w:rPr>
            </w:pPr>
            <w:r w:rsidRPr="00B2620D">
              <w:rPr>
                <w:sz w:val="24"/>
                <w:szCs w:val="24"/>
              </w:rPr>
              <w:t>288,6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bottom"/>
          </w:tcPr>
          <w:p w:rsidR="00B2620D" w:rsidRPr="00B2620D" w:rsidRDefault="00B2620D" w:rsidP="00FC09CC">
            <w:pPr>
              <w:shd w:val="clear" w:color="auto" w:fill="FFFFFF"/>
              <w:jc w:val="center"/>
              <w:rPr>
                <w:sz w:val="24"/>
                <w:szCs w:val="24"/>
              </w:rPr>
            </w:pPr>
            <w:r w:rsidRPr="00B2620D">
              <w:rPr>
                <w:sz w:val="24"/>
                <w:szCs w:val="24"/>
              </w:rPr>
              <w:t>484,5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bottom"/>
          </w:tcPr>
          <w:p w:rsidR="00B2620D" w:rsidRPr="00B2620D" w:rsidRDefault="00B2620D" w:rsidP="00FC09CC">
            <w:pPr>
              <w:shd w:val="clear" w:color="auto" w:fill="FFFFFF"/>
              <w:jc w:val="center"/>
              <w:rPr>
                <w:sz w:val="24"/>
                <w:szCs w:val="24"/>
              </w:rPr>
            </w:pPr>
            <w:r w:rsidRPr="00B2620D">
              <w:rPr>
                <w:sz w:val="24"/>
                <w:szCs w:val="24"/>
              </w:rPr>
              <w:t>283,5</w:t>
            </w:r>
          </w:p>
        </w:tc>
      </w:tr>
      <w:tr w:rsidR="00B2620D" w:rsidRPr="00B2620D" w:rsidTr="00FC09CC">
        <w:trPr>
          <w:trHeight w:val="584"/>
        </w:trPr>
        <w:tc>
          <w:tcPr>
            <w:tcW w:w="464" w:type="dxa"/>
            <w:tcBorders>
              <w:top w:val="single" w:sz="6" w:space="0" w:color="auto"/>
              <w:left w:val="single" w:sz="6" w:space="0" w:color="auto"/>
              <w:bottom w:val="single" w:sz="6" w:space="0" w:color="auto"/>
              <w:right w:val="single" w:sz="6" w:space="0" w:color="auto"/>
            </w:tcBorders>
            <w:shd w:val="clear" w:color="auto" w:fill="FFFFFF"/>
          </w:tcPr>
          <w:p w:rsidR="00B2620D" w:rsidRPr="00B2620D" w:rsidRDefault="00B2620D" w:rsidP="00FC09CC">
            <w:pPr>
              <w:shd w:val="clear" w:color="auto" w:fill="FFFFFF"/>
              <w:ind w:left="24"/>
              <w:jc w:val="center"/>
              <w:rPr>
                <w:spacing w:val="-11"/>
                <w:sz w:val="24"/>
                <w:szCs w:val="24"/>
              </w:rPr>
            </w:pPr>
            <w:r w:rsidRPr="00B2620D">
              <w:rPr>
                <w:spacing w:val="-11"/>
                <w:sz w:val="24"/>
                <w:szCs w:val="24"/>
              </w:rPr>
              <w:lastRenderedPageBreak/>
              <w:t>1.3.</w:t>
            </w:r>
          </w:p>
        </w:tc>
        <w:tc>
          <w:tcPr>
            <w:tcW w:w="5811" w:type="dxa"/>
            <w:tcBorders>
              <w:top w:val="single" w:sz="6" w:space="0" w:color="auto"/>
              <w:left w:val="single" w:sz="6" w:space="0" w:color="auto"/>
              <w:bottom w:val="single" w:sz="6" w:space="0" w:color="auto"/>
              <w:right w:val="single" w:sz="6" w:space="0" w:color="auto"/>
            </w:tcBorders>
            <w:shd w:val="clear" w:color="auto" w:fill="FFFFFF"/>
          </w:tcPr>
          <w:p w:rsidR="00B2620D" w:rsidRPr="00B2620D" w:rsidRDefault="00B2620D" w:rsidP="00FC09CC">
            <w:pPr>
              <w:shd w:val="clear" w:color="auto" w:fill="FFFFFF"/>
              <w:rPr>
                <w:spacing w:val="-2"/>
                <w:sz w:val="24"/>
                <w:szCs w:val="24"/>
              </w:rPr>
            </w:pPr>
            <w:r w:rsidRPr="00B2620D">
              <w:rPr>
                <w:spacing w:val="-2"/>
                <w:sz w:val="24"/>
                <w:szCs w:val="24"/>
              </w:rPr>
              <w:t>Ремонт тепловых сетей (казна), капитальный ремонт оборудования Артемовской ТЭЦ</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bottom"/>
          </w:tcPr>
          <w:p w:rsidR="00B2620D" w:rsidRPr="00B2620D" w:rsidRDefault="00B2620D" w:rsidP="00FC09CC">
            <w:pPr>
              <w:shd w:val="clear" w:color="auto" w:fill="FFFFFF"/>
              <w:jc w:val="center"/>
              <w:rPr>
                <w:sz w:val="24"/>
                <w:szCs w:val="24"/>
              </w:rPr>
            </w:pPr>
            <w:r w:rsidRPr="00B2620D">
              <w:rPr>
                <w:sz w:val="24"/>
                <w:szCs w:val="24"/>
              </w:rPr>
              <w:t>3873,5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bottom"/>
          </w:tcPr>
          <w:p w:rsidR="00B2620D" w:rsidRPr="00B2620D" w:rsidRDefault="00B2620D" w:rsidP="00FC09CC">
            <w:pPr>
              <w:shd w:val="clear" w:color="auto" w:fill="FFFFFF"/>
              <w:jc w:val="center"/>
              <w:rPr>
                <w:sz w:val="24"/>
                <w:szCs w:val="24"/>
              </w:rPr>
            </w:pPr>
            <w:r w:rsidRPr="00B2620D">
              <w:rPr>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bottom"/>
          </w:tcPr>
          <w:p w:rsidR="00B2620D" w:rsidRPr="00B2620D" w:rsidRDefault="00B2620D" w:rsidP="00FC09CC">
            <w:pPr>
              <w:shd w:val="clear" w:color="auto" w:fill="FFFFFF"/>
              <w:jc w:val="center"/>
              <w:rPr>
                <w:sz w:val="24"/>
                <w:szCs w:val="24"/>
              </w:rPr>
            </w:pPr>
            <w:r w:rsidRPr="00B2620D">
              <w:rPr>
                <w:sz w:val="24"/>
                <w:szCs w:val="24"/>
              </w:rPr>
              <w:t>-</w:t>
            </w:r>
          </w:p>
        </w:tc>
      </w:tr>
      <w:tr w:rsidR="00B2620D" w:rsidRPr="00B2620D" w:rsidTr="00FC09CC">
        <w:trPr>
          <w:trHeight w:val="584"/>
        </w:trPr>
        <w:tc>
          <w:tcPr>
            <w:tcW w:w="464" w:type="dxa"/>
            <w:tcBorders>
              <w:top w:val="single" w:sz="6" w:space="0" w:color="auto"/>
              <w:left w:val="single" w:sz="6" w:space="0" w:color="auto"/>
              <w:bottom w:val="single" w:sz="6" w:space="0" w:color="auto"/>
              <w:right w:val="single" w:sz="6" w:space="0" w:color="auto"/>
            </w:tcBorders>
            <w:shd w:val="clear" w:color="auto" w:fill="FFFFFF"/>
          </w:tcPr>
          <w:p w:rsidR="00B2620D" w:rsidRPr="00B2620D" w:rsidRDefault="00B2620D" w:rsidP="00FC09CC">
            <w:pPr>
              <w:shd w:val="clear" w:color="auto" w:fill="FFFFFF"/>
              <w:ind w:left="24"/>
              <w:jc w:val="center"/>
              <w:rPr>
                <w:spacing w:val="-11"/>
                <w:sz w:val="24"/>
                <w:szCs w:val="24"/>
              </w:rPr>
            </w:pPr>
            <w:r w:rsidRPr="00B2620D">
              <w:rPr>
                <w:spacing w:val="-11"/>
                <w:sz w:val="24"/>
                <w:szCs w:val="24"/>
              </w:rPr>
              <w:t>1.4.</w:t>
            </w:r>
          </w:p>
        </w:tc>
        <w:tc>
          <w:tcPr>
            <w:tcW w:w="5811" w:type="dxa"/>
            <w:tcBorders>
              <w:top w:val="single" w:sz="6" w:space="0" w:color="auto"/>
              <w:left w:val="single" w:sz="6" w:space="0" w:color="auto"/>
              <w:bottom w:val="single" w:sz="6" w:space="0" w:color="auto"/>
              <w:right w:val="single" w:sz="6" w:space="0" w:color="auto"/>
            </w:tcBorders>
            <w:shd w:val="clear" w:color="auto" w:fill="FFFFFF"/>
          </w:tcPr>
          <w:p w:rsidR="00B2620D" w:rsidRPr="00B2620D" w:rsidRDefault="00B2620D" w:rsidP="00FC09CC">
            <w:pPr>
              <w:shd w:val="clear" w:color="auto" w:fill="FFFFFF"/>
              <w:rPr>
                <w:spacing w:val="-2"/>
                <w:sz w:val="24"/>
                <w:szCs w:val="24"/>
              </w:rPr>
            </w:pPr>
            <w:r w:rsidRPr="00B2620D">
              <w:rPr>
                <w:spacing w:val="-2"/>
                <w:sz w:val="24"/>
                <w:szCs w:val="24"/>
              </w:rPr>
              <w:t xml:space="preserve">Расходы  на выполнение работ по </w:t>
            </w:r>
            <w:proofErr w:type="spellStart"/>
            <w:r w:rsidRPr="00B2620D">
              <w:rPr>
                <w:spacing w:val="-2"/>
                <w:sz w:val="24"/>
                <w:szCs w:val="24"/>
              </w:rPr>
              <w:t>тех</w:t>
            </w:r>
            <w:proofErr w:type="gramStart"/>
            <w:r w:rsidRPr="00B2620D">
              <w:rPr>
                <w:spacing w:val="-2"/>
                <w:sz w:val="24"/>
                <w:szCs w:val="24"/>
              </w:rPr>
              <w:t>.и</w:t>
            </w:r>
            <w:proofErr w:type="gramEnd"/>
            <w:r w:rsidRPr="00B2620D">
              <w:rPr>
                <w:spacing w:val="-2"/>
                <w:sz w:val="24"/>
                <w:szCs w:val="24"/>
              </w:rPr>
              <w:t>нвентаризации</w:t>
            </w:r>
            <w:proofErr w:type="spellEnd"/>
            <w:r w:rsidRPr="00B2620D">
              <w:rPr>
                <w:spacing w:val="-2"/>
                <w:sz w:val="24"/>
                <w:szCs w:val="24"/>
              </w:rPr>
              <w:t xml:space="preserve"> и изготовлению </w:t>
            </w:r>
            <w:proofErr w:type="spellStart"/>
            <w:r w:rsidRPr="00B2620D">
              <w:rPr>
                <w:spacing w:val="-2"/>
                <w:sz w:val="24"/>
                <w:szCs w:val="24"/>
              </w:rPr>
              <w:t>кад</w:t>
            </w:r>
            <w:proofErr w:type="spellEnd"/>
            <w:r w:rsidRPr="00B2620D">
              <w:rPr>
                <w:spacing w:val="-2"/>
                <w:sz w:val="24"/>
                <w:szCs w:val="24"/>
              </w:rPr>
              <w:t xml:space="preserve">. паспортов, услуг по оценке </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bottom"/>
          </w:tcPr>
          <w:p w:rsidR="00B2620D" w:rsidRPr="00B2620D" w:rsidRDefault="00B2620D" w:rsidP="00FC09CC">
            <w:pPr>
              <w:shd w:val="clear" w:color="auto" w:fill="FFFFFF"/>
              <w:jc w:val="center"/>
              <w:rPr>
                <w:sz w:val="24"/>
                <w:szCs w:val="24"/>
              </w:rPr>
            </w:pPr>
            <w:r w:rsidRPr="00B2620D">
              <w:rPr>
                <w:sz w:val="24"/>
                <w:szCs w:val="24"/>
              </w:rPr>
              <w:t>1096,6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bottom"/>
          </w:tcPr>
          <w:p w:rsidR="00B2620D" w:rsidRPr="00B2620D" w:rsidRDefault="00B2620D" w:rsidP="00FC09CC">
            <w:pPr>
              <w:shd w:val="clear" w:color="auto" w:fill="FFFFFF"/>
              <w:jc w:val="center"/>
              <w:rPr>
                <w:sz w:val="24"/>
                <w:szCs w:val="24"/>
              </w:rPr>
            </w:pPr>
            <w:r w:rsidRPr="00B2620D">
              <w:rPr>
                <w:sz w:val="24"/>
                <w:szCs w:val="24"/>
              </w:rPr>
              <w:t>1196,2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bottom"/>
          </w:tcPr>
          <w:p w:rsidR="00B2620D" w:rsidRPr="00B2620D" w:rsidRDefault="00B2620D" w:rsidP="00FC09CC">
            <w:pPr>
              <w:shd w:val="clear" w:color="auto" w:fill="FFFFFF"/>
              <w:jc w:val="center"/>
              <w:rPr>
                <w:sz w:val="24"/>
                <w:szCs w:val="24"/>
              </w:rPr>
            </w:pPr>
            <w:r w:rsidRPr="00B2620D">
              <w:rPr>
                <w:sz w:val="24"/>
                <w:szCs w:val="24"/>
              </w:rPr>
              <w:t>1221,2</w:t>
            </w:r>
          </w:p>
        </w:tc>
      </w:tr>
      <w:tr w:rsidR="00B2620D" w:rsidRPr="00B2620D" w:rsidTr="00FC09CC">
        <w:trPr>
          <w:trHeight w:val="584"/>
        </w:trPr>
        <w:tc>
          <w:tcPr>
            <w:tcW w:w="464" w:type="dxa"/>
            <w:tcBorders>
              <w:top w:val="single" w:sz="6" w:space="0" w:color="auto"/>
              <w:left w:val="single" w:sz="6" w:space="0" w:color="auto"/>
              <w:bottom w:val="single" w:sz="6" w:space="0" w:color="auto"/>
              <w:right w:val="single" w:sz="6" w:space="0" w:color="auto"/>
            </w:tcBorders>
            <w:shd w:val="clear" w:color="auto" w:fill="FFFFFF"/>
          </w:tcPr>
          <w:p w:rsidR="00B2620D" w:rsidRPr="00B2620D" w:rsidRDefault="00B2620D" w:rsidP="00FC09CC">
            <w:pPr>
              <w:shd w:val="clear" w:color="auto" w:fill="FFFFFF"/>
              <w:ind w:left="24"/>
              <w:jc w:val="center"/>
              <w:rPr>
                <w:spacing w:val="-11"/>
                <w:sz w:val="24"/>
                <w:szCs w:val="24"/>
              </w:rPr>
            </w:pPr>
            <w:r w:rsidRPr="00B2620D">
              <w:rPr>
                <w:spacing w:val="-11"/>
                <w:sz w:val="24"/>
                <w:szCs w:val="24"/>
              </w:rPr>
              <w:t>1.5.</w:t>
            </w:r>
          </w:p>
        </w:tc>
        <w:tc>
          <w:tcPr>
            <w:tcW w:w="5811" w:type="dxa"/>
            <w:tcBorders>
              <w:top w:val="single" w:sz="6" w:space="0" w:color="auto"/>
              <w:left w:val="single" w:sz="6" w:space="0" w:color="auto"/>
              <w:bottom w:val="single" w:sz="6" w:space="0" w:color="auto"/>
              <w:right w:val="single" w:sz="6" w:space="0" w:color="auto"/>
            </w:tcBorders>
            <w:shd w:val="clear" w:color="auto" w:fill="FFFFFF"/>
          </w:tcPr>
          <w:p w:rsidR="00B2620D" w:rsidRPr="00B2620D" w:rsidRDefault="00B2620D" w:rsidP="00FC09CC">
            <w:pPr>
              <w:shd w:val="clear" w:color="auto" w:fill="FFFFFF"/>
              <w:rPr>
                <w:spacing w:val="-2"/>
                <w:sz w:val="24"/>
                <w:szCs w:val="24"/>
              </w:rPr>
            </w:pPr>
            <w:r w:rsidRPr="00B2620D">
              <w:rPr>
                <w:sz w:val="24"/>
                <w:szCs w:val="24"/>
              </w:rPr>
              <w:t>Услуги по содержанию имущества (оплата проведения аварийно-восстановительных работ на бесхозяйных объектах, объектах казны)</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bottom"/>
          </w:tcPr>
          <w:p w:rsidR="00B2620D" w:rsidRPr="00B2620D" w:rsidRDefault="00B2620D" w:rsidP="00FC09CC">
            <w:pPr>
              <w:shd w:val="clear" w:color="auto" w:fill="FFFFFF"/>
              <w:jc w:val="center"/>
              <w:rPr>
                <w:sz w:val="24"/>
                <w:szCs w:val="24"/>
              </w:rPr>
            </w:pPr>
            <w:r w:rsidRPr="00B2620D">
              <w:rPr>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bottom"/>
          </w:tcPr>
          <w:p w:rsidR="00B2620D" w:rsidRPr="00B2620D" w:rsidRDefault="00B2620D" w:rsidP="00FC09CC">
            <w:pPr>
              <w:shd w:val="clear" w:color="auto" w:fill="FFFFFF"/>
              <w:jc w:val="center"/>
              <w:rPr>
                <w:sz w:val="24"/>
                <w:szCs w:val="24"/>
              </w:rPr>
            </w:pPr>
            <w:r w:rsidRPr="00B2620D">
              <w:rPr>
                <w:sz w:val="24"/>
                <w:szCs w:val="24"/>
              </w:rPr>
              <w:t>981,9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bottom"/>
          </w:tcPr>
          <w:p w:rsidR="00B2620D" w:rsidRPr="00B2620D" w:rsidRDefault="00B2620D" w:rsidP="00FC09CC">
            <w:pPr>
              <w:shd w:val="clear" w:color="auto" w:fill="FFFFFF"/>
              <w:jc w:val="center"/>
              <w:rPr>
                <w:sz w:val="24"/>
                <w:szCs w:val="24"/>
              </w:rPr>
            </w:pPr>
            <w:r w:rsidRPr="00B2620D">
              <w:rPr>
                <w:sz w:val="24"/>
                <w:szCs w:val="24"/>
              </w:rPr>
              <w:t>750,3</w:t>
            </w:r>
          </w:p>
        </w:tc>
      </w:tr>
      <w:tr w:rsidR="00B2620D" w:rsidRPr="00B2620D" w:rsidTr="00FC09CC">
        <w:trPr>
          <w:trHeight w:val="584"/>
        </w:trPr>
        <w:tc>
          <w:tcPr>
            <w:tcW w:w="464" w:type="dxa"/>
            <w:tcBorders>
              <w:top w:val="single" w:sz="6" w:space="0" w:color="auto"/>
              <w:left w:val="single" w:sz="6" w:space="0" w:color="auto"/>
              <w:bottom w:val="single" w:sz="6" w:space="0" w:color="auto"/>
              <w:right w:val="single" w:sz="6" w:space="0" w:color="auto"/>
            </w:tcBorders>
            <w:shd w:val="clear" w:color="auto" w:fill="FFFFFF"/>
          </w:tcPr>
          <w:p w:rsidR="00B2620D" w:rsidRPr="00B2620D" w:rsidRDefault="00B2620D" w:rsidP="00FC09CC">
            <w:pPr>
              <w:shd w:val="clear" w:color="auto" w:fill="FFFFFF"/>
              <w:ind w:left="24"/>
              <w:jc w:val="center"/>
              <w:rPr>
                <w:spacing w:val="-11"/>
                <w:sz w:val="24"/>
                <w:szCs w:val="24"/>
              </w:rPr>
            </w:pPr>
            <w:r w:rsidRPr="00B2620D">
              <w:rPr>
                <w:spacing w:val="-11"/>
                <w:sz w:val="24"/>
                <w:szCs w:val="24"/>
              </w:rPr>
              <w:t>1.6.</w:t>
            </w:r>
          </w:p>
        </w:tc>
        <w:tc>
          <w:tcPr>
            <w:tcW w:w="5811" w:type="dxa"/>
            <w:tcBorders>
              <w:top w:val="single" w:sz="6" w:space="0" w:color="auto"/>
              <w:left w:val="single" w:sz="6" w:space="0" w:color="auto"/>
              <w:bottom w:val="single" w:sz="6" w:space="0" w:color="auto"/>
              <w:right w:val="single" w:sz="6" w:space="0" w:color="auto"/>
            </w:tcBorders>
            <w:shd w:val="clear" w:color="auto" w:fill="FFFFFF"/>
          </w:tcPr>
          <w:p w:rsidR="00B2620D" w:rsidRPr="00B2620D" w:rsidRDefault="00B2620D" w:rsidP="00FC09CC">
            <w:pPr>
              <w:shd w:val="clear" w:color="auto" w:fill="FFFFFF"/>
              <w:jc w:val="both"/>
              <w:rPr>
                <w:sz w:val="24"/>
                <w:szCs w:val="24"/>
              </w:rPr>
            </w:pPr>
            <w:proofErr w:type="gramStart"/>
            <w:r w:rsidRPr="00B2620D">
              <w:rPr>
                <w:sz w:val="24"/>
                <w:szCs w:val="24"/>
              </w:rPr>
              <w:t xml:space="preserve">Прочие расходы (оплата штрафа Управления государственной жилищной инспекции Свердловской области за нарушение правил содержания и ремонта жилого дома, находящегося в муниципальной собственности и Уральского управления </w:t>
            </w:r>
            <w:proofErr w:type="spellStart"/>
            <w:r w:rsidRPr="00B2620D">
              <w:rPr>
                <w:sz w:val="24"/>
                <w:szCs w:val="24"/>
              </w:rPr>
              <w:t>Ростехнадзора</w:t>
            </w:r>
            <w:proofErr w:type="spellEnd"/>
            <w:r w:rsidRPr="00B2620D">
              <w:rPr>
                <w:sz w:val="24"/>
                <w:szCs w:val="24"/>
              </w:rPr>
              <w:t xml:space="preserve"> за нарушение безопасности гидротехнических сооружений), возмещение судебных расходов по ИП Пономарев А.А.,  Артемовской Коммунально-сервисной Компании, госпошлина по решению Арбитражного суда АО «</w:t>
            </w:r>
            <w:proofErr w:type="spellStart"/>
            <w:r w:rsidRPr="00B2620D">
              <w:rPr>
                <w:sz w:val="24"/>
                <w:szCs w:val="24"/>
              </w:rPr>
              <w:t>Регионгаз-инвест</w:t>
            </w:r>
            <w:proofErr w:type="spellEnd"/>
            <w:r w:rsidRPr="00B2620D">
              <w:rPr>
                <w:sz w:val="24"/>
                <w:szCs w:val="24"/>
              </w:rPr>
              <w:t>»)</w:t>
            </w:r>
            <w:proofErr w:type="gramEnd"/>
          </w:p>
        </w:tc>
        <w:tc>
          <w:tcPr>
            <w:tcW w:w="1276" w:type="dxa"/>
            <w:tcBorders>
              <w:top w:val="single" w:sz="6" w:space="0" w:color="auto"/>
              <w:left w:val="single" w:sz="6" w:space="0" w:color="auto"/>
              <w:bottom w:val="single" w:sz="6" w:space="0" w:color="auto"/>
              <w:right w:val="single" w:sz="6" w:space="0" w:color="auto"/>
            </w:tcBorders>
            <w:shd w:val="clear" w:color="auto" w:fill="FFFFFF"/>
            <w:vAlign w:val="bottom"/>
          </w:tcPr>
          <w:p w:rsidR="00B2620D" w:rsidRPr="00B2620D" w:rsidRDefault="00B2620D" w:rsidP="00FC09CC">
            <w:pPr>
              <w:shd w:val="clear" w:color="auto" w:fill="FFFFFF"/>
              <w:jc w:val="center"/>
              <w:rPr>
                <w:sz w:val="24"/>
                <w:szCs w:val="24"/>
              </w:rPr>
            </w:pPr>
            <w:r w:rsidRPr="00B2620D">
              <w:rPr>
                <w:sz w:val="24"/>
                <w:szCs w:val="24"/>
              </w:rPr>
              <w:t>60,0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bottom"/>
          </w:tcPr>
          <w:p w:rsidR="00B2620D" w:rsidRPr="00B2620D" w:rsidRDefault="00B2620D" w:rsidP="00FC09CC">
            <w:pPr>
              <w:shd w:val="clear" w:color="auto" w:fill="FFFFFF"/>
              <w:jc w:val="center"/>
              <w:rPr>
                <w:sz w:val="24"/>
                <w:szCs w:val="24"/>
              </w:rPr>
            </w:pPr>
            <w:r w:rsidRPr="00B2620D">
              <w:rPr>
                <w:sz w:val="24"/>
                <w:szCs w:val="24"/>
              </w:rPr>
              <w:t>64,2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bottom"/>
          </w:tcPr>
          <w:p w:rsidR="00B2620D" w:rsidRPr="00B2620D" w:rsidRDefault="00B2620D" w:rsidP="00FC09CC">
            <w:pPr>
              <w:shd w:val="clear" w:color="auto" w:fill="FFFFFF"/>
              <w:jc w:val="center"/>
              <w:rPr>
                <w:sz w:val="24"/>
                <w:szCs w:val="24"/>
              </w:rPr>
            </w:pPr>
            <w:r w:rsidRPr="00B2620D">
              <w:rPr>
                <w:sz w:val="24"/>
                <w:szCs w:val="24"/>
              </w:rPr>
              <w:t>222,0</w:t>
            </w:r>
          </w:p>
        </w:tc>
      </w:tr>
      <w:tr w:rsidR="00B2620D" w:rsidRPr="00B2620D" w:rsidTr="00FC09CC">
        <w:trPr>
          <w:trHeight w:val="584"/>
        </w:trPr>
        <w:tc>
          <w:tcPr>
            <w:tcW w:w="464" w:type="dxa"/>
            <w:tcBorders>
              <w:top w:val="single" w:sz="6" w:space="0" w:color="auto"/>
              <w:left w:val="single" w:sz="6" w:space="0" w:color="auto"/>
              <w:bottom w:val="single" w:sz="6" w:space="0" w:color="auto"/>
              <w:right w:val="single" w:sz="6" w:space="0" w:color="auto"/>
            </w:tcBorders>
            <w:shd w:val="clear" w:color="auto" w:fill="FFFFFF"/>
          </w:tcPr>
          <w:p w:rsidR="00B2620D" w:rsidRPr="00B2620D" w:rsidRDefault="00B2620D" w:rsidP="00FC09CC">
            <w:pPr>
              <w:shd w:val="clear" w:color="auto" w:fill="FFFFFF"/>
              <w:ind w:left="24"/>
              <w:jc w:val="center"/>
              <w:rPr>
                <w:spacing w:val="-11"/>
                <w:sz w:val="24"/>
                <w:szCs w:val="24"/>
              </w:rPr>
            </w:pPr>
            <w:r w:rsidRPr="00B2620D">
              <w:rPr>
                <w:spacing w:val="-11"/>
                <w:sz w:val="24"/>
                <w:szCs w:val="24"/>
              </w:rPr>
              <w:t>1.7.</w:t>
            </w:r>
          </w:p>
        </w:tc>
        <w:tc>
          <w:tcPr>
            <w:tcW w:w="5811" w:type="dxa"/>
            <w:tcBorders>
              <w:top w:val="single" w:sz="6" w:space="0" w:color="auto"/>
              <w:left w:val="single" w:sz="6" w:space="0" w:color="auto"/>
              <w:bottom w:val="single" w:sz="6" w:space="0" w:color="auto"/>
              <w:right w:val="single" w:sz="6" w:space="0" w:color="auto"/>
            </w:tcBorders>
            <w:shd w:val="clear" w:color="auto" w:fill="FFFFFF"/>
          </w:tcPr>
          <w:p w:rsidR="00B2620D" w:rsidRPr="00B2620D" w:rsidRDefault="00B2620D" w:rsidP="00FC09CC">
            <w:pPr>
              <w:shd w:val="clear" w:color="auto" w:fill="FFFFFF"/>
              <w:rPr>
                <w:sz w:val="24"/>
                <w:szCs w:val="24"/>
              </w:rPr>
            </w:pPr>
            <w:r w:rsidRPr="00B2620D">
              <w:rPr>
                <w:sz w:val="24"/>
                <w:szCs w:val="24"/>
              </w:rPr>
              <w:t>Коммунальные услуги по объектам, принятым в муниципальную собственность (за период до закрепления объекта)</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bottom"/>
          </w:tcPr>
          <w:p w:rsidR="00B2620D" w:rsidRPr="00B2620D" w:rsidRDefault="00B2620D" w:rsidP="00FC09CC">
            <w:pPr>
              <w:shd w:val="clear" w:color="auto" w:fill="FFFFFF"/>
              <w:jc w:val="center"/>
              <w:rPr>
                <w:sz w:val="24"/>
                <w:szCs w:val="24"/>
              </w:rPr>
            </w:pPr>
            <w:r w:rsidRPr="00B2620D">
              <w:rPr>
                <w:sz w:val="24"/>
                <w:szCs w:val="24"/>
              </w:rPr>
              <w:t>122,3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bottom"/>
          </w:tcPr>
          <w:p w:rsidR="00B2620D" w:rsidRPr="00B2620D" w:rsidRDefault="00B2620D" w:rsidP="00FC09CC">
            <w:pPr>
              <w:shd w:val="clear" w:color="auto" w:fill="FFFFFF"/>
              <w:jc w:val="center"/>
              <w:rPr>
                <w:sz w:val="24"/>
                <w:szCs w:val="24"/>
              </w:rPr>
            </w:pPr>
            <w:r w:rsidRPr="00B2620D">
              <w:rPr>
                <w:sz w:val="24"/>
                <w:szCs w:val="24"/>
              </w:rPr>
              <w:t>45,3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bottom"/>
          </w:tcPr>
          <w:p w:rsidR="00B2620D" w:rsidRPr="00B2620D" w:rsidRDefault="00B2620D" w:rsidP="00FC09CC">
            <w:pPr>
              <w:shd w:val="clear" w:color="auto" w:fill="FFFFFF"/>
              <w:jc w:val="center"/>
              <w:rPr>
                <w:sz w:val="24"/>
                <w:szCs w:val="24"/>
              </w:rPr>
            </w:pPr>
            <w:r w:rsidRPr="00B2620D">
              <w:rPr>
                <w:sz w:val="24"/>
                <w:szCs w:val="24"/>
              </w:rPr>
              <w:t>5,3</w:t>
            </w:r>
          </w:p>
        </w:tc>
      </w:tr>
      <w:tr w:rsidR="00B2620D" w:rsidRPr="00B2620D" w:rsidTr="00FC09CC">
        <w:trPr>
          <w:trHeight w:val="356"/>
        </w:trPr>
        <w:tc>
          <w:tcPr>
            <w:tcW w:w="464" w:type="dxa"/>
            <w:tcBorders>
              <w:top w:val="single" w:sz="6" w:space="0" w:color="auto"/>
              <w:left w:val="single" w:sz="6" w:space="0" w:color="auto"/>
              <w:bottom w:val="single" w:sz="6" w:space="0" w:color="auto"/>
              <w:right w:val="single" w:sz="6" w:space="0" w:color="auto"/>
            </w:tcBorders>
            <w:shd w:val="clear" w:color="auto" w:fill="FFFFFF"/>
          </w:tcPr>
          <w:p w:rsidR="00B2620D" w:rsidRPr="00B2620D" w:rsidRDefault="00B2620D" w:rsidP="00FC09CC">
            <w:pPr>
              <w:shd w:val="clear" w:color="auto" w:fill="FFFFFF"/>
              <w:ind w:left="24"/>
              <w:jc w:val="center"/>
              <w:rPr>
                <w:spacing w:val="-11"/>
                <w:sz w:val="24"/>
                <w:szCs w:val="24"/>
              </w:rPr>
            </w:pPr>
            <w:r w:rsidRPr="00B2620D">
              <w:rPr>
                <w:spacing w:val="-11"/>
                <w:sz w:val="24"/>
                <w:szCs w:val="24"/>
              </w:rPr>
              <w:t>1.8.</w:t>
            </w:r>
          </w:p>
        </w:tc>
        <w:tc>
          <w:tcPr>
            <w:tcW w:w="5811" w:type="dxa"/>
            <w:tcBorders>
              <w:top w:val="single" w:sz="6" w:space="0" w:color="auto"/>
              <w:left w:val="single" w:sz="6" w:space="0" w:color="auto"/>
              <w:bottom w:val="single" w:sz="6" w:space="0" w:color="auto"/>
              <w:right w:val="single" w:sz="6" w:space="0" w:color="auto"/>
            </w:tcBorders>
            <w:shd w:val="clear" w:color="auto" w:fill="FFFFFF"/>
          </w:tcPr>
          <w:p w:rsidR="00B2620D" w:rsidRPr="00B2620D" w:rsidRDefault="00B2620D" w:rsidP="00FC09CC">
            <w:pPr>
              <w:shd w:val="clear" w:color="auto" w:fill="FFFFFF"/>
              <w:rPr>
                <w:spacing w:val="-2"/>
                <w:sz w:val="24"/>
                <w:szCs w:val="24"/>
              </w:rPr>
            </w:pPr>
            <w:r w:rsidRPr="00B2620D">
              <w:rPr>
                <w:spacing w:val="-2"/>
                <w:sz w:val="24"/>
                <w:szCs w:val="24"/>
              </w:rPr>
              <w:t>Выплата муниципальной пенсии</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bottom"/>
          </w:tcPr>
          <w:p w:rsidR="00B2620D" w:rsidRPr="00B2620D" w:rsidRDefault="00B2620D" w:rsidP="00FC09CC">
            <w:pPr>
              <w:shd w:val="clear" w:color="auto" w:fill="FFFFFF"/>
              <w:jc w:val="center"/>
              <w:rPr>
                <w:sz w:val="24"/>
                <w:szCs w:val="24"/>
              </w:rPr>
            </w:pPr>
            <w:r w:rsidRPr="00B2620D">
              <w:rPr>
                <w:sz w:val="24"/>
                <w:szCs w:val="24"/>
              </w:rPr>
              <w:t>22,3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bottom"/>
          </w:tcPr>
          <w:p w:rsidR="00B2620D" w:rsidRPr="00B2620D" w:rsidRDefault="00B2620D" w:rsidP="00FC09CC">
            <w:pPr>
              <w:shd w:val="clear" w:color="auto" w:fill="FFFFFF"/>
              <w:jc w:val="center"/>
              <w:rPr>
                <w:sz w:val="24"/>
                <w:szCs w:val="24"/>
              </w:rPr>
            </w:pPr>
            <w:r w:rsidRPr="00B2620D">
              <w:rPr>
                <w:sz w:val="24"/>
                <w:szCs w:val="24"/>
              </w:rPr>
              <w:t>63,9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bottom"/>
          </w:tcPr>
          <w:p w:rsidR="00B2620D" w:rsidRPr="00B2620D" w:rsidRDefault="00B2620D" w:rsidP="00FC09CC">
            <w:pPr>
              <w:shd w:val="clear" w:color="auto" w:fill="FFFFFF"/>
              <w:jc w:val="center"/>
              <w:rPr>
                <w:sz w:val="24"/>
                <w:szCs w:val="24"/>
              </w:rPr>
            </w:pPr>
            <w:r w:rsidRPr="00B2620D">
              <w:rPr>
                <w:sz w:val="24"/>
                <w:szCs w:val="24"/>
              </w:rPr>
              <w:t>112,6</w:t>
            </w:r>
          </w:p>
        </w:tc>
      </w:tr>
      <w:tr w:rsidR="00B2620D" w:rsidRPr="00B2620D" w:rsidTr="00FC09CC">
        <w:trPr>
          <w:trHeight w:val="584"/>
        </w:trPr>
        <w:tc>
          <w:tcPr>
            <w:tcW w:w="464" w:type="dxa"/>
            <w:tcBorders>
              <w:top w:val="single" w:sz="6" w:space="0" w:color="auto"/>
              <w:left w:val="single" w:sz="6" w:space="0" w:color="auto"/>
              <w:bottom w:val="single" w:sz="6" w:space="0" w:color="auto"/>
              <w:right w:val="single" w:sz="6" w:space="0" w:color="auto"/>
            </w:tcBorders>
            <w:shd w:val="clear" w:color="auto" w:fill="FFFFFF"/>
          </w:tcPr>
          <w:p w:rsidR="00B2620D" w:rsidRPr="00B2620D" w:rsidRDefault="00B2620D" w:rsidP="00FC09CC">
            <w:pPr>
              <w:shd w:val="clear" w:color="auto" w:fill="FFFFFF"/>
              <w:ind w:left="24"/>
              <w:jc w:val="center"/>
              <w:rPr>
                <w:spacing w:val="-11"/>
                <w:sz w:val="24"/>
                <w:szCs w:val="24"/>
              </w:rPr>
            </w:pPr>
            <w:r w:rsidRPr="00B2620D">
              <w:rPr>
                <w:spacing w:val="-11"/>
                <w:sz w:val="24"/>
                <w:szCs w:val="24"/>
              </w:rPr>
              <w:t>2.</w:t>
            </w:r>
          </w:p>
        </w:tc>
        <w:tc>
          <w:tcPr>
            <w:tcW w:w="5811" w:type="dxa"/>
            <w:tcBorders>
              <w:top w:val="single" w:sz="6" w:space="0" w:color="auto"/>
              <w:left w:val="single" w:sz="6" w:space="0" w:color="auto"/>
              <w:bottom w:val="single" w:sz="6" w:space="0" w:color="auto"/>
              <w:right w:val="single" w:sz="6" w:space="0" w:color="auto"/>
            </w:tcBorders>
            <w:shd w:val="clear" w:color="auto" w:fill="FFFFFF"/>
          </w:tcPr>
          <w:p w:rsidR="00B2620D" w:rsidRPr="00B2620D" w:rsidRDefault="00B2620D" w:rsidP="00FC09CC">
            <w:pPr>
              <w:shd w:val="clear" w:color="auto" w:fill="FFFFFF"/>
              <w:rPr>
                <w:sz w:val="24"/>
                <w:szCs w:val="24"/>
              </w:rPr>
            </w:pPr>
            <w:proofErr w:type="gramStart"/>
            <w:r w:rsidRPr="00B2620D">
              <w:rPr>
                <w:spacing w:val="-2"/>
                <w:sz w:val="24"/>
                <w:szCs w:val="24"/>
              </w:rPr>
              <w:t>Капитальные расходы</w:t>
            </w:r>
            <w:r w:rsidRPr="00B2620D">
              <w:rPr>
                <w:sz w:val="24"/>
                <w:szCs w:val="24"/>
              </w:rPr>
              <w:t xml:space="preserve"> (приобретение </w:t>
            </w:r>
            <w:proofErr w:type="gramEnd"/>
          </w:p>
          <w:p w:rsidR="00B2620D" w:rsidRPr="00B2620D" w:rsidRDefault="00B2620D" w:rsidP="00FC09CC">
            <w:pPr>
              <w:shd w:val="clear" w:color="auto" w:fill="FFFFFF"/>
              <w:rPr>
                <w:spacing w:val="-2"/>
                <w:sz w:val="24"/>
                <w:szCs w:val="24"/>
              </w:rPr>
            </w:pPr>
            <w:r w:rsidRPr="00B2620D">
              <w:rPr>
                <w:sz w:val="24"/>
                <w:szCs w:val="24"/>
              </w:rPr>
              <w:t>жилья для малоимущих граждан, для граждан для переселения из аварийного фонда, выкуп комплекса системы холодного водоснабжения ООО «</w:t>
            </w:r>
            <w:proofErr w:type="spellStart"/>
            <w:r w:rsidRPr="00B2620D">
              <w:rPr>
                <w:sz w:val="24"/>
                <w:szCs w:val="24"/>
              </w:rPr>
              <w:t>БуланашКомплекс</w:t>
            </w:r>
            <w:proofErr w:type="spellEnd"/>
            <w:r w:rsidRPr="00B2620D">
              <w:rPr>
                <w:sz w:val="24"/>
                <w:szCs w:val="24"/>
              </w:rPr>
              <w:t>»)</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bottom"/>
          </w:tcPr>
          <w:p w:rsidR="00B2620D" w:rsidRPr="00B2620D" w:rsidRDefault="00B2620D" w:rsidP="00FC09CC">
            <w:pPr>
              <w:shd w:val="clear" w:color="auto" w:fill="FFFFFF"/>
              <w:jc w:val="center"/>
              <w:rPr>
                <w:b/>
                <w:bCs/>
                <w:sz w:val="24"/>
                <w:szCs w:val="24"/>
              </w:rPr>
            </w:pPr>
            <w:r w:rsidRPr="00B2620D">
              <w:rPr>
                <w:b/>
                <w:bCs/>
                <w:sz w:val="24"/>
                <w:szCs w:val="24"/>
              </w:rPr>
              <w:t>4232,0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bottom"/>
          </w:tcPr>
          <w:p w:rsidR="00B2620D" w:rsidRPr="00B2620D" w:rsidRDefault="00B2620D" w:rsidP="00FC09CC">
            <w:pPr>
              <w:shd w:val="clear" w:color="auto" w:fill="FFFFFF"/>
              <w:jc w:val="center"/>
              <w:rPr>
                <w:b/>
                <w:bCs/>
                <w:sz w:val="24"/>
                <w:szCs w:val="24"/>
              </w:rPr>
            </w:pPr>
            <w:r w:rsidRPr="00B2620D">
              <w:rPr>
                <w:b/>
                <w:bCs/>
                <w:sz w:val="24"/>
                <w:szCs w:val="24"/>
              </w:rPr>
              <w:t>13869,0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bottom"/>
          </w:tcPr>
          <w:p w:rsidR="00B2620D" w:rsidRPr="00B2620D" w:rsidRDefault="00B2620D" w:rsidP="00FC09CC">
            <w:pPr>
              <w:shd w:val="clear" w:color="auto" w:fill="FFFFFF"/>
              <w:jc w:val="center"/>
              <w:rPr>
                <w:b/>
                <w:bCs/>
                <w:sz w:val="24"/>
                <w:szCs w:val="24"/>
              </w:rPr>
            </w:pPr>
            <w:r w:rsidRPr="00B2620D">
              <w:rPr>
                <w:b/>
                <w:bCs/>
                <w:sz w:val="24"/>
                <w:szCs w:val="24"/>
              </w:rPr>
              <w:t>35128,2</w:t>
            </w:r>
          </w:p>
        </w:tc>
      </w:tr>
      <w:tr w:rsidR="00B2620D" w:rsidRPr="00B2620D" w:rsidTr="00FC09CC">
        <w:trPr>
          <w:trHeight w:val="584"/>
        </w:trPr>
        <w:tc>
          <w:tcPr>
            <w:tcW w:w="464" w:type="dxa"/>
            <w:tcBorders>
              <w:top w:val="single" w:sz="6" w:space="0" w:color="auto"/>
              <w:left w:val="single" w:sz="6" w:space="0" w:color="auto"/>
              <w:bottom w:val="single" w:sz="6" w:space="0" w:color="auto"/>
              <w:right w:val="single" w:sz="6" w:space="0" w:color="auto"/>
            </w:tcBorders>
            <w:shd w:val="clear" w:color="auto" w:fill="FFFFFF"/>
          </w:tcPr>
          <w:p w:rsidR="00B2620D" w:rsidRPr="00B2620D" w:rsidRDefault="00B2620D" w:rsidP="00FC09CC">
            <w:pPr>
              <w:shd w:val="clear" w:color="auto" w:fill="FFFFFF"/>
              <w:ind w:left="24"/>
              <w:jc w:val="center"/>
              <w:rPr>
                <w:spacing w:val="-11"/>
                <w:sz w:val="24"/>
                <w:szCs w:val="24"/>
              </w:rPr>
            </w:pPr>
            <w:r w:rsidRPr="00B2620D">
              <w:rPr>
                <w:spacing w:val="-11"/>
                <w:sz w:val="24"/>
                <w:szCs w:val="24"/>
              </w:rPr>
              <w:t>3.</w:t>
            </w:r>
          </w:p>
        </w:tc>
        <w:tc>
          <w:tcPr>
            <w:tcW w:w="5811" w:type="dxa"/>
            <w:tcBorders>
              <w:top w:val="single" w:sz="6" w:space="0" w:color="auto"/>
              <w:left w:val="single" w:sz="6" w:space="0" w:color="auto"/>
              <w:bottom w:val="single" w:sz="6" w:space="0" w:color="auto"/>
              <w:right w:val="single" w:sz="6" w:space="0" w:color="auto"/>
            </w:tcBorders>
            <w:shd w:val="clear" w:color="auto" w:fill="FFFFFF"/>
          </w:tcPr>
          <w:p w:rsidR="00B2620D" w:rsidRPr="00B2620D" w:rsidRDefault="00B2620D" w:rsidP="00FC09CC">
            <w:pPr>
              <w:shd w:val="clear" w:color="auto" w:fill="FFFFFF"/>
              <w:rPr>
                <w:spacing w:val="-2"/>
                <w:sz w:val="24"/>
                <w:szCs w:val="24"/>
              </w:rPr>
            </w:pPr>
            <w:r w:rsidRPr="00B2620D">
              <w:rPr>
                <w:spacing w:val="-2"/>
                <w:sz w:val="24"/>
                <w:szCs w:val="24"/>
              </w:rPr>
              <w:t>Приобретение оборудования и материалов для МУП ЖКХ (</w:t>
            </w:r>
            <w:proofErr w:type="spellStart"/>
            <w:r w:rsidRPr="00B2620D">
              <w:rPr>
                <w:spacing w:val="-2"/>
                <w:sz w:val="24"/>
                <w:szCs w:val="24"/>
              </w:rPr>
              <w:t>котлы</w:t>
            </w:r>
            <w:proofErr w:type="gramStart"/>
            <w:r w:rsidRPr="00B2620D">
              <w:rPr>
                <w:spacing w:val="-2"/>
                <w:sz w:val="24"/>
                <w:szCs w:val="24"/>
              </w:rPr>
              <w:t>,э</w:t>
            </w:r>
            <w:proofErr w:type="gramEnd"/>
            <w:r w:rsidRPr="00B2620D">
              <w:rPr>
                <w:spacing w:val="-2"/>
                <w:sz w:val="24"/>
                <w:szCs w:val="24"/>
              </w:rPr>
              <w:t>лектронасос</w:t>
            </w:r>
            <w:proofErr w:type="spellEnd"/>
            <w:r w:rsidRPr="00B2620D">
              <w:rPr>
                <w:spacing w:val="-2"/>
                <w:sz w:val="24"/>
                <w:szCs w:val="24"/>
              </w:rPr>
              <w:t xml:space="preserve"> погружной, кварцевый песок, трубы)</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bottom"/>
          </w:tcPr>
          <w:p w:rsidR="00B2620D" w:rsidRPr="00B2620D" w:rsidRDefault="00B2620D" w:rsidP="00FC09CC">
            <w:pPr>
              <w:shd w:val="clear" w:color="auto" w:fill="FFFFFF"/>
              <w:jc w:val="center"/>
              <w:rPr>
                <w:b/>
                <w:bCs/>
                <w:sz w:val="24"/>
                <w:szCs w:val="24"/>
              </w:rPr>
            </w:pPr>
            <w:r w:rsidRPr="00B2620D">
              <w:rPr>
                <w:b/>
                <w:bCs/>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bottom"/>
          </w:tcPr>
          <w:p w:rsidR="00B2620D" w:rsidRPr="00B2620D" w:rsidRDefault="00B2620D" w:rsidP="00FC09CC">
            <w:pPr>
              <w:shd w:val="clear" w:color="auto" w:fill="FFFFFF"/>
              <w:jc w:val="center"/>
              <w:rPr>
                <w:b/>
                <w:bCs/>
                <w:sz w:val="24"/>
                <w:szCs w:val="24"/>
              </w:rPr>
            </w:pPr>
            <w:r w:rsidRPr="00B2620D">
              <w:rPr>
                <w:b/>
                <w:bCs/>
                <w:sz w:val="24"/>
                <w:szCs w:val="24"/>
              </w:rPr>
              <w:t>5323,9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bottom"/>
          </w:tcPr>
          <w:p w:rsidR="00B2620D" w:rsidRPr="00B2620D" w:rsidRDefault="00B2620D" w:rsidP="00FC09CC">
            <w:pPr>
              <w:shd w:val="clear" w:color="auto" w:fill="FFFFFF"/>
              <w:jc w:val="center"/>
              <w:rPr>
                <w:b/>
                <w:bCs/>
                <w:sz w:val="24"/>
                <w:szCs w:val="24"/>
              </w:rPr>
            </w:pPr>
            <w:r w:rsidRPr="00B2620D">
              <w:rPr>
                <w:b/>
                <w:bCs/>
                <w:sz w:val="24"/>
                <w:szCs w:val="24"/>
              </w:rPr>
              <w:t>2564,1</w:t>
            </w:r>
          </w:p>
        </w:tc>
      </w:tr>
      <w:tr w:rsidR="00B2620D" w:rsidRPr="00B2620D" w:rsidTr="00FC09CC">
        <w:trPr>
          <w:trHeight w:hRule="exact" w:val="602"/>
        </w:trPr>
        <w:tc>
          <w:tcPr>
            <w:tcW w:w="464" w:type="dxa"/>
            <w:tcBorders>
              <w:top w:val="single" w:sz="6" w:space="0" w:color="auto"/>
              <w:left w:val="single" w:sz="6" w:space="0" w:color="auto"/>
              <w:bottom w:val="single" w:sz="6" w:space="0" w:color="auto"/>
              <w:right w:val="single" w:sz="6" w:space="0" w:color="auto"/>
            </w:tcBorders>
            <w:shd w:val="clear" w:color="auto" w:fill="FFFFFF"/>
          </w:tcPr>
          <w:p w:rsidR="00B2620D" w:rsidRPr="00B2620D" w:rsidRDefault="00B2620D" w:rsidP="00FC09CC">
            <w:pPr>
              <w:shd w:val="clear" w:color="auto" w:fill="FFFFFF"/>
              <w:ind w:left="24"/>
              <w:rPr>
                <w:spacing w:val="-11"/>
                <w:sz w:val="24"/>
                <w:szCs w:val="24"/>
              </w:rPr>
            </w:pPr>
          </w:p>
        </w:tc>
        <w:tc>
          <w:tcPr>
            <w:tcW w:w="5811" w:type="dxa"/>
            <w:tcBorders>
              <w:top w:val="single" w:sz="6" w:space="0" w:color="auto"/>
              <w:left w:val="single" w:sz="6" w:space="0" w:color="auto"/>
              <w:bottom w:val="single" w:sz="6" w:space="0" w:color="auto"/>
              <w:right w:val="single" w:sz="6" w:space="0" w:color="auto"/>
            </w:tcBorders>
            <w:shd w:val="clear" w:color="auto" w:fill="FFFFFF"/>
          </w:tcPr>
          <w:p w:rsidR="00B2620D" w:rsidRPr="00B2620D" w:rsidRDefault="00B2620D" w:rsidP="00FC09CC">
            <w:pPr>
              <w:shd w:val="clear" w:color="auto" w:fill="FFFFFF"/>
              <w:rPr>
                <w:spacing w:val="-2"/>
                <w:sz w:val="24"/>
                <w:szCs w:val="24"/>
              </w:rPr>
            </w:pPr>
            <w:r w:rsidRPr="00B2620D">
              <w:rPr>
                <w:spacing w:val="-2"/>
                <w:sz w:val="24"/>
                <w:szCs w:val="24"/>
              </w:rPr>
              <w:t>Всего:</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bottom"/>
          </w:tcPr>
          <w:p w:rsidR="00B2620D" w:rsidRPr="00B2620D" w:rsidRDefault="00B2620D" w:rsidP="00FC09CC">
            <w:pPr>
              <w:shd w:val="clear" w:color="auto" w:fill="FFFFFF"/>
              <w:jc w:val="center"/>
              <w:rPr>
                <w:b/>
                <w:bCs/>
                <w:sz w:val="24"/>
                <w:szCs w:val="24"/>
              </w:rPr>
            </w:pPr>
            <w:r w:rsidRPr="00B2620D">
              <w:rPr>
                <w:b/>
                <w:bCs/>
                <w:sz w:val="24"/>
                <w:szCs w:val="24"/>
              </w:rPr>
              <w:t>14608,3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bottom"/>
          </w:tcPr>
          <w:p w:rsidR="00B2620D" w:rsidRPr="00B2620D" w:rsidRDefault="00B2620D" w:rsidP="00FC09CC">
            <w:pPr>
              <w:shd w:val="clear" w:color="auto" w:fill="FFFFFF"/>
              <w:jc w:val="center"/>
              <w:rPr>
                <w:b/>
                <w:bCs/>
                <w:sz w:val="24"/>
                <w:szCs w:val="24"/>
              </w:rPr>
            </w:pPr>
            <w:r w:rsidRPr="00B2620D">
              <w:rPr>
                <w:b/>
                <w:bCs/>
                <w:sz w:val="24"/>
                <w:szCs w:val="24"/>
              </w:rPr>
              <w:t>27214,2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bottom"/>
          </w:tcPr>
          <w:p w:rsidR="00B2620D" w:rsidRPr="00B2620D" w:rsidRDefault="00B2620D" w:rsidP="00FC09CC">
            <w:pPr>
              <w:shd w:val="clear" w:color="auto" w:fill="FFFFFF"/>
              <w:jc w:val="center"/>
              <w:rPr>
                <w:b/>
                <w:bCs/>
                <w:sz w:val="24"/>
                <w:szCs w:val="24"/>
              </w:rPr>
            </w:pPr>
            <w:r w:rsidRPr="00B2620D">
              <w:rPr>
                <w:b/>
                <w:bCs/>
                <w:sz w:val="24"/>
                <w:szCs w:val="24"/>
              </w:rPr>
              <w:t>45625,0</w:t>
            </w:r>
          </w:p>
        </w:tc>
      </w:tr>
    </w:tbl>
    <w:p w:rsidR="00B2620D" w:rsidRPr="00B2620D" w:rsidRDefault="00B2620D" w:rsidP="00B2620D">
      <w:pPr>
        <w:ind w:firstLine="567"/>
        <w:jc w:val="both"/>
        <w:rPr>
          <w:bCs/>
          <w:spacing w:val="-2"/>
          <w:sz w:val="28"/>
          <w:szCs w:val="28"/>
        </w:rPr>
      </w:pPr>
    </w:p>
    <w:p w:rsidR="00B2620D" w:rsidRPr="00B2620D" w:rsidRDefault="00B2620D" w:rsidP="00B2620D">
      <w:pPr>
        <w:ind w:firstLine="567"/>
        <w:jc w:val="both"/>
        <w:rPr>
          <w:sz w:val="28"/>
          <w:szCs w:val="28"/>
          <w:lang w:eastAsia="ru-RU"/>
        </w:rPr>
      </w:pPr>
      <w:r w:rsidRPr="00B2620D">
        <w:rPr>
          <w:bCs/>
          <w:spacing w:val="-2"/>
          <w:sz w:val="28"/>
          <w:szCs w:val="28"/>
        </w:rPr>
        <w:t xml:space="preserve">В рамках муниципальной программы «Управление муниципальным имуществом и земельными ресурсами Артемовского городского округа на 2015-2020 </w:t>
      </w:r>
      <w:proofErr w:type="spellStart"/>
      <w:r w:rsidRPr="00B2620D">
        <w:rPr>
          <w:bCs/>
          <w:spacing w:val="-2"/>
          <w:sz w:val="28"/>
          <w:szCs w:val="28"/>
        </w:rPr>
        <w:t>годы</w:t>
      </w:r>
      <w:proofErr w:type="gramStart"/>
      <w:r w:rsidRPr="00B2620D">
        <w:rPr>
          <w:bCs/>
          <w:spacing w:val="-2"/>
          <w:sz w:val="28"/>
          <w:szCs w:val="28"/>
        </w:rPr>
        <w:t>»н</w:t>
      </w:r>
      <w:proofErr w:type="gramEnd"/>
      <w:r w:rsidRPr="00B2620D">
        <w:rPr>
          <w:bCs/>
          <w:spacing w:val="-2"/>
          <w:sz w:val="28"/>
          <w:szCs w:val="28"/>
        </w:rPr>
        <w:t>а</w:t>
      </w:r>
      <w:proofErr w:type="spellEnd"/>
      <w:r w:rsidRPr="00B2620D">
        <w:rPr>
          <w:bCs/>
          <w:spacing w:val="-2"/>
          <w:sz w:val="28"/>
          <w:szCs w:val="28"/>
        </w:rPr>
        <w:t xml:space="preserve"> 2016 год запланирован объем расходов на выполнение мероприятий в сумме 45 414,0 </w:t>
      </w:r>
      <w:proofErr w:type="spellStart"/>
      <w:r w:rsidRPr="00B2620D">
        <w:rPr>
          <w:bCs/>
          <w:spacing w:val="-2"/>
          <w:sz w:val="28"/>
          <w:szCs w:val="28"/>
        </w:rPr>
        <w:t>тыс.руб</w:t>
      </w:r>
      <w:proofErr w:type="spellEnd"/>
      <w:r w:rsidRPr="00B2620D">
        <w:rPr>
          <w:bCs/>
          <w:spacing w:val="-2"/>
          <w:sz w:val="28"/>
          <w:szCs w:val="28"/>
        </w:rPr>
        <w:t>. Фактическое исполнение за 2016 год составило  43 693,2 тыс. руб. (96,2 %), и</w:t>
      </w:r>
      <w:r w:rsidRPr="00B2620D">
        <w:rPr>
          <w:sz w:val="28"/>
          <w:szCs w:val="28"/>
          <w:lang w:eastAsia="ru-RU"/>
        </w:rPr>
        <w:t>з них:</w:t>
      </w:r>
    </w:p>
    <w:p w:rsidR="00B2620D" w:rsidRPr="00B2620D" w:rsidRDefault="00B2620D" w:rsidP="00B2620D">
      <w:pPr>
        <w:widowControl/>
        <w:autoSpaceDE/>
        <w:autoSpaceDN/>
        <w:adjustRightInd/>
        <w:ind w:firstLine="708"/>
        <w:jc w:val="both"/>
        <w:rPr>
          <w:sz w:val="28"/>
          <w:szCs w:val="28"/>
          <w:lang w:eastAsia="ru-RU"/>
        </w:rPr>
      </w:pPr>
      <w:r w:rsidRPr="00B2620D">
        <w:rPr>
          <w:sz w:val="28"/>
          <w:szCs w:val="28"/>
          <w:lang w:eastAsia="ru-RU"/>
        </w:rPr>
        <w:t>По направлению «Капитальные вложения» по мероприятию «Приобретение (выкуп) комплекса системы холодного водоснабжения ООО «</w:t>
      </w:r>
      <w:proofErr w:type="spellStart"/>
      <w:r w:rsidRPr="00B2620D">
        <w:rPr>
          <w:sz w:val="28"/>
          <w:szCs w:val="28"/>
          <w:lang w:eastAsia="ru-RU"/>
        </w:rPr>
        <w:t>БуланашКомплекс</w:t>
      </w:r>
      <w:proofErr w:type="spellEnd"/>
      <w:r w:rsidRPr="00B2620D">
        <w:rPr>
          <w:sz w:val="28"/>
          <w:szCs w:val="28"/>
          <w:lang w:eastAsia="ru-RU"/>
        </w:rPr>
        <w:t xml:space="preserve">» в поселке </w:t>
      </w:r>
      <w:proofErr w:type="spellStart"/>
      <w:r w:rsidRPr="00B2620D">
        <w:rPr>
          <w:sz w:val="28"/>
          <w:szCs w:val="28"/>
          <w:lang w:eastAsia="ru-RU"/>
        </w:rPr>
        <w:t>Буланаш</w:t>
      </w:r>
      <w:proofErr w:type="spellEnd"/>
      <w:r w:rsidRPr="00B2620D">
        <w:rPr>
          <w:sz w:val="28"/>
          <w:szCs w:val="28"/>
          <w:lang w:eastAsia="ru-RU"/>
        </w:rPr>
        <w:t xml:space="preserve">» на 2016 год запланирована сумма 10257 </w:t>
      </w:r>
      <w:proofErr w:type="spellStart"/>
      <w:r w:rsidRPr="00B2620D">
        <w:rPr>
          <w:sz w:val="28"/>
          <w:szCs w:val="28"/>
          <w:lang w:eastAsia="ru-RU"/>
        </w:rPr>
        <w:t>тыс</w:t>
      </w:r>
      <w:proofErr w:type="gramStart"/>
      <w:r w:rsidRPr="00B2620D">
        <w:rPr>
          <w:sz w:val="28"/>
          <w:szCs w:val="28"/>
          <w:lang w:eastAsia="ru-RU"/>
        </w:rPr>
        <w:t>.р</w:t>
      </w:r>
      <w:proofErr w:type="gramEnd"/>
      <w:r w:rsidRPr="00B2620D">
        <w:rPr>
          <w:sz w:val="28"/>
          <w:szCs w:val="28"/>
          <w:lang w:eastAsia="ru-RU"/>
        </w:rPr>
        <w:t>уб</w:t>
      </w:r>
      <w:proofErr w:type="spellEnd"/>
      <w:r w:rsidRPr="00B2620D">
        <w:rPr>
          <w:sz w:val="28"/>
          <w:szCs w:val="28"/>
          <w:lang w:eastAsia="ru-RU"/>
        </w:rPr>
        <w:t xml:space="preserve">. Расходы за 2016 год составили 10257 </w:t>
      </w:r>
      <w:proofErr w:type="spellStart"/>
      <w:r w:rsidRPr="00B2620D">
        <w:rPr>
          <w:sz w:val="28"/>
          <w:szCs w:val="28"/>
          <w:lang w:eastAsia="ru-RU"/>
        </w:rPr>
        <w:t>тыс.руб</w:t>
      </w:r>
      <w:proofErr w:type="spellEnd"/>
      <w:r w:rsidRPr="00B2620D">
        <w:rPr>
          <w:sz w:val="28"/>
          <w:szCs w:val="28"/>
          <w:lang w:eastAsia="ru-RU"/>
        </w:rPr>
        <w:t>. Произведена оплата за выкупленный комплекс системы холодного водоснабжения ООО «</w:t>
      </w:r>
      <w:proofErr w:type="spellStart"/>
      <w:r w:rsidRPr="00B2620D">
        <w:rPr>
          <w:sz w:val="28"/>
          <w:szCs w:val="28"/>
          <w:lang w:eastAsia="ru-RU"/>
        </w:rPr>
        <w:t>БуланашКомплекс</w:t>
      </w:r>
      <w:proofErr w:type="spellEnd"/>
      <w:r w:rsidRPr="00B2620D">
        <w:rPr>
          <w:sz w:val="28"/>
          <w:szCs w:val="28"/>
          <w:lang w:eastAsia="ru-RU"/>
        </w:rPr>
        <w:t>».</w:t>
      </w:r>
    </w:p>
    <w:p w:rsidR="00B2620D" w:rsidRPr="00B2620D" w:rsidRDefault="00B2620D" w:rsidP="00B2620D">
      <w:pPr>
        <w:widowControl/>
        <w:autoSpaceDE/>
        <w:autoSpaceDN/>
        <w:adjustRightInd/>
        <w:ind w:firstLine="708"/>
        <w:jc w:val="both"/>
        <w:rPr>
          <w:sz w:val="28"/>
          <w:szCs w:val="28"/>
          <w:lang w:eastAsia="ru-RU"/>
        </w:rPr>
      </w:pPr>
      <w:r w:rsidRPr="00B2620D">
        <w:rPr>
          <w:sz w:val="28"/>
          <w:szCs w:val="28"/>
          <w:lang w:eastAsia="ru-RU"/>
        </w:rPr>
        <w:t xml:space="preserve">По направлению «Капитальные вложения» по мероприятию «Приобретение квартир в муниципальную собственность» на 2016 год запланировано 25 333,5 </w:t>
      </w:r>
      <w:proofErr w:type="spellStart"/>
      <w:r w:rsidRPr="00B2620D">
        <w:rPr>
          <w:sz w:val="28"/>
          <w:szCs w:val="28"/>
          <w:lang w:eastAsia="ru-RU"/>
        </w:rPr>
        <w:t>тыс</w:t>
      </w:r>
      <w:proofErr w:type="gramStart"/>
      <w:r w:rsidRPr="00B2620D">
        <w:rPr>
          <w:sz w:val="28"/>
          <w:szCs w:val="28"/>
          <w:lang w:eastAsia="ru-RU"/>
        </w:rPr>
        <w:t>.р</w:t>
      </w:r>
      <w:proofErr w:type="gramEnd"/>
      <w:r w:rsidRPr="00B2620D">
        <w:rPr>
          <w:sz w:val="28"/>
          <w:szCs w:val="28"/>
          <w:lang w:eastAsia="ru-RU"/>
        </w:rPr>
        <w:t>уб</w:t>
      </w:r>
      <w:proofErr w:type="spellEnd"/>
      <w:r w:rsidRPr="00B2620D">
        <w:rPr>
          <w:sz w:val="28"/>
          <w:szCs w:val="28"/>
          <w:lang w:eastAsia="ru-RU"/>
        </w:rPr>
        <w:t xml:space="preserve">., в том числе  предусмотрены субсидии из областного бюджета в рамках региональной адресной программы «Переселение граждан на территории Свердловской области из аварийного жилищного фонда </w:t>
      </w:r>
      <w:r w:rsidRPr="00B2620D">
        <w:rPr>
          <w:sz w:val="28"/>
          <w:szCs w:val="28"/>
          <w:lang w:eastAsia="ru-RU"/>
        </w:rPr>
        <w:lastRenderedPageBreak/>
        <w:t xml:space="preserve">в 2013 - 2017 годах» для приобретения квартир в муниципальную собственность для переселения граждан из непригодного для проживания жилья - 12 013,3 </w:t>
      </w:r>
      <w:proofErr w:type="spellStart"/>
      <w:r w:rsidRPr="00B2620D">
        <w:rPr>
          <w:sz w:val="28"/>
          <w:szCs w:val="28"/>
          <w:lang w:eastAsia="ru-RU"/>
        </w:rPr>
        <w:t>тыс</w:t>
      </w:r>
      <w:proofErr w:type="gramStart"/>
      <w:r w:rsidRPr="00B2620D">
        <w:rPr>
          <w:sz w:val="28"/>
          <w:szCs w:val="28"/>
          <w:lang w:eastAsia="ru-RU"/>
        </w:rPr>
        <w:t>.р</w:t>
      </w:r>
      <w:proofErr w:type="gramEnd"/>
      <w:r w:rsidRPr="00B2620D">
        <w:rPr>
          <w:sz w:val="28"/>
          <w:szCs w:val="28"/>
          <w:lang w:eastAsia="ru-RU"/>
        </w:rPr>
        <w:t>уб</w:t>
      </w:r>
      <w:proofErr w:type="spellEnd"/>
      <w:r w:rsidRPr="00B2620D">
        <w:rPr>
          <w:sz w:val="28"/>
          <w:szCs w:val="28"/>
          <w:lang w:eastAsia="ru-RU"/>
        </w:rPr>
        <w:t xml:space="preserve">., за счет средств местного бюджета - 13 320,2 </w:t>
      </w:r>
      <w:proofErr w:type="spellStart"/>
      <w:r w:rsidRPr="00B2620D">
        <w:rPr>
          <w:sz w:val="28"/>
          <w:szCs w:val="28"/>
          <w:lang w:eastAsia="ru-RU"/>
        </w:rPr>
        <w:t>тыс.руб</w:t>
      </w:r>
      <w:proofErr w:type="spellEnd"/>
      <w:r w:rsidRPr="00B2620D">
        <w:rPr>
          <w:sz w:val="28"/>
          <w:szCs w:val="28"/>
          <w:lang w:eastAsia="ru-RU"/>
        </w:rPr>
        <w:t xml:space="preserve">. Расходы по состоянию на 01.01.2017 составили 24 871,2 </w:t>
      </w:r>
      <w:proofErr w:type="spellStart"/>
      <w:r w:rsidRPr="00B2620D">
        <w:rPr>
          <w:sz w:val="28"/>
          <w:szCs w:val="28"/>
          <w:lang w:eastAsia="ru-RU"/>
        </w:rPr>
        <w:t>тыс.руб</w:t>
      </w:r>
      <w:proofErr w:type="spellEnd"/>
      <w:r w:rsidRPr="00B2620D">
        <w:rPr>
          <w:sz w:val="28"/>
          <w:szCs w:val="28"/>
          <w:lang w:eastAsia="ru-RU"/>
        </w:rPr>
        <w:t xml:space="preserve">. Приобретено 18 жилых помещений  в муниципальную собственность для предоставления отдельным категориям граждан по договорам социального найма, в том числе 8 - за счет средств областного бюджета с  </w:t>
      </w:r>
      <w:proofErr w:type="spellStart"/>
      <w:r w:rsidRPr="00B2620D">
        <w:rPr>
          <w:sz w:val="28"/>
          <w:szCs w:val="28"/>
          <w:lang w:eastAsia="ru-RU"/>
        </w:rPr>
        <w:t>софинансированием</w:t>
      </w:r>
      <w:proofErr w:type="spellEnd"/>
      <w:r w:rsidRPr="00B2620D">
        <w:rPr>
          <w:sz w:val="28"/>
          <w:szCs w:val="28"/>
          <w:lang w:eastAsia="ru-RU"/>
        </w:rPr>
        <w:t xml:space="preserve"> из местного бюджета. </w:t>
      </w:r>
    </w:p>
    <w:p w:rsidR="00B2620D" w:rsidRPr="00B2620D" w:rsidRDefault="00B2620D" w:rsidP="00B2620D">
      <w:pPr>
        <w:widowControl/>
        <w:autoSpaceDE/>
        <w:autoSpaceDN/>
        <w:adjustRightInd/>
        <w:ind w:firstLine="708"/>
        <w:jc w:val="both"/>
        <w:rPr>
          <w:sz w:val="28"/>
          <w:szCs w:val="28"/>
          <w:lang w:eastAsia="ru-RU"/>
        </w:rPr>
      </w:pPr>
      <w:r w:rsidRPr="00B2620D">
        <w:rPr>
          <w:sz w:val="28"/>
          <w:szCs w:val="28"/>
          <w:lang w:eastAsia="ru-RU"/>
        </w:rPr>
        <w:t xml:space="preserve">По направлению «Прочие нужды» по мероприятию «Проведение технической инвентаризации бесхозяйных объектов для оформления их в муниципальную собственность, проведение технической инвентаризации и оценка рыночной стоимости объектов муниципальной собственности  для передачи в пользование и  приватизации» на 2016 год запланировано 1 788,2 </w:t>
      </w:r>
      <w:proofErr w:type="spellStart"/>
      <w:r w:rsidRPr="00B2620D">
        <w:rPr>
          <w:sz w:val="28"/>
          <w:szCs w:val="28"/>
          <w:lang w:eastAsia="ru-RU"/>
        </w:rPr>
        <w:t>тыс</w:t>
      </w:r>
      <w:proofErr w:type="gramStart"/>
      <w:r w:rsidRPr="00B2620D">
        <w:rPr>
          <w:sz w:val="28"/>
          <w:szCs w:val="28"/>
          <w:lang w:eastAsia="ru-RU"/>
        </w:rPr>
        <w:t>.р</w:t>
      </w:r>
      <w:proofErr w:type="gramEnd"/>
      <w:r w:rsidRPr="00B2620D">
        <w:rPr>
          <w:sz w:val="28"/>
          <w:szCs w:val="28"/>
          <w:lang w:eastAsia="ru-RU"/>
        </w:rPr>
        <w:t>уб</w:t>
      </w:r>
      <w:proofErr w:type="spellEnd"/>
      <w:r w:rsidRPr="00B2620D">
        <w:rPr>
          <w:sz w:val="28"/>
          <w:szCs w:val="28"/>
          <w:lang w:eastAsia="ru-RU"/>
        </w:rPr>
        <w:t xml:space="preserve">., за 2016 год расходы составили  1341,2 </w:t>
      </w:r>
      <w:proofErr w:type="spellStart"/>
      <w:r w:rsidRPr="00B2620D">
        <w:rPr>
          <w:sz w:val="28"/>
          <w:szCs w:val="28"/>
          <w:lang w:eastAsia="ru-RU"/>
        </w:rPr>
        <w:t>тыс.руб</w:t>
      </w:r>
      <w:proofErr w:type="spellEnd"/>
      <w:r w:rsidRPr="00B2620D">
        <w:rPr>
          <w:sz w:val="28"/>
          <w:szCs w:val="28"/>
          <w:lang w:eastAsia="ru-RU"/>
        </w:rPr>
        <w:t xml:space="preserve">. - проведены </w:t>
      </w:r>
      <w:proofErr w:type="spellStart"/>
      <w:r w:rsidRPr="00B2620D">
        <w:rPr>
          <w:sz w:val="28"/>
          <w:szCs w:val="28"/>
          <w:lang w:eastAsia="ru-RU"/>
        </w:rPr>
        <w:t>инвентаризационно</w:t>
      </w:r>
      <w:proofErr w:type="spellEnd"/>
      <w:r w:rsidRPr="00B2620D">
        <w:rPr>
          <w:sz w:val="28"/>
          <w:szCs w:val="28"/>
          <w:lang w:eastAsia="ru-RU"/>
        </w:rPr>
        <w:t xml:space="preserve">-технические и кадастровые работы по бесхозяйным объектам. По результатам состоявшегося в июне 2016 года аукциона на проведение </w:t>
      </w:r>
      <w:proofErr w:type="spellStart"/>
      <w:r w:rsidRPr="00B2620D">
        <w:rPr>
          <w:sz w:val="28"/>
          <w:szCs w:val="28"/>
          <w:lang w:eastAsia="ru-RU"/>
        </w:rPr>
        <w:t>инвентаризационно</w:t>
      </w:r>
      <w:proofErr w:type="spellEnd"/>
      <w:r w:rsidRPr="00B2620D">
        <w:rPr>
          <w:sz w:val="28"/>
          <w:szCs w:val="28"/>
          <w:lang w:eastAsia="ru-RU"/>
        </w:rPr>
        <w:t xml:space="preserve">-технических и кадастровых работ на бесхозяйных объектах заключен контракт на сумму 503,5 тыс. руб. Согласно контракту окончание выполнения работ планировалось 30.11.2016, фактически работы выполнены на 297,8 </w:t>
      </w:r>
      <w:proofErr w:type="spellStart"/>
      <w:r w:rsidRPr="00B2620D">
        <w:rPr>
          <w:sz w:val="28"/>
          <w:szCs w:val="28"/>
          <w:lang w:eastAsia="ru-RU"/>
        </w:rPr>
        <w:t>тыс</w:t>
      </w:r>
      <w:proofErr w:type="gramStart"/>
      <w:r w:rsidRPr="00B2620D">
        <w:rPr>
          <w:sz w:val="28"/>
          <w:szCs w:val="28"/>
          <w:lang w:eastAsia="ru-RU"/>
        </w:rPr>
        <w:t>.р</w:t>
      </w:r>
      <w:proofErr w:type="gramEnd"/>
      <w:r w:rsidRPr="00B2620D">
        <w:rPr>
          <w:sz w:val="28"/>
          <w:szCs w:val="28"/>
          <w:lang w:eastAsia="ru-RU"/>
        </w:rPr>
        <w:t>уб</w:t>
      </w:r>
      <w:proofErr w:type="spellEnd"/>
      <w:r w:rsidRPr="00B2620D">
        <w:rPr>
          <w:sz w:val="28"/>
          <w:szCs w:val="28"/>
          <w:lang w:eastAsia="ru-RU"/>
        </w:rPr>
        <w:t xml:space="preserve">, 163 участка не поставлены на кадастровый учет. Окончание работ планируется в марте 2017 года. По результатам протокола рассмотрения  и оценки котировочных заявок на проведение </w:t>
      </w:r>
      <w:proofErr w:type="spellStart"/>
      <w:r w:rsidRPr="00B2620D">
        <w:rPr>
          <w:sz w:val="28"/>
          <w:szCs w:val="28"/>
          <w:lang w:eastAsia="ru-RU"/>
        </w:rPr>
        <w:t>инвентаризационно</w:t>
      </w:r>
      <w:proofErr w:type="spellEnd"/>
      <w:r w:rsidRPr="00B2620D">
        <w:rPr>
          <w:sz w:val="28"/>
          <w:szCs w:val="28"/>
          <w:lang w:eastAsia="ru-RU"/>
        </w:rPr>
        <w:t xml:space="preserve">-технических и кадастровых работ на бесхозяйных объектах от  27 октября 2016 года заключен контракт на сумму 240 </w:t>
      </w:r>
      <w:proofErr w:type="spellStart"/>
      <w:r w:rsidRPr="00B2620D">
        <w:rPr>
          <w:sz w:val="28"/>
          <w:szCs w:val="28"/>
          <w:lang w:eastAsia="ru-RU"/>
        </w:rPr>
        <w:t>тыс</w:t>
      </w:r>
      <w:proofErr w:type="gramStart"/>
      <w:r w:rsidRPr="00B2620D">
        <w:rPr>
          <w:sz w:val="28"/>
          <w:szCs w:val="28"/>
          <w:lang w:eastAsia="ru-RU"/>
        </w:rPr>
        <w:t>.р</w:t>
      </w:r>
      <w:proofErr w:type="gramEnd"/>
      <w:r w:rsidRPr="00B2620D">
        <w:rPr>
          <w:sz w:val="28"/>
          <w:szCs w:val="28"/>
          <w:lang w:eastAsia="ru-RU"/>
        </w:rPr>
        <w:t>уб</w:t>
      </w:r>
      <w:proofErr w:type="spellEnd"/>
      <w:r w:rsidRPr="00B2620D">
        <w:rPr>
          <w:sz w:val="28"/>
          <w:szCs w:val="28"/>
          <w:lang w:eastAsia="ru-RU"/>
        </w:rPr>
        <w:t>. Срок выполнения работ не позднее 15.12.2016. Фактически работы не выполнены. Выполнение работ по контракту планируется в 2017 году.</w:t>
      </w:r>
    </w:p>
    <w:p w:rsidR="00B2620D" w:rsidRPr="00B2620D" w:rsidRDefault="00B2620D" w:rsidP="00B2620D">
      <w:pPr>
        <w:widowControl/>
        <w:autoSpaceDE/>
        <w:autoSpaceDN/>
        <w:adjustRightInd/>
        <w:ind w:firstLine="708"/>
        <w:jc w:val="both"/>
        <w:rPr>
          <w:sz w:val="28"/>
          <w:szCs w:val="28"/>
          <w:lang w:eastAsia="ru-RU"/>
        </w:rPr>
      </w:pPr>
      <w:r w:rsidRPr="00B2620D">
        <w:rPr>
          <w:sz w:val="28"/>
          <w:szCs w:val="28"/>
          <w:lang w:eastAsia="ru-RU"/>
        </w:rPr>
        <w:t xml:space="preserve">По направлению «Прочие нужды» по мероприятию «Проведение мероприятий по управлению и распоряжению земельными участками, в том числе по оформлению в муниципальную собственность» на 2016 год на проведение кадастровых работ по образованию земельных участков, оформляемых в муниципальную собственность запланировано 655,3 </w:t>
      </w:r>
      <w:proofErr w:type="spellStart"/>
      <w:r w:rsidRPr="00B2620D">
        <w:rPr>
          <w:sz w:val="28"/>
          <w:szCs w:val="28"/>
          <w:lang w:eastAsia="ru-RU"/>
        </w:rPr>
        <w:t>тыс</w:t>
      </w:r>
      <w:proofErr w:type="gramStart"/>
      <w:r w:rsidRPr="00B2620D">
        <w:rPr>
          <w:sz w:val="28"/>
          <w:szCs w:val="28"/>
          <w:lang w:eastAsia="ru-RU"/>
        </w:rPr>
        <w:t>.р</w:t>
      </w:r>
      <w:proofErr w:type="gramEnd"/>
      <w:r w:rsidRPr="00B2620D">
        <w:rPr>
          <w:sz w:val="28"/>
          <w:szCs w:val="28"/>
          <w:lang w:eastAsia="ru-RU"/>
        </w:rPr>
        <w:t>уб</w:t>
      </w:r>
      <w:proofErr w:type="spellEnd"/>
      <w:r w:rsidRPr="00B2620D">
        <w:rPr>
          <w:sz w:val="28"/>
          <w:szCs w:val="28"/>
          <w:lang w:eastAsia="ru-RU"/>
        </w:rPr>
        <w:t xml:space="preserve">.,  том числе средства областного бюджета, предназначенные для оплаты за проведение кадастровых работ по образованию земельных участков из земель сельскохозяйственного </w:t>
      </w:r>
      <w:proofErr w:type="gramStart"/>
      <w:r w:rsidRPr="00B2620D">
        <w:rPr>
          <w:sz w:val="28"/>
          <w:szCs w:val="28"/>
          <w:lang w:eastAsia="ru-RU"/>
        </w:rPr>
        <w:t>назначения, оформляемых в муниципальную собственность в рамках государственной программы Свердловской области "Развитие агропромышленного комплекса и потребительского рынка Свердловской области до 2020 года".</w:t>
      </w:r>
      <w:proofErr w:type="gramEnd"/>
      <w:r w:rsidRPr="00B2620D">
        <w:rPr>
          <w:sz w:val="28"/>
          <w:szCs w:val="28"/>
          <w:lang w:eastAsia="ru-RU"/>
        </w:rPr>
        <w:t xml:space="preserve"> Выполнение составило 370,3 </w:t>
      </w:r>
      <w:proofErr w:type="spellStart"/>
      <w:r w:rsidRPr="00B2620D">
        <w:rPr>
          <w:sz w:val="28"/>
          <w:szCs w:val="28"/>
          <w:lang w:eastAsia="ru-RU"/>
        </w:rPr>
        <w:t>тыс</w:t>
      </w:r>
      <w:proofErr w:type="gramStart"/>
      <w:r w:rsidRPr="00B2620D">
        <w:rPr>
          <w:sz w:val="28"/>
          <w:szCs w:val="28"/>
          <w:lang w:eastAsia="ru-RU"/>
        </w:rPr>
        <w:t>.р</w:t>
      </w:r>
      <w:proofErr w:type="gramEnd"/>
      <w:r w:rsidRPr="00B2620D">
        <w:rPr>
          <w:sz w:val="28"/>
          <w:szCs w:val="28"/>
          <w:lang w:eastAsia="ru-RU"/>
        </w:rPr>
        <w:t>уб</w:t>
      </w:r>
      <w:proofErr w:type="spellEnd"/>
      <w:r w:rsidRPr="00B2620D">
        <w:rPr>
          <w:sz w:val="28"/>
          <w:szCs w:val="28"/>
          <w:lang w:eastAsia="ru-RU"/>
        </w:rPr>
        <w:t xml:space="preserve">. Разницу составляет экономия по результатам двух состоявшихся аукционов. </w:t>
      </w:r>
    </w:p>
    <w:p w:rsidR="00B2620D" w:rsidRPr="00B2620D" w:rsidRDefault="00B2620D" w:rsidP="00B2620D">
      <w:pPr>
        <w:widowControl/>
        <w:autoSpaceDE/>
        <w:autoSpaceDN/>
        <w:adjustRightInd/>
        <w:ind w:firstLine="708"/>
        <w:jc w:val="both"/>
        <w:rPr>
          <w:sz w:val="28"/>
          <w:szCs w:val="28"/>
          <w:lang w:eastAsia="ru-RU"/>
        </w:rPr>
      </w:pPr>
      <w:r w:rsidRPr="00B2620D">
        <w:rPr>
          <w:sz w:val="28"/>
          <w:szCs w:val="28"/>
          <w:lang w:eastAsia="ru-RU"/>
        </w:rPr>
        <w:t xml:space="preserve">По направлению «Прочие нужды» по мероприятию «Организация содержания и обеспечения сохранности имущества, находящегося в муниципальной казне» сумма на 2016 год – 523,7 </w:t>
      </w:r>
      <w:proofErr w:type="spellStart"/>
      <w:r w:rsidRPr="00B2620D">
        <w:rPr>
          <w:sz w:val="28"/>
          <w:szCs w:val="28"/>
          <w:lang w:eastAsia="ru-RU"/>
        </w:rPr>
        <w:t>тыс</w:t>
      </w:r>
      <w:proofErr w:type="gramStart"/>
      <w:r w:rsidRPr="00B2620D">
        <w:rPr>
          <w:sz w:val="28"/>
          <w:szCs w:val="28"/>
          <w:lang w:eastAsia="ru-RU"/>
        </w:rPr>
        <w:t>.р</w:t>
      </w:r>
      <w:proofErr w:type="gramEnd"/>
      <w:r w:rsidRPr="00B2620D">
        <w:rPr>
          <w:sz w:val="28"/>
          <w:szCs w:val="28"/>
          <w:lang w:eastAsia="ru-RU"/>
        </w:rPr>
        <w:t>уб</w:t>
      </w:r>
      <w:proofErr w:type="spellEnd"/>
      <w:r w:rsidRPr="00B2620D">
        <w:rPr>
          <w:sz w:val="28"/>
          <w:szCs w:val="28"/>
          <w:lang w:eastAsia="ru-RU"/>
        </w:rPr>
        <w:t xml:space="preserve">. для оплаты отопления незакрепленных объектов, ремонта тепловых сетей, находящихся в казне Артемовского городского округа. Фактические расходы  составили 11,3 </w:t>
      </w:r>
      <w:proofErr w:type="spellStart"/>
      <w:r w:rsidRPr="00B2620D">
        <w:rPr>
          <w:sz w:val="28"/>
          <w:szCs w:val="28"/>
          <w:lang w:eastAsia="ru-RU"/>
        </w:rPr>
        <w:t>тыс</w:t>
      </w:r>
      <w:proofErr w:type="gramStart"/>
      <w:r w:rsidRPr="00B2620D">
        <w:rPr>
          <w:sz w:val="28"/>
          <w:szCs w:val="28"/>
          <w:lang w:eastAsia="ru-RU"/>
        </w:rPr>
        <w:t>.р</w:t>
      </w:r>
      <w:proofErr w:type="gramEnd"/>
      <w:r w:rsidRPr="00B2620D">
        <w:rPr>
          <w:sz w:val="28"/>
          <w:szCs w:val="28"/>
          <w:lang w:eastAsia="ru-RU"/>
        </w:rPr>
        <w:t>уб</w:t>
      </w:r>
      <w:proofErr w:type="spellEnd"/>
      <w:r w:rsidRPr="00B2620D">
        <w:rPr>
          <w:sz w:val="28"/>
          <w:szCs w:val="28"/>
          <w:lang w:eastAsia="ru-RU"/>
        </w:rPr>
        <w:t xml:space="preserve">. Дважды объявленный аукцион на ремонт тепловых сетей не состоялся, не </w:t>
      </w:r>
      <w:r w:rsidRPr="00B2620D">
        <w:rPr>
          <w:sz w:val="28"/>
          <w:szCs w:val="28"/>
          <w:lang w:eastAsia="ru-RU"/>
        </w:rPr>
        <w:lastRenderedPageBreak/>
        <w:t xml:space="preserve">поступило ни одной заявки, за </w:t>
      </w:r>
      <w:proofErr w:type="spellStart"/>
      <w:r w:rsidRPr="00B2620D">
        <w:rPr>
          <w:sz w:val="28"/>
          <w:szCs w:val="28"/>
          <w:lang w:eastAsia="ru-RU"/>
        </w:rPr>
        <w:t>теплоэнергию</w:t>
      </w:r>
      <w:proofErr w:type="spellEnd"/>
      <w:r w:rsidRPr="00B2620D">
        <w:rPr>
          <w:sz w:val="28"/>
          <w:szCs w:val="28"/>
          <w:lang w:eastAsia="ru-RU"/>
        </w:rPr>
        <w:t xml:space="preserve"> и содержание объектов оплата произведена по фактическим расходам</w:t>
      </w:r>
      <w:r w:rsidRPr="00B2620D">
        <w:rPr>
          <w:sz w:val="28"/>
          <w:szCs w:val="28"/>
          <w:lang w:eastAsia="ru-RU"/>
        </w:rPr>
        <w:tab/>
      </w:r>
    </w:p>
    <w:p w:rsidR="00B2620D" w:rsidRPr="00B2620D" w:rsidRDefault="00B2620D" w:rsidP="00B2620D">
      <w:pPr>
        <w:widowControl/>
        <w:autoSpaceDE/>
        <w:autoSpaceDN/>
        <w:adjustRightInd/>
        <w:ind w:firstLine="708"/>
        <w:jc w:val="both"/>
        <w:rPr>
          <w:sz w:val="28"/>
          <w:szCs w:val="28"/>
          <w:lang w:eastAsia="ru-RU"/>
        </w:rPr>
      </w:pPr>
      <w:r w:rsidRPr="00B2620D">
        <w:rPr>
          <w:sz w:val="28"/>
          <w:szCs w:val="28"/>
          <w:lang w:eastAsia="ru-RU"/>
        </w:rPr>
        <w:t xml:space="preserve">По направлению «Прочие нужды» по мероприятию «Приобретение движимого имущества и материальных запасов для муниципальных нужд» на 2016 год предусмотрено 1491,3 </w:t>
      </w:r>
      <w:proofErr w:type="spellStart"/>
      <w:r w:rsidRPr="00B2620D">
        <w:rPr>
          <w:sz w:val="28"/>
          <w:szCs w:val="28"/>
          <w:lang w:eastAsia="ru-RU"/>
        </w:rPr>
        <w:t>тыс</w:t>
      </w:r>
      <w:proofErr w:type="gramStart"/>
      <w:r w:rsidRPr="00B2620D">
        <w:rPr>
          <w:sz w:val="28"/>
          <w:szCs w:val="28"/>
          <w:lang w:eastAsia="ru-RU"/>
        </w:rPr>
        <w:t>.р</w:t>
      </w:r>
      <w:proofErr w:type="gramEnd"/>
      <w:r w:rsidRPr="00B2620D">
        <w:rPr>
          <w:sz w:val="28"/>
          <w:szCs w:val="28"/>
          <w:lang w:eastAsia="ru-RU"/>
        </w:rPr>
        <w:t>уб</w:t>
      </w:r>
      <w:proofErr w:type="spellEnd"/>
      <w:r w:rsidRPr="00B2620D">
        <w:rPr>
          <w:sz w:val="28"/>
          <w:szCs w:val="28"/>
          <w:lang w:eastAsia="ru-RU"/>
        </w:rPr>
        <w:t xml:space="preserve">.  По состоянию на 01.01.2017 приобретены котлы для МУП АГО «Люкс-сервис» и кварцевый песок, используемый в качестве фильтрующей загрузки скорого фильтра на станции обезжелезивания п. </w:t>
      </w:r>
      <w:proofErr w:type="spellStart"/>
      <w:r w:rsidRPr="00B2620D">
        <w:rPr>
          <w:sz w:val="28"/>
          <w:szCs w:val="28"/>
          <w:lang w:eastAsia="ru-RU"/>
        </w:rPr>
        <w:t>Буланаш</w:t>
      </w:r>
      <w:proofErr w:type="spellEnd"/>
      <w:r w:rsidRPr="00B2620D">
        <w:rPr>
          <w:sz w:val="28"/>
          <w:szCs w:val="28"/>
          <w:lang w:eastAsia="ru-RU"/>
        </w:rPr>
        <w:t>.</w:t>
      </w:r>
    </w:p>
    <w:p w:rsidR="00B2620D" w:rsidRPr="00B2620D" w:rsidRDefault="00B2620D" w:rsidP="00B2620D">
      <w:pPr>
        <w:widowControl/>
        <w:autoSpaceDE/>
        <w:autoSpaceDN/>
        <w:adjustRightInd/>
        <w:ind w:firstLine="708"/>
        <w:jc w:val="both"/>
        <w:rPr>
          <w:sz w:val="28"/>
          <w:szCs w:val="28"/>
          <w:lang w:eastAsia="ru-RU"/>
        </w:rPr>
      </w:pPr>
      <w:r w:rsidRPr="00B2620D">
        <w:rPr>
          <w:sz w:val="28"/>
          <w:szCs w:val="28"/>
          <w:lang w:eastAsia="ru-RU"/>
        </w:rPr>
        <w:t>По направлению «</w:t>
      </w:r>
      <w:proofErr w:type="spellStart"/>
      <w:r w:rsidRPr="00B2620D">
        <w:rPr>
          <w:sz w:val="28"/>
          <w:szCs w:val="28"/>
          <w:lang w:eastAsia="ru-RU"/>
        </w:rPr>
        <w:t>Общепрограммные</w:t>
      </w:r>
      <w:proofErr w:type="spellEnd"/>
      <w:r w:rsidRPr="00B2620D">
        <w:rPr>
          <w:sz w:val="28"/>
          <w:szCs w:val="28"/>
          <w:lang w:eastAsia="ru-RU"/>
        </w:rPr>
        <w:t xml:space="preserve"> расходы» на 2016 год запланировано 5365 </w:t>
      </w:r>
      <w:proofErr w:type="spellStart"/>
      <w:r w:rsidRPr="00B2620D">
        <w:rPr>
          <w:sz w:val="28"/>
          <w:szCs w:val="28"/>
          <w:lang w:eastAsia="ru-RU"/>
        </w:rPr>
        <w:t>тыс</w:t>
      </w:r>
      <w:proofErr w:type="gramStart"/>
      <w:r w:rsidRPr="00B2620D">
        <w:rPr>
          <w:sz w:val="28"/>
          <w:szCs w:val="28"/>
          <w:lang w:eastAsia="ru-RU"/>
        </w:rPr>
        <w:t>.р</w:t>
      </w:r>
      <w:proofErr w:type="gramEnd"/>
      <w:r w:rsidRPr="00B2620D">
        <w:rPr>
          <w:sz w:val="28"/>
          <w:szCs w:val="28"/>
          <w:lang w:eastAsia="ru-RU"/>
        </w:rPr>
        <w:t>уб</w:t>
      </w:r>
      <w:proofErr w:type="spellEnd"/>
      <w:r w:rsidRPr="00B2620D">
        <w:rPr>
          <w:sz w:val="28"/>
          <w:szCs w:val="28"/>
          <w:lang w:eastAsia="ru-RU"/>
        </w:rPr>
        <w:t xml:space="preserve">. За 2016 год расходы на мероприятия по организации обеспечения функций и полномочий КУМИ составили 5337,8 </w:t>
      </w:r>
      <w:proofErr w:type="spellStart"/>
      <w:r w:rsidRPr="00B2620D">
        <w:rPr>
          <w:sz w:val="28"/>
          <w:szCs w:val="28"/>
          <w:lang w:eastAsia="ru-RU"/>
        </w:rPr>
        <w:t>тыс.руб</w:t>
      </w:r>
      <w:proofErr w:type="spellEnd"/>
      <w:r w:rsidRPr="00B2620D">
        <w:rPr>
          <w:sz w:val="28"/>
          <w:szCs w:val="28"/>
          <w:lang w:eastAsia="ru-RU"/>
        </w:rPr>
        <w:t>.</w:t>
      </w:r>
    </w:p>
    <w:p w:rsidR="00B2620D" w:rsidRPr="00B2620D" w:rsidRDefault="00B2620D" w:rsidP="00B2620D">
      <w:pPr>
        <w:widowControl/>
        <w:autoSpaceDE/>
        <w:autoSpaceDN/>
        <w:adjustRightInd/>
        <w:jc w:val="both"/>
        <w:rPr>
          <w:sz w:val="28"/>
          <w:szCs w:val="28"/>
          <w:lang w:eastAsia="ru-RU"/>
        </w:rPr>
      </w:pPr>
    </w:p>
    <w:p w:rsidR="00B2620D" w:rsidRPr="00B2620D" w:rsidRDefault="00B2620D" w:rsidP="00B2620D">
      <w:pPr>
        <w:shd w:val="clear" w:color="auto" w:fill="FFFFFF"/>
        <w:spacing w:line="360" w:lineRule="auto"/>
        <w:ind w:firstLine="567"/>
        <w:jc w:val="center"/>
        <w:rPr>
          <w:spacing w:val="-2"/>
          <w:sz w:val="28"/>
          <w:szCs w:val="28"/>
        </w:rPr>
      </w:pPr>
      <w:r w:rsidRPr="00B2620D">
        <w:rPr>
          <w:b/>
          <w:bCs/>
          <w:spacing w:val="-2"/>
          <w:sz w:val="28"/>
          <w:szCs w:val="28"/>
        </w:rPr>
        <w:t>Соотношение доходов и расходов</w:t>
      </w:r>
      <w:r w:rsidRPr="00B2620D">
        <w:rPr>
          <w:spacing w:val="-2"/>
          <w:sz w:val="28"/>
          <w:szCs w:val="28"/>
        </w:rPr>
        <w:t>:</w:t>
      </w:r>
    </w:p>
    <w:p w:rsidR="00B2620D" w:rsidRPr="00B2620D" w:rsidRDefault="00B2620D" w:rsidP="00B2620D">
      <w:pPr>
        <w:shd w:val="clear" w:color="auto" w:fill="FFFFFF"/>
        <w:ind w:firstLine="1134"/>
        <w:jc w:val="both"/>
        <w:rPr>
          <w:spacing w:val="-6"/>
          <w:sz w:val="28"/>
          <w:szCs w:val="28"/>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238"/>
        <w:gridCol w:w="3402"/>
        <w:gridCol w:w="3969"/>
        <w:gridCol w:w="992"/>
      </w:tblGrid>
      <w:tr w:rsidR="00B2620D" w:rsidRPr="00B2620D" w:rsidTr="00FC09CC">
        <w:trPr>
          <w:trHeight w:hRule="exact" w:val="2235"/>
        </w:trPr>
        <w:tc>
          <w:tcPr>
            <w:tcW w:w="1238" w:type="dxa"/>
            <w:shd w:val="clear" w:color="auto" w:fill="FFFFFF"/>
          </w:tcPr>
          <w:p w:rsidR="00B2620D" w:rsidRPr="00B2620D" w:rsidRDefault="00B2620D" w:rsidP="00FC09CC">
            <w:pPr>
              <w:jc w:val="center"/>
              <w:rPr>
                <w:sz w:val="24"/>
                <w:szCs w:val="24"/>
              </w:rPr>
            </w:pPr>
          </w:p>
        </w:tc>
        <w:tc>
          <w:tcPr>
            <w:tcW w:w="3402" w:type="dxa"/>
            <w:shd w:val="clear" w:color="auto" w:fill="FFFFFF"/>
          </w:tcPr>
          <w:p w:rsidR="00B2620D" w:rsidRPr="00B2620D" w:rsidRDefault="00B2620D" w:rsidP="00FC09CC">
            <w:pPr>
              <w:jc w:val="center"/>
              <w:rPr>
                <w:spacing w:val="-7"/>
                <w:sz w:val="24"/>
                <w:szCs w:val="24"/>
              </w:rPr>
            </w:pPr>
          </w:p>
          <w:p w:rsidR="00B2620D" w:rsidRPr="00B2620D" w:rsidRDefault="00B2620D" w:rsidP="00FC09CC">
            <w:pPr>
              <w:jc w:val="center"/>
              <w:rPr>
                <w:sz w:val="24"/>
                <w:szCs w:val="24"/>
              </w:rPr>
            </w:pPr>
            <w:r w:rsidRPr="00B2620D">
              <w:rPr>
                <w:spacing w:val="-7"/>
                <w:sz w:val="24"/>
                <w:szCs w:val="24"/>
              </w:rPr>
              <w:t xml:space="preserve">Доходы от использования муниципального имущества и </w:t>
            </w:r>
            <w:r w:rsidRPr="00B2620D">
              <w:rPr>
                <w:sz w:val="24"/>
                <w:szCs w:val="24"/>
              </w:rPr>
              <w:t>земельных участков,</w:t>
            </w:r>
          </w:p>
          <w:p w:rsidR="00B2620D" w:rsidRPr="00B2620D" w:rsidRDefault="00B2620D" w:rsidP="00FC09CC">
            <w:pPr>
              <w:jc w:val="center"/>
              <w:rPr>
                <w:sz w:val="24"/>
                <w:szCs w:val="24"/>
              </w:rPr>
            </w:pPr>
            <w:r w:rsidRPr="00B2620D">
              <w:rPr>
                <w:spacing w:val="-6"/>
                <w:sz w:val="24"/>
                <w:szCs w:val="24"/>
              </w:rPr>
              <w:t>право собственности на которые не разграничено</w:t>
            </w:r>
            <w:r w:rsidRPr="00B2620D">
              <w:rPr>
                <w:spacing w:val="-7"/>
                <w:sz w:val="24"/>
                <w:szCs w:val="24"/>
              </w:rPr>
              <w:t xml:space="preserve">, </w:t>
            </w:r>
            <w:proofErr w:type="spellStart"/>
            <w:r w:rsidRPr="00B2620D">
              <w:rPr>
                <w:spacing w:val="-7"/>
                <w:sz w:val="24"/>
                <w:szCs w:val="24"/>
              </w:rPr>
              <w:t>тыс</w:t>
            </w:r>
            <w:proofErr w:type="gramStart"/>
            <w:r w:rsidRPr="00B2620D">
              <w:rPr>
                <w:spacing w:val="-7"/>
                <w:sz w:val="24"/>
                <w:szCs w:val="24"/>
              </w:rPr>
              <w:t>.р</w:t>
            </w:r>
            <w:proofErr w:type="gramEnd"/>
            <w:r w:rsidRPr="00B2620D">
              <w:rPr>
                <w:spacing w:val="-7"/>
                <w:sz w:val="24"/>
                <w:szCs w:val="24"/>
              </w:rPr>
              <w:t>уб</w:t>
            </w:r>
            <w:proofErr w:type="spellEnd"/>
            <w:r w:rsidRPr="00B2620D">
              <w:rPr>
                <w:spacing w:val="-7"/>
                <w:sz w:val="24"/>
                <w:szCs w:val="24"/>
              </w:rPr>
              <w:t>.</w:t>
            </w:r>
          </w:p>
        </w:tc>
        <w:tc>
          <w:tcPr>
            <w:tcW w:w="3969" w:type="dxa"/>
            <w:shd w:val="clear" w:color="auto" w:fill="FFFFFF"/>
          </w:tcPr>
          <w:p w:rsidR="00B2620D" w:rsidRPr="00B2620D" w:rsidRDefault="00B2620D" w:rsidP="00FC09CC">
            <w:pPr>
              <w:jc w:val="center"/>
              <w:rPr>
                <w:spacing w:val="-2"/>
                <w:sz w:val="24"/>
                <w:szCs w:val="24"/>
              </w:rPr>
            </w:pPr>
          </w:p>
          <w:p w:rsidR="00B2620D" w:rsidRPr="00B2620D" w:rsidRDefault="00B2620D" w:rsidP="00FC09CC">
            <w:pPr>
              <w:jc w:val="center"/>
              <w:rPr>
                <w:sz w:val="24"/>
                <w:szCs w:val="24"/>
              </w:rPr>
            </w:pPr>
            <w:r w:rsidRPr="00B2620D">
              <w:rPr>
                <w:spacing w:val="-2"/>
                <w:sz w:val="24"/>
                <w:szCs w:val="24"/>
              </w:rPr>
              <w:t>Расходы, связанные с функционированием органов местного самоуправления</w:t>
            </w:r>
            <w:r w:rsidRPr="00B2620D">
              <w:rPr>
                <w:sz w:val="24"/>
                <w:szCs w:val="24"/>
              </w:rPr>
              <w:t xml:space="preserve"> (заработная плата, в </w:t>
            </w:r>
            <w:proofErr w:type="spellStart"/>
            <w:r w:rsidRPr="00B2620D">
              <w:rPr>
                <w:sz w:val="24"/>
                <w:szCs w:val="24"/>
              </w:rPr>
              <w:t>т.ч</w:t>
            </w:r>
            <w:proofErr w:type="spellEnd"/>
            <w:r w:rsidRPr="00B2620D">
              <w:rPr>
                <w:sz w:val="24"/>
                <w:szCs w:val="24"/>
              </w:rPr>
              <w:t>. специалистов по вопросам земельных отношений, оплата услуг связи, программное обеспечение)</w:t>
            </w:r>
            <w:r w:rsidRPr="00B2620D">
              <w:rPr>
                <w:spacing w:val="-7"/>
                <w:sz w:val="24"/>
                <w:szCs w:val="24"/>
              </w:rPr>
              <w:t xml:space="preserve">, </w:t>
            </w:r>
            <w:r w:rsidRPr="00B2620D">
              <w:rPr>
                <w:spacing w:val="-6"/>
                <w:sz w:val="24"/>
                <w:szCs w:val="24"/>
              </w:rPr>
              <w:t>тыс. руб.</w:t>
            </w:r>
          </w:p>
        </w:tc>
        <w:tc>
          <w:tcPr>
            <w:tcW w:w="992" w:type="dxa"/>
            <w:shd w:val="clear" w:color="auto" w:fill="FFFFFF"/>
          </w:tcPr>
          <w:p w:rsidR="00B2620D" w:rsidRPr="00B2620D" w:rsidRDefault="00B2620D" w:rsidP="00FC09CC">
            <w:pPr>
              <w:jc w:val="center"/>
              <w:rPr>
                <w:sz w:val="24"/>
                <w:szCs w:val="24"/>
              </w:rPr>
            </w:pPr>
            <w:r w:rsidRPr="00B2620D">
              <w:rPr>
                <w:i/>
                <w:iCs/>
                <w:sz w:val="24"/>
                <w:szCs w:val="24"/>
              </w:rPr>
              <w:t>%</w:t>
            </w:r>
          </w:p>
        </w:tc>
      </w:tr>
      <w:tr w:rsidR="00B2620D" w:rsidRPr="00B2620D" w:rsidTr="00FC09CC">
        <w:trPr>
          <w:trHeight w:val="416"/>
        </w:trPr>
        <w:tc>
          <w:tcPr>
            <w:tcW w:w="1238" w:type="dxa"/>
            <w:shd w:val="clear" w:color="auto" w:fill="FFFFFF"/>
          </w:tcPr>
          <w:p w:rsidR="00B2620D" w:rsidRPr="00B2620D" w:rsidRDefault="00B2620D" w:rsidP="00FC09CC">
            <w:pPr>
              <w:rPr>
                <w:sz w:val="24"/>
                <w:szCs w:val="24"/>
              </w:rPr>
            </w:pPr>
            <w:r w:rsidRPr="00B2620D">
              <w:rPr>
                <w:sz w:val="24"/>
                <w:szCs w:val="24"/>
              </w:rPr>
              <w:t>2014 год</w:t>
            </w:r>
          </w:p>
        </w:tc>
        <w:tc>
          <w:tcPr>
            <w:tcW w:w="3402" w:type="dxa"/>
            <w:shd w:val="clear" w:color="auto" w:fill="FFFFFF"/>
          </w:tcPr>
          <w:p w:rsidR="00B2620D" w:rsidRPr="00B2620D" w:rsidRDefault="00B2620D" w:rsidP="00FC09CC">
            <w:pPr>
              <w:jc w:val="center"/>
              <w:rPr>
                <w:sz w:val="24"/>
                <w:szCs w:val="24"/>
              </w:rPr>
            </w:pPr>
            <w:r w:rsidRPr="00B2620D">
              <w:rPr>
                <w:sz w:val="24"/>
                <w:szCs w:val="24"/>
              </w:rPr>
              <w:t>6 721,3</w:t>
            </w:r>
          </w:p>
        </w:tc>
        <w:tc>
          <w:tcPr>
            <w:tcW w:w="3969" w:type="dxa"/>
            <w:shd w:val="clear" w:color="auto" w:fill="FFFFFF"/>
          </w:tcPr>
          <w:p w:rsidR="00B2620D" w:rsidRPr="00B2620D" w:rsidRDefault="00B2620D" w:rsidP="00FC09CC">
            <w:pPr>
              <w:jc w:val="center"/>
              <w:rPr>
                <w:sz w:val="24"/>
                <w:szCs w:val="24"/>
              </w:rPr>
            </w:pPr>
            <w:r w:rsidRPr="00B2620D">
              <w:rPr>
                <w:sz w:val="24"/>
                <w:szCs w:val="24"/>
              </w:rPr>
              <w:t>4 913,0</w:t>
            </w:r>
          </w:p>
        </w:tc>
        <w:tc>
          <w:tcPr>
            <w:tcW w:w="992" w:type="dxa"/>
            <w:shd w:val="clear" w:color="auto" w:fill="FFFFFF"/>
          </w:tcPr>
          <w:p w:rsidR="00B2620D" w:rsidRPr="00B2620D" w:rsidRDefault="00B2620D" w:rsidP="00FC09CC">
            <w:pPr>
              <w:jc w:val="center"/>
              <w:rPr>
                <w:sz w:val="24"/>
                <w:szCs w:val="24"/>
              </w:rPr>
            </w:pPr>
            <w:r w:rsidRPr="00B2620D">
              <w:rPr>
                <w:sz w:val="24"/>
                <w:szCs w:val="24"/>
              </w:rPr>
              <w:t>73</w:t>
            </w:r>
          </w:p>
        </w:tc>
      </w:tr>
      <w:tr w:rsidR="00B2620D" w:rsidRPr="00B2620D" w:rsidTr="00FC09CC">
        <w:trPr>
          <w:trHeight w:val="416"/>
        </w:trPr>
        <w:tc>
          <w:tcPr>
            <w:tcW w:w="1238" w:type="dxa"/>
            <w:shd w:val="clear" w:color="auto" w:fill="FFFFFF"/>
          </w:tcPr>
          <w:p w:rsidR="00B2620D" w:rsidRPr="00B2620D" w:rsidRDefault="00B2620D" w:rsidP="00FC09CC">
            <w:pPr>
              <w:rPr>
                <w:sz w:val="24"/>
                <w:szCs w:val="24"/>
              </w:rPr>
            </w:pPr>
            <w:r w:rsidRPr="00B2620D">
              <w:rPr>
                <w:sz w:val="24"/>
                <w:szCs w:val="24"/>
              </w:rPr>
              <w:t>2015 год</w:t>
            </w:r>
          </w:p>
        </w:tc>
        <w:tc>
          <w:tcPr>
            <w:tcW w:w="3402" w:type="dxa"/>
            <w:shd w:val="clear" w:color="auto" w:fill="FFFFFF"/>
          </w:tcPr>
          <w:p w:rsidR="00B2620D" w:rsidRPr="00B2620D" w:rsidRDefault="00B2620D" w:rsidP="00FC09CC">
            <w:pPr>
              <w:jc w:val="center"/>
              <w:rPr>
                <w:sz w:val="24"/>
                <w:szCs w:val="24"/>
              </w:rPr>
            </w:pPr>
            <w:r w:rsidRPr="00B2620D">
              <w:rPr>
                <w:sz w:val="24"/>
                <w:szCs w:val="24"/>
              </w:rPr>
              <w:t>8 551,8</w:t>
            </w:r>
          </w:p>
        </w:tc>
        <w:tc>
          <w:tcPr>
            <w:tcW w:w="3969" w:type="dxa"/>
            <w:shd w:val="clear" w:color="auto" w:fill="FFFFFF"/>
          </w:tcPr>
          <w:p w:rsidR="00B2620D" w:rsidRPr="00B2620D" w:rsidRDefault="00B2620D" w:rsidP="00FC09CC">
            <w:pPr>
              <w:jc w:val="center"/>
              <w:rPr>
                <w:sz w:val="24"/>
                <w:szCs w:val="24"/>
              </w:rPr>
            </w:pPr>
            <w:r w:rsidRPr="00B2620D">
              <w:rPr>
                <w:sz w:val="24"/>
                <w:szCs w:val="24"/>
              </w:rPr>
              <w:t>5 185,3</w:t>
            </w:r>
          </w:p>
        </w:tc>
        <w:tc>
          <w:tcPr>
            <w:tcW w:w="992" w:type="dxa"/>
            <w:shd w:val="clear" w:color="auto" w:fill="FFFFFF"/>
          </w:tcPr>
          <w:p w:rsidR="00B2620D" w:rsidRPr="00B2620D" w:rsidRDefault="00B2620D" w:rsidP="00FC09CC">
            <w:pPr>
              <w:jc w:val="center"/>
              <w:rPr>
                <w:sz w:val="24"/>
                <w:szCs w:val="24"/>
              </w:rPr>
            </w:pPr>
            <w:r w:rsidRPr="00B2620D">
              <w:rPr>
                <w:sz w:val="24"/>
                <w:szCs w:val="24"/>
              </w:rPr>
              <w:t>61</w:t>
            </w:r>
          </w:p>
        </w:tc>
      </w:tr>
      <w:tr w:rsidR="00B2620D" w:rsidRPr="00B2620D" w:rsidTr="00FC09CC">
        <w:trPr>
          <w:trHeight w:val="416"/>
        </w:trPr>
        <w:tc>
          <w:tcPr>
            <w:tcW w:w="1238" w:type="dxa"/>
            <w:shd w:val="clear" w:color="auto" w:fill="FFFFFF"/>
          </w:tcPr>
          <w:p w:rsidR="00B2620D" w:rsidRPr="00B2620D" w:rsidRDefault="00B2620D" w:rsidP="00FC09CC">
            <w:pPr>
              <w:rPr>
                <w:sz w:val="24"/>
                <w:szCs w:val="24"/>
              </w:rPr>
            </w:pPr>
            <w:r w:rsidRPr="00B2620D">
              <w:rPr>
                <w:sz w:val="24"/>
                <w:szCs w:val="24"/>
              </w:rPr>
              <w:t>2016 год</w:t>
            </w:r>
          </w:p>
        </w:tc>
        <w:tc>
          <w:tcPr>
            <w:tcW w:w="3402" w:type="dxa"/>
            <w:shd w:val="clear" w:color="auto" w:fill="FFFFFF"/>
          </w:tcPr>
          <w:p w:rsidR="00B2620D" w:rsidRPr="00B2620D" w:rsidRDefault="00B2620D" w:rsidP="00FC09CC">
            <w:pPr>
              <w:jc w:val="center"/>
              <w:rPr>
                <w:sz w:val="24"/>
                <w:szCs w:val="24"/>
              </w:rPr>
            </w:pPr>
            <w:r w:rsidRPr="00B2620D">
              <w:rPr>
                <w:sz w:val="24"/>
                <w:szCs w:val="24"/>
              </w:rPr>
              <w:t>11 624,1</w:t>
            </w:r>
          </w:p>
        </w:tc>
        <w:tc>
          <w:tcPr>
            <w:tcW w:w="3969" w:type="dxa"/>
            <w:shd w:val="clear" w:color="auto" w:fill="FFFFFF"/>
          </w:tcPr>
          <w:p w:rsidR="00B2620D" w:rsidRPr="00B2620D" w:rsidRDefault="00B2620D" w:rsidP="00FC09CC">
            <w:pPr>
              <w:jc w:val="center"/>
              <w:rPr>
                <w:sz w:val="24"/>
                <w:szCs w:val="24"/>
              </w:rPr>
            </w:pPr>
            <w:r w:rsidRPr="00B2620D">
              <w:rPr>
                <w:sz w:val="24"/>
                <w:szCs w:val="24"/>
              </w:rPr>
              <w:t>5 337,8</w:t>
            </w:r>
          </w:p>
        </w:tc>
        <w:tc>
          <w:tcPr>
            <w:tcW w:w="992" w:type="dxa"/>
            <w:shd w:val="clear" w:color="auto" w:fill="FFFFFF"/>
          </w:tcPr>
          <w:p w:rsidR="00B2620D" w:rsidRPr="00B2620D" w:rsidRDefault="00B2620D" w:rsidP="00FC09CC">
            <w:pPr>
              <w:jc w:val="center"/>
              <w:rPr>
                <w:sz w:val="24"/>
                <w:szCs w:val="24"/>
              </w:rPr>
            </w:pPr>
            <w:r w:rsidRPr="00B2620D">
              <w:rPr>
                <w:sz w:val="24"/>
                <w:szCs w:val="24"/>
              </w:rPr>
              <w:t>46</w:t>
            </w:r>
          </w:p>
        </w:tc>
      </w:tr>
    </w:tbl>
    <w:p w:rsidR="00B2620D" w:rsidRPr="00B2620D" w:rsidRDefault="00B2620D" w:rsidP="00B2620D">
      <w:pPr>
        <w:jc w:val="center"/>
        <w:rPr>
          <w:b/>
          <w:bCs/>
          <w:sz w:val="28"/>
          <w:szCs w:val="28"/>
        </w:rPr>
      </w:pPr>
    </w:p>
    <w:p w:rsidR="00B2620D" w:rsidRPr="00B2620D" w:rsidRDefault="00B2620D" w:rsidP="00B2620D">
      <w:pPr>
        <w:shd w:val="clear" w:color="auto" w:fill="FFFFFF"/>
        <w:ind w:firstLine="709"/>
        <w:jc w:val="center"/>
        <w:rPr>
          <w:b/>
          <w:bCs/>
          <w:spacing w:val="-5"/>
          <w:sz w:val="28"/>
          <w:szCs w:val="28"/>
        </w:rPr>
      </w:pPr>
      <w:r w:rsidRPr="00B2620D">
        <w:rPr>
          <w:b/>
          <w:bCs/>
          <w:spacing w:val="-6"/>
          <w:sz w:val="28"/>
          <w:szCs w:val="28"/>
        </w:rPr>
        <w:t xml:space="preserve">Основные  направления </w:t>
      </w:r>
      <w:r w:rsidRPr="00B2620D">
        <w:rPr>
          <w:b/>
          <w:bCs/>
          <w:spacing w:val="-5"/>
          <w:sz w:val="28"/>
          <w:szCs w:val="28"/>
        </w:rPr>
        <w:t>использования  имущества</w:t>
      </w:r>
    </w:p>
    <w:p w:rsidR="00B2620D" w:rsidRPr="00B2620D" w:rsidRDefault="00B2620D" w:rsidP="00B2620D">
      <w:pPr>
        <w:shd w:val="clear" w:color="auto" w:fill="FFFFFF"/>
        <w:ind w:firstLine="709"/>
        <w:jc w:val="center"/>
        <w:rPr>
          <w:b/>
          <w:bCs/>
          <w:spacing w:val="-6"/>
          <w:sz w:val="28"/>
          <w:szCs w:val="28"/>
        </w:rPr>
      </w:pPr>
    </w:p>
    <w:p w:rsidR="00B2620D" w:rsidRPr="00B2620D" w:rsidRDefault="00B2620D" w:rsidP="00B2620D">
      <w:pPr>
        <w:shd w:val="clear" w:color="auto" w:fill="FFFFFF"/>
        <w:ind w:firstLine="709"/>
        <w:jc w:val="both"/>
        <w:rPr>
          <w:spacing w:val="-8"/>
          <w:sz w:val="28"/>
          <w:szCs w:val="28"/>
        </w:rPr>
      </w:pPr>
      <w:r w:rsidRPr="00B2620D">
        <w:rPr>
          <w:spacing w:val="-6"/>
          <w:sz w:val="28"/>
          <w:szCs w:val="28"/>
        </w:rPr>
        <w:t xml:space="preserve">Основными  направлениями </w:t>
      </w:r>
      <w:r w:rsidRPr="00B2620D">
        <w:rPr>
          <w:spacing w:val="-5"/>
          <w:sz w:val="28"/>
          <w:szCs w:val="28"/>
        </w:rPr>
        <w:t>использования   муниципального  имущества,     являются</w:t>
      </w:r>
      <w:r w:rsidRPr="00B2620D">
        <w:rPr>
          <w:spacing w:val="-8"/>
          <w:sz w:val="28"/>
          <w:szCs w:val="28"/>
        </w:rPr>
        <w:t>: передача имущества в аренду, безвозмездное пользование, закрепление имущества на праве хозяйственного ведения либо на праве оперативного управления:</w:t>
      </w:r>
    </w:p>
    <w:p w:rsidR="00B2620D" w:rsidRPr="00B2620D" w:rsidRDefault="00B2620D" w:rsidP="00B2620D">
      <w:pPr>
        <w:shd w:val="clear" w:color="auto" w:fill="FFFFFF"/>
        <w:spacing w:line="360" w:lineRule="auto"/>
        <w:ind w:firstLine="709"/>
        <w:jc w:val="both"/>
        <w:rPr>
          <w:spacing w:val="-8"/>
          <w:sz w:val="28"/>
          <w:szCs w:val="28"/>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10"/>
        <w:gridCol w:w="4110"/>
        <w:gridCol w:w="2693"/>
        <w:gridCol w:w="2268"/>
      </w:tblGrid>
      <w:tr w:rsidR="00B2620D" w:rsidRPr="00B2620D" w:rsidTr="00FC09CC">
        <w:trPr>
          <w:trHeight w:val="667"/>
        </w:trPr>
        <w:tc>
          <w:tcPr>
            <w:tcW w:w="710" w:type="dxa"/>
            <w:shd w:val="clear" w:color="auto" w:fill="FFFFFF"/>
          </w:tcPr>
          <w:p w:rsidR="00B2620D" w:rsidRPr="00B2620D" w:rsidRDefault="00B2620D" w:rsidP="00FC09CC">
            <w:pPr>
              <w:shd w:val="clear" w:color="auto" w:fill="FFFFFF"/>
              <w:spacing w:line="230" w:lineRule="exact"/>
              <w:ind w:left="110" w:right="101"/>
              <w:jc w:val="center"/>
              <w:rPr>
                <w:sz w:val="24"/>
                <w:szCs w:val="24"/>
              </w:rPr>
            </w:pPr>
            <w:r w:rsidRPr="00B2620D">
              <w:rPr>
                <w:sz w:val="24"/>
                <w:szCs w:val="24"/>
              </w:rPr>
              <w:t xml:space="preserve">№ </w:t>
            </w:r>
            <w:proofErr w:type="gramStart"/>
            <w:r w:rsidRPr="00B2620D">
              <w:rPr>
                <w:spacing w:val="-1"/>
                <w:sz w:val="24"/>
                <w:szCs w:val="24"/>
              </w:rPr>
              <w:t>п</w:t>
            </w:r>
            <w:proofErr w:type="gramEnd"/>
            <w:r w:rsidRPr="00B2620D">
              <w:rPr>
                <w:spacing w:val="-1"/>
                <w:sz w:val="24"/>
                <w:szCs w:val="24"/>
              </w:rPr>
              <w:t>/п</w:t>
            </w:r>
          </w:p>
        </w:tc>
        <w:tc>
          <w:tcPr>
            <w:tcW w:w="4110" w:type="dxa"/>
            <w:shd w:val="clear" w:color="auto" w:fill="FFFFFF"/>
          </w:tcPr>
          <w:p w:rsidR="00B2620D" w:rsidRPr="00B2620D" w:rsidRDefault="00B2620D" w:rsidP="00FC09CC">
            <w:pPr>
              <w:shd w:val="clear" w:color="auto" w:fill="FFFFFF"/>
              <w:ind w:left="-41"/>
              <w:jc w:val="center"/>
              <w:rPr>
                <w:sz w:val="24"/>
                <w:szCs w:val="24"/>
              </w:rPr>
            </w:pPr>
            <w:r w:rsidRPr="00B2620D">
              <w:rPr>
                <w:spacing w:val="3"/>
                <w:sz w:val="24"/>
                <w:szCs w:val="24"/>
              </w:rPr>
              <w:t>Вид использования имущества</w:t>
            </w:r>
          </w:p>
        </w:tc>
        <w:tc>
          <w:tcPr>
            <w:tcW w:w="2693" w:type="dxa"/>
            <w:shd w:val="clear" w:color="auto" w:fill="FFFFFF"/>
          </w:tcPr>
          <w:p w:rsidR="00B2620D" w:rsidRPr="00B2620D" w:rsidRDefault="00B2620D" w:rsidP="00FC09CC">
            <w:pPr>
              <w:shd w:val="clear" w:color="auto" w:fill="FFFFFF"/>
              <w:ind w:left="307"/>
              <w:jc w:val="center"/>
              <w:rPr>
                <w:sz w:val="24"/>
                <w:szCs w:val="24"/>
              </w:rPr>
            </w:pPr>
            <w:r w:rsidRPr="00B2620D">
              <w:rPr>
                <w:spacing w:val="4"/>
                <w:sz w:val="24"/>
                <w:szCs w:val="24"/>
              </w:rPr>
              <w:t xml:space="preserve">Балансовая стоимость </w:t>
            </w:r>
          </w:p>
          <w:p w:rsidR="00B2620D" w:rsidRPr="00B2620D" w:rsidRDefault="00B2620D" w:rsidP="00FC09CC">
            <w:pPr>
              <w:shd w:val="clear" w:color="auto" w:fill="FFFFFF"/>
              <w:jc w:val="center"/>
              <w:rPr>
                <w:spacing w:val="-1"/>
                <w:sz w:val="24"/>
                <w:szCs w:val="24"/>
              </w:rPr>
            </w:pPr>
            <w:r w:rsidRPr="00B2620D">
              <w:rPr>
                <w:spacing w:val="-1"/>
                <w:sz w:val="24"/>
                <w:szCs w:val="24"/>
              </w:rPr>
              <w:t>на 01.01.2016</w:t>
            </w:r>
          </w:p>
          <w:p w:rsidR="00B2620D" w:rsidRPr="00B2620D" w:rsidRDefault="00B2620D" w:rsidP="00FC09CC">
            <w:pPr>
              <w:shd w:val="clear" w:color="auto" w:fill="FFFFFF"/>
              <w:jc w:val="center"/>
              <w:rPr>
                <w:sz w:val="24"/>
                <w:szCs w:val="24"/>
              </w:rPr>
            </w:pPr>
            <w:proofErr w:type="spellStart"/>
            <w:r w:rsidRPr="00B2620D">
              <w:rPr>
                <w:spacing w:val="4"/>
                <w:sz w:val="24"/>
                <w:szCs w:val="24"/>
              </w:rPr>
              <w:t>тыс</w:t>
            </w:r>
            <w:proofErr w:type="gramStart"/>
            <w:r w:rsidRPr="00B2620D">
              <w:rPr>
                <w:spacing w:val="4"/>
                <w:sz w:val="24"/>
                <w:szCs w:val="24"/>
              </w:rPr>
              <w:t>.р</w:t>
            </w:r>
            <w:proofErr w:type="gramEnd"/>
            <w:r w:rsidRPr="00B2620D">
              <w:rPr>
                <w:spacing w:val="4"/>
                <w:sz w:val="24"/>
                <w:szCs w:val="24"/>
              </w:rPr>
              <w:t>уб</w:t>
            </w:r>
            <w:proofErr w:type="spellEnd"/>
            <w:r w:rsidRPr="00B2620D">
              <w:rPr>
                <w:spacing w:val="4"/>
                <w:sz w:val="24"/>
                <w:szCs w:val="24"/>
              </w:rPr>
              <w:t>.</w:t>
            </w:r>
          </w:p>
        </w:tc>
        <w:tc>
          <w:tcPr>
            <w:tcW w:w="2268" w:type="dxa"/>
            <w:shd w:val="clear" w:color="auto" w:fill="FFFFFF"/>
          </w:tcPr>
          <w:p w:rsidR="00B2620D" w:rsidRPr="00B2620D" w:rsidRDefault="00B2620D" w:rsidP="00FC09CC">
            <w:pPr>
              <w:shd w:val="clear" w:color="auto" w:fill="FFFFFF"/>
              <w:ind w:left="307"/>
              <w:jc w:val="center"/>
              <w:rPr>
                <w:sz w:val="24"/>
                <w:szCs w:val="24"/>
              </w:rPr>
            </w:pPr>
            <w:r w:rsidRPr="00B2620D">
              <w:rPr>
                <w:spacing w:val="4"/>
                <w:sz w:val="24"/>
                <w:szCs w:val="24"/>
              </w:rPr>
              <w:t xml:space="preserve">Балансовая стоимость </w:t>
            </w:r>
          </w:p>
          <w:p w:rsidR="00B2620D" w:rsidRPr="00B2620D" w:rsidRDefault="00B2620D" w:rsidP="00FC09CC">
            <w:pPr>
              <w:shd w:val="clear" w:color="auto" w:fill="FFFFFF"/>
              <w:ind w:left="307"/>
              <w:jc w:val="center"/>
              <w:rPr>
                <w:spacing w:val="4"/>
                <w:sz w:val="24"/>
                <w:szCs w:val="24"/>
              </w:rPr>
            </w:pPr>
            <w:r w:rsidRPr="00B2620D">
              <w:rPr>
                <w:spacing w:val="-1"/>
                <w:sz w:val="24"/>
                <w:szCs w:val="24"/>
              </w:rPr>
              <w:t>на 01.01.2017</w:t>
            </w:r>
            <w:r w:rsidRPr="00B2620D">
              <w:rPr>
                <w:spacing w:val="4"/>
                <w:sz w:val="24"/>
                <w:szCs w:val="24"/>
              </w:rPr>
              <w:t>,</w:t>
            </w:r>
          </w:p>
          <w:p w:rsidR="00B2620D" w:rsidRPr="00B2620D" w:rsidRDefault="00B2620D" w:rsidP="00FC09CC">
            <w:pPr>
              <w:shd w:val="clear" w:color="auto" w:fill="FFFFFF"/>
              <w:ind w:left="307"/>
              <w:jc w:val="center"/>
              <w:rPr>
                <w:spacing w:val="4"/>
                <w:sz w:val="24"/>
                <w:szCs w:val="24"/>
              </w:rPr>
            </w:pPr>
            <w:proofErr w:type="spellStart"/>
            <w:r w:rsidRPr="00B2620D">
              <w:rPr>
                <w:spacing w:val="4"/>
                <w:sz w:val="24"/>
                <w:szCs w:val="24"/>
              </w:rPr>
              <w:t>тыс</w:t>
            </w:r>
            <w:proofErr w:type="gramStart"/>
            <w:r w:rsidRPr="00B2620D">
              <w:rPr>
                <w:spacing w:val="4"/>
                <w:sz w:val="24"/>
                <w:szCs w:val="24"/>
              </w:rPr>
              <w:t>.р</w:t>
            </w:r>
            <w:proofErr w:type="gramEnd"/>
            <w:r w:rsidRPr="00B2620D">
              <w:rPr>
                <w:spacing w:val="4"/>
                <w:sz w:val="24"/>
                <w:szCs w:val="24"/>
              </w:rPr>
              <w:t>уб</w:t>
            </w:r>
            <w:proofErr w:type="spellEnd"/>
            <w:r w:rsidRPr="00B2620D">
              <w:rPr>
                <w:spacing w:val="4"/>
                <w:sz w:val="24"/>
                <w:szCs w:val="24"/>
              </w:rPr>
              <w:t>.</w:t>
            </w:r>
          </w:p>
        </w:tc>
      </w:tr>
      <w:tr w:rsidR="00B2620D" w:rsidRPr="00B2620D" w:rsidTr="00FC09CC">
        <w:trPr>
          <w:trHeight w:val="318"/>
        </w:trPr>
        <w:tc>
          <w:tcPr>
            <w:tcW w:w="710" w:type="dxa"/>
            <w:shd w:val="clear" w:color="auto" w:fill="FFFFFF"/>
          </w:tcPr>
          <w:p w:rsidR="00B2620D" w:rsidRPr="00B2620D" w:rsidRDefault="00B2620D" w:rsidP="00FC09CC">
            <w:pPr>
              <w:shd w:val="clear" w:color="auto" w:fill="FFFFFF"/>
              <w:ind w:left="19"/>
              <w:jc w:val="center"/>
              <w:rPr>
                <w:sz w:val="24"/>
                <w:szCs w:val="24"/>
              </w:rPr>
            </w:pPr>
            <w:r w:rsidRPr="00B2620D">
              <w:rPr>
                <w:sz w:val="24"/>
                <w:szCs w:val="24"/>
              </w:rPr>
              <w:t>1.</w:t>
            </w:r>
          </w:p>
        </w:tc>
        <w:tc>
          <w:tcPr>
            <w:tcW w:w="4110" w:type="dxa"/>
            <w:shd w:val="clear" w:color="auto" w:fill="FFFFFF"/>
          </w:tcPr>
          <w:p w:rsidR="00B2620D" w:rsidRPr="00B2620D" w:rsidRDefault="00B2620D" w:rsidP="00FC09CC">
            <w:pPr>
              <w:shd w:val="clear" w:color="auto" w:fill="FFFFFF"/>
              <w:rPr>
                <w:sz w:val="24"/>
                <w:szCs w:val="24"/>
              </w:rPr>
            </w:pPr>
            <w:r w:rsidRPr="00B2620D">
              <w:rPr>
                <w:spacing w:val="-2"/>
                <w:sz w:val="24"/>
                <w:szCs w:val="24"/>
              </w:rPr>
              <w:t>Хозяйственное ведение</w:t>
            </w:r>
          </w:p>
        </w:tc>
        <w:tc>
          <w:tcPr>
            <w:tcW w:w="2693" w:type="dxa"/>
            <w:shd w:val="clear" w:color="auto" w:fill="FFFFFF"/>
          </w:tcPr>
          <w:p w:rsidR="00B2620D" w:rsidRPr="00B2620D" w:rsidRDefault="00B2620D" w:rsidP="00FC09CC">
            <w:pPr>
              <w:shd w:val="clear" w:color="auto" w:fill="FFFFFF"/>
              <w:jc w:val="center"/>
              <w:rPr>
                <w:sz w:val="24"/>
                <w:szCs w:val="24"/>
              </w:rPr>
            </w:pPr>
            <w:r w:rsidRPr="00B2620D">
              <w:rPr>
                <w:sz w:val="24"/>
                <w:szCs w:val="24"/>
              </w:rPr>
              <w:t>279 467,0</w:t>
            </w:r>
          </w:p>
        </w:tc>
        <w:tc>
          <w:tcPr>
            <w:tcW w:w="2268" w:type="dxa"/>
            <w:shd w:val="clear" w:color="auto" w:fill="FFFFFF"/>
          </w:tcPr>
          <w:p w:rsidR="00B2620D" w:rsidRPr="00B2620D" w:rsidRDefault="00B2620D" w:rsidP="00FC09CC">
            <w:pPr>
              <w:shd w:val="clear" w:color="auto" w:fill="FFFFFF"/>
              <w:jc w:val="center"/>
              <w:rPr>
                <w:sz w:val="24"/>
                <w:szCs w:val="24"/>
              </w:rPr>
            </w:pPr>
            <w:r w:rsidRPr="00B2620D">
              <w:rPr>
                <w:sz w:val="24"/>
                <w:szCs w:val="24"/>
              </w:rPr>
              <w:t>290 743,0</w:t>
            </w:r>
          </w:p>
        </w:tc>
      </w:tr>
      <w:tr w:rsidR="00B2620D" w:rsidRPr="00B2620D" w:rsidTr="00FC09CC">
        <w:trPr>
          <w:trHeight w:val="305"/>
        </w:trPr>
        <w:tc>
          <w:tcPr>
            <w:tcW w:w="710" w:type="dxa"/>
            <w:shd w:val="clear" w:color="auto" w:fill="FFFFFF"/>
          </w:tcPr>
          <w:p w:rsidR="00B2620D" w:rsidRPr="00B2620D" w:rsidRDefault="00B2620D" w:rsidP="00FC09CC">
            <w:pPr>
              <w:shd w:val="clear" w:color="auto" w:fill="FFFFFF"/>
              <w:jc w:val="center"/>
              <w:rPr>
                <w:sz w:val="24"/>
                <w:szCs w:val="24"/>
              </w:rPr>
            </w:pPr>
            <w:r w:rsidRPr="00B2620D">
              <w:rPr>
                <w:sz w:val="24"/>
                <w:szCs w:val="24"/>
              </w:rPr>
              <w:t>2.</w:t>
            </w:r>
          </w:p>
        </w:tc>
        <w:tc>
          <w:tcPr>
            <w:tcW w:w="4110" w:type="dxa"/>
            <w:shd w:val="clear" w:color="auto" w:fill="FFFFFF"/>
          </w:tcPr>
          <w:p w:rsidR="00B2620D" w:rsidRPr="00B2620D" w:rsidRDefault="00B2620D" w:rsidP="00FC09CC">
            <w:pPr>
              <w:shd w:val="clear" w:color="auto" w:fill="FFFFFF"/>
              <w:rPr>
                <w:sz w:val="24"/>
                <w:szCs w:val="24"/>
              </w:rPr>
            </w:pPr>
            <w:r w:rsidRPr="00B2620D">
              <w:rPr>
                <w:spacing w:val="-2"/>
                <w:sz w:val="24"/>
                <w:szCs w:val="24"/>
              </w:rPr>
              <w:t>Оперативное управление</w:t>
            </w:r>
          </w:p>
        </w:tc>
        <w:tc>
          <w:tcPr>
            <w:tcW w:w="2693" w:type="dxa"/>
            <w:shd w:val="clear" w:color="auto" w:fill="FFFFFF"/>
          </w:tcPr>
          <w:p w:rsidR="00B2620D" w:rsidRPr="00B2620D" w:rsidRDefault="00B2620D" w:rsidP="00FC09CC">
            <w:pPr>
              <w:shd w:val="clear" w:color="auto" w:fill="FFFFFF"/>
              <w:jc w:val="center"/>
              <w:rPr>
                <w:sz w:val="24"/>
                <w:szCs w:val="24"/>
              </w:rPr>
            </w:pPr>
            <w:r w:rsidRPr="00B2620D">
              <w:rPr>
                <w:sz w:val="24"/>
                <w:szCs w:val="24"/>
              </w:rPr>
              <w:t>5 275 370,2</w:t>
            </w:r>
          </w:p>
        </w:tc>
        <w:tc>
          <w:tcPr>
            <w:tcW w:w="2268" w:type="dxa"/>
            <w:shd w:val="clear" w:color="auto" w:fill="FFFFFF"/>
          </w:tcPr>
          <w:p w:rsidR="00B2620D" w:rsidRPr="00B2620D" w:rsidRDefault="00B2620D" w:rsidP="00FC09CC">
            <w:pPr>
              <w:shd w:val="clear" w:color="auto" w:fill="FFFFFF"/>
              <w:jc w:val="center"/>
              <w:rPr>
                <w:sz w:val="24"/>
                <w:szCs w:val="24"/>
              </w:rPr>
            </w:pPr>
            <w:r w:rsidRPr="00B2620D">
              <w:rPr>
                <w:sz w:val="24"/>
                <w:szCs w:val="24"/>
              </w:rPr>
              <w:t>5 535 224,6</w:t>
            </w:r>
          </w:p>
        </w:tc>
      </w:tr>
      <w:tr w:rsidR="00B2620D" w:rsidRPr="00B2620D" w:rsidTr="00FC09CC">
        <w:trPr>
          <w:trHeight w:val="305"/>
        </w:trPr>
        <w:tc>
          <w:tcPr>
            <w:tcW w:w="710" w:type="dxa"/>
            <w:shd w:val="clear" w:color="auto" w:fill="FFFFFF"/>
          </w:tcPr>
          <w:p w:rsidR="00B2620D" w:rsidRPr="00B2620D" w:rsidRDefault="00B2620D" w:rsidP="00FC09CC">
            <w:pPr>
              <w:shd w:val="clear" w:color="auto" w:fill="FFFFFF"/>
              <w:jc w:val="center"/>
              <w:rPr>
                <w:sz w:val="24"/>
                <w:szCs w:val="24"/>
              </w:rPr>
            </w:pPr>
            <w:r w:rsidRPr="00B2620D">
              <w:rPr>
                <w:sz w:val="24"/>
                <w:szCs w:val="24"/>
              </w:rPr>
              <w:t>3.</w:t>
            </w:r>
          </w:p>
        </w:tc>
        <w:tc>
          <w:tcPr>
            <w:tcW w:w="4110" w:type="dxa"/>
            <w:shd w:val="clear" w:color="auto" w:fill="FFFFFF"/>
          </w:tcPr>
          <w:p w:rsidR="00B2620D" w:rsidRPr="00B2620D" w:rsidRDefault="00B2620D" w:rsidP="00FC09CC">
            <w:pPr>
              <w:shd w:val="clear" w:color="auto" w:fill="FFFFFF"/>
              <w:rPr>
                <w:spacing w:val="-2"/>
                <w:sz w:val="24"/>
                <w:szCs w:val="24"/>
              </w:rPr>
            </w:pPr>
            <w:r w:rsidRPr="00B2620D">
              <w:rPr>
                <w:spacing w:val="-2"/>
                <w:sz w:val="24"/>
                <w:szCs w:val="24"/>
              </w:rPr>
              <w:t>Муниципальная казна (</w:t>
            </w:r>
            <w:r w:rsidRPr="00B2620D">
              <w:rPr>
                <w:spacing w:val="-8"/>
                <w:sz w:val="24"/>
                <w:szCs w:val="24"/>
              </w:rPr>
              <w:t>передача имущества в аренду, безвозмездное пользование</w:t>
            </w:r>
            <w:r w:rsidRPr="00B2620D">
              <w:rPr>
                <w:spacing w:val="-2"/>
                <w:sz w:val="24"/>
                <w:szCs w:val="24"/>
              </w:rPr>
              <w:t>)</w:t>
            </w:r>
          </w:p>
        </w:tc>
        <w:tc>
          <w:tcPr>
            <w:tcW w:w="2693" w:type="dxa"/>
            <w:shd w:val="clear" w:color="auto" w:fill="FFFFFF"/>
          </w:tcPr>
          <w:p w:rsidR="00B2620D" w:rsidRPr="00B2620D" w:rsidRDefault="00B2620D" w:rsidP="00FC09CC">
            <w:pPr>
              <w:shd w:val="clear" w:color="auto" w:fill="FFFFFF"/>
              <w:jc w:val="center"/>
              <w:rPr>
                <w:sz w:val="24"/>
                <w:szCs w:val="24"/>
              </w:rPr>
            </w:pPr>
            <w:r w:rsidRPr="00B2620D">
              <w:rPr>
                <w:sz w:val="24"/>
                <w:szCs w:val="24"/>
              </w:rPr>
              <w:t>310 527,8</w:t>
            </w:r>
          </w:p>
        </w:tc>
        <w:tc>
          <w:tcPr>
            <w:tcW w:w="2268" w:type="dxa"/>
            <w:shd w:val="clear" w:color="auto" w:fill="FFFFFF"/>
          </w:tcPr>
          <w:p w:rsidR="00B2620D" w:rsidRPr="00B2620D" w:rsidRDefault="00B2620D" w:rsidP="00FC09CC">
            <w:pPr>
              <w:shd w:val="clear" w:color="auto" w:fill="FFFFFF"/>
              <w:jc w:val="center"/>
              <w:rPr>
                <w:sz w:val="24"/>
                <w:szCs w:val="24"/>
              </w:rPr>
            </w:pPr>
            <w:r w:rsidRPr="00B2620D">
              <w:rPr>
                <w:sz w:val="24"/>
                <w:szCs w:val="24"/>
              </w:rPr>
              <w:t>312 778,7</w:t>
            </w:r>
          </w:p>
        </w:tc>
      </w:tr>
      <w:tr w:rsidR="00B2620D" w:rsidRPr="00B2620D" w:rsidTr="00FC09CC">
        <w:trPr>
          <w:trHeight w:val="389"/>
        </w:trPr>
        <w:tc>
          <w:tcPr>
            <w:tcW w:w="710" w:type="dxa"/>
            <w:shd w:val="clear" w:color="auto" w:fill="FFFFFF"/>
          </w:tcPr>
          <w:p w:rsidR="00B2620D" w:rsidRPr="00B2620D" w:rsidRDefault="00B2620D" w:rsidP="00FC09CC">
            <w:pPr>
              <w:shd w:val="clear" w:color="auto" w:fill="FFFFFF"/>
              <w:jc w:val="center"/>
              <w:rPr>
                <w:sz w:val="24"/>
                <w:szCs w:val="24"/>
              </w:rPr>
            </w:pPr>
          </w:p>
        </w:tc>
        <w:tc>
          <w:tcPr>
            <w:tcW w:w="4110" w:type="dxa"/>
            <w:shd w:val="clear" w:color="auto" w:fill="FFFFFF"/>
          </w:tcPr>
          <w:p w:rsidR="00B2620D" w:rsidRPr="00B2620D" w:rsidRDefault="00B2620D" w:rsidP="00FC09CC">
            <w:pPr>
              <w:shd w:val="clear" w:color="auto" w:fill="FFFFFF"/>
              <w:ind w:left="-41"/>
              <w:rPr>
                <w:spacing w:val="-2"/>
                <w:sz w:val="24"/>
                <w:szCs w:val="24"/>
              </w:rPr>
            </w:pPr>
            <w:r w:rsidRPr="00B2620D">
              <w:rPr>
                <w:spacing w:val="-2"/>
                <w:sz w:val="24"/>
                <w:szCs w:val="24"/>
              </w:rPr>
              <w:t xml:space="preserve"> Итого</w:t>
            </w:r>
          </w:p>
        </w:tc>
        <w:tc>
          <w:tcPr>
            <w:tcW w:w="2693" w:type="dxa"/>
            <w:shd w:val="clear" w:color="auto" w:fill="FFFFFF"/>
          </w:tcPr>
          <w:p w:rsidR="00B2620D" w:rsidRPr="00B2620D" w:rsidRDefault="00B2620D" w:rsidP="00FC09CC">
            <w:pPr>
              <w:shd w:val="clear" w:color="auto" w:fill="FFFFFF"/>
              <w:jc w:val="center"/>
              <w:rPr>
                <w:sz w:val="24"/>
                <w:szCs w:val="24"/>
              </w:rPr>
            </w:pPr>
            <w:r w:rsidRPr="00B2620D">
              <w:rPr>
                <w:b/>
                <w:bCs/>
                <w:sz w:val="24"/>
                <w:szCs w:val="24"/>
              </w:rPr>
              <w:t>5 865 365,0</w:t>
            </w:r>
          </w:p>
        </w:tc>
        <w:tc>
          <w:tcPr>
            <w:tcW w:w="2268" w:type="dxa"/>
            <w:shd w:val="clear" w:color="auto" w:fill="FFFFFF"/>
          </w:tcPr>
          <w:p w:rsidR="00B2620D" w:rsidRPr="00B2620D" w:rsidRDefault="00B2620D" w:rsidP="00FC09CC">
            <w:pPr>
              <w:shd w:val="clear" w:color="auto" w:fill="FFFFFF"/>
              <w:jc w:val="center"/>
              <w:rPr>
                <w:sz w:val="24"/>
                <w:szCs w:val="24"/>
              </w:rPr>
            </w:pPr>
            <w:r w:rsidRPr="00B2620D">
              <w:rPr>
                <w:b/>
                <w:bCs/>
                <w:sz w:val="24"/>
                <w:szCs w:val="24"/>
              </w:rPr>
              <w:t>6 138 746,3</w:t>
            </w:r>
          </w:p>
        </w:tc>
      </w:tr>
    </w:tbl>
    <w:p w:rsidR="00B2620D" w:rsidRPr="00B2620D" w:rsidRDefault="00B2620D" w:rsidP="00B2620D">
      <w:pPr>
        <w:jc w:val="both"/>
        <w:rPr>
          <w:sz w:val="28"/>
          <w:szCs w:val="28"/>
        </w:rPr>
      </w:pPr>
    </w:p>
    <w:p w:rsidR="00B2620D" w:rsidRPr="00B2620D" w:rsidRDefault="00B2620D" w:rsidP="00B2620D">
      <w:pPr>
        <w:shd w:val="clear" w:color="auto" w:fill="FFFFFF"/>
        <w:ind w:left="19" w:right="67"/>
        <w:jc w:val="center"/>
        <w:rPr>
          <w:b/>
          <w:bCs/>
          <w:spacing w:val="-6"/>
          <w:sz w:val="28"/>
          <w:szCs w:val="28"/>
        </w:rPr>
      </w:pPr>
    </w:p>
    <w:p w:rsidR="00B2620D" w:rsidRPr="00B2620D" w:rsidRDefault="00B2620D" w:rsidP="00B2620D">
      <w:pPr>
        <w:shd w:val="clear" w:color="auto" w:fill="FFFFFF"/>
        <w:ind w:left="19" w:right="67"/>
        <w:jc w:val="center"/>
        <w:rPr>
          <w:b/>
          <w:bCs/>
          <w:spacing w:val="-6"/>
          <w:sz w:val="28"/>
          <w:szCs w:val="28"/>
        </w:rPr>
      </w:pPr>
      <w:r w:rsidRPr="00B2620D">
        <w:rPr>
          <w:b/>
          <w:bCs/>
          <w:spacing w:val="-6"/>
          <w:sz w:val="28"/>
          <w:szCs w:val="28"/>
        </w:rPr>
        <w:lastRenderedPageBreak/>
        <w:t xml:space="preserve">Муниципальные унитарные предприятия и </w:t>
      </w:r>
    </w:p>
    <w:p w:rsidR="00B2620D" w:rsidRPr="00B2620D" w:rsidRDefault="00B2620D" w:rsidP="00B2620D">
      <w:pPr>
        <w:shd w:val="clear" w:color="auto" w:fill="FFFFFF"/>
        <w:ind w:left="19" w:right="67"/>
        <w:jc w:val="center"/>
        <w:rPr>
          <w:b/>
          <w:bCs/>
          <w:spacing w:val="-6"/>
          <w:sz w:val="28"/>
          <w:szCs w:val="28"/>
        </w:rPr>
      </w:pPr>
      <w:r w:rsidRPr="00B2620D">
        <w:rPr>
          <w:b/>
          <w:bCs/>
          <w:spacing w:val="-6"/>
          <w:sz w:val="28"/>
          <w:szCs w:val="28"/>
        </w:rPr>
        <w:t>муниципальные учреждения</w:t>
      </w:r>
    </w:p>
    <w:p w:rsidR="00B2620D" w:rsidRPr="00B2620D" w:rsidRDefault="00B2620D" w:rsidP="00B2620D">
      <w:pPr>
        <w:shd w:val="clear" w:color="auto" w:fill="FFFFFF"/>
        <w:ind w:left="19" w:right="67"/>
        <w:jc w:val="both"/>
        <w:rPr>
          <w:spacing w:val="-12"/>
          <w:sz w:val="28"/>
          <w:szCs w:val="28"/>
        </w:rPr>
      </w:pPr>
    </w:p>
    <w:p w:rsidR="00B2620D" w:rsidRPr="00B2620D" w:rsidRDefault="00B2620D" w:rsidP="00B2620D">
      <w:pPr>
        <w:shd w:val="clear" w:color="auto" w:fill="FFFFFF"/>
        <w:ind w:firstLine="709"/>
        <w:jc w:val="both"/>
        <w:rPr>
          <w:sz w:val="28"/>
          <w:szCs w:val="28"/>
        </w:rPr>
      </w:pPr>
      <w:r w:rsidRPr="00B2620D">
        <w:rPr>
          <w:sz w:val="28"/>
          <w:szCs w:val="28"/>
        </w:rPr>
        <w:t>Для решения вопросов местного значения городского округа в соответствии с требованиями действующего законодательства созданы муниципальные унитарные предприятия и муниципальные учреждения.</w:t>
      </w:r>
    </w:p>
    <w:p w:rsidR="00B2620D" w:rsidRPr="00B2620D" w:rsidRDefault="00B2620D" w:rsidP="00B2620D">
      <w:pPr>
        <w:shd w:val="clear" w:color="auto" w:fill="FFFFFF"/>
        <w:jc w:val="both"/>
        <w:rPr>
          <w:sz w:val="28"/>
          <w:szCs w:val="28"/>
        </w:rPr>
      </w:pPr>
    </w:p>
    <w:p w:rsidR="00B2620D" w:rsidRPr="00B2620D" w:rsidRDefault="00B2620D" w:rsidP="00B2620D">
      <w:pPr>
        <w:shd w:val="clear" w:color="auto" w:fill="FFFFFF"/>
        <w:spacing w:line="360" w:lineRule="auto"/>
        <w:jc w:val="center"/>
        <w:rPr>
          <w:b/>
          <w:bCs/>
          <w:sz w:val="28"/>
          <w:szCs w:val="28"/>
        </w:rPr>
      </w:pPr>
      <w:r w:rsidRPr="00B2620D">
        <w:rPr>
          <w:b/>
          <w:bCs/>
          <w:sz w:val="28"/>
          <w:szCs w:val="28"/>
        </w:rPr>
        <w:t>Муниципальные предприятия</w:t>
      </w:r>
    </w:p>
    <w:p w:rsidR="00B2620D" w:rsidRPr="00B2620D" w:rsidRDefault="00B2620D" w:rsidP="00B2620D">
      <w:pPr>
        <w:shd w:val="clear" w:color="auto" w:fill="FFFFFF"/>
        <w:jc w:val="center"/>
        <w:rPr>
          <w:sz w:val="28"/>
          <w:szCs w:val="28"/>
        </w:rPr>
      </w:pPr>
    </w:p>
    <w:tbl>
      <w:tblPr>
        <w:tblW w:w="988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91"/>
        <w:gridCol w:w="2693"/>
        <w:gridCol w:w="2552"/>
        <w:gridCol w:w="2551"/>
      </w:tblGrid>
      <w:tr w:rsidR="00B2620D" w:rsidRPr="00B2620D" w:rsidTr="00FC09CC">
        <w:tc>
          <w:tcPr>
            <w:tcW w:w="2091" w:type="dxa"/>
            <w:shd w:val="clear" w:color="000000" w:fill="FFFFFF"/>
          </w:tcPr>
          <w:p w:rsidR="00B2620D" w:rsidRPr="00B2620D" w:rsidRDefault="00B2620D" w:rsidP="00FC09CC">
            <w:pPr>
              <w:jc w:val="center"/>
              <w:rPr>
                <w:b/>
                <w:bCs/>
                <w:sz w:val="24"/>
                <w:szCs w:val="24"/>
              </w:rPr>
            </w:pPr>
          </w:p>
        </w:tc>
        <w:tc>
          <w:tcPr>
            <w:tcW w:w="2693" w:type="dxa"/>
            <w:shd w:val="clear" w:color="000000" w:fill="FFFFFF"/>
          </w:tcPr>
          <w:p w:rsidR="00B2620D" w:rsidRPr="00B2620D" w:rsidRDefault="00B2620D" w:rsidP="00FC09CC">
            <w:pPr>
              <w:jc w:val="center"/>
              <w:rPr>
                <w:b/>
                <w:bCs/>
                <w:sz w:val="24"/>
                <w:szCs w:val="24"/>
              </w:rPr>
            </w:pPr>
            <w:r w:rsidRPr="00B2620D">
              <w:rPr>
                <w:b/>
                <w:bCs/>
                <w:sz w:val="24"/>
                <w:szCs w:val="24"/>
              </w:rPr>
              <w:t xml:space="preserve">2015 год </w:t>
            </w:r>
          </w:p>
        </w:tc>
        <w:tc>
          <w:tcPr>
            <w:tcW w:w="2552" w:type="dxa"/>
            <w:shd w:val="clear" w:color="000000" w:fill="FFFFFF"/>
          </w:tcPr>
          <w:p w:rsidR="00B2620D" w:rsidRPr="00B2620D" w:rsidRDefault="00B2620D" w:rsidP="00FC09CC">
            <w:pPr>
              <w:jc w:val="center"/>
              <w:rPr>
                <w:b/>
                <w:bCs/>
                <w:sz w:val="24"/>
                <w:szCs w:val="24"/>
              </w:rPr>
            </w:pPr>
            <w:r w:rsidRPr="00B2620D">
              <w:rPr>
                <w:b/>
                <w:bCs/>
                <w:sz w:val="24"/>
                <w:szCs w:val="24"/>
              </w:rPr>
              <w:t xml:space="preserve">2016 год </w:t>
            </w:r>
          </w:p>
        </w:tc>
        <w:tc>
          <w:tcPr>
            <w:tcW w:w="2551" w:type="dxa"/>
            <w:shd w:val="clear" w:color="000000" w:fill="FFFFFF"/>
          </w:tcPr>
          <w:p w:rsidR="00B2620D" w:rsidRPr="00B2620D" w:rsidRDefault="00B2620D" w:rsidP="00FC09CC">
            <w:pPr>
              <w:jc w:val="center"/>
              <w:rPr>
                <w:b/>
                <w:bCs/>
                <w:sz w:val="24"/>
                <w:szCs w:val="24"/>
              </w:rPr>
            </w:pPr>
            <w:r w:rsidRPr="00B2620D">
              <w:rPr>
                <w:b/>
                <w:bCs/>
                <w:sz w:val="24"/>
                <w:szCs w:val="24"/>
              </w:rPr>
              <w:t>2017 год (план)</w:t>
            </w:r>
          </w:p>
        </w:tc>
      </w:tr>
      <w:tr w:rsidR="00B2620D" w:rsidRPr="00B2620D" w:rsidTr="00FC09CC">
        <w:tc>
          <w:tcPr>
            <w:tcW w:w="2091" w:type="dxa"/>
            <w:shd w:val="clear" w:color="000000" w:fill="FFFFFF"/>
          </w:tcPr>
          <w:p w:rsidR="00B2620D" w:rsidRPr="00B2620D" w:rsidRDefault="00B2620D" w:rsidP="00FC09CC">
            <w:pPr>
              <w:jc w:val="center"/>
              <w:rPr>
                <w:sz w:val="24"/>
                <w:szCs w:val="24"/>
              </w:rPr>
            </w:pPr>
            <w:r w:rsidRPr="00B2620D">
              <w:rPr>
                <w:b/>
                <w:bCs/>
                <w:sz w:val="24"/>
                <w:szCs w:val="24"/>
              </w:rPr>
              <w:t>Количество муниципальных унитарных предприятий</w:t>
            </w:r>
          </w:p>
        </w:tc>
        <w:tc>
          <w:tcPr>
            <w:tcW w:w="2693" w:type="dxa"/>
            <w:shd w:val="clear" w:color="000000" w:fill="FFFFFF"/>
          </w:tcPr>
          <w:p w:rsidR="00B2620D" w:rsidRPr="00B2620D" w:rsidRDefault="00B2620D" w:rsidP="00FC09CC">
            <w:pPr>
              <w:jc w:val="center"/>
              <w:rPr>
                <w:sz w:val="24"/>
                <w:szCs w:val="24"/>
              </w:rPr>
            </w:pPr>
          </w:p>
          <w:p w:rsidR="00B2620D" w:rsidRPr="00B2620D" w:rsidRDefault="00B2620D" w:rsidP="00FC09CC">
            <w:pPr>
              <w:jc w:val="center"/>
              <w:rPr>
                <w:sz w:val="24"/>
                <w:szCs w:val="24"/>
              </w:rPr>
            </w:pPr>
            <w:r w:rsidRPr="00B2620D">
              <w:rPr>
                <w:sz w:val="24"/>
                <w:szCs w:val="24"/>
              </w:rPr>
              <w:t>10</w:t>
            </w:r>
          </w:p>
        </w:tc>
        <w:tc>
          <w:tcPr>
            <w:tcW w:w="2552" w:type="dxa"/>
            <w:shd w:val="clear" w:color="000000" w:fill="FFFFFF"/>
          </w:tcPr>
          <w:p w:rsidR="00B2620D" w:rsidRPr="00B2620D" w:rsidRDefault="00B2620D" w:rsidP="00FC09CC">
            <w:pPr>
              <w:jc w:val="center"/>
              <w:rPr>
                <w:sz w:val="24"/>
                <w:szCs w:val="24"/>
              </w:rPr>
            </w:pPr>
          </w:p>
          <w:p w:rsidR="00B2620D" w:rsidRPr="00B2620D" w:rsidRDefault="00B2620D" w:rsidP="00FC09CC">
            <w:pPr>
              <w:jc w:val="center"/>
              <w:rPr>
                <w:sz w:val="24"/>
                <w:szCs w:val="24"/>
              </w:rPr>
            </w:pPr>
            <w:r w:rsidRPr="00B2620D">
              <w:rPr>
                <w:sz w:val="24"/>
                <w:szCs w:val="24"/>
              </w:rPr>
              <w:t>10</w:t>
            </w:r>
          </w:p>
        </w:tc>
        <w:tc>
          <w:tcPr>
            <w:tcW w:w="2551" w:type="dxa"/>
            <w:shd w:val="clear" w:color="000000" w:fill="FFFFFF"/>
          </w:tcPr>
          <w:p w:rsidR="00B2620D" w:rsidRPr="00B2620D" w:rsidRDefault="00B2620D" w:rsidP="00FC09CC">
            <w:pPr>
              <w:jc w:val="center"/>
              <w:rPr>
                <w:sz w:val="24"/>
                <w:szCs w:val="24"/>
              </w:rPr>
            </w:pPr>
          </w:p>
          <w:p w:rsidR="00B2620D" w:rsidRPr="00B2620D" w:rsidRDefault="00B2620D" w:rsidP="00FC09CC">
            <w:pPr>
              <w:jc w:val="center"/>
              <w:rPr>
                <w:sz w:val="24"/>
                <w:szCs w:val="24"/>
              </w:rPr>
            </w:pPr>
            <w:r w:rsidRPr="00B2620D">
              <w:rPr>
                <w:sz w:val="24"/>
                <w:szCs w:val="24"/>
              </w:rPr>
              <w:t>12</w:t>
            </w:r>
          </w:p>
        </w:tc>
      </w:tr>
      <w:tr w:rsidR="00B2620D" w:rsidRPr="00B2620D" w:rsidTr="00FC09CC">
        <w:tc>
          <w:tcPr>
            <w:tcW w:w="2091" w:type="dxa"/>
            <w:shd w:val="clear" w:color="000000" w:fill="FFFFFF"/>
          </w:tcPr>
          <w:p w:rsidR="00B2620D" w:rsidRPr="00B2620D" w:rsidRDefault="00B2620D" w:rsidP="00FC09CC">
            <w:pPr>
              <w:jc w:val="center"/>
              <w:rPr>
                <w:sz w:val="24"/>
                <w:szCs w:val="24"/>
              </w:rPr>
            </w:pPr>
            <w:r w:rsidRPr="00B2620D">
              <w:rPr>
                <w:sz w:val="24"/>
                <w:szCs w:val="24"/>
              </w:rPr>
              <w:t>1.</w:t>
            </w:r>
          </w:p>
        </w:tc>
        <w:tc>
          <w:tcPr>
            <w:tcW w:w="2693" w:type="dxa"/>
            <w:shd w:val="clear" w:color="000000" w:fill="FFFFFF"/>
            <w:vAlign w:val="bottom"/>
          </w:tcPr>
          <w:p w:rsidR="00B2620D" w:rsidRPr="00B2620D" w:rsidRDefault="00B2620D" w:rsidP="00FC09CC">
            <w:pPr>
              <w:jc w:val="center"/>
              <w:rPr>
                <w:sz w:val="24"/>
                <w:szCs w:val="24"/>
              </w:rPr>
            </w:pPr>
            <w:r w:rsidRPr="00B2620D">
              <w:rPr>
                <w:sz w:val="24"/>
                <w:szCs w:val="24"/>
              </w:rPr>
              <w:t>МУП АГО               "Покровское ЖКХ"</w:t>
            </w:r>
          </w:p>
        </w:tc>
        <w:tc>
          <w:tcPr>
            <w:tcW w:w="2552" w:type="dxa"/>
            <w:shd w:val="clear" w:color="000000" w:fill="FFFFFF"/>
            <w:vAlign w:val="bottom"/>
          </w:tcPr>
          <w:p w:rsidR="00B2620D" w:rsidRPr="00B2620D" w:rsidRDefault="00B2620D" w:rsidP="00FC09CC">
            <w:pPr>
              <w:jc w:val="center"/>
              <w:rPr>
                <w:sz w:val="24"/>
                <w:szCs w:val="24"/>
              </w:rPr>
            </w:pPr>
            <w:r w:rsidRPr="00B2620D">
              <w:rPr>
                <w:sz w:val="24"/>
                <w:szCs w:val="24"/>
              </w:rPr>
              <w:t>МУП АГО               "Покровское ЖКХ"</w:t>
            </w:r>
          </w:p>
        </w:tc>
        <w:tc>
          <w:tcPr>
            <w:tcW w:w="2551" w:type="dxa"/>
            <w:shd w:val="clear" w:color="000000" w:fill="FFFFFF"/>
            <w:vAlign w:val="bottom"/>
          </w:tcPr>
          <w:p w:rsidR="00B2620D" w:rsidRPr="00B2620D" w:rsidRDefault="00B2620D" w:rsidP="00FC09CC">
            <w:pPr>
              <w:jc w:val="center"/>
              <w:rPr>
                <w:sz w:val="24"/>
                <w:szCs w:val="24"/>
              </w:rPr>
            </w:pPr>
            <w:r w:rsidRPr="00B2620D">
              <w:rPr>
                <w:sz w:val="24"/>
                <w:szCs w:val="24"/>
              </w:rPr>
              <w:t>МУП АГО               "Покровское ЖКХ"</w:t>
            </w:r>
          </w:p>
        </w:tc>
      </w:tr>
      <w:tr w:rsidR="00B2620D" w:rsidRPr="00B2620D" w:rsidTr="00FC09CC">
        <w:tc>
          <w:tcPr>
            <w:tcW w:w="2091" w:type="dxa"/>
            <w:shd w:val="clear" w:color="000000" w:fill="FFFFFF"/>
          </w:tcPr>
          <w:p w:rsidR="00B2620D" w:rsidRPr="00B2620D" w:rsidRDefault="00B2620D" w:rsidP="00FC09CC">
            <w:pPr>
              <w:jc w:val="center"/>
              <w:rPr>
                <w:sz w:val="24"/>
                <w:szCs w:val="24"/>
              </w:rPr>
            </w:pPr>
            <w:r w:rsidRPr="00B2620D">
              <w:rPr>
                <w:sz w:val="24"/>
                <w:szCs w:val="24"/>
              </w:rPr>
              <w:t>2.</w:t>
            </w:r>
          </w:p>
        </w:tc>
        <w:tc>
          <w:tcPr>
            <w:tcW w:w="2693" w:type="dxa"/>
            <w:shd w:val="clear" w:color="000000" w:fill="FFFFFF"/>
            <w:vAlign w:val="bottom"/>
          </w:tcPr>
          <w:p w:rsidR="00B2620D" w:rsidRPr="00B2620D" w:rsidRDefault="00B2620D" w:rsidP="00FC09CC">
            <w:pPr>
              <w:jc w:val="center"/>
              <w:rPr>
                <w:sz w:val="24"/>
                <w:szCs w:val="24"/>
              </w:rPr>
            </w:pPr>
            <w:r w:rsidRPr="00B2620D">
              <w:rPr>
                <w:sz w:val="24"/>
                <w:szCs w:val="24"/>
              </w:rPr>
              <w:t>МУП АГО "</w:t>
            </w:r>
            <w:proofErr w:type="spellStart"/>
            <w:r w:rsidRPr="00B2620D">
              <w:rPr>
                <w:sz w:val="24"/>
                <w:szCs w:val="24"/>
              </w:rPr>
              <w:t>Лебедкинское</w:t>
            </w:r>
            <w:proofErr w:type="spellEnd"/>
            <w:r w:rsidRPr="00B2620D">
              <w:rPr>
                <w:sz w:val="24"/>
                <w:szCs w:val="24"/>
              </w:rPr>
              <w:t xml:space="preserve"> ЖКХ"</w:t>
            </w:r>
          </w:p>
        </w:tc>
        <w:tc>
          <w:tcPr>
            <w:tcW w:w="2552" w:type="dxa"/>
            <w:shd w:val="clear" w:color="000000" w:fill="FFFFFF"/>
            <w:vAlign w:val="bottom"/>
          </w:tcPr>
          <w:p w:rsidR="00B2620D" w:rsidRPr="00B2620D" w:rsidRDefault="00B2620D" w:rsidP="00FC09CC">
            <w:pPr>
              <w:jc w:val="center"/>
              <w:rPr>
                <w:sz w:val="24"/>
                <w:szCs w:val="24"/>
              </w:rPr>
            </w:pPr>
            <w:r w:rsidRPr="00B2620D">
              <w:rPr>
                <w:sz w:val="24"/>
                <w:szCs w:val="24"/>
              </w:rPr>
              <w:t>МУП АГО "</w:t>
            </w:r>
            <w:proofErr w:type="spellStart"/>
            <w:r w:rsidRPr="00B2620D">
              <w:rPr>
                <w:sz w:val="24"/>
                <w:szCs w:val="24"/>
              </w:rPr>
              <w:t>Лебедкинское</w:t>
            </w:r>
            <w:proofErr w:type="spellEnd"/>
            <w:r w:rsidRPr="00B2620D">
              <w:rPr>
                <w:sz w:val="24"/>
                <w:szCs w:val="24"/>
              </w:rPr>
              <w:t xml:space="preserve"> ЖКХ"</w:t>
            </w:r>
          </w:p>
        </w:tc>
        <w:tc>
          <w:tcPr>
            <w:tcW w:w="2551" w:type="dxa"/>
            <w:shd w:val="clear" w:color="000000" w:fill="FFFFFF"/>
            <w:vAlign w:val="bottom"/>
          </w:tcPr>
          <w:p w:rsidR="00B2620D" w:rsidRPr="00B2620D" w:rsidRDefault="00B2620D" w:rsidP="00FC09CC">
            <w:pPr>
              <w:jc w:val="center"/>
              <w:rPr>
                <w:sz w:val="24"/>
                <w:szCs w:val="24"/>
              </w:rPr>
            </w:pPr>
            <w:r w:rsidRPr="00B2620D">
              <w:rPr>
                <w:sz w:val="24"/>
                <w:szCs w:val="24"/>
              </w:rPr>
              <w:t>МУП АГО "</w:t>
            </w:r>
            <w:proofErr w:type="spellStart"/>
            <w:r w:rsidRPr="00B2620D">
              <w:rPr>
                <w:sz w:val="24"/>
                <w:szCs w:val="24"/>
              </w:rPr>
              <w:t>Лебедкинское</w:t>
            </w:r>
            <w:proofErr w:type="spellEnd"/>
            <w:r w:rsidRPr="00B2620D">
              <w:rPr>
                <w:sz w:val="24"/>
                <w:szCs w:val="24"/>
              </w:rPr>
              <w:t xml:space="preserve"> ЖКХ"</w:t>
            </w:r>
          </w:p>
        </w:tc>
      </w:tr>
      <w:tr w:rsidR="00B2620D" w:rsidRPr="00B2620D" w:rsidTr="00FC09CC">
        <w:tc>
          <w:tcPr>
            <w:tcW w:w="2091" w:type="dxa"/>
            <w:shd w:val="clear" w:color="000000" w:fill="FFFFFF"/>
          </w:tcPr>
          <w:p w:rsidR="00B2620D" w:rsidRPr="00B2620D" w:rsidRDefault="00B2620D" w:rsidP="00FC09CC">
            <w:pPr>
              <w:jc w:val="center"/>
              <w:rPr>
                <w:sz w:val="24"/>
                <w:szCs w:val="24"/>
              </w:rPr>
            </w:pPr>
            <w:r w:rsidRPr="00B2620D">
              <w:rPr>
                <w:sz w:val="24"/>
                <w:szCs w:val="24"/>
              </w:rPr>
              <w:t>3.</w:t>
            </w:r>
          </w:p>
        </w:tc>
        <w:tc>
          <w:tcPr>
            <w:tcW w:w="2693" w:type="dxa"/>
            <w:shd w:val="clear" w:color="000000" w:fill="FFFFFF"/>
            <w:vAlign w:val="bottom"/>
          </w:tcPr>
          <w:p w:rsidR="00B2620D" w:rsidRPr="00B2620D" w:rsidRDefault="00B2620D" w:rsidP="00FC09CC">
            <w:pPr>
              <w:jc w:val="center"/>
              <w:rPr>
                <w:sz w:val="24"/>
                <w:szCs w:val="24"/>
              </w:rPr>
            </w:pPr>
            <w:r w:rsidRPr="00B2620D">
              <w:rPr>
                <w:sz w:val="24"/>
                <w:szCs w:val="24"/>
              </w:rPr>
              <w:t>МУП АГО "Красногвардейское ЖКХ"</w:t>
            </w:r>
          </w:p>
        </w:tc>
        <w:tc>
          <w:tcPr>
            <w:tcW w:w="2552" w:type="dxa"/>
            <w:shd w:val="clear" w:color="000000" w:fill="FFFFFF"/>
            <w:vAlign w:val="bottom"/>
          </w:tcPr>
          <w:p w:rsidR="00B2620D" w:rsidRPr="00B2620D" w:rsidRDefault="00B2620D" w:rsidP="00FC09CC">
            <w:pPr>
              <w:jc w:val="center"/>
              <w:rPr>
                <w:sz w:val="24"/>
                <w:szCs w:val="24"/>
              </w:rPr>
            </w:pPr>
            <w:r w:rsidRPr="00B2620D">
              <w:rPr>
                <w:sz w:val="24"/>
                <w:szCs w:val="24"/>
              </w:rPr>
              <w:t>МУП АГО "Красногвардейское ЖКХ"</w:t>
            </w:r>
          </w:p>
        </w:tc>
        <w:tc>
          <w:tcPr>
            <w:tcW w:w="2551" w:type="dxa"/>
            <w:shd w:val="clear" w:color="000000" w:fill="FFFFFF"/>
            <w:vAlign w:val="bottom"/>
          </w:tcPr>
          <w:p w:rsidR="00B2620D" w:rsidRPr="00B2620D" w:rsidRDefault="00B2620D" w:rsidP="00FC09CC">
            <w:pPr>
              <w:jc w:val="center"/>
              <w:rPr>
                <w:sz w:val="24"/>
                <w:szCs w:val="24"/>
              </w:rPr>
            </w:pPr>
            <w:r w:rsidRPr="00B2620D">
              <w:rPr>
                <w:sz w:val="24"/>
                <w:szCs w:val="24"/>
              </w:rPr>
              <w:t xml:space="preserve">МУП АГО "Красногвардейское ЖКХ" </w:t>
            </w:r>
          </w:p>
          <w:p w:rsidR="00B2620D" w:rsidRPr="00B2620D" w:rsidRDefault="00B2620D" w:rsidP="00FC09CC">
            <w:pPr>
              <w:jc w:val="center"/>
              <w:rPr>
                <w:sz w:val="24"/>
                <w:szCs w:val="24"/>
              </w:rPr>
            </w:pPr>
            <w:r w:rsidRPr="00B2620D">
              <w:rPr>
                <w:sz w:val="24"/>
                <w:szCs w:val="24"/>
              </w:rPr>
              <w:t>(в стадии банкротства)</w:t>
            </w:r>
          </w:p>
        </w:tc>
      </w:tr>
      <w:tr w:rsidR="00B2620D" w:rsidRPr="00B2620D" w:rsidTr="00FC09CC">
        <w:tc>
          <w:tcPr>
            <w:tcW w:w="2091" w:type="dxa"/>
            <w:shd w:val="clear" w:color="000000" w:fill="FFFFFF"/>
          </w:tcPr>
          <w:p w:rsidR="00B2620D" w:rsidRPr="00B2620D" w:rsidRDefault="00B2620D" w:rsidP="00FC09CC">
            <w:pPr>
              <w:jc w:val="center"/>
              <w:rPr>
                <w:sz w:val="24"/>
                <w:szCs w:val="24"/>
              </w:rPr>
            </w:pPr>
            <w:r w:rsidRPr="00B2620D">
              <w:rPr>
                <w:sz w:val="24"/>
                <w:szCs w:val="24"/>
              </w:rPr>
              <w:t>4.</w:t>
            </w:r>
          </w:p>
        </w:tc>
        <w:tc>
          <w:tcPr>
            <w:tcW w:w="2693" w:type="dxa"/>
            <w:shd w:val="clear" w:color="000000" w:fill="FFFFFF"/>
            <w:vAlign w:val="bottom"/>
          </w:tcPr>
          <w:p w:rsidR="00B2620D" w:rsidRPr="00B2620D" w:rsidRDefault="00B2620D" w:rsidP="00FC09CC">
            <w:pPr>
              <w:jc w:val="center"/>
              <w:rPr>
                <w:sz w:val="24"/>
                <w:szCs w:val="24"/>
              </w:rPr>
            </w:pPr>
            <w:r w:rsidRPr="00B2620D">
              <w:rPr>
                <w:sz w:val="24"/>
                <w:szCs w:val="24"/>
              </w:rPr>
              <w:t>МУП АГО              "</w:t>
            </w:r>
            <w:proofErr w:type="spellStart"/>
            <w:r w:rsidRPr="00B2620D">
              <w:rPr>
                <w:sz w:val="24"/>
                <w:szCs w:val="24"/>
              </w:rPr>
              <w:t>Мостовское</w:t>
            </w:r>
            <w:proofErr w:type="spellEnd"/>
            <w:r w:rsidRPr="00B2620D">
              <w:rPr>
                <w:sz w:val="24"/>
                <w:szCs w:val="24"/>
              </w:rPr>
              <w:t xml:space="preserve"> ЖКХ"</w:t>
            </w:r>
          </w:p>
        </w:tc>
        <w:tc>
          <w:tcPr>
            <w:tcW w:w="2552" w:type="dxa"/>
            <w:shd w:val="clear" w:color="000000" w:fill="FFFFFF"/>
            <w:vAlign w:val="bottom"/>
          </w:tcPr>
          <w:p w:rsidR="00B2620D" w:rsidRPr="00B2620D" w:rsidRDefault="00B2620D" w:rsidP="00FC09CC">
            <w:pPr>
              <w:jc w:val="center"/>
              <w:rPr>
                <w:sz w:val="24"/>
                <w:szCs w:val="24"/>
              </w:rPr>
            </w:pPr>
            <w:r w:rsidRPr="00B2620D">
              <w:rPr>
                <w:sz w:val="24"/>
                <w:szCs w:val="24"/>
              </w:rPr>
              <w:t>МУП АГО              "</w:t>
            </w:r>
            <w:proofErr w:type="spellStart"/>
            <w:r w:rsidRPr="00B2620D">
              <w:rPr>
                <w:sz w:val="24"/>
                <w:szCs w:val="24"/>
              </w:rPr>
              <w:t>Мостовское</w:t>
            </w:r>
            <w:proofErr w:type="spellEnd"/>
            <w:r w:rsidRPr="00B2620D">
              <w:rPr>
                <w:sz w:val="24"/>
                <w:szCs w:val="24"/>
              </w:rPr>
              <w:t xml:space="preserve"> ЖКХ"</w:t>
            </w:r>
          </w:p>
        </w:tc>
        <w:tc>
          <w:tcPr>
            <w:tcW w:w="2551" w:type="dxa"/>
            <w:shd w:val="clear" w:color="000000" w:fill="FFFFFF"/>
            <w:vAlign w:val="bottom"/>
          </w:tcPr>
          <w:p w:rsidR="00B2620D" w:rsidRPr="00B2620D" w:rsidRDefault="00B2620D" w:rsidP="00FC09CC">
            <w:pPr>
              <w:jc w:val="center"/>
              <w:rPr>
                <w:sz w:val="24"/>
                <w:szCs w:val="24"/>
              </w:rPr>
            </w:pPr>
            <w:r w:rsidRPr="00B2620D">
              <w:rPr>
                <w:sz w:val="24"/>
                <w:szCs w:val="24"/>
              </w:rPr>
              <w:t>МУП АГО              "</w:t>
            </w:r>
            <w:proofErr w:type="spellStart"/>
            <w:r w:rsidRPr="00B2620D">
              <w:rPr>
                <w:sz w:val="24"/>
                <w:szCs w:val="24"/>
              </w:rPr>
              <w:t>Мостовское</w:t>
            </w:r>
            <w:proofErr w:type="spellEnd"/>
            <w:r w:rsidRPr="00B2620D">
              <w:rPr>
                <w:sz w:val="24"/>
                <w:szCs w:val="24"/>
              </w:rPr>
              <w:t xml:space="preserve"> ЖКХ"</w:t>
            </w:r>
          </w:p>
        </w:tc>
      </w:tr>
      <w:tr w:rsidR="00B2620D" w:rsidRPr="00B2620D" w:rsidTr="00FC09CC">
        <w:tc>
          <w:tcPr>
            <w:tcW w:w="2091" w:type="dxa"/>
            <w:shd w:val="clear" w:color="000000" w:fill="FFFFFF"/>
          </w:tcPr>
          <w:p w:rsidR="00B2620D" w:rsidRPr="00B2620D" w:rsidRDefault="00B2620D" w:rsidP="00FC09CC">
            <w:pPr>
              <w:jc w:val="center"/>
              <w:rPr>
                <w:sz w:val="24"/>
                <w:szCs w:val="24"/>
              </w:rPr>
            </w:pPr>
            <w:r w:rsidRPr="00B2620D">
              <w:rPr>
                <w:sz w:val="24"/>
                <w:szCs w:val="24"/>
              </w:rPr>
              <w:t>5.</w:t>
            </w:r>
          </w:p>
        </w:tc>
        <w:tc>
          <w:tcPr>
            <w:tcW w:w="2693" w:type="dxa"/>
            <w:shd w:val="clear" w:color="000000" w:fill="FFFFFF"/>
            <w:vAlign w:val="bottom"/>
          </w:tcPr>
          <w:p w:rsidR="00B2620D" w:rsidRPr="00B2620D" w:rsidRDefault="00B2620D" w:rsidP="00FC09CC">
            <w:pPr>
              <w:jc w:val="center"/>
              <w:rPr>
                <w:sz w:val="24"/>
                <w:szCs w:val="24"/>
              </w:rPr>
            </w:pPr>
            <w:r w:rsidRPr="00B2620D">
              <w:rPr>
                <w:sz w:val="24"/>
                <w:szCs w:val="24"/>
              </w:rPr>
              <w:t>МУП АГО "Прогресс"</w:t>
            </w:r>
          </w:p>
        </w:tc>
        <w:tc>
          <w:tcPr>
            <w:tcW w:w="2552" w:type="dxa"/>
            <w:shd w:val="clear" w:color="000000" w:fill="FFFFFF"/>
            <w:vAlign w:val="bottom"/>
          </w:tcPr>
          <w:p w:rsidR="00B2620D" w:rsidRPr="00B2620D" w:rsidRDefault="00B2620D" w:rsidP="00FC09CC">
            <w:pPr>
              <w:jc w:val="center"/>
              <w:rPr>
                <w:sz w:val="24"/>
                <w:szCs w:val="24"/>
              </w:rPr>
            </w:pPr>
            <w:r w:rsidRPr="00B2620D">
              <w:rPr>
                <w:sz w:val="24"/>
                <w:szCs w:val="24"/>
              </w:rPr>
              <w:t>МУП АГО "Прогресс"</w:t>
            </w:r>
          </w:p>
        </w:tc>
        <w:tc>
          <w:tcPr>
            <w:tcW w:w="2551" w:type="dxa"/>
            <w:shd w:val="clear" w:color="000000" w:fill="FFFFFF"/>
            <w:vAlign w:val="bottom"/>
          </w:tcPr>
          <w:p w:rsidR="00B2620D" w:rsidRPr="00B2620D" w:rsidRDefault="00B2620D" w:rsidP="00FC09CC">
            <w:pPr>
              <w:jc w:val="center"/>
              <w:rPr>
                <w:sz w:val="24"/>
                <w:szCs w:val="24"/>
              </w:rPr>
            </w:pPr>
            <w:r w:rsidRPr="00B2620D">
              <w:rPr>
                <w:sz w:val="24"/>
                <w:szCs w:val="24"/>
              </w:rPr>
              <w:t>МУП АГО "Прогресс"</w:t>
            </w:r>
          </w:p>
        </w:tc>
      </w:tr>
      <w:tr w:rsidR="00B2620D" w:rsidRPr="00B2620D" w:rsidTr="00FC09CC">
        <w:tc>
          <w:tcPr>
            <w:tcW w:w="2091" w:type="dxa"/>
            <w:shd w:val="clear" w:color="000000" w:fill="FFFFFF"/>
          </w:tcPr>
          <w:p w:rsidR="00B2620D" w:rsidRPr="00B2620D" w:rsidRDefault="00B2620D" w:rsidP="00FC09CC">
            <w:pPr>
              <w:jc w:val="center"/>
              <w:rPr>
                <w:sz w:val="24"/>
                <w:szCs w:val="24"/>
              </w:rPr>
            </w:pPr>
            <w:r w:rsidRPr="00B2620D">
              <w:rPr>
                <w:sz w:val="24"/>
                <w:szCs w:val="24"/>
              </w:rPr>
              <w:t>6.</w:t>
            </w:r>
          </w:p>
        </w:tc>
        <w:tc>
          <w:tcPr>
            <w:tcW w:w="2693" w:type="dxa"/>
            <w:shd w:val="clear" w:color="000000" w:fill="FFFFFF"/>
            <w:vAlign w:val="bottom"/>
          </w:tcPr>
          <w:p w:rsidR="00B2620D" w:rsidRPr="00B2620D" w:rsidRDefault="00B2620D" w:rsidP="00FC09CC">
            <w:pPr>
              <w:jc w:val="center"/>
              <w:rPr>
                <w:sz w:val="24"/>
                <w:szCs w:val="24"/>
              </w:rPr>
            </w:pPr>
            <w:r w:rsidRPr="00B2620D">
              <w:rPr>
                <w:sz w:val="24"/>
                <w:szCs w:val="24"/>
              </w:rPr>
              <w:t>МУП АГО          "</w:t>
            </w:r>
            <w:proofErr w:type="spellStart"/>
            <w:r w:rsidRPr="00B2620D">
              <w:rPr>
                <w:sz w:val="24"/>
                <w:szCs w:val="24"/>
              </w:rPr>
              <w:t>Мироновское</w:t>
            </w:r>
            <w:proofErr w:type="spellEnd"/>
            <w:r w:rsidRPr="00B2620D">
              <w:rPr>
                <w:sz w:val="24"/>
                <w:szCs w:val="24"/>
              </w:rPr>
              <w:t xml:space="preserve"> ЖКХ"</w:t>
            </w:r>
          </w:p>
        </w:tc>
        <w:tc>
          <w:tcPr>
            <w:tcW w:w="2552" w:type="dxa"/>
            <w:shd w:val="clear" w:color="000000" w:fill="FFFFFF"/>
            <w:vAlign w:val="bottom"/>
          </w:tcPr>
          <w:p w:rsidR="00B2620D" w:rsidRPr="00B2620D" w:rsidRDefault="00B2620D" w:rsidP="00FC09CC">
            <w:pPr>
              <w:jc w:val="center"/>
              <w:rPr>
                <w:sz w:val="24"/>
                <w:szCs w:val="24"/>
              </w:rPr>
            </w:pPr>
            <w:r w:rsidRPr="00B2620D">
              <w:rPr>
                <w:sz w:val="24"/>
                <w:szCs w:val="24"/>
              </w:rPr>
              <w:t>МУП АГО          "</w:t>
            </w:r>
            <w:proofErr w:type="spellStart"/>
            <w:r w:rsidRPr="00B2620D">
              <w:rPr>
                <w:sz w:val="24"/>
                <w:szCs w:val="24"/>
              </w:rPr>
              <w:t>Мироновское</w:t>
            </w:r>
            <w:proofErr w:type="spellEnd"/>
            <w:r w:rsidRPr="00B2620D">
              <w:rPr>
                <w:sz w:val="24"/>
                <w:szCs w:val="24"/>
              </w:rPr>
              <w:t xml:space="preserve"> ЖКХ"</w:t>
            </w:r>
          </w:p>
        </w:tc>
        <w:tc>
          <w:tcPr>
            <w:tcW w:w="2551" w:type="dxa"/>
            <w:shd w:val="clear" w:color="000000" w:fill="FFFFFF"/>
            <w:vAlign w:val="bottom"/>
          </w:tcPr>
          <w:p w:rsidR="00B2620D" w:rsidRPr="00B2620D" w:rsidRDefault="00B2620D" w:rsidP="00FC09CC">
            <w:pPr>
              <w:jc w:val="center"/>
              <w:rPr>
                <w:sz w:val="24"/>
                <w:szCs w:val="24"/>
              </w:rPr>
            </w:pPr>
            <w:r w:rsidRPr="00B2620D">
              <w:rPr>
                <w:sz w:val="24"/>
                <w:szCs w:val="24"/>
              </w:rPr>
              <w:t>МУП АГО          "</w:t>
            </w:r>
            <w:proofErr w:type="spellStart"/>
            <w:r w:rsidRPr="00B2620D">
              <w:rPr>
                <w:sz w:val="24"/>
                <w:szCs w:val="24"/>
              </w:rPr>
              <w:t>Мироновское</w:t>
            </w:r>
            <w:proofErr w:type="spellEnd"/>
            <w:r w:rsidRPr="00B2620D">
              <w:rPr>
                <w:sz w:val="24"/>
                <w:szCs w:val="24"/>
              </w:rPr>
              <w:t xml:space="preserve"> ЖКХ"</w:t>
            </w:r>
          </w:p>
        </w:tc>
      </w:tr>
      <w:tr w:rsidR="00B2620D" w:rsidRPr="00B2620D" w:rsidTr="00FC09CC">
        <w:tc>
          <w:tcPr>
            <w:tcW w:w="2091" w:type="dxa"/>
            <w:shd w:val="clear" w:color="000000" w:fill="FFFFFF"/>
          </w:tcPr>
          <w:p w:rsidR="00B2620D" w:rsidRPr="00B2620D" w:rsidRDefault="00B2620D" w:rsidP="00FC09CC">
            <w:pPr>
              <w:jc w:val="center"/>
              <w:rPr>
                <w:sz w:val="24"/>
                <w:szCs w:val="24"/>
              </w:rPr>
            </w:pPr>
            <w:r w:rsidRPr="00B2620D">
              <w:rPr>
                <w:sz w:val="24"/>
                <w:szCs w:val="24"/>
              </w:rPr>
              <w:t>7.</w:t>
            </w:r>
          </w:p>
        </w:tc>
        <w:tc>
          <w:tcPr>
            <w:tcW w:w="2693" w:type="dxa"/>
            <w:shd w:val="clear" w:color="000000" w:fill="FFFFFF"/>
            <w:vAlign w:val="bottom"/>
          </w:tcPr>
          <w:p w:rsidR="00B2620D" w:rsidRPr="00B2620D" w:rsidRDefault="00B2620D" w:rsidP="00FC09CC">
            <w:pPr>
              <w:jc w:val="center"/>
              <w:rPr>
                <w:sz w:val="24"/>
                <w:szCs w:val="24"/>
              </w:rPr>
            </w:pPr>
            <w:r w:rsidRPr="00B2620D">
              <w:rPr>
                <w:sz w:val="24"/>
                <w:szCs w:val="24"/>
              </w:rPr>
              <w:t>МУП АГО             "Центральная аптека № 198"</w:t>
            </w:r>
          </w:p>
        </w:tc>
        <w:tc>
          <w:tcPr>
            <w:tcW w:w="2552" w:type="dxa"/>
            <w:shd w:val="clear" w:color="000000" w:fill="FFFFFF"/>
            <w:vAlign w:val="bottom"/>
          </w:tcPr>
          <w:p w:rsidR="00B2620D" w:rsidRPr="00B2620D" w:rsidRDefault="00B2620D" w:rsidP="00FC09CC">
            <w:pPr>
              <w:jc w:val="center"/>
              <w:rPr>
                <w:sz w:val="24"/>
                <w:szCs w:val="24"/>
              </w:rPr>
            </w:pPr>
            <w:r w:rsidRPr="00B2620D">
              <w:rPr>
                <w:sz w:val="24"/>
                <w:szCs w:val="24"/>
              </w:rPr>
              <w:t>МУП АГО             "Центральная аптека № 198"</w:t>
            </w:r>
          </w:p>
        </w:tc>
        <w:tc>
          <w:tcPr>
            <w:tcW w:w="2551" w:type="dxa"/>
            <w:shd w:val="clear" w:color="000000" w:fill="FFFFFF"/>
            <w:vAlign w:val="bottom"/>
          </w:tcPr>
          <w:p w:rsidR="00B2620D" w:rsidRPr="00B2620D" w:rsidRDefault="00B2620D" w:rsidP="00FC09CC">
            <w:pPr>
              <w:jc w:val="center"/>
              <w:rPr>
                <w:sz w:val="24"/>
                <w:szCs w:val="24"/>
              </w:rPr>
            </w:pPr>
            <w:r w:rsidRPr="00B2620D">
              <w:rPr>
                <w:sz w:val="24"/>
                <w:szCs w:val="24"/>
              </w:rPr>
              <w:t>МУП АГО             "Центральная аптека № 198"</w:t>
            </w:r>
          </w:p>
        </w:tc>
      </w:tr>
      <w:tr w:rsidR="00B2620D" w:rsidRPr="00B2620D" w:rsidTr="00FC09CC">
        <w:tc>
          <w:tcPr>
            <w:tcW w:w="2091" w:type="dxa"/>
            <w:shd w:val="clear" w:color="000000" w:fill="FFFFFF"/>
          </w:tcPr>
          <w:p w:rsidR="00B2620D" w:rsidRPr="00B2620D" w:rsidRDefault="00B2620D" w:rsidP="00FC09CC">
            <w:pPr>
              <w:jc w:val="center"/>
              <w:rPr>
                <w:sz w:val="24"/>
                <w:szCs w:val="24"/>
              </w:rPr>
            </w:pPr>
            <w:r w:rsidRPr="00B2620D">
              <w:rPr>
                <w:sz w:val="24"/>
                <w:szCs w:val="24"/>
              </w:rPr>
              <w:t>8.</w:t>
            </w:r>
          </w:p>
        </w:tc>
        <w:tc>
          <w:tcPr>
            <w:tcW w:w="2693" w:type="dxa"/>
            <w:shd w:val="clear" w:color="000000" w:fill="FFFFFF"/>
            <w:vAlign w:val="bottom"/>
          </w:tcPr>
          <w:p w:rsidR="00B2620D" w:rsidRPr="00B2620D" w:rsidRDefault="00B2620D" w:rsidP="00FC09CC">
            <w:pPr>
              <w:jc w:val="center"/>
              <w:rPr>
                <w:sz w:val="24"/>
                <w:szCs w:val="24"/>
              </w:rPr>
            </w:pPr>
            <w:r w:rsidRPr="00B2620D">
              <w:rPr>
                <w:sz w:val="24"/>
                <w:szCs w:val="24"/>
              </w:rPr>
              <w:t>МУП АГО "Загородный оздоровительный центр им. Павлика Морозова</w:t>
            </w:r>
          </w:p>
        </w:tc>
        <w:tc>
          <w:tcPr>
            <w:tcW w:w="2552" w:type="dxa"/>
            <w:shd w:val="clear" w:color="000000" w:fill="FFFFFF"/>
            <w:vAlign w:val="bottom"/>
          </w:tcPr>
          <w:p w:rsidR="00B2620D" w:rsidRPr="00B2620D" w:rsidRDefault="00B2620D" w:rsidP="00FC09CC">
            <w:pPr>
              <w:jc w:val="center"/>
              <w:rPr>
                <w:sz w:val="24"/>
                <w:szCs w:val="24"/>
              </w:rPr>
            </w:pPr>
            <w:r w:rsidRPr="00B2620D">
              <w:rPr>
                <w:sz w:val="24"/>
                <w:szCs w:val="24"/>
              </w:rPr>
              <w:t>МУП АГО "Загородный оздоровительный центр им. Павлика Морозова</w:t>
            </w:r>
          </w:p>
        </w:tc>
        <w:tc>
          <w:tcPr>
            <w:tcW w:w="2551" w:type="dxa"/>
            <w:shd w:val="clear" w:color="000000" w:fill="FFFFFF"/>
            <w:vAlign w:val="bottom"/>
          </w:tcPr>
          <w:p w:rsidR="00B2620D" w:rsidRPr="00B2620D" w:rsidRDefault="00B2620D" w:rsidP="00FC09CC">
            <w:pPr>
              <w:jc w:val="center"/>
              <w:rPr>
                <w:sz w:val="24"/>
                <w:szCs w:val="24"/>
              </w:rPr>
            </w:pPr>
            <w:r w:rsidRPr="00B2620D">
              <w:rPr>
                <w:sz w:val="24"/>
                <w:szCs w:val="24"/>
              </w:rPr>
              <w:t>МУП АГО "Загородный оздоровительный центр им. Павлика Морозова</w:t>
            </w:r>
          </w:p>
        </w:tc>
      </w:tr>
      <w:tr w:rsidR="00B2620D" w:rsidRPr="00B2620D" w:rsidTr="00FC09CC">
        <w:tc>
          <w:tcPr>
            <w:tcW w:w="2091" w:type="dxa"/>
            <w:shd w:val="clear" w:color="000000" w:fill="FFFFFF"/>
          </w:tcPr>
          <w:p w:rsidR="00B2620D" w:rsidRPr="00B2620D" w:rsidRDefault="00B2620D" w:rsidP="00FC09CC">
            <w:pPr>
              <w:jc w:val="center"/>
              <w:rPr>
                <w:sz w:val="24"/>
                <w:szCs w:val="24"/>
              </w:rPr>
            </w:pPr>
            <w:r w:rsidRPr="00B2620D">
              <w:rPr>
                <w:sz w:val="24"/>
                <w:szCs w:val="24"/>
              </w:rPr>
              <w:t>9.</w:t>
            </w:r>
          </w:p>
        </w:tc>
        <w:tc>
          <w:tcPr>
            <w:tcW w:w="2693" w:type="dxa"/>
            <w:shd w:val="clear" w:color="000000" w:fill="FFFFFF"/>
            <w:vAlign w:val="bottom"/>
          </w:tcPr>
          <w:p w:rsidR="00B2620D" w:rsidRPr="00B2620D" w:rsidRDefault="00B2620D" w:rsidP="00FC09CC">
            <w:pPr>
              <w:jc w:val="center"/>
              <w:rPr>
                <w:sz w:val="24"/>
                <w:szCs w:val="24"/>
              </w:rPr>
            </w:pPr>
            <w:r w:rsidRPr="00B2620D">
              <w:rPr>
                <w:sz w:val="24"/>
                <w:szCs w:val="24"/>
              </w:rPr>
              <w:t>МУП АГО "Люкс-Сервис"</w:t>
            </w:r>
          </w:p>
        </w:tc>
        <w:tc>
          <w:tcPr>
            <w:tcW w:w="2552" w:type="dxa"/>
            <w:shd w:val="clear" w:color="000000" w:fill="FFFFFF"/>
            <w:vAlign w:val="bottom"/>
          </w:tcPr>
          <w:p w:rsidR="00B2620D" w:rsidRPr="00B2620D" w:rsidRDefault="00B2620D" w:rsidP="00FC09CC">
            <w:pPr>
              <w:jc w:val="center"/>
              <w:rPr>
                <w:sz w:val="24"/>
                <w:szCs w:val="24"/>
              </w:rPr>
            </w:pPr>
            <w:r w:rsidRPr="00B2620D">
              <w:rPr>
                <w:sz w:val="24"/>
                <w:szCs w:val="24"/>
              </w:rPr>
              <w:t>МУП АГО "Люкс-Сервис"</w:t>
            </w:r>
          </w:p>
        </w:tc>
        <w:tc>
          <w:tcPr>
            <w:tcW w:w="2551" w:type="dxa"/>
            <w:shd w:val="clear" w:color="000000" w:fill="FFFFFF"/>
            <w:vAlign w:val="bottom"/>
          </w:tcPr>
          <w:p w:rsidR="00B2620D" w:rsidRPr="00B2620D" w:rsidRDefault="00B2620D" w:rsidP="00FC09CC">
            <w:pPr>
              <w:jc w:val="center"/>
              <w:rPr>
                <w:sz w:val="24"/>
                <w:szCs w:val="24"/>
              </w:rPr>
            </w:pPr>
            <w:r w:rsidRPr="00B2620D">
              <w:rPr>
                <w:sz w:val="24"/>
                <w:szCs w:val="24"/>
              </w:rPr>
              <w:t>МУП АГО "Люкс-Сервис"</w:t>
            </w:r>
          </w:p>
        </w:tc>
      </w:tr>
      <w:tr w:rsidR="00B2620D" w:rsidRPr="00B2620D" w:rsidTr="00FC09CC">
        <w:tc>
          <w:tcPr>
            <w:tcW w:w="2091" w:type="dxa"/>
            <w:shd w:val="clear" w:color="000000" w:fill="FFFFFF"/>
          </w:tcPr>
          <w:p w:rsidR="00B2620D" w:rsidRPr="00B2620D" w:rsidRDefault="00B2620D" w:rsidP="00FC09CC">
            <w:pPr>
              <w:jc w:val="center"/>
              <w:rPr>
                <w:sz w:val="24"/>
                <w:szCs w:val="24"/>
              </w:rPr>
            </w:pPr>
            <w:r w:rsidRPr="00B2620D">
              <w:rPr>
                <w:sz w:val="24"/>
                <w:szCs w:val="24"/>
              </w:rPr>
              <w:t>10.</w:t>
            </w:r>
          </w:p>
        </w:tc>
        <w:tc>
          <w:tcPr>
            <w:tcW w:w="2693" w:type="dxa"/>
            <w:shd w:val="clear" w:color="000000" w:fill="FFFFFF"/>
            <w:vAlign w:val="bottom"/>
          </w:tcPr>
          <w:p w:rsidR="00B2620D" w:rsidRPr="00B2620D" w:rsidRDefault="00B2620D" w:rsidP="00FC09CC">
            <w:pPr>
              <w:jc w:val="center"/>
              <w:rPr>
                <w:sz w:val="24"/>
                <w:szCs w:val="24"/>
              </w:rPr>
            </w:pPr>
            <w:r w:rsidRPr="00B2620D">
              <w:rPr>
                <w:sz w:val="24"/>
                <w:szCs w:val="24"/>
              </w:rPr>
              <w:t>МУП АГО "Цветы"</w:t>
            </w:r>
          </w:p>
        </w:tc>
        <w:tc>
          <w:tcPr>
            <w:tcW w:w="2552" w:type="dxa"/>
            <w:shd w:val="clear" w:color="000000" w:fill="FFFFFF"/>
            <w:vAlign w:val="bottom"/>
          </w:tcPr>
          <w:p w:rsidR="00B2620D" w:rsidRPr="00B2620D" w:rsidRDefault="00B2620D" w:rsidP="00FC09CC">
            <w:pPr>
              <w:jc w:val="center"/>
              <w:rPr>
                <w:sz w:val="24"/>
                <w:szCs w:val="24"/>
              </w:rPr>
            </w:pPr>
            <w:r w:rsidRPr="00B2620D">
              <w:rPr>
                <w:sz w:val="24"/>
                <w:szCs w:val="24"/>
              </w:rPr>
              <w:t>МУП АГО "Цветы"</w:t>
            </w:r>
          </w:p>
        </w:tc>
        <w:tc>
          <w:tcPr>
            <w:tcW w:w="2551" w:type="dxa"/>
            <w:shd w:val="clear" w:color="000000" w:fill="FFFFFF"/>
            <w:vAlign w:val="bottom"/>
          </w:tcPr>
          <w:p w:rsidR="00B2620D" w:rsidRPr="00B2620D" w:rsidRDefault="00B2620D" w:rsidP="00FC09CC">
            <w:pPr>
              <w:jc w:val="center"/>
              <w:rPr>
                <w:sz w:val="24"/>
                <w:szCs w:val="24"/>
              </w:rPr>
            </w:pPr>
            <w:r w:rsidRPr="00B2620D">
              <w:rPr>
                <w:sz w:val="24"/>
                <w:szCs w:val="24"/>
              </w:rPr>
              <w:t>МУП АГО "Цветы"</w:t>
            </w:r>
          </w:p>
        </w:tc>
      </w:tr>
      <w:tr w:rsidR="00B2620D" w:rsidRPr="00B2620D" w:rsidTr="00FC09CC">
        <w:tc>
          <w:tcPr>
            <w:tcW w:w="2091" w:type="dxa"/>
            <w:shd w:val="clear" w:color="000000" w:fill="FFFFFF"/>
          </w:tcPr>
          <w:p w:rsidR="00B2620D" w:rsidRPr="00B2620D" w:rsidRDefault="00B2620D" w:rsidP="00FC09CC">
            <w:pPr>
              <w:jc w:val="center"/>
              <w:rPr>
                <w:sz w:val="24"/>
                <w:szCs w:val="24"/>
              </w:rPr>
            </w:pPr>
            <w:r w:rsidRPr="00B2620D">
              <w:rPr>
                <w:sz w:val="24"/>
                <w:szCs w:val="24"/>
              </w:rPr>
              <w:t>11.</w:t>
            </w:r>
          </w:p>
        </w:tc>
        <w:tc>
          <w:tcPr>
            <w:tcW w:w="2693" w:type="dxa"/>
            <w:shd w:val="clear" w:color="000000" w:fill="FFFFFF"/>
            <w:vAlign w:val="bottom"/>
          </w:tcPr>
          <w:p w:rsidR="00B2620D" w:rsidRPr="00B2620D" w:rsidRDefault="00B2620D" w:rsidP="00FC09CC">
            <w:pPr>
              <w:jc w:val="center"/>
              <w:rPr>
                <w:sz w:val="24"/>
                <w:szCs w:val="24"/>
              </w:rPr>
            </w:pPr>
          </w:p>
        </w:tc>
        <w:tc>
          <w:tcPr>
            <w:tcW w:w="2552" w:type="dxa"/>
            <w:shd w:val="clear" w:color="000000" w:fill="FFFFFF"/>
            <w:vAlign w:val="bottom"/>
          </w:tcPr>
          <w:p w:rsidR="00B2620D" w:rsidRPr="00B2620D" w:rsidRDefault="00B2620D" w:rsidP="00FC09CC">
            <w:pPr>
              <w:jc w:val="center"/>
              <w:rPr>
                <w:sz w:val="24"/>
                <w:szCs w:val="24"/>
              </w:rPr>
            </w:pPr>
          </w:p>
        </w:tc>
        <w:tc>
          <w:tcPr>
            <w:tcW w:w="2551" w:type="dxa"/>
            <w:shd w:val="clear" w:color="000000" w:fill="FFFFFF"/>
            <w:vAlign w:val="bottom"/>
          </w:tcPr>
          <w:p w:rsidR="00B2620D" w:rsidRPr="00B2620D" w:rsidRDefault="00B2620D" w:rsidP="00FC09CC">
            <w:pPr>
              <w:jc w:val="center"/>
              <w:rPr>
                <w:sz w:val="24"/>
                <w:szCs w:val="24"/>
              </w:rPr>
            </w:pPr>
            <w:r w:rsidRPr="00B2620D">
              <w:rPr>
                <w:sz w:val="24"/>
                <w:szCs w:val="24"/>
              </w:rPr>
              <w:t>МУП «Развитие и благоустройство»</w:t>
            </w:r>
          </w:p>
        </w:tc>
      </w:tr>
      <w:tr w:rsidR="00B2620D" w:rsidRPr="00B2620D" w:rsidTr="00FC09CC">
        <w:tc>
          <w:tcPr>
            <w:tcW w:w="2091" w:type="dxa"/>
            <w:shd w:val="clear" w:color="000000" w:fill="FFFFFF"/>
          </w:tcPr>
          <w:p w:rsidR="00B2620D" w:rsidRPr="00B2620D" w:rsidRDefault="00B2620D" w:rsidP="00FC09CC">
            <w:pPr>
              <w:jc w:val="center"/>
              <w:rPr>
                <w:sz w:val="24"/>
                <w:szCs w:val="24"/>
              </w:rPr>
            </w:pPr>
            <w:r w:rsidRPr="00B2620D">
              <w:rPr>
                <w:sz w:val="24"/>
                <w:szCs w:val="24"/>
              </w:rPr>
              <w:t>12.</w:t>
            </w:r>
          </w:p>
        </w:tc>
        <w:tc>
          <w:tcPr>
            <w:tcW w:w="2693" w:type="dxa"/>
            <w:shd w:val="clear" w:color="000000" w:fill="FFFFFF"/>
            <w:vAlign w:val="bottom"/>
          </w:tcPr>
          <w:p w:rsidR="00B2620D" w:rsidRPr="00B2620D" w:rsidRDefault="00B2620D" w:rsidP="00FC09CC">
            <w:pPr>
              <w:jc w:val="center"/>
              <w:rPr>
                <w:sz w:val="24"/>
                <w:szCs w:val="24"/>
              </w:rPr>
            </w:pPr>
          </w:p>
        </w:tc>
        <w:tc>
          <w:tcPr>
            <w:tcW w:w="2552" w:type="dxa"/>
            <w:shd w:val="clear" w:color="000000" w:fill="FFFFFF"/>
            <w:vAlign w:val="bottom"/>
          </w:tcPr>
          <w:p w:rsidR="00B2620D" w:rsidRPr="00B2620D" w:rsidRDefault="00B2620D" w:rsidP="00FC09CC">
            <w:pPr>
              <w:jc w:val="center"/>
              <w:rPr>
                <w:sz w:val="24"/>
                <w:szCs w:val="24"/>
              </w:rPr>
            </w:pPr>
          </w:p>
        </w:tc>
        <w:tc>
          <w:tcPr>
            <w:tcW w:w="2551" w:type="dxa"/>
            <w:shd w:val="clear" w:color="000000" w:fill="FFFFFF"/>
            <w:vAlign w:val="bottom"/>
          </w:tcPr>
          <w:p w:rsidR="00B2620D" w:rsidRPr="00B2620D" w:rsidRDefault="00B2620D" w:rsidP="00FC09CC">
            <w:pPr>
              <w:jc w:val="center"/>
              <w:rPr>
                <w:sz w:val="24"/>
                <w:szCs w:val="24"/>
              </w:rPr>
            </w:pPr>
            <w:r w:rsidRPr="00B2620D">
              <w:rPr>
                <w:sz w:val="24"/>
                <w:szCs w:val="24"/>
              </w:rPr>
              <w:t>МУП по управлению многоквартирными домами на территории АГО</w:t>
            </w:r>
          </w:p>
        </w:tc>
      </w:tr>
    </w:tbl>
    <w:p w:rsidR="00B2620D" w:rsidRPr="00B2620D" w:rsidRDefault="00B2620D" w:rsidP="00B2620D"/>
    <w:p w:rsidR="00B2620D" w:rsidRDefault="00B2620D" w:rsidP="00B2620D">
      <w:pPr>
        <w:ind w:firstLine="552"/>
        <w:jc w:val="center"/>
        <w:rPr>
          <w:b/>
          <w:bCs/>
          <w:sz w:val="28"/>
          <w:szCs w:val="28"/>
        </w:rPr>
      </w:pPr>
    </w:p>
    <w:p w:rsidR="00B2620D" w:rsidRPr="00B2620D" w:rsidRDefault="00B2620D" w:rsidP="00B2620D">
      <w:pPr>
        <w:ind w:firstLine="552"/>
        <w:jc w:val="center"/>
        <w:rPr>
          <w:b/>
          <w:bCs/>
          <w:sz w:val="28"/>
          <w:szCs w:val="28"/>
        </w:rPr>
      </w:pPr>
    </w:p>
    <w:p w:rsidR="00B2620D" w:rsidRPr="00B2620D" w:rsidRDefault="00B2620D" w:rsidP="00B2620D">
      <w:pPr>
        <w:ind w:firstLine="552"/>
        <w:jc w:val="center"/>
        <w:rPr>
          <w:b/>
          <w:bCs/>
          <w:i/>
          <w:sz w:val="28"/>
          <w:szCs w:val="28"/>
        </w:rPr>
      </w:pPr>
    </w:p>
    <w:p w:rsidR="00B2620D" w:rsidRPr="00B2620D" w:rsidRDefault="00B2620D" w:rsidP="00B2620D">
      <w:pPr>
        <w:ind w:firstLine="552"/>
        <w:jc w:val="center"/>
        <w:rPr>
          <w:b/>
          <w:bCs/>
          <w:i/>
          <w:sz w:val="28"/>
          <w:szCs w:val="28"/>
        </w:rPr>
      </w:pPr>
      <w:r w:rsidRPr="00B2620D">
        <w:rPr>
          <w:b/>
          <w:bCs/>
          <w:i/>
          <w:sz w:val="28"/>
          <w:szCs w:val="28"/>
        </w:rPr>
        <w:lastRenderedPageBreak/>
        <w:t>Муниципальные учреждения</w:t>
      </w:r>
    </w:p>
    <w:p w:rsidR="00B2620D" w:rsidRPr="00B2620D" w:rsidRDefault="00B2620D" w:rsidP="00B2620D">
      <w:pPr>
        <w:ind w:firstLine="552"/>
        <w:jc w:val="center"/>
        <w:rPr>
          <w:b/>
          <w:bCs/>
          <w:sz w:val="28"/>
          <w:szCs w:val="28"/>
        </w:rPr>
      </w:pPr>
    </w:p>
    <w:tbl>
      <w:tblPr>
        <w:tblW w:w="9072"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0"/>
        <w:gridCol w:w="1878"/>
        <w:gridCol w:w="1985"/>
        <w:gridCol w:w="2409"/>
      </w:tblGrid>
      <w:tr w:rsidR="00B2620D" w:rsidRPr="00B2620D" w:rsidTr="00B2620D">
        <w:trPr>
          <w:jc w:val="center"/>
        </w:trPr>
        <w:tc>
          <w:tcPr>
            <w:tcW w:w="2800" w:type="dxa"/>
            <w:tcBorders>
              <w:top w:val="single" w:sz="6" w:space="0" w:color="auto"/>
              <w:left w:val="single" w:sz="6" w:space="0" w:color="auto"/>
              <w:bottom w:val="single" w:sz="6" w:space="0" w:color="auto"/>
              <w:right w:val="single" w:sz="6" w:space="0" w:color="auto"/>
            </w:tcBorders>
            <w:shd w:val="clear" w:color="000000" w:fill="FFFFFF"/>
          </w:tcPr>
          <w:p w:rsidR="00B2620D" w:rsidRPr="00B2620D" w:rsidRDefault="00B2620D" w:rsidP="00FC09CC">
            <w:pPr>
              <w:jc w:val="center"/>
              <w:rPr>
                <w:b/>
                <w:bCs/>
                <w:sz w:val="28"/>
                <w:szCs w:val="28"/>
              </w:rPr>
            </w:pPr>
            <w:r w:rsidRPr="00B2620D">
              <w:rPr>
                <w:b/>
                <w:bCs/>
                <w:sz w:val="28"/>
                <w:szCs w:val="28"/>
              </w:rPr>
              <w:t>год</w:t>
            </w:r>
          </w:p>
        </w:tc>
        <w:tc>
          <w:tcPr>
            <w:tcW w:w="1878" w:type="dxa"/>
            <w:tcBorders>
              <w:top w:val="single" w:sz="6" w:space="0" w:color="auto"/>
              <w:left w:val="single" w:sz="6" w:space="0" w:color="auto"/>
              <w:bottom w:val="single" w:sz="6" w:space="0" w:color="auto"/>
              <w:right w:val="single" w:sz="6" w:space="0" w:color="auto"/>
            </w:tcBorders>
            <w:shd w:val="clear" w:color="000000" w:fill="FFFFFF"/>
          </w:tcPr>
          <w:p w:rsidR="00B2620D" w:rsidRPr="00B2620D" w:rsidRDefault="00B2620D" w:rsidP="00FC09CC">
            <w:pPr>
              <w:jc w:val="center"/>
              <w:rPr>
                <w:b/>
                <w:bCs/>
                <w:sz w:val="28"/>
                <w:szCs w:val="28"/>
              </w:rPr>
            </w:pPr>
            <w:r w:rsidRPr="00B2620D">
              <w:rPr>
                <w:b/>
                <w:bCs/>
                <w:sz w:val="28"/>
                <w:szCs w:val="28"/>
              </w:rPr>
              <w:t xml:space="preserve">2015 год </w:t>
            </w:r>
          </w:p>
        </w:tc>
        <w:tc>
          <w:tcPr>
            <w:tcW w:w="1985" w:type="dxa"/>
            <w:tcBorders>
              <w:top w:val="single" w:sz="6" w:space="0" w:color="auto"/>
              <w:left w:val="single" w:sz="6" w:space="0" w:color="auto"/>
              <w:bottom w:val="single" w:sz="6" w:space="0" w:color="auto"/>
              <w:right w:val="single" w:sz="6" w:space="0" w:color="auto"/>
            </w:tcBorders>
            <w:shd w:val="clear" w:color="000000" w:fill="FFFFFF"/>
          </w:tcPr>
          <w:p w:rsidR="00B2620D" w:rsidRPr="00B2620D" w:rsidRDefault="00B2620D" w:rsidP="00FC09CC">
            <w:pPr>
              <w:jc w:val="center"/>
              <w:rPr>
                <w:b/>
                <w:bCs/>
                <w:sz w:val="28"/>
                <w:szCs w:val="28"/>
              </w:rPr>
            </w:pPr>
            <w:r w:rsidRPr="00B2620D">
              <w:rPr>
                <w:b/>
                <w:bCs/>
                <w:sz w:val="28"/>
                <w:szCs w:val="28"/>
              </w:rPr>
              <w:t xml:space="preserve">2016 год </w:t>
            </w:r>
          </w:p>
        </w:tc>
        <w:tc>
          <w:tcPr>
            <w:tcW w:w="2409" w:type="dxa"/>
            <w:tcBorders>
              <w:top w:val="single" w:sz="6" w:space="0" w:color="auto"/>
              <w:left w:val="single" w:sz="6" w:space="0" w:color="auto"/>
              <w:bottom w:val="single" w:sz="6" w:space="0" w:color="auto"/>
              <w:right w:val="single" w:sz="6" w:space="0" w:color="auto"/>
            </w:tcBorders>
            <w:shd w:val="clear" w:color="000000" w:fill="FFFFFF"/>
          </w:tcPr>
          <w:p w:rsidR="00B2620D" w:rsidRPr="00B2620D" w:rsidRDefault="00B2620D" w:rsidP="00B2620D">
            <w:pPr>
              <w:jc w:val="center"/>
              <w:rPr>
                <w:b/>
                <w:bCs/>
                <w:sz w:val="28"/>
                <w:szCs w:val="28"/>
              </w:rPr>
            </w:pPr>
            <w:r w:rsidRPr="00B2620D">
              <w:rPr>
                <w:b/>
                <w:bCs/>
                <w:sz w:val="28"/>
                <w:szCs w:val="28"/>
              </w:rPr>
              <w:t>201</w:t>
            </w:r>
            <w:r>
              <w:rPr>
                <w:b/>
                <w:bCs/>
                <w:sz w:val="28"/>
                <w:szCs w:val="28"/>
              </w:rPr>
              <w:t>7</w:t>
            </w:r>
            <w:r w:rsidRPr="00B2620D">
              <w:rPr>
                <w:b/>
                <w:bCs/>
                <w:sz w:val="28"/>
                <w:szCs w:val="28"/>
              </w:rPr>
              <w:t xml:space="preserve"> год (план)</w:t>
            </w:r>
          </w:p>
        </w:tc>
      </w:tr>
      <w:tr w:rsidR="00B2620D" w:rsidRPr="00B2620D" w:rsidTr="00B2620D">
        <w:trPr>
          <w:jc w:val="center"/>
        </w:trPr>
        <w:tc>
          <w:tcPr>
            <w:tcW w:w="2800" w:type="dxa"/>
            <w:tcBorders>
              <w:top w:val="single" w:sz="6" w:space="0" w:color="auto"/>
              <w:left w:val="single" w:sz="6" w:space="0" w:color="auto"/>
              <w:bottom w:val="single" w:sz="6" w:space="0" w:color="auto"/>
              <w:right w:val="single" w:sz="6" w:space="0" w:color="auto"/>
            </w:tcBorders>
            <w:shd w:val="clear" w:color="000000" w:fill="FFFFFF"/>
          </w:tcPr>
          <w:p w:rsidR="00B2620D" w:rsidRPr="00B2620D" w:rsidRDefault="00B2620D" w:rsidP="00FC09CC">
            <w:pPr>
              <w:rPr>
                <w:sz w:val="28"/>
                <w:szCs w:val="28"/>
              </w:rPr>
            </w:pPr>
            <w:r w:rsidRPr="00B2620D">
              <w:rPr>
                <w:b/>
                <w:bCs/>
                <w:sz w:val="28"/>
                <w:szCs w:val="28"/>
              </w:rPr>
              <w:t>Количество муниципальных учреждений</w:t>
            </w:r>
          </w:p>
        </w:tc>
        <w:tc>
          <w:tcPr>
            <w:tcW w:w="1878" w:type="dxa"/>
            <w:tcBorders>
              <w:top w:val="single" w:sz="6" w:space="0" w:color="auto"/>
              <w:left w:val="single" w:sz="6" w:space="0" w:color="auto"/>
              <w:bottom w:val="single" w:sz="6" w:space="0" w:color="auto"/>
              <w:right w:val="single" w:sz="6" w:space="0" w:color="auto"/>
            </w:tcBorders>
            <w:shd w:val="clear" w:color="000000" w:fill="FFFFFF"/>
          </w:tcPr>
          <w:p w:rsidR="00B2620D" w:rsidRPr="00B2620D" w:rsidRDefault="00B2620D" w:rsidP="00FC09CC">
            <w:pPr>
              <w:jc w:val="center"/>
              <w:rPr>
                <w:sz w:val="28"/>
                <w:szCs w:val="28"/>
              </w:rPr>
            </w:pPr>
          </w:p>
          <w:p w:rsidR="00B2620D" w:rsidRPr="00B2620D" w:rsidRDefault="00B2620D" w:rsidP="00FC09CC">
            <w:pPr>
              <w:jc w:val="center"/>
              <w:rPr>
                <w:sz w:val="28"/>
                <w:szCs w:val="28"/>
              </w:rPr>
            </w:pPr>
            <w:r w:rsidRPr="00B2620D">
              <w:rPr>
                <w:sz w:val="28"/>
                <w:szCs w:val="28"/>
              </w:rPr>
              <w:t>76</w:t>
            </w:r>
          </w:p>
        </w:tc>
        <w:tc>
          <w:tcPr>
            <w:tcW w:w="1985" w:type="dxa"/>
            <w:tcBorders>
              <w:top w:val="single" w:sz="6" w:space="0" w:color="auto"/>
              <w:left w:val="single" w:sz="6" w:space="0" w:color="auto"/>
              <w:bottom w:val="single" w:sz="6" w:space="0" w:color="auto"/>
              <w:right w:val="single" w:sz="6" w:space="0" w:color="auto"/>
            </w:tcBorders>
            <w:shd w:val="clear" w:color="000000" w:fill="FFFFFF"/>
          </w:tcPr>
          <w:p w:rsidR="00B2620D" w:rsidRPr="00B2620D" w:rsidRDefault="00B2620D" w:rsidP="00FC09CC">
            <w:pPr>
              <w:jc w:val="center"/>
              <w:rPr>
                <w:sz w:val="28"/>
                <w:szCs w:val="28"/>
              </w:rPr>
            </w:pPr>
          </w:p>
          <w:p w:rsidR="00B2620D" w:rsidRPr="00B2620D" w:rsidRDefault="00B2620D" w:rsidP="00FC09CC">
            <w:pPr>
              <w:jc w:val="center"/>
              <w:rPr>
                <w:sz w:val="28"/>
                <w:szCs w:val="28"/>
              </w:rPr>
            </w:pPr>
            <w:r w:rsidRPr="00B2620D">
              <w:rPr>
                <w:sz w:val="28"/>
                <w:szCs w:val="28"/>
              </w:rPr>
              <w:t>76</w:t>
            </w:r>
          </w:p>
        </w:tc>
        <w:tc>
          <w:tcPr>
            <w:tcW w:w="2409" w:type="dxa"/>
            <w:tcBorders>
              <w:top w:val="single" w:sz="6" w:space="0" w:color="auto"/>
              <w:left w:val="single" w:sz="6" w:space="0" w:color="auto"/>
              <w:bottom w:val="single" w:sz="6" w:space="0" w:color="auto"/>
              <w:right w:val="single" w:sz="6" w:space="0" w:color="auto"/>
            </w:tcBorders>
            <w:shd w:val="clear" w:color="000000" w:fill="FFFFFF"/>
          </w:tcPr>
          <w:p w:rsidR="00B2620D" w:rsidRPr="00B2620D" w:rsidRDefault="00B2620D" w:rsidP="00FC09CC">
            <w:pPr>
              <w:jc w:val="center"/>
              <w:rPr>
                <w:sz w:val="28"/>
                <w:szCs w:val="28"/>
              </w:rPr>
            </w:pPr>
          </w:p>
          <w:p w:rsidR="00B2620D" w:rsidRPr="00B2620D" w:rsidRDefault="00B2620D" w:rsidP="00FC09CC">
            <w:pPr>
              <w:jc w:val="center"/>
              <w:rPr>
                <w:sz w:val="28"/>
                <w:szCs w:val="28"/>
              </w:rPr>
            </w:pPr>
            <w:r w:rsidRPr="00B2620D">
              <w:rPr>
                <w:sz w:val="28"/>
                <w:szCs w:val="28"/>
              </w:rPr>
              <w:t>75</w:t>
            </w:r>
          </w:p>
        </w:tc>
      </w:tr>
    </w:tbl>
    <w:p w:rsidR="00B2620D" w:rsidRPr="00B2620D" w:rsidRDefault="00B2620D" w:rsidP="00B2620D">
      <w:pPr>
        <w:pStyle w:val="20"/>
        <w:ind w:left="0" w:firstLine="709"/>
        <w:jc w:val="both"/>
        <w:rPr>
          <w:sz w:val="28"/>
          <w:szCs w:val="28"/>
        </w:rPr>
      </w:pPr>
    </w:p>
    <w:p w:rsidR="00B2620D" w:rsidRPr="00B2620D" w:rsidRDefault="00B2620D" w:rsidP="00B2620D">
      <w:pPr>
        <w:pStyle w:val="20"/>
        <w:ind w:left="0" w:firstLine="720"/>
        <w:jc w:val="both"/>
        <w:rPr>
          <w:sz w:val="28"/>
          <w:szCs w:val="28"/>
        </w:rPr>
      </w:pPr>
      <w:r w:rsidRPr="00B2620D">
        <w:rPr>
          <w:sz w:val="28"/>
          <w:szCs w:val="28"/>
        </w:rPr>
        <w:t>В 2017 году в связи с планируемым окончанием процедуры ликвидации планируется исключить из Реестра муниципальных учреждений Муниципальное казенное общеобразовательное учреждение средняя общеобразовательная школа «Центр образования № 20».</w:t>
      </w:r>
    </w:p>
    <w:p w:rsidR="00B2620D" w:rsidRPr="00B2620D" w:rsidRDefault="00B2620D" w:rsidP="00B2620D">
      <w:pPr>
        <w:widowControl/>
        <w:autoSpaceDE/>
        <w:autoSpaceDN/>
        <w:adjustRightInd/>
        <w:ind w:firstLine="709"/>
        <w:jc w:val="both"/>
        <w:rPr>
          <w:sz w:val="28"/>
          <w:szCs w:val="28"/>
          <w:lang w:eastAsia="ru-RU"/>
        </w:rPr>
      </w:pPr>
    </w:p>
    <w:p w:rsidR="00B2620D" w:rsidRPr="00B2620D" w:rsidRDefault="00B2620D" w:rsidP="00B2620D">
      <w:pPr>
        <w:widowControl/>
        <w:autoSpaceDE/>
        <w:autoSpaceDN/>
        <w:adjustRightInd/>
        <w:ind w:firstLine="709"/>
        <w:jc w:val="both"/>
        <w:rPr>
          <w:sz w:val="28"/>
          <w:szCs w:val="28"/>
          <w:lang w:eastAsia="ru-RU"/>
        </w:rPr>
      </w:pPr>
      <w:r w:rsidRPr="00B2620D">
        <w:rPr>
          <w:sz w:val="28"/>
          <w:szCs w:val="28"/>
          <w:lang w:eastAsia="ru-RU"/>
        </w:rPr>
        <w:t>В целях рассмотрения и оценки эффективности финансово-хозяйственной  деятельности муниципальных унитарных предприятий Артемовского городского округа в соответствии с постановлением Администрации Артемовского городского округа от 10.08.2015 № 1102-ПА, проводились балансовые комиссии.</w:t>
      </w:r>
    </w:p>
    <w:p w:rsidR="00B2620D" w:rsidRPr="00B2620D" w:rsidRDefault="00B2620D" w:rsidP="00B2620D">
      <w:pPr>
        <w:widowControl/>
        <w:autoSpaceDE/>
        <w:autoSpaceDN/>
        <w:adjustRightInd/>
        <w:ind w:left="24" w:firstLine="696"/>
        <w:jc w:val="both"/>
        <w:rPr>
          <w:sz w:val="28"/>
          <w:szCs w:val="28"/>
          <w:lang w:eastAsia="ru-RU"/>
        </w:rPr>
      </w:pPr>
      <w:r w:rsidRPr="00B2620D">
        <w:rPr>
          <w:sz w:val="28"/>
          <w:szCs w:val="28"/>
          <w:lang w:eastAsia="ru-RU"/>
        </w:rPr>
        <w:t>Основной задачей, поставленной балансовой комиссией перед муниципальными унитарными предприятиями в 2016 году, является безубыточная работа предприятий.</w:t>
      </w:r>
    </w:p>
    <w:p w:rsidR="00B2620D" w:rsidRPr="00B2620D" w:rsidRDefault="00B2620D" w:rsidP="00B2620D">
      <w:pPr>
        <w:widowControl/>
        <w:tabs>
          <w:tab w:val="left" w:pos="709"/>
        </w:tabs>
        <w:autoSpaceDE/>
        <w:autoSpaceDN/>
        <w:adjustRightInd/>
        <w:ind w:firstLine="696"/>
        <w:jc w:val="both"/>
        <w:rPr>
          <w:bCs/>
          <w:sz w:val="28"/>
          <w:szCs w:val="28"/>
          <w:lang w:eastAsia="ru-RU"/>
        </w:rPr>
      </w:pPr>
      <w:r w:rsidRPr="00B2620D">
        <w:rPr>
          <w:i/>
          <w:iCs/>
          <w:sz w:val="28"/>
          <w:szCs w:val="28"/>
          <w:lang w:eastAsia="ru-RU"/>
        </w:rPr>
        <w:tab/>
      </w:r>
      <w:r w:rsidRPr="00B2620D">
        <w:rPr>
          <w:bCs/>
          <w:sz w:val="28"/>
          <w:szCs w:val="28"/>
          <w:lang w:eastAsia="ru-RU"/>
        </w:rPr>
        <w:t xml:space="preserve">Результаты финансово-хозяйственной деятельности муниципальных унитарных предприятий Артемовского городского округа, осуществляющих деятельность в сфере жилищно-коммунального хозяйства, за 2016 год показывают, что предприятия получили отрицательный финансовый результат. Выручка не покрывает затрат на производство работ и услуг. </w:t>
      </w:r>
    </w:p>
    <w:p w:rsidR="00B2620D" w:rsidRPr="00B2620D" w:rsidRDefault="00B2620D" w:rsidP="00B2620D">
      <w:pPr>
        <w:widowControl/>
        <w:tabs>
          <w:tab w:val="left" w:pos="709"/>
        </w:tabs>
        <w:autoSpaceDE/>
        <w:autoSpaceDN/>
        <w:adjustRightInd/>
        <w:ind w:firstLine="696"/>
        <w:jc w:val="both"/>
        <w:rPr>
          <w:b/>
          <w:bCs/>
          <w:sz w:val="28"/>
          <w:szCs w:val="28"/>
          <w:lang w:eastAsia="ru-RU"/>
        </w:rPr>
      </w:pPr>
    </w:p>
    <w:p w:rsidR="00B2620D" w:rsidRPr="00B2620D" w:rsidRDefault="00B2620D" w:rsidP="00B2620D">
      <w:pPr>
        <w:widowControl/>
        <w:tabs>
          <w:tab w:val="left" w:pos="709"/>
        </w:tabs>
        <w:autoSpaceDE/>
        <w:autoSpaceDN/>
        <w:adjustRightInd/>
        <w:ind w:firstLine="696"/>
        <w:jc w:val="both"/>
        <w:rPr>
          <w:b/>
          <w:bCs/>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
        <w:gridCol w:w="4746"/>
        <w:gridCol w:w="1539"/>
        <w:gridCol w:w="1406"/>
        <w:gridCol w:w="1497"/>
      </w:tblGrid>
      <w:tr w:rsidR="00B2620D" w:rsidRPr="00B2620D" w:rsidTr="00FC09CC">
        <w:tc>
          <w:tcPr>
            <w:tcW w:w="671" w:type="dxa"/>
            <w:vMerge w:val="restart"/>
          </w:tcPr>
          <w:p w:rsidR="00B2620D" w:rsidRPr="00B2620D" w:rsidRDefault="00B2620D" w:rsidP="00FC09CC">
            <w:pPr>
              <w:widowControl/>
              <w:tabs>
                <w:tab w:val="left" w:pos="709"/>
              </w:tabs>
              <w:autoSpaceDE/>
              <w:autoSpaceDN/>
              <w:adjustRightInd/>
              <w:jc w:val="center"/>
              <w:rPr>
                <w:bCs/>
                <w:sz w:val="24"/>
                <w:szCs w:val="24"/>
                <w:lang w:eastAsia="ru-RU"/>
              </w:rPr>
            </w:pPr>
            <w:r w:rsidRPr="00B2620D">
              <w:rPr>
                <w:bCs/>
                <w:sz w:val="24"/>
                <w:szCs w:val="24"/>
                <w:lang w:eastAsia="ru-RU"/>
              </w:rPr>
              <w:t xml:space="preserve">№ </w:t>
            </w:r>
            <w:proofErr w:type="gramStart"/>
            <w:r w:rsidRPr="00B2620D">
              <w:rPr>
                <w:bCs/>
                <w:sz w:val="24"/>
                <w:szCs w:val="24"/>
                <w:lang w:eastAsia="ru-RU"/>
              </w:rPr>
              <w:t>п</w:t>
            </w:r>
            <w:proofErr w:type="gramEnd"/>
            <w:r w:rsidRPr="00B2620D">
              <w:rPr>
                <w:bCs/>
                <w:sz w:val="24"/>
                <w:szCs w:val="24"/>
                <w:lang w:eastAsia="ru-RU"/>
              </w:rPr>
              <w:t>/п</w:t>
            </w:r>
          </w:p>
        </w:tc>
        <w:tc>
          <w:tcPr>
            <w:tcW w:w="4748" w:type="dxa"/>
            <w:vMerge w:val="restart"/>
          </w:tcPr>
          <w:p w:rsidR="00B2620D" w:rsidRPr="00B2620D" w:rsidRDefault="00B2620D" w:rsidP="00FC09CC">
            <w:pPr>
              <w:widowControl/>
              <w:tabs>
                <w:tab w:val="left" w:pos="709"/>
              </w:tabs>
              <w:autoSpaceDE/>
              <w:autoSpaceDN/>
              <w:adjustRightInd/>
              <w:jc w:val="center"/>
              <w:rPr>
                <w:bCs/>
                <w:sz w:val="24"/>
                <w:szCs w:val="24"/>
                <w:lang w:eastAsia="ru-RU"/>
              </w:rPr>
            </w:pPr>
          </w:p>
          <w:p w:rsidR="00B2620D" w:rsidRPr="00B2620D" w:rsidRDefault="00B2620D" w:rsidP="00FC09CC">
            <w:pPr>
              <w:widowControl/>
              <w:tabs>
                <w:tab w:val="left" w:pos="709"/>
              </w:tabs>
              <w:autoSpaceDE/>
              <w:autoSpaceDN/>
              <w:adjustRightInd/>
              <w:jc w:val="center"/>
              <w:rPr>
                <w:bCs/>
                <w:sz w:val="24"/>
                <w:szCs w:val="24"/>
                <w:lang w:eastAsia="ru-RU"/>
              </w:rPr>
            </w:pPr>
            <w:r w:rsidRPr="00B2620D">
              <w:rPr>
                <w:bCs/>
                <w:sz w:val="24"/>
                <w:szCs w:val="24"/>
                <w:lang w:eastAsia="ru-RU"/>
              </w:rPr>
              <w:t>Наименование МУП</w:t>
            </w:r>
          </w:p>
        </w:tc>
        <w:tc>
          <w:tcPr>
            <w:tcW w:w="2946" w:type="dxa"/>
            <w:gridSpan w:val="2"/>
          </w:tcPr>
          <w:p w:rsidR="00B2620D" w:rsidRPr="00B2620D" w:rsidRDefault="00B2620D" w:rsidP="00FC09CC">
            <w:pPr>
              <w:widowControl/>
              <w:tabs>
                <w:tab w:val="left" w:pos="709"/>
              </w:tabs>
              <w:autoSpaceDE/>
              <w:autoSpaceDN/>
              <w:adjustRightInd/>
              <w:jc w:val="center"/>
              <w:rPr>
                <w:bCs/>
                <w:sz w:val="24"/>
                <w:szCs w:val="24"/>
                <w:lang w:eastAsia="ru-RU"/>
              </w:rPr>
            </w:pPr>
            <w:r w:rsidRPr="00B2620D">
              <w:rPr>
                <w:bCs/>
                <w:sz w:val="24"/>
                <w:szCs w:val="24"/>
                <w:lang w:eastAsia="ru-RU"/>
              </w:rPr>
              <w:t>Чистая прибыль (убыток)</w:t>
            </w:r>
          </w:p>
        </w:tc>
        <w:tc>
          <w:tcPr>
            <w:tcW w:w="1497" w:type="dxa"/>
            <w:vMerge w:val="restart"/>
            <w:vAlign w:val="center"/>
          </w:tcPr>
          <w:p w:rsidR="00B2620D" w:rsidRPr="00B2620D" w:rsidRDefault="00B2620D" w:rsidP="00FC09CC">
            <w:pPr>
              <w:widowControl/>
              <w:tabs>
                <w:tab w:val="left" w:pos="709"/>
              </w:tabs>
              <w:autoSpaceDE/>
              <w:autoSpaceDN/>
              <w:adjustRightInd/>
              <w:jc w:val="center"/>
              <w:rPr>
                <w:bCs/>
                <w:sz w:val="24"/>
                <w:szCs w:val="24"/>
                <w:lang w:eastAsia="ru-RU"/>
              </w:rPr>
            </w:pPr>
            <w:r w:rsidRPr="00B2620D">
              <w:rPr>
                <w:bCs/>
                <w:sz w:val="24"/>
                <w:szCs w:val="24"/>
                <w:lang w:eastAsia="ru-RU"/>
              </w:rPr>
              <w:t>Отклонение</w:t>
            </w:r>
          </w:p>
        </w:tc>
      </w:tr>
      <w:tr w:rsidR="00B2620D" w:rsidRPr="00B2620D" w:rsidTr="00FC09CC">
        <w:tc>
          <w:tcPr>
            <w:tcW w:w="671" w:type="dxa"/>
            <w:vMerge/>
          </w:tcPr>
          <w:p w:rsidR="00B2620D" w:rsidRPr="00B2620D" w:rsidRDefault="00B2620D" w:rsidP="00FC09CC">
            <w:pPr>
              <w:widowControl/>
              <w:tabs>
                <w:tab w:val="left" w:pos="709"/>
              </w:tabs>
              <w:autoSpaceDE/>
              <w:autoSpaceDN/>
              <w:adjustRightInd/>
              <w:jc w:val="center"/>
              <w:rPr>
                <w:bCs/>
                <w:sz w:val="24"/>
                <w:szCs w:val="24"/>
                <w:lang w:eastAsia="ru-RU"/>
              </w:rPr>
            </w:pPr>
          </w:p>
        </w:tc>
        <w:tc>
          <w:tcPr>
            <w:tcW w:w="4748" w:type="dxa"/>
            <w:vMerge/>
          </w:tcPr>
          <w:p w:rsidR="00B2620D" w:rsidRPr="00B2620D" w:rsidRDefault="00B2620D" w:rsidP="00FC09CC">
            <w:pPr>
              <w:widowControl/>
              <w:tabs>
                <w:tab w:val="left" w:pos="709"/>
              </w:tabs>
              <w:autoSpaceDE/>
              <w:autoSpaceDN/>
              <w:adjustRightInd/>
              <w:jc w:val="center"/>
              <w:rPr>
                <w:bCs/>
                <w:sz w:val="24"/>
                <w:szCs w:val="24"/>
                <w:lang w:eastAsia="ru-RU"/>
              </w:rPr>
            </w:pPr>
          </w:p>
        </w:tc>
        <w:tc>
          <w:tcPr>
            <w:tcW w:w="1539" w:type="dxa"/>
          </w:tcPr>
          <w:p w:rsidR="00B2620D" w:rsidRPr="00B2620D" w:rsidRDefault="00B2620D" w:rsidP="00FC09CC">
            <w:pPr>
              <w:widowControl/>
              <w:tabs>
                <w:tab w:val="left" w:pos="709"/>
              </w:tabs>
              <w:autoSpaceDE/>
              <w:autoSpaceDN/>
              <w:adjustRightInd/>
              <w:jc w:val="center"/>
              <w:rPr>
                <w:bCs/>
                <w:sz w:val="24"/>
                <w:szCs w:val="24"/>
                <w:lang w:eastAsia="ru-RU"/>
              </w:rPr>
            </w:pPr>
            <w:r w:rsidRPr="00B2620D">
              <w:rPr>
                <w:bCs/>
                <w:sz w:val="24"/>
                <w:szCs w:val="24"/>
                <w:lang w:eastAsia="ru-RU"/>
              </w:rPr>
              <w:t>2016 год</w:t>
            </w:r>
          </w:p>
        </w:tc>
        <w:tc>
          <w:tcPr>
            <w:tcW w:w="1407" w:type="dxa"/>
          </w:tcPr>
          <w:p w:rsidR="00B2620D" w:rsidRPr="00B2620D" w:rsidRDefault="00B2620D" w:rsidP="00FC09CC">
            <w:pPr>
              <w:widowControl/>
              <w:tabs>
                <w:tab w:val="left" w:pos="709"/>
              </w:tabs>
              <w:autoSpaceDE/>
              <w:autoSpaceDN/>
              <w:adjustRightInd/>
              <w:jc w:val="center"/>
              <w:rPr>
                <w:bCs/>
                <w:sz w:val="24"/>
                <w:szCs w:val="24"/>
                <w:lang w:eastAsia="ru-RU"/>
              </w:rPr>
            </w:pPr>
            <w:r w:rsidRPr="00B2620D">
              <w:rPr>
                <w:bCs/>
                <w:sz w:val="24"/>
                <w:szCs w:val="24"/>
                <w:lang w:eastAsia="ru-RU"/>
              </w:rPr>
              <w:t>2015 год</w:t>
            </w:r>
          </w:p>
        </w:tc>
        <w:tc>
          <w:tcPr>
            <w:tcW w:w="1497" w:type="dxa"/>
            <w:vMerge/>
          </w:tcPr>
          <w:p w:rsidR="00B2620D" w:rsidRPr="00B2620D" w:rsidRDefault="00B2620D" w:rsidP="00FC09CC">
            <w:pPr>
              <w:widowControl/>
              <w:tabs>
                <w:tab w:val="left" w:pos="709"/>
              </w:tabs>
              <w:autoSpaceDE/>
              <w:autoSpaceDN/>
              <w:adjustRightInd/>
              <w:jc w:val="both"/>
              <w:rPr>
                <w:bCs/>
                <w:sz w:val="24"/>
                <w:szCs w:val="24"/>
                <w:lang w:eastAsia="ru-RU"/>
              </w:rPr>
            </w:pPr>
          </w:p>
        </w:tc>
      </w:tr>
      <w:tr w:rsidR="00B2620D" w:rsidRPr="00B2620D" w:rsidTr="00FC09CC">
        <w:tc>
          <w:tcPr>
            <w:tcW w:w="671" w:type="dxa"/>
          </w:tcPr>
          <w:p w:rsidR="00B2620D" w:rsidRPr="00B2620D" w:rsidRDefault="00B2620D" w:rsidP="00FC09CC">
            <w:pPr>
              <w:widowControl/>
              <w:tabs>
                <w:tab w:val="left" w:pos="709"/>
              </w:tabs>
              <w:autoSpaceDE/>
              <w:autoSpaceDN/>
              <w:adjustRightInd/>
              <w:jc w:val="center"/>
              <w:rPr>
                <w:bCs/>
                <w:sz w:val="24"/>
                <w:szCs w:val="24"/>
                <w:lang w:eastAsia="ru-RU"/>
              </w:rPr>
            </w:pPr>
            <w:r w:rsidRPr="00B2620D">
              <w:rPr>
                <w:bCs/>
                <w:sz w:val="24"/>
                <w:szCs w:val="24"/>
                <w:lang w:eastAsia="ru-RU"/>
              </w:rPr>
              <w:t>1.</w:t>
            </w:r>
          </w:p>
        </w:tc>
        <w:tc>
          <w:tcPr>
            <w:tcW w:w="4748" w:type="dxa"/>
          </w:tcPr>
          <w:p w:rsidR="00B2620D" w:rsidRPr="00B2620D" w:rsidRDefault="00B2620D" w:rsidP="00FC09CC">
            <w:pPr>
              <w:widowControl/>
              <w:tabs>
                <w:tab w:val="left" w:pos="709"/>
              </w:tabs>
              <w:autoSpaceDE/>
              <w:autoSpaceDN/>
              <w:adjustRightInd/>
              <w:rPr>
                <w:bCs/>
                <w:sz w:val="24"/>
                <w:szCs w:val="24"/>
                <w:lang w:eastAsia="ru-RU"/>
              </w:rPr>
            </w:pPr>
            <w:r w:rsidRPr="00B2620D">
              <w:rPr>
                <w:bCs/>
                <w:sz w:val="24"/>
                <w:szCs w:val="24"/>
                <w:lang w:eastAsia="ru-RU"/>
              </w:rPr>
              <w:t>МУП «Красногвардейское ЖКХ»</w:t>
            </w:r>
          </w:p>
        </w:tc>
        <w:tc>
          <w:tcPr>
            <w:tcW w:w="1539" w:type="dxa"/>
          </w:tcPr>
          <w:p w:rsidR="00B2620D" w:rsidRPr="00B2620D" w:rsidRDefault="00B2620D" w:rsidP="00FC09CC">
            <w:pPr>
              <w:widowControl/>
              <w:tabs>
                <w:tab w:val="left" w:pos="709"/>
              </w:tabs>
              <w:autoSpaceDE/>
              <w:autoSpaceDN/>
              <w:adjustRightInd/>
              <w:jc w:val="center"/>
              <w:rPr>
                <w:bCs/>
                <w:sz w:val="24"/>
                <w:szCs w:val="24"/>
                <w:lang w:eastAsia="ru-RU"/>
              </w:rPr>
            </w:pPr>
            <w:r w:rsidRPr="00B2620D">
              <w:rPr>
                <w:bCs/>
                <w:sz w:val="24"/>
                <w:szCs w:val="24"/>
                <w:lang w:eastAsia="ru-RU"/>
              </w:rPr>
              <w:t>В стадии банкротства</w:t>
            </w:r>
          </w:p>
        </w:tc>
        <w:tc>
          <w:tcPr>
            <w:tcW w:w="1407" w:type="dxa"/>
          </w:tcPr>
          <w:p w:rsidR="00B2620D" w:rsidRPr="00B2620D" w:rsidRDefault="00B2620D" w:rsidP="00FC09CC">
            <w:pPr>
              <w:widowControl/>
              <w:tabs>
                <w:tab w:val="left" w:pos="709"/>
              </w:tabs>
              <w:autoSpaceDE/>
              <w:autoSpaceDN/>
              <w:adjustRightInd/>
              <w:jc w:val="center"/>
              <w:rPr>
                <w:bCs/>
                <w:sz w:val="24"/>
                <w:szCs w:val="24"/>
                <w:lang w:eastAsia="ru-RU"/>
              </w:rPr>
            </w:pPr>
            <w:r w:rsidRPr="00B2620D">
              <w:rPr>
                <w:bCs/>
                <w:sz w:val="24"/>
                <w:szCs w:val="24"/>
                <w:lang w:eastAsia="ru-RU"/>
              </w:rPr>
              <w:t>-</w:t>
            </w:r>
          </w:p>
        </w:tc>
        <w:tc>
          <w:tcPr>
            <w:tcW w:w="1497" w:type="dxa"/>
          </w:tcPr>
          <w:p w:rsidR="00B2620D" w:rsidRPr="00B2620D" w:rsidRDefault="00B2620D" w:rsidP="00FC09CC">
            <w:pPr>
              <w:widowControl/>
              <w:tabs>
                <w:tab w:val="left" w:pos="709"/>
              </w:tabs>
              <w:autoSpaceDE/>
              <w:autoSpaceDN/>
              <w:adjustRightInd/>
              <w:jc w:val="center"/>
              <w:rPr>
                <w:bCs/>
                <w:sz w:val="24"/>
                <w:szCs w:val="24"/>
                <w:lang w:eastAsia="ru-RU"/>
              </w:rPr>
            </w:pPr>
            <w:r w:rsidRPr="00B2620D">
              <w:rPr>
                <w:bCs/>
                <w:sz w:val="24"/>
                <w:szCs w:val="24"/>
                <w:lang w:eastAsia="ru-RU"/>
              </w:rPr>
              <w:t>-</w:t>
            </w:r>
          </w:p>
        </w:tc>
      </w:tr>
      <w:tr w:rsidR="00B2620D" w:rsidRPr="00B2620D" w:rsidTr="00FC09CC">
        <w:tc>
          <w:tcPr>
            <w:tcW w:w="671" w:type="dxa"/>
          </w:tcPr>
          <w:p w:rsidR="00B2620D" w:rsidRPr="00B2620D" w:rsidRDefault="00B2620D" w:rsidP="00FC09CC">
            <w:pPr>
              <w:widowControl/>
              <w:tabs>
                <w:tab w:val="left" w:pos="709"/>
              </w:tabs>
              <w:autoSpaceDE/>
              <w:autoSpaceDN/>
              <w:adjustRightInd/>
              <w:jc w:val="center"/>
              <w:rPr>
                <w:bCs/>
                <w:sz w:val="24"/>
                <w:szCs w:val="24"/>
                <w:lang w:eastAsia="ru-RU"/>
              </w:rPr>
            </w:pPr>
            <w:r w:rsidRPr="00B2620D">
              <w:rPr>
                <w:bCs/>
                <w:sz w:val="24"/>
                <w:szCs w:val="24"/>
                <w:lang w:eastAsia="ru-RU"/>
              </w:rPr>
              <w:t>2.</w:t>
            </w:r>
          </w:p>
        </w:tc>
        <w:tc>
          <w:tcPr>
            <w:tcW w:w="4748" w:type="dxa"/>
          </w:tcPr>
          <w:p w:rsidR="00B2620D" w:rsidRPr="00B2620D" w:rsidRDefault="00B2620D" w:rsidP="00FC09CC">
            <w:pPr>
              <w:widowControl/>
              <w:tabs>
                <w:tab w:val="left" w:pos="709"/>
              </w:tabs>
              <w:autoSpaceDE/>
              <w:autoSpaceDN/>
              <w:adjustRightInd/>
              <w:rPr>
                <w:bCs/>
                <w:sz w:val="24"/>
                <w:szCs w:val="24"/>
                <w:lang w:eastAsia="ru-RU"/>
              </w:rPr>
            </w:pPr>
            <w:r w:rsidRPr="00B2620D">
              <w:rPr>
                <w:bCs/>
                <w:sz w:val="24"/>
                <w:szCs w:val="24"/>
                <w:lang w:eastAsia="ru-RU"/>
              </w:rPr>
              <w:t>МУП «</w:t>
            </w:r>
            <w:proofErr w:type="spellStart"/>
            <w:r w:rsidRPr="00B2620D">
              <w:rPr>
                <w:bCs/>
                <w:sz w:val="24"/>
                <w:szCs w:val="24"/>
                <w:lang w:eastAsia="ru-RU"/>
              </w:rPr>
              <w:t>Лебедкинское</w:t>
            </w:r>
            <w:proofErr w:type="spellEnd"/>
            <w:r w:rsidRPr="00B2620D">
              <w:rPr>
                <w:bCs/>
                <w:sz w:val="24"/>
                <w:szCs w:val="24"/>
                <w:lang w:eastAsia="ru-RU"/>
              </w:rPr>
              <w:t xml:space="preserve"> ЖКХ»</w:t>
            </w:r>
          </w:p>
        </w:tc>
        <w:tc>
          <w:tcPr>
            <w:tcW w:w="1539" w:type="dxa"/>
          </w:tcPr>
          <w:p w:rsidR="00B2620D" w:rsidRPr="00B2620D" w:rsidRDefault="00B2620D" w:rsidP="00FC09CC">
            <w:pPr>
              <w:widowControl/>
              <w:tabs>
                <w:tab w:val="left" w:pos="709"/>
              </w:tabs>
              <w:autoSpaceDE/>
              <w:autoSpaceDN/>
              <w:adjustRightInd/>
              <w:jc w:val="center"/>
              <w:rPr>
                <w:bCs/>
                <w:sz w:val="24"/>
                <w:szCs w:val="24"/>
                <w:lang w:eastAsia="ru-RU"/>
              </w:rPr>
            </w:pPr>
            <w:r w:rsidRPr="00B2620D">
              <w:rPr>
                <w:bCs/>
                <w:sz w:val="24"/>
                <w:szCs w:val="24"/>
                <w:lang w:eastAsia="ru-RU"/>
              </w:rPr>
              <w:t>- 4 184</w:t>
            </w:r>
          </w:p>
        </w:tc>
        <w:tc>
          <w:tcPr>
            <w:tcW w:w="1407" w:type="dxa"/>
          </w:tcPr>
          <w:p w:rsidR="00B2620D" w:rsidRPr="00B2620D" w:rsidRDefault="00B2620D" w:rsidP="00FC09CC">
            <w:pPr>
              <w:widowControl/>
              <w:tabs>
                <w:tab w:val="left" w:pos="709"/>
              </w:tabs>
              <w:autoSpaceDE/>
              <w:autoSpaceDN/>
              <w:adjustRightInd/>
              <w:jc w:val="center"/>
              <w:rPr>
                <w:bCs/>
                <w:sz w:val="24"/>
                <w:szCs w:val="24"/>
                <w:lang w:eastAsia="ru-RU"/>
              </w:rPr>
            </w:pPr>
            <w:r w:rsidRPr="00B2620D">
              <w:rPr>
                <w:bCs/>
                <w:sz w:val="24"/>
                <w:szCs w:val="24"/>
                <w:lang w:eastAsia="ru-RU"/>
              </w:rPr>
              <w:t>- 4 274</w:t>
            </w:r>
          </w:p>
        </w:tc>
        <w:tc>
          <w:tcPr>
            <w:tcW w:w="1497" w:type="dxa"/>
          </w:tcPr>
          <w:p w:rsidR="00B2620D" w:rsidRPr="00B2620D" w:rsidRDefault="00B2620D" w:rsidP="00FC09CC">
            <w:pPr>
              <w:widowControl/>
              <w:tabs>
                <w:tab w:val="left" w:pos="709"/>
              </w:tabs>
              <w:autoSpaceDE/>
              <w:autoSpaceDN/>
              <w:adjustRightInd/>
              <w:jc w:val="center"/>
              <w:rPr>
                <w:bCs/>
                <w:sz w:val="24"/>
                <w:szCs w:val="24"/>
                <w:lang w:eastAsia="ru-RU"/>
              </w:rPr>
            </w:pPr>
            <w:r w:rsidRPr="00B2620D">
              <w:rPr>
                <w:bCs/>
                <w:sz w:val="24"/>
                <w:szCs w:val="24"/>
                <w:lang w:eastAsia="ru-RU"/>
              </w:rPr>
              <w:t>- 90</w:t>
            </w:r>
          </w:p>
        </w:tc>
      </w:tr>
      <w:tr w:rsidR="00B2620D" w:rsidRPr="00B2620D" w:rsidTr="00FC09CC">
        <w:tc>
          <w:tcPr>
            <w:tcW w:w="671" w:type="dxa"/>
          </w:tcPr>
          <w:p w:rsidR="00B2620D" w:rsidRPr="00B2620D" w:rsidRDefault="00B2620D" w:rsidP="00FC09CC">
            <w:pPr>
              <w:widowControl/>
              <w:tabs>
                <w:tab w:val="left" w:pos="709"/>
              </w:tabs>
              <w:autoSpaceDE/>
              <w:autoSpaceDN/>
              <w:adjustRightInd/>
              <w:jc w:val="center"/>
              <w:rPr>
                <w:bCs/>
                <w:sz w:val="24"/>
                <w:szCs w:val="24"/>
                <w:lang w:eastAsia="ru-RU"/>
              </w:rPr>
            </w:pPr>
            <w:r w:rsidRPr="00B2620D">
              <w:rPr>
                <w:bCs/>
                <w:sz w:val="24"/>
                <w:szCs w:val="24"/>
                <w:lang w:eastAsia="ru-RU"/>
              </w:rPr>
              <w:t>3.</w:t>
            </w:r>
          </w:p>
        </w:tc>
        <w:tc>
          <w:tcPr>
            <w:tcW w:w="4748" w:type="dxa"/>
          </w:tcPr>
          <w:p w:rsidR="00B2620D" w:rsidRPr="00B2620D" w:rsidRDefault="00B2620D" w:rsidP="00FC09CC">
            <w:pPr>
              <w:widowControl/>
              <w:tabs>
                <w:tab w:val="left" w:pos="709"/>
              </w:tabs>
              <w:autoSpaceDE/>
              <w:autoSpaceDN/>
              <w:adjustRightInd/>
              <w:rPr>
                <w:bCs/>
                <w:sz w:val="24"/>
                <w:szCs w:val="24"/>
                <w:lang w:eastAsia="ru-RU"/>
              </w:rPr>
            </w:pPr>
            <w:r w:rsidRPr="00B2620D">
              <w:rPr>
                <w:bCs/>
                <w:sz w:val="24"/>
                <w:szCs w:val="24"/>
                <w:lang w:eastAsia="ru-RU"/>
              </w:rPr>
              <w:t>МУП «</w:t>
            </w:r>
            <w:proofErr w:type="spellStart"/>
            <w:r w:rsidRPr="00B2620D">
              <w:rPr>
                <w:bCs/>
                <w:sz w:val="24"/>
                <w:szCs w:val="24"/>
                <w:lang w:eastAsia="ru-RU"/>
              </w:rPr>
              <w:t>Мироновское</w:t>
            </w:r>
            <w:proofErr w:type="spellEnd"/>
            <w:r w:rsidRPr="00B2620D">
              <w:rPr>
                <w:bCs/>
                <w:sz w:val="24"/>
                <w:szCs w:val="24"/>
                <w:lang w:eastAsia="ru-RU"/>
              </w:rPr>
              <w:t xml:space="preserve"> ЖКХ»</w:t>
            </w:r>
          </w:p>
        </w:tc>
        <w:tc>
          <w:tcPr>
            <w:tcW w:w="1539" w:type="dxa"/>
          </w:tcPr>
          <w:p w:rsidR="00B2620D" w:rsidRPr="00B2620D" w:rsidRDefault="00B2620D" w:rsidP="00FC09CC">
            <w:pPr>
              <w:widowControl/>
              <w:tabs>
                <w:tab w:val="left" w:pos="709"/>
              </w:tabs>
              <w:autoSpaceDE/>
              <w:autoSpaceDN/>
              <w:adjustRightInd/>
              <w:jc w:val="center"/>
              <w:rPr>
                <w:bCs/>
                <w:sz w:val="24"/>
                <w:szCs w:val="24"/>
                <w:lang w:eastAsia="ru-RU"/>
              </w:rPr>
            </w:pPr>
            <w:r w:rsidRPr="00B2620D">
              <w:rPr>
                <w:bCs/>
                <w:sz w:val="24"/>
                <w:szCs w:val="24"/>
                <w:lang w:eastAsia="ru-RU"/>
              </w:rPr>
              <w:t>- 7 747</w:t>
            </w:r>
          </w:p>
        </w:tc>
        <w:tc>
          <w:tcPr>
            <w:tcW w:w="1407" w:type="dxa"/>
          </w:tcPr>
          <w:p w:rsidR="00B2620D" w:rsidRPr="00B2620D" w:rsidRDefault="00B2620D" w:rsidP="00FC09CC">
            <w:pPr>
              <w:widowControl/>
              <w:tabs>
                <w:tab w:val="left" w:pos="709"/>
              </w:tabs>
              <w:autoSpaceDE/>
              <w:autoSpaceDN/>
              <w:adjustRightInd/>
              <w:jc w:val="center"/>
              <w:rPr>
                <w:bCs/>
                <w:sz w:val="24"/>
                <w:szCs w:val="24"/>
                <w:lang w:eastAsia="ru-RU"/>
              </w:rPr>
            </w:pPr>
            <w:r w:rsidRPr="00B2620D">
              <w:rPr>
                <w:bCs/>
                <w:sz w:val="24"/>
                <w:szCs w:val="24"/>
                <w:lang w:eastAsia="ru-RU"/>
              </w:rPr>
              <w:t>- 8 549</w:t>
            </w:r>
          </w:p>
        </w:tc>
        <w:tc>
          <w:tcPr>
            <w:tcW w:w="1497" w:type="dxa"/>
          </w:tcPr>
          <w:p w:rsidR="00B2620D" w:rsidRPr="00B2620D" w:rsidRDefault="00B2620D" w:rsidP="00FC09CC">
            <w:pPr>
              <w:widowControl/>
              <w:tabs>
                <w:tab w:val="left" w:pos="709"/>
              </w:tabs>
              <w:autoSpaceDE/>
              <w:autoSpaceDN/>
              <w:adjustRightInd/>
              <w:jc w:val="center"/>
              <w:rPr>
                <w:bCs/>
                <w:sz w:val="24"/>
                <w:szCs w:val="24"/>
                <w:lang w:eastAsia="ru-RU"/>
              </w:rPr>
            </w:pPr>
            <w:r w:rsidRPr="00B2620D">
              <w:rPr>
                <w:bCs/>
                <w:sz w:val="24"/>
                <w:szCs w:val="24"/>
                <w:lang w:eastAsia="ru-RU"/>
              </w:rPr>
              <w:t>- 802</w:t>
            </w:r>
          </w:p>
        </w:tc>
      </w:tr>
      <w:tr w:rsidR="00B2620D" w:rsidRPr="00B2620D" w:rsidTr="00FC09CC">
        <w:tc>
          <w:tcPr>
            <w:tcW w:w="671" w:type="dxa"/>
          </w:tcPr>
          <w:p w:rsidR="00B2620D" w:rsidRPr="00B2620D" w:rsidRDefault="00B2620D" w:rsidP="00FC09CC">
            <w:pPr>
              <w:widowControl/>
              <w:tabs>
                <w:tab w:val="left" w:pos="709"/>
              </w:tabs>
              <w:autoSpaceDE/>
              <w:autoSpaceDN/>
              <w:adjustRightInd/>
              <w:jc w:val="center"/>
              <w:rPr>
                <w:bCs/>
                <w:sz w:val="24"/>
                <w:szCs w:val="24"/>
                <w:lang w:eastAsia="ru-RU"/>
              </w:rPr>
            </w:pPr>
            <w:r w:rsidRPr="00B2620D">
              <w:rPr>
                <w:bCs/>
                <w:sz w:val="24"/>
                <w:szCs w:val="24"/>
                <w:lang w:eastAsia="ru-RU"/>
              </w:rPr>
              <w:t>4.</w:t>
            </w:r>
          </w:p>
        </w:tc>
        <w:tc>
          <w:tcPr>
            <w:tcW w:w="4748" w:type="dxa"/>
          </w:tcPr>
          <w:p w:rsidR="00B2620D" w:rsidRPr="00B2620D" w:rsidRDefault="00B2620D" w:rsidP="00FC09CC">
            <w:pPr>
              <w:widowControl/>
              <w:tabs>
                <w:tab w:val="left" w:pos="709"/>
              </w:tabs>
              <w:autoSpaceDE/>
              <w:autoSpaceDN/>
              <w:adjustRightInd/>
              <w:rPr>
                <w:bCs/>
                <w:sz w:val="24"/>
                <w:szCs w:val="24"/>
                <w:lang w:eastAsia="ru-RU"/>
              </w:rPr>
            </w:pPr>
            <w:r w:rsidRPr="00B2620D">
              <w:rPr>
                <w:bCs/>
                <w:sz w:val="24"/>
                <w:szCs w:val="24"/>
                <w:lang w:eastAsia="ru-RU"/>
              </w:rPr>
              <w:t>МУП «Покровское ЖКХ»</w:t>
            </w:r>
          </w:p>
        </w:tc>
        <w:tc>
          <w:tcPr>
            <w:tcW w:w="1539" w:type="dxa"/>
          </w:tcPr>
          <w:p w:rsidR="00B2620D" w:rsidRPr="00B2620D" w:rsidRDefault="00B2620D" w:rsidP="00FC09CC">
            <w:pPr>
              <w:widowControl/>
              <w:tabs>
                <w:tab w:val="left" w:pos="709"/>
              </w:tabs>
              <w:autoSpaceDE/>
              <w:autoSpaceDN/>
              <w:adjustRightInd/>
              <w:jc w:val="center"/>
              <w:rPr>
                <w:bCs/>
                <w:sz w:val="24"/>
                <w:szCs w:val="24"/>
                <w:lang w:eastAsia="ru-RU"/>
              </w:rPr>
            </w:pPr>
            <w:r w:rsidRPr="00B2620D">
              <w:rPr>
                <w:bCs/>
                <w:sz w:val="24"/>
                <w:szCs w:val="24"/>
                <w:lang w:eastAsia="ru-RU"/>
              </w:rPr>
              <w:t>- 23 578</w:t>
            </w:r>
          </w:p>
        </w:tc>
        <w:tc>
          <w:tcPr>
            <w:tcW w:w="1407" w:type="dxa"/>
          </w:tcPr>
          <w:p w:rsidR="00B2620D" w:rsidRPr="00B2620D" w:rsidRDefault="00B2620D" w:rsidP="00FC09CC">
            <w:pPr>
              <w:widowControl/>
              <w:tabs>
                <w:tab w:val="left" w:pos="709"/>
              </w:tabs>
              <w:autoSpaceDE/>
              <w:autoSpaceDN/>
              <w:adjustRightInd/>
              <w:jc w:val="center"/>
              <w:rPr>
                <w:bCs/>
                <w:sz w:val="24"/>
                <w:szCs w:val="24"/>
                <w:lang w:eastAsia="ru-RU"/>
              </w:rPr>
            </w:pPr>
            <w:r w:rsidRPr="00B2620D">
              <w:rPr>
                <w:bCs/>
                <w:sz w:val="24"/>
                <w:szCs w:val="24"/>
                <w:lang w:eastAsia="ru-RU"/>
              </w:rPr>
              <w:t>- 11 134</w:t>
            </w:r>
          </w:p>
        </w:tc>
        <w:tc>
          <w:tcPr>
            <w:tcW w:w="1497" w:type="dxa"/>
          </w:tcPr>
          <w:p w:rsidR="00B2620D" w:rsidRPr="00B2620D" w:rsidRDefault="00B2620D" w:rsidP="00FC09CC">
            <w:pPr>
              <w:widowControl/>
              <w:tabs>
                <w:tab w:val="left" w:pos="709"/>
              </w:tabs>
              <w:autoSpaceDE/>
              <w:autoSpaceDN/>
              <w:adjustRightInd/>
              <w:jc w:val="center"/>
              <w:rPr>
                <w:bCs/>
                <w:sz w:val="24"/>
                <w:szCs w:val="24"/>
                <w:lang w:eastAsia="ru-RU"/>
              </w:rPr>
            </w:pPr>
            <w:r w:rsidRPr="00B2620D">
              <w:rPr>
                <w:bCs/>
                <w:sz w:val="24"/>
                <w:szCs w:val="24"/>
                <w:lang w:eastAsia="ru-RU"/>
              </w:rPr>
              <w:t>+ 12 444</w:t>
            </w:r>
          </w:p>
        </w:tc>
      </w:tr>
      <w:tr w:rsidR="00B2620D" w:rsidRPr="00B2620D" w:rsidTr="00FC09CC">
        <w:tc>
          <w:tcPr>
            <w:tcW w:w="671" w:type="dxa"/>
          </w:tcPr>
          <w:p w:rsidR="00B2620D" w:rsidRPr="00B2620D" w:rsidRDefault="00B2620D" w:rsidP="00FC09CC">
            <w:pPr>
              <w:widowControl/>
              <w:tabs>
                <w:tab w:val="left" w:pos="709"/>
              </w:tabs>
              <w:autoSpaceDE/>
              <w:autoSpaceDN/>
              <w:adjustRightInd/>
              <w:jc w:val="center"/>
              <w:rPr>
                <w:bCs/>
                <w:sz w:val="24"/>
                <w:szCs w:val="24"/>
                <w:lang w:eastAsia="ru-RU"/>
              </w:rPr>
            </w:pPr>
            <w:r w:rsidRPr="00B2620D">
              <w:rPr>
                <w:bCs/>
                <w:sz w:val="24"/>
                <w:szCs w:val="24"/>
                <w:lang w:eastAsia="ru-RU"/>
              </w:rPr>
              <w:t>5.</w:t>
            </w:r>
          </w:p>
        </w:tc>
        <w:tc>
          <w:tcPr>
            <w:tcW w:w="4748" w:type="dxa"/>
          </w:tcPr>
          <w:p w:rsidR="00B2620D" w:rsidRPr="00B2620D" w:rsidRDefault="00B2620D" w:rsidP="00FC09CC">
            <w:pPr>
              <w:widowControl/>
              <w:tabs>
                <w:tab w:val="left" w:pos="709"/>
              </w:tabs>
              <w:autoSpaceDE/>
              <w:autoSpaceDN/>
              <w:adjustRightInd/>
              <w:rPr>
                <w:bCs/>
                <w:sz w:val="24"/>
                <w:szCs w:val="24"/>
                <w:lang w:eastAsia="ru-RU"/>
              </w:rPr>
            </w:pPr>
            <w:r w:rsidRPr="00B2620D">
              <w:rPr>
                <w:bCs/>
                <w:sz w:val="24"/>
                <w:szCs w:val="24"/>
                <w:lang w:eastAsia="ru-RU"/>
              </w:rPr>
              <w:t>МУП «Прогресс»</w:t>
            </w:r>
          </w:p>
        </w:tc>
        <w:tc>
          <w:tcPr>
            <w:tcW w:w="1539" w:type="dxa"/>
          </w:tcPr>
          <w:p w:rsidR="00B2620D" w:rsidRPr="00B2620D" w:rsidRDefault="00B2620D" w:rsidP="00FC09CC">
            <w:pPr>
              <w:widowControl/>
              <w:tabs>
                <w:tab w:val="left" w:pos="709"/>
              </w:tabs>
              <w:autoSpaceDE/>
              <w:autoSpaceDN/>
              <w:adjustRightInd/>
              <w:jc w:val="center"/>
              <w:rPr>
                <w:bCs/>
                <w:sz w:val="24"/>
                <w:szCs w:val="24"/>
                <w:lang w:eastAsia="ru-RU"/>
              </w:rPr>
            </w:pPr>
            <w:r w:rsidRPr="00B2620D">
              <w:rPr>
                <w:bCs/>
                <w:sz w:val="24"/>
                <w:szCs w:val="24"/>
                <w:lang w:eastAsia="ru-RU"/>
              </w:rPr>
              <w:t>- 3 825</w:t>
            </w:r>
          </w:p>
        </w:tc>
        <w:tc>
          <w:tcPr>
            <w:tcW w:w="1407" w:type="dxa"/>
          </w:tcPr>
          <w:p w:rsidR="00B2620D" w:rsidRPr="00B2620D" w:rsidRDefault="00B2620D" w:rsidP="00FC09CC">
            <w:pPr>
              <w:widowControl/>
              <w:tabs>
                <w:tab w:val="left" w:pos="709"/>
              </w:tabs>
              <w:autoSpaceDE/>
              <w:autoSpaceDN/>
              <w:adjustRightInd/>
              <w:jc w:val="center"/>
              <w:rPr>
                <w:bCs/>
                <w:sz w:val="24"/>
                <w:szCs w:val="24"/>
                <w:lang w:eastAsia="ru-RU"/>
              </w:rPr>
            </w:pPr>
            <w:r w:rsidRPr="00B2620D">
              <w:rPr>
                <w:bCs/>
                <w:sz w:val="24"/>
                <w:szCs w:val="24"/>
                <w:lang w:eastAsia="ru-RU"/>
              </w:rPr>
              <w:t>- 2 997</w:t>
            </w:r>
          </w:p>
        </w:tc>
        <w:tc>
          <w:tcPr>
            <w:tcW w:w="1497" w:type="dxa"/>
          </w:tcPr>
          <w:p w:rsidR="00B2620D" w:rsidRPr="00B2620D" w:rsidRDefault="00B2620D" w:rsidP="00FC09CC">
            <w:pPr>
              <w:widowControl/>
              <w:tabs>
                <w:tab w:val="left" w:pos="709"/>
              </w:tabs>
              <w:autoSpaceDE/>
              <w:autoSpaceDN/>
              <w:adjustRightInd/>
              <w:jc w:val="center"/>
              <w:rPr>
                <w:bCs/>
                <w:sz w:val="24"/>
                <w:szCs w:val="24"/>
                <w:lang w:eastAsia="ru-RU"/>
              </w:rPr>
            </w:pPr>
            <w:r w:rsidRPr="00B2620D">
              <w:rPr>
                <w:bCs/>
                <w:sz w:val="24"/>
                <w:szCs w:val="24"/>
                <w:lang w:eastAsia="ru-RU"/>
              </w:rPr>
              <w:t>+ 828</w:t>
            </w:r>
          </w:p>
        </w:tc>
      </w:tr>
      <w:tr w:rsidR="00B2620D" w:rsidRPr="00B2620D" w:rsidTr="00FC09CC">
        <w:tc>
          <w:tcPr>
            <w:tcW w:w="671" w:type="dxa"/>
          </w:tcPr>
          <w:p w:rsidR="00B2620D" w:rsidRPr="00B2620D" w:rsidRDefault="00B2620D" w:rsidP="00FC09CC">
            <w:pPr>
              <w:widowControl/>
              <w:tabs>
                <w:tab w:val="left" w:pos="709"/>
              </w:tabs>
              <w:autoSpaceDE/>
              <w:autoSpaceDN/>
              <w:adjustRightInd/>
              <w:jc w:val="center"/>
              <w:rPr>
                <w:bCs/>
                <w:sz w:val="24"/>
                <w:szCs w:val="24"/>
                <w:lang w:eastAsia="ru-RU"/>
              </w:rPr>
            </w:pPr>
            <w:r w:rsidRPr="00B2620D">
              <w:rPr>
                <w:bCs/>
                <w:sz w:val="24"/>
                <w:szCs w:val="24"/>
                <w:lang w:eastAsia="ru-RU"/>
              </w:rPr>
              <w:t>6.</w:t>
            </w:r>
          </w:p>
        </w:tc>
        <w:tc>
          <w:tcPr>
            <w:tcW w:w="4748" w:type="dxa"/>
          </w:tcPr>
          <w:p w:rsidR="00B2620D" w:rsidRPr="00B2620D" w:rsidRDefault="00B2620D" w:rsidP="00FC09CC">
            <w:pPr>
              <w:widowControl/>
              <w:tabs>
                <w:tab w:val="left" w:pos="709"/>
              </w:tabs>
              <w:autoSpaceDE/>
              <w:autoSpaceDN/>
              <w:adjustRightInd/>
              <w:rPr>
                <w:bCs/>
                <w:sz w:val="24"/>
                <w:szCs w:val="24"/>
                <w:lang w:eastAsia="ru-RU"/>
              </w:rPr>
            </w:pPr>
            <w:r w:rsidRPr="00B2620D">
              <w:rPr>
                <w:bCs/>
                <w:sz w:val="24"/>
                <w:szCs w:val="24"/>
                <w:lang w:eastAsia="ru-RU"/>
              </w:rPr>
              <w:t>МУП «</w:t>
            </w:r>
            <w:proofErr w:type="spellStart"/>
            <w:r w:rsidRPr="00B2620D">
              <w:rPr>
                <w:bCs/>
                <w:sz w:val="24"/>
                <w:szCs w:val="24"/>
                <w:lang w:eastAsia="ru-RU"/>
              </w:rPr>
              <w:t>Мостовское</w:t>
            </w:r>
            <w:proofErr w:type="spellEnd"/>
            <w:r w:rsidRPr="00B2620D">
              <w:rPr>
                <w:bCs/>
                <w:sz w:val="24"/>
                <w:szCs w:val="24"/>
                <w:lang w:eastAsia="ru-RU"/>
              </w:rPr>
              <w:t xml:space="preserve"> ЖКХ»</w:t>
            </w:r>
          </w:p>
        </w:tc>
        <w:tc>
          <w:tcPr>
            <w:tcW w:w="1539" w:type="dxa"/>
          </w:tcPr>
          <w:p w:rsidR="00B2620D" w:rsidRPr="00B2620D" w:rsidRDefault="00B2620D" w:rsidP="00FC09CC">
            <w:pPr>
              <w:widowControl/>
              <w:tabs>
                <w:tab w:val="left" w:pos="709"/>
              </w:tabs>
              <w:autoSpaceDE/>
              <w:autoSpaceDN/>
              <w:adjustRightInd/>
              <w:jc w:val="center"/>
              <w:rPr>
                <w:bCs/>
                <w:sz w:val="24"/>
                <w:szCs w:val="24"/>
                <w:lang w:eastAsia="ru-RU"/>
              </w:rPr>
            </w:pPr>
            <w:r w:rsidRPr="00B2620D">
              <w:rPr>
                <w:bCs/>
                <w:sz w:val="24"/>
                <w:szCs w:val="24"/>
                <w:lang w:eastAsia="ru-RU"/>
              </w:rPr>
              <w:t>- 1 849</w:t>
            </w:r>
          </w:p>
        </w:tc>
        <w:tc>
          <w:tcPr>
            <w:tcW w:w="1407" w:type="dxa"/>
          </w:tcPr>
          <w:p w:rsidR="00B2620D" w:rsidRPr="00B2620D" w:rsidRDefault="00B2620D" w:rsidP="00FC09CC">
            <w:pPr>
              <w:widowControl/>
              <w:tabs>
                <w:tab w:val="left" w:pos="709"/>
              </w:tabs>
              <w:autoSpaceDE/>
              <w:autoSpaceDN/>
              <w:adjustRightInd/>
              <w:jc w:val="center"/>
              <w:rPr>
                <w:bCs/>
                <w:sz w:val="24"/>
                <w:szCs w:val="24"/>
                <w:lang w:eastAsia="ru-RU"/>
              </w:rPr>
            </w:pPr>
            <w:r w:rsidRPr="00B2620D">
              <w:rPr>
                <w:bCs/>
                <w:sz w:val="24"/>
                <w:szCs w:val="24"/>
                <w:lang w:eastAsia="ru-RU"/>
              </w:rPr>
              <w:t>+ 136</w:t>
            </w:r>
          </w:p>
        </w:tc>
        <w:tc>
          <w:tcPr>
            <w:tcW w:w="1497" w:type="dxa"/>
          </w:tcPr>
          <w:p w:rsidR="00B2620D" w:rsidRPr="00B2620D" w:rsidRDefault="00B2620D" w:rsidP="00FC09CC">
            <w:pPr>
              <w:widowControl/>
              <w:tabs>
                <w:tab w:val="left" w:pos="709"/>
              </w:tabs>
              <w:autoSpaceDE/>
              <w:autoSpaceDN/>
              <w:adjustRightInd/>
              <w:jc w:val="center"/>
              <w:rPr>
                <w:bCs/>
                <w:sz w:val="24"/>
                <w:szCs w:val="24"/>
                <w:lang w:eastAsia="ru-RU"/>
              </w:rPr>
            </w:pPr>
            <w:r w:rsidRPr="00B2620D">
              <w:rPr>
                <w:bCs/>
                <w:sz w:val="24"/>
                <w:szCs w:val="24"/>
                <w:lang w:eastAsia="ru-RU"/>
              </w:rPr>
              <w:t>+ 1 985</w:t>
            </w:r>
          </w:p>
        </w:tc>
      </w:tr>
      <w:tr w:rsidR="00B2620D" w:rsidRPr="00B2620D" w:rsidTr="00FC09CC">
        <w:tc>
          <w:tcPr>
            <w:tcW w:w="671" w:type="dxa"/>
          </w:tcPr>
          <w:p w:rsidR="00B2620D" w:rsidRPr="00B2620D" w:rsidRDefault="00B2620D" w:rsidP="00FC09CC">
            <w:pPr>
              <w:widowControl/>
              <w:tabs>
                <w:tab w:val="left" w:pos="709"/>
              </w:tabs>
              <w:autoSpaceDE/>
              <w:autoSpaceDN/>
              <w:adjustRightInd/>
              <w:jc w:val="center"/>
              <w:rPr>
                <w:bCs/>
                <w:sz w:val="24"/>
                <w:szCs w:val="24"/>
                <w:highlight w:val="yellow"/>
                <w:lang w:eastAsia="ru-RU"/>
              </w:rPr>
            </w:pPr>
          </w:p>
        </w:tc>
        <w:tc>
          <w:tcPr>
            <w:tcW w:w="4748" w:type="dxa"/>
          </w:tcPr>
          <w:p w:rsidR="00B2620D" w:rsidRPr="00B2620D" w:rsidRDefault="00B2620D" w:rsidP="00FC09CC">
            <w:pPr>
              <w:widowControl/>
              <w:tabs>
                <w:tab w:val="left" w:pos="709"/>
              </w:tabs>
              <w:autoSpaceDE/>
              <w:autoSpaceDN/>
              <w:adjustRightInd/>
              <w:jc w:val="center"/>
              <w:rPr>
                <w:b/>
                <w:bCs/>
                <w:sz w:val="24"/>
                <w:szCs w:val="24"/>
                <w:highlight w:val="yellow"/>
                <w:lang w:eastAsia="ru-RU"/>
              </w:rPr>
            </w:pPr>
            <w:r w:rsidRPr="00B2620D">
              <w:rPr>
                <w:b/>
                <w:bCs/>
                <w:sz w:val="24"/>
                <w:szCs w:val="24"/>
                <w:highlight w:val="yellow"/>
                <w:lang w:eastAsia="ru-RU"/>
              </w:rPr>
              <w:t>ИТОГО по МУП ЖКХ:</w:t>
            </w:r>
          </w:p>
        </w:tc>
        <w:tc>
          <w:tcPr>
            <w:tcW w:w="1539" w:type="dxa"/>
          </w:tcPr>
          <w:p w:rsidR="00B2620D" w:rsidRPr="00B2620D" w:rsidRDefault="00B2620D" w:rsidP="00FC09CC">
            <w:pPr>
              <w:widowControl/>
              <w:tabs>
                <w:tab w:val="left" w:pos="709"/>
              </w:tabs>
              <w:autoSpaceDE/>
              <w:autoSpaceDN/>
              <w:adjustRightInd/>
              <w:jc w:val="center"/>
              <w:rPr>
                <w:b/>
                <w:bCs/>
                <w:sz w:val="24"/>
                <w:szCs w:val="24"/>
                <w:highlight w:val="yellow"/>
                <w:lang w:eastAsia="ru-RU"/>
              </w:rPr>
            </w:pPr>
            <w:r w:rsidRPr="00B2620D">
              <w:rPr>
                <w:b/>
                <w:bCs/>
                <w:sz w:val="24"/>
                <w:szCs w:val="24"/>
                <w:highlight w:val="yellow"/>
                <w:lang w:eastAsia="ru-RU"/>
              </w:rPr>
              <w:t>- 41 183</w:t>
            </w:r>
          </w:p>
        </w:tc>
        <w:tc>
          <w:tcPr>
            <w:tcW w:w="1407" w:type="dxa"/>
          </w:tcPr>
          <w:p w:rsidR="00B2620D" w:rsidRPr="00B2620D" w:rsidRDefault="00B2620D" w:rsidP="00FC09CC">
            <w:pPr>
              <w:widowControl/>
              <w:tabs>
                <w:tab w:val="left" w:pos="709"/>
              </w:tabs>
              <w:autoSpaceDE/>
              <w:autoSpaceDN/>
              <w:adjustRightInd/>
              <w:jc w:val="center"/>
              <w:rPr>
                <w:b/>
                <w:bCs/>
                <w:sz w:val="24"/>
                <w:szCs w:val="24"/>
                <w:highlight w:val="yellow"/>
                <w:lang w:eastAsia="ru-RU"/>
              </w:rPr>
            </w:pPr>
            <w:r w:rsidRPr="00B2620D">
              <w:rPr>
                <w:b/>
                <w:bCs/>
                <w:sz w:val="24"/>
                <w:szCs w:val="24"/>
                <w:highlight w:val="yellow"/>
                <w:lang w:eastAsia="ru-RU"/>
              </w:rPr>
              <w:t>- 26 818</w:t>
            </w:r>
          </w:p>
        </w:tc>
        <w:tc>
          <w:tcPr>
            <w:tcW w:w="1497" w:type="dxa"/>
          </w:tcPr>
          <w:p w:rsidR="00B2620D" w:rsidRPr="00B2620D" w:rsidRDefault="00B2620D" w:rsidP="00FC09CC">
            <w:pPr>
              <w:widowControl/>
              <w:tabs>
                <w:tab w:val="left" w:pos="709"/>
              </w:tabs>
              <w:autoSpaceDE/>
              <w:autoSpaceDN/>
              <w:adjustRightInd/>
              <w:jc w:val="center"/>
              <w:rPr>
                <w:b/>
                <w:bCs/>
                <w:sz w:val="24"/>
                <w:szCs w:val="24"/>
                <w:highlight w:val="yellow"/>
                <w:lang w:eastAsia="ru-RU"/>
              </w:rPr>
            </w:pPr>
            <w:r w:rsidRPr="00B2620D">
              <w:rPr>
                <w:b/>
                <w:bCs/>
                <w:sz w:val="24"/>
                <w:szCs w:val="24"/>
                <w:highlight w:val="yellow"/>
                <w:lang w:eastAsia="ru-RU"/>
              </w:rPr>
              <w:t>+ 14 365</w:t>
            </w:r>
          </w:p>
        </w:tc>
      </w:tr>
      <w:tr w:rsidR="00B2620D" w:rsidRPr="00B2620D" w:rsidTr="00FC09CC">
        <w:tc>
          <w:tcPr>
            <w:tcW w:w="671" w:type="dxa"/>
          </w:tcPr>
          <w:p w:rsidR="00B2620D" w:rsidRPr="00B2620D" w:rsidRDefault="00B2620D" w:rsidP="00FC09CC">
            <w:pPr>
              <w:widowControl/>
              <w:tabs>
                <w:tab w:val="left" w:pos="709"/>
              </w:tabs>
              <w:autoSpaceDE/>
              <w:autoSpaceDN/>
              <w:adjustRightInd/>
              <w:jc w:val="center"/>
              <w:rPr>
                <w:bCs/>
                <w:sz w:val="24"/>
                <w:szCs w:val="24"/>
                <w:lang w:eastAsia="ru-RU"/>
              </w:rPr>
            </w:pPr>
            <w:r w:rsidRPr="00B2620D">
              <w:rPr>
                <w:bCs/>
                <w:sz w:val="24"/>
                <w:szCs w:val="24"/>
                <w:lang w:eastAsia="ru-RU"/>
              </w:rPr>
              <w:t>7.</w:t>
            </w:r>
          </w:p>
        </w:tc>
        <w:tc>
          <w:tcPr>
            <w:tcW w:w="4748" w:type="dxa"/>
          </w:tcPr>
          <w:p w:rsidR="00B2620D" w:rsidRPr="00B2620D" w:rsidRDefault="00B2620D" w:rsidP="00FC09CC">
            <w:pPr>
              <w:widowControl/>
              <w:tabs>
                <w:tab w:val="left" w:pos="709"/>
              </w:tabs>
              <w:autoSpaceDE/>
              <w:autoSpaceDN/>
              <w:adjustRightInd/>
              <w:jc w:val="center"/>
              <w:rPr>
                <w:bCs/>
                <w:sz w:val="24"/>
                <w:szCs w:val="24"/>
                <w:lang w:eastAsia="ru-RU"/>
              </w:rPr>
            </w:pPr>
            <w:r w:rsidRPr="00B2620D">
              <w:rPr>
                <w:bCs/>
                <w:sz w:val="24"/>
                <w:szCs w:val="24"/>
                <w:lang w:eastAsia="ru-RU"/>
              </w:rPr>
              <w:t>МУП «Центральная районная аптека №198»</w:t>
            </w:r>
          </w:p>
        </w:tc>
        <w:tc>
          <w:tcPr>
            <w:tcW w:w="1539" w:type="dxa"/>
          </w:tcPr>
          <w:p w:rsidR="00B2620D" w:rsidRPr="00B2620D" w:rsidRDefault="00B2620D" w:rsidP="00FC09CC">
            <w:pPr>
              <w:widowControl/>
              <w:tabs>
                <w:tab w:val="left" w:pos="709"/>
              </w:tabs>
              <w:autoSpaceDE/>
              <w:autoSpaceDN/>
              <w:adjustRightInd/>
              <w:jc w:val="center"/>
              <w:rPr>
                <w:bCs/>
                <w:sz w:val="24"/>
                <w:szCs w:val="24"/>
                <w:lang w:eastAsia="ru-RU"/>
              </w:rPr>
            </w:pPr>
            <w:r w:rsidRPr="00B2620D">
              <w:rPr>
                <w:bCs/>
                <w:sz w:val="24"/>
                <w:szCs w:val="24"/>
                <w:lang w:eastAsia="ru-RU"/>
              </w:rPr>
              <w:t>900</w:t>
            </w:r>
          </w:p>
        </w:tc>
        <w:tc>
          <w:tcPr>
            <w:tcW w:w="1407" w:type="dxa"/>
          </w:tcPr>
          <w:p w:rsidR="00B2620D" w:rsidRPr="00B2620D" w:rsidRDefault="00B2620D" w:rsidP="00FC09CC">
            <w:pPr>
              <w:widowControl/>
              <w:tabs>
                <w:tab w:val="left" w:pos="709"/>
              </w:tabs>
              <w:autoSpaceDE/>
              <w:autoSpaceDN/>
              <w:adjustRightInd/>
              <w:jc w:val="center"/>
              <w:rPr>
                <w:bCs/>
                <w:sz w:val="24"/>
                <w:szCs w:val="24"/>
                <w:lang w:eastAsia="ru-RU"/>
              </w:rPr>
            </w:pPr>
            <w:r w:rsidRPr="00B2620D">
              <w:rPr>
                <w:bCs/>
                <w:sz w:val="24"/>
                <w:szCs w:val="24"/>
                <w:lang w:eastAsia="ru-RU"/>
              </w:rPr>
              <w:t>119</w:t>
            </w:r>
          </w:p>
        </w:tc>
        <w:tc>
          <w:tcPr>
            <w:tcW w:w="1497" w:type="dxa"/>
          </w:tcPr>
          <w:p w:rsidR="00B2620D" w:rsidRPr="00B2620D" w:rsidRDefault="00B2620D" w:rsidP="00FC09CC">
            <w:pPr>
              <w:widowControl/>
              <w:tabs>
                <w:tab w:val="left" w:pos="709"/>
              </w:tabs>
              <w:autoSpaceDE/>
              <w:autoSpaceDN/>
              <w:adjustRightInd/>
              <w:jc w:val="center"/>
              <w:rPr>
                <w:bCs/>
                <w:sz w:val="24"/>
                <w:szCs w:val="24"/>
                <w:lang w:eastAsia="ru-RU"/>
              </w:rPr>
            </w:pPr>
            <w:r w:rsidRPr="00B2620D">
              <w:rPr>
                <w:bCs/>
                <w:sz w:val="24"/>
                <w:szCs w:val="24"/>
                <w:lang w:eastAsia="ru-RU"/>
              </w:rPr>
              <w:t>+ 781</w:t>
            </w:r>
          </w:p>
        </w:tc>
      </w:tr>
      <w:tr w:rsidR="00B2620D" w:rsidRPr="00B2620D" w:rsidTr="00FC09CC">
        <w:tc>
          <w:tcPr>
            <w:tcW w:w="671" w:type="dxa"/>
          </w:tcPr>
          <w:p w:rsidR="00B2620D" w:rsidRPr="00B2620D" w:rsidRDefault="00B2620D" w:rsidP="00FC09CC">
            <w:pPr>
              <w:widowControl/>
              <w:tabs>
                <w:tab w:val="left" w:pos="709"/>
              </w:tabs>
              <w:autoSpaceDE/>
              <w:autoSpaceDN/>
              <w:adjustRightInd/>
              <w:jc w:val="center"/>
              <w:rPr>
                <w:bCs/>
                <w:sz w:val="24"/>
                <w:szCs w:val="24"/>
                <w:lang w:eastAsia="ru-RU"/>
              </w:rPr>
            </w:pPr>
            <w:r w:rsidRPr="00B2620D">
              <w:rPr>
                <w:bCs/>
                <w:sz w:val="24"/>
                <w:szCs w:val="24"/>
                <w:lang w:eastAsia="ru-RU"/>
              </w:rPr>
              <w:t>8.</w:t>
            </w:r>
          </w:p>
        </w:tc>
        <w:tc>
          <w:tcPr>
            <w:tcW w:w="4748" w:type="dxa"/>
          </w:tcPr>
          <w:p w:rsidR="00B2620D" w:rsidRPr="00B2620D" w:rsidRDefault="00B2620D" w:rsidP="00FC09CC">
            <w:pPr>
              <w:widowControl/>
              <w:tabs>
                <w:tab w:val="left" w:pos="709"/>
              </w:tabs>
              <w:autoSpaceDE/>
              <w:autoSpaceDN/>
              <w:adjustRightInd/>
              <w:jc w:val="center"/>
              <w:rPr>
                <w:bCs/>
                <w:sz w:val="24"/>
                <w:szCs w:val="24"/>
                <w:lang w:eastAsia="ru-RU"/>
              </w:rPr>
            </w:pPr>
            <w:r w:rsidRPr="00B2620D">
              <w:rPr>
                <w:bCs/>
                <w:sz w:val="24"/>
                <w:szCs w:val="24"/>
                <w:lang w:eastAsia="ru-RU"/>
              </w:rPr>
              <w:t>МУП «ЗОК имени Павлика Морозова»</w:t>
            </w:r>
          </w:p>
        </w:tc>
        <w:tc>
          <w:tcPr>
            <w:tcW w:w="1539" w:type="dxa"/>
          </w:tcPr>
          <w:p w:rsidR="00B2620D" w:rsidRPr="00B2620D" w:rsidRDefault="00B2620D" w:rsidP="00FC09CC">
            <w:pPr>
              <w:widowControl/>
              <w:tabs>
                <w:tab w:val="left" w:pos="709"/>
              </w:tabs>
              <w:autoSpaceDE/>
              <w:autoSpaceDN/>
              <w:adjustRightInd/>
              <w:jc w:val="center"/>
              <w:rPr>
                <w:bCs/>
                <w:sz w:val="24"/>
                <w:szCs w:val="24"/>
                <w:lang w:eastAsia="ru-RU"/>
              </w:rPr>
            </w:pPr>
            <w:r w:rsidRPr="00B2620D">
              <w:rPr>
                <w:bCs/>
                <w:sz w:val="24"/>
                <w:szCs w:val="24"/>
                <w:lang w:eastAsia="ru-RU"/>
              </w:rPr>
              <w:t>390</w:t>
            </w:r>
          </w:p>
        </w:tc>
        <w:tc>
          <w:tcPr>
            <w:tcW w:w="1407" w:type="dxa"/>
          </w:tcPr>
          <w:p w:rsidR="00B2620D" w:rsidRPr="00B2620D" w:rsidRDefault="00B2620D" w:rsidP="00FC09CC">
            <w:pPr>
              <w:widowControl/>
              <w:tabs>
                <w:tab w:val="left" w:pos="709"/>
              </w:tabs>
              <w:autoSpaceDE/>
              <w:autoSpaceDN/>
              <w:adjustRightInd/>
              <w:jc w:val="center"/>
              <w:rPr>
                <w:bCs/>
                <w:sz w:val="24"/>
                <w:szCs w:val="24"/>
                <w:lang w:eastAsia="ru-RU"/>
              </w:rPr>
            </w:pPr>
            <w:r w:rsidRPr="00B2620D">
              <w:rPr>
                <w:bCs/>
                <w:sz w:val="24"/>
                <w:szCs w:val="24"/>
                <w:lang w:eastAsia="ru-RU"/>
              </w:rPr>
              <w:t>378</w:t>
            </w:r>
          </w:p>
        </w:tc>
        <w:tc>
          <w:tcPr>
            <w:tcW w:w="1497" w:type="dxa"/>
          </w:tcPr>
          <w:p w:rsidR="00B2620D" w:rsidRPr="00B2620D" w:rsidRDefault="00B2620D" w:rsidP="00FC09CC">
            <w:pPr>
              <w:widowControl/>
              <w:tabs>
                <w:tab w:val="left" w:pos="709"/>
              </w:tabs>
              <w:autoSpaceDE/>
              <w:autoSpaceDN/>
              <w:adjustRightInd/>
              <w:jc w:val="center"/>
              <w:rPr>
                <w:bCs/>
                <w:sz w:val="24"/>
                <w:szCs w:val="24"/>
                <w:lang w:eastAsia="ru-RU"/>
              </w:rPr>
            </w:pPr>
            <w:r w:rsidRPr="00B2620D">
              <w:rPr>
                <w:bCs/>
                <w:sz w:val="24"/>
                <w:szCs w:val="24"/>
                <w:lang w:eastAsia="ru-RU"/>
              </w:rPr>
              <w:t>+ 12</w:t>
            </w:r>
          </w:p>
        </w:tc>
      </w:tr>
      <w:tr w:rsidR="00B2620D" w:rsidRPr="00B2620D" w:rsidTr="00FC09CC">
        <w:tc>
          <w:tcPr>
            <w:tcW w:w="671" w:type="dxa"/>
          </w:tcPr>
          <w:p w:rsidR="00B2620D" w:rsidRPr="00B2620D" w:rsidRDefault="00B2620D" w:rsidP="00FC09CC">
            <w:pPr>
              <w:widowControl/>
              <w:tabs>
                <w:tab w:val="left" w:pos="709"/>
              </w:tabs>
              <w:autoSpaceDE/>
              <w:autoSpaceDN/>
              <w:adjustRightInd/>
              <w:jc w:val="center"/>
              <w:rPr>
                <w:bCs/>
                <w:sz w:val="24"/>
                <w:szCs w:val="24"/>
                <w:lang w:eastAsia="ru-RU"/>
              </w:rPr>
            </w:pPr>
            <w:r w:rsidRPr="00B2620D">
              <w:rPr>
                <w:bCs/>
                <w:sz w:val="24"/>
                <w:szCs w:val="24"/>
                <w:lang w:eastAsia="ru-RU"/>
              </w:rPr>
              <w:t>9.</w:t>
            </w:r>
          </w:p>
        </w:tc>
        <w:tc>
          <w:tcPr>
            <w:tcW w:w="4748" w:type="dxa"/>
          </w:tcPr>
          <w:p w:rsidR="00B2620D" w:rsidRPr="00B2620D" w:rsidRDefault="00B2620D" w:rsidP="00FC09CC">
            <w:pPr>
              <w:widowControl/>
              <w:tabs>
                <w:tab w:val="left" w:pos="709"/>
              </w:tabs>
              <w:autoSpaceDE/>
              <w:autoSpaceDN/>
              <w:adjustRightInd/>
              <w:jc w:val="center"/>
              <w:rPr>
                <w:bCs/>
                <w:sz w:val="24"/>
                <w:szCs w:val="24"/>
                <w:lang w:eastAsia="ru-RU"/>
              </w:rPr>
            </w:pPr>
            <w:r w:rsidRPr="00B2620D">
              <w:rPr>
                <w:bCs/>
                <w:sz w:val="24"/>
                <w:szCs w:val="24"/>
                <w:lang w:eastAsia="ru-RU"/>
              </w:rPr>
              <w:t>МУП «Цветы»</w:t>
            </w:r>
          </w:p>
        </w:tc>
        <w:tc>
          <w:tcPr>
            <w:tcW w:w="1539" w:type="dxa"/>
          </w:tcPr>
          <w:p w:rsidR="00B2620D" w:rsidRPr="00B2620D" w:rsidRDefault="00B2620D" w:rsidP="00FC09CC">
            <w:pPr>
              <w:widowControl/>
              <w:tabs>
                <w:tab w:val="left" w:pos="709"/>
              </w:tabs>
              <w:autoSpaceDE/>
              <w:autoSpaceDN/>
              <w:adjustRightInd/>
              <w:jc w:val="center"/>
              <w:rPr>
                <w:bCs/>
                <w:sz w:val="24"/>
                <w:szCs w:val="24"/>
                <w:lang w:eastAsia="ru-RU"/>
              </w:rPr>
            </w:pPr>
            <w:r w:rsidRPr="00B2620D">
              <w:rPr>
                <w:bCs/>
                <w:sz w:val="24"/>
                <w:szCs w:val="24"/>
                <w:lang w:eastAsia="ru-RU"/>
              </w:rPr>
              <w:t>6</w:t>
            </w:r>
          </w:p>
        </w:tc>
        <w:tc>
          <w:tcPr>
            <w:tcW w:w="1407" w:type="dxa"/>
          </w:tcPr>
          <w:p w:rsidR="00B2620D" w:rsidRPr="00B2620D" w:rsidRDefault="00B2620D" w:rsidP="00FC09CC">
            <w:pPr>
              <w:widowControl/>
              <w:tabs>
                <w:tab w:val="left" w:pos="709"/>
              </w:tabs>
              <w:autoSpaceDE/>
              <w:autoSpaceDN/>
              <w:adjustRightInd/>
              <w:jc w:val="center"/>
              <w:rPr>
                <w:bCs/>
                <w:sz w:val="24"/>
                <w:szCs w:val="24"/>
                <w:lang w:eastAsia="ru-RU"/>
              </w:rPr>
            </w:pPr>
            <w:r w:rsidRPr="00B2620D">
              <w:rPr>
                <w:bCs/>
                <w:sz w:val="24"/>
                <w:szCs w:val="24"/>
                <w:lang w:eastAsia="ru-RU"/>
              </w:rPr>
              <w:t>7</w:t>
            </w:r>
          </w:p>
        </w:tc>
        <w:tc>
          <w:tcPr>
            <w:tcW w:w="1497" w:type="dxa"/>
          </w:tcPr>
          <w:p w:rsidR="00B2620D" w:rsidRPr="00B2620D" w:rsidRDefault="00B2620D" w:rsidP="00FC09CC">
            <w:pPr>
              <w:widowControl/>
              <w:tabs>
                <w:tab w:val="left" w:pos="709"/>
              </w:tabs>
              <w:autoSpaceDE/>
              <w:autoSpaceDN/>
              <w:adjustRightInd/>
              <w:jc w:val="center"/>
              <w:rPr>
                <w:bCs/>
                <w:sz w:val="24"/>
                <w:szCs w:val="24"/>
                <w:lang w:eastAsia="ru-RU"/>
              </w:rPr>
            </w:pPr>
            <w:r w:rsidRPr="00B2620D">
              <w:rPr>
                <w:bCs/>
                <w:sz w:val="24"/>
                <w:szCs w:val="24"/>
                <w:lang w:eastAsia="ru-RU"/>
              </w:rPr>
              <w:t>- 1</w:t>
            </w:r>
          </w:p>
        </w:tc>
      </w:tr>
      <w:tr w:rsidR="00B2620D" w:rsidRPr="00B2620D" w:rsidTr="00FC09CC">
        <w:tc>
          <w:tcPr>
            <w:tcW w:w="671" w:type="dxa"/>
          </w:tcPr>
          <w:p w:rsidR="00B2620D" w:rsidRPr="00B2620D" w:rsidRDefault="00B2620D" w:rsidP="00FC09CC">
            <w:pPr>
              <w:widowControl/>
              <w:tabs>
                <w:tab w:val="left" w:pos="709"/>
              </w:tabs>
              <w:autoSpaceDE/>
              <w:autoSpaceDN/>
              <w:adjustRightInd/>
              <w:jc w:val="center"/>
              <w:rPr>
                <w:bCs/>
                <w:sz w:val="24"/>
                <w:szCs w:val="24"/>
                <w:lang w:eastAsia="ru-RU"/>
              </w:rPr>
            </w:pPr>
            <w:r w:rsidRPr="00B2620D">
              <w:rPr>
                <w:bCs/>
                <w:sz w:val="24"/>
                <w:szCs w:val="24"/>
                <w:lang w:eastAsia="ru-RU"/>
              </w:rPr>
              <w:t>10.</w:t>
            </w:r>
          </w:p>
        </w:tc>
        <w:tc>
          <w:tcPr>
            <w:tcW w:w="4748" w:type="dxa"/>
          </w:tcPr>
          <w:p w:rsidR="00B2620D" w:rsidRPr="00B2620D" w:rsidRDefault="00B2620D" w:rsidP="00FC09CC">
            <w:pPr>
              <w:widowControl/>
              <w:tabs>
                <w:tab w:val="left" w:pos="709"/>
              </w:tabs>
              <w:autoSpaceDE/>
              <w:autoSpaceDN/>
              <w:adjustRightInd/>
              <w:jc w:val="center"/>
              <w:rPr>
                <w:bCs/>
                <w:sz w:val="24"/>
                <w:szCs w:val="24"/>
                <w:lang w:eastAsia="ru-RU"/>
              </w:rPr>
            </w:pPr>
            <w:r w:rsidRPr="00B2620D">
              <w:rPr>
                <w:bCs/>
                <w:sz w:val="24"/>
                <w:szCs w:val="24"/>
                <w:lang w:eastAsia="ru-RU"/>
              </w:rPr>
              <w:t>МУП «Люкс-сервис»</w:t>
            </w:r>
          </w:p>
          <w:p w:rsidR="00B2620D" w:rsidRPr="00B2620D" w:rsidRDefault="00B2620D" w:rsidP="00FC09CC">
            <w:pPr>
              <w:widowControl/>
              <w:tabs>
                <w:tab w:val="left" w:pos="709"/>
              </w:tabs>
              <w:autoSpaceDE/>
              <w:autoSpaceDN/>
              <w:adjustRightInd/>
              <w:jc w:val="center"/>
              <w:rPr>
                <w:bCs/>
                <w:sz w:val="24"/>
                <w:szCs w:val="24"/>
                <w:lang w:eastAsia="ru-RU"/>
              </w:rPr>
            </w:pPr>
            <w:r w:rsidRPr="00B2620D">
              <w:rPr>
                <w:bCs/>
                <w:sz w:val="24"/>
                <w:szCs w:val="24"/>
                <w:lang w:eastAsia="ru-RU"/>
              </w:rPr>
              <w:t xml:space="preserve"> (субсидии -2630/2348)</w:t>
            </w:r>
          </w:p>
        </w:tc>
        <w:tc>
          <w:tcPr>
            <w:tcW w:w="1539" w:type="dxa"/>
          </w:tcPr>
          <w:p w:rsidR="00B2620D" w:rsidRPr="00B2620D" w:rsidRDefault="00B2620D" w:rsidP="00FC09CC">
            <w:pPr>
              <w:widowControl/>
              <w:tabs>
                <w:tab w:val="left" w:pos="709"/>
              </w:tabs>
              <w:autoSpaceDE/>
              <w:autoSpaceDN/>
              <w:adjustRightInd/>
              <w:jc w:val="center"/>
              <w:rPr>
                <w:bCs/>
                <w:sz w:val="24"/>
                <w:szCs w:val="24"/>
                <w:lang w:eastAsia="ru-RU"/>
              </w:rPr>
            </w:pPr>
            <w:r w:rsidRPr="00B2620D">
              <w:rPr>
                <w:bCs/>
                <w:sz w:val="24"/>
                <w:szCs w:val="24"/>
                <w:lang w:eastAsia="ru-RU"/>
              </w:rPr>
              <w:t>0</w:t>
            </w:r>
          </w:p>
        </w:tc>
        <w:tc>
          <w:tcPr>
            <w:tcW w:w="1407" w:type="dxa"/>
          </w:tcPr>
          <w:p w:rsidR="00B2620D" w:rsidRPr="00B2620D" w:rsidRDefault="00B2620D" w:rsidP="00FC09CC">
            <w:pPr>
              <w:widowControl/>
              <w:tabs>
                <w:tab w:val="left" w:pos="709"/>
              </w:tabs>
              <w:autoSpaceDE/>
              <w:autoSpaceDN/>
              <w:adjustRightInd/>
              <w:jc w:val="center"/>
              <w:rPr>
                <w:bCs/>
                <w:sz w:val="24"/>
                <w:szCs w:val="24"/>
                <w:lang w:eastAsia="ru-RU"/>
              </w:rPr>
            </w:pPr>
            <w:r w:rsidRPr="00B2620D">
              <w:rPr>
                <w:bCs/>
                <w:sz w:val="24"/>
                <w:szCs w:val="24"/>
                <w:lang w:eastAsia="ru-RU"/>
              </w:rPr>
              <w:t>0</w:t>
            </w:r>
          </w:p>
        </w:tc>
        <w:tc>
          <w:tcPr>
            <w:tcW w:w="1497" w:type="dxa"/>
          </w:tcPr>
          <w:p w:rsidR="00B2620D" w:rsidRPr="00B2620D" w:rsidRDefault="00B2620D" w:rsidP="00FC09CC">
            <w:pPr>
              <w:widowControl/>
              <w:tabs>
                <w:tab w:val="left" w:pos="709"/>
              </w:tabs>
              <w:autoSpaceDE/>
              <w:autoSpaceDN/>
              <w:adjustRightInd/>
              <w:jc w:val="center"/>
              <w:rPr>
                <w:bCs/>
                <w:sz w:val="24"/>
                <w:szCs w:val="24"/>
                <w:lang w:eastAsia="ru-RU"/>
              </w:rPr>
            </w:pPr>
            <w:r w:rsidRPr="00B2620D">
              <w:rPr>
                <w:bCs/>
                <w:sz w:val="24"/>
                <w:szCs w:val="24"/>
                <w:lang w:eastAsia="ru-RU"/>
              </w:rPr>
              <w:t>0</w:t>
            </w:r>
          </w:p>
        </w:tc>
      </w:tr>
      <w:tr w:rsidR="00B2620D" w:rsidRPr="00B2620D" w:rsidTr="00FC09CC">
        <w:tc>
          <w:tcPr>
            <w:tcW w:w="671" w:type="dxa"/>
          </w:tcPr>
          <w:p w:rsidR="00B2620D" w:rsidRPr="00B2620D" w:rsidRDefault="00B2620D" w:rsidP="00FC09CC">
            <w:pPr>
              <w:widowControl/>
              <w:tabs>
                <w:tab w:val="left" w:pos="709"/>
              </w:tabs>
              <w:autoSpaceDE/>
              <w:autoSpaceDN/>
              <w:adjustRightInd/>
              <w:jc w:val="center"/>
              <w:rPr>
                <w:bCs/>
                <w:sz w:val="24"/>
                <w:szCs w:val="24"/>
                <w:lang w:eastAsia="ru-RU"/>
              </w:rPr>
            </w:pPr>
          </w:p>
        </w:tc>
        <w:tc>
          <w:tcPr>
            <w:tcW w:w="4748" w:type="dxa"/>
          </w:tcPr>
          <w:p w:rsidR="00B2620D" w:rsidRPr="00B2620D" w:rsidRDefault="00B2620D" w:rsidP="00FC09CC">
            <w:pPr>
              <w:widowControl/>
              <w:tabs>
                <w:tab w:val="left" w:pos="709"/>
              </w:tabs>
              <w:autoSpaceDE/>
              <w:autoSpaceDN/>
              <w:adjustRightInd/>
              <w:jc w:val="center"/>
              <w:rPr>
                <w:b/>
                <w:bCs/>
                <w:sz w:val="24"/>
                <w:szCs w:val="24"/>
                <w:highlight w:val="yellow"/>
                <w:lang w:eastAsia="ru-RU"/>
              </w:rPr>
            </w:pPr>
            <w:r w:rsidRPr="00B2620D">
              <w:rPr>
                <w:b/>
                <w:bCs/>
                <w:sz w:val="24"/>
                <w:szCs w:val="24"/>
                <w:highlight w:val="yellow"/>
                <w:lang w:eastAsia="ru-RU"/>
              </w:rPr>
              <w:t>ИТОГО по прочим:</w:t>
            </w:r>
          </w:p>
        </w:tc>
        <w:tc>
          <w:tcPr>
            <w:tcW w:w="1539" w:type="dxa"/>
          </w:tcPr>
          <w:p w:rsidR="00B2620D" w:rsidRPr="00B2620D" w:rsidRDefault="00B2620D" w:rsidP="00FC09CC">
            <w:pPr>
              <w:widowControl/>
              <w:tabs>
                <w:tab w:val="left" w:pos="709"/>
              </w:tabs>
              <w:autoSpaceDE/>
              <w:autoSpaceDN/>
              <w:adjustRightInd/>
              <w:jc w:val="center"/>
              <w:rPr>
                <w:b/>
                <w:bCs/>
                <w:sz w:val="24"/>
                <w:szCs w:val="24"/>
                <w:highlight w:val="yellow"/>
                <w:lang w:eastAsia="ru-RU"/>
              </w:rPr>
            </w:pPr>
            <w:r w:rsidRPr="00B2620D">
              <w:rPr>
                <w:b/>
                <w:bCs/>
                <w:sz w:val="24"/>
                <w:szCs w:val="24"/>
                <w:highlight w:val="yellow"/>
                <w:lang w:eastAsia="ru-RU"/>
              </w:rPr>
              <w:t>1 296</w:t>
            </w:r>
          </w:p>
        </w:tc>
        <w:tc>
          <w:tcPr>
            <w:tcW w:w="1407" w:type="dxa"/>
          </w:tcPr>
          <w:p w:rsidR="00B2620D" w:rsidRPr="00B2620D" w:rsidRDefault="00B2620D" w:rsidP="00FC09CC">
            <w:pPr>
              <w:widowControl/>
              <w:tabs>
                <w:tab w:val="left" w:pos="709"/>
              </w:tabs>
              <w:autoSpaceDE/>
              <w:autoSpaceDN/>
              <w:adjustRightInd/>
              <w:jc w:val="center"/>
              <w:rPr>
                <w:b/>
                <w:bCs/>
                <w:sz w:val="24"/>
                <w:szCs w:val="24"/>
                <w:highlight w:val="yellow"/>
                <w:lang w:eastAsia="ru-RU"/>
              </w:rPr>
            </w:pPr>
            <w:r w:rsidRPr="00B2620D">
              <w:rPr>
                <w:b/>
                <w:bCs/>
                <w:sz w:val="24"/>
                <w:szCs w:val="24"/>
                <w:highlight w:val="yellow"/>
                <w:lang w:eastAsia="ru-RU"/>
              </w:rPr>
              <w:t>504</w:t>
            </w:r>
          </w:p>
        </w:tc>
        <w:tc>
          <w:tcPr>
            <w:tcW w:w="1497" w:type="dxa"/>
          </w:tcPr>
          <w:p w:rsidR="00B2620D" w:rsidRPr="00B2620D" w:rsidRDefault="00B2620D" w:rsidP="00FC09CC">
            <w:pPr>
              <w:widowControl/>
              <w:tabs>
                <w:tab w:val="left" w:pos="709"/>
              </w:tabs>
              <w:autoSpaceDE/>
              <w:autoSpaceDN/>
              <w:adjustRightInd/>
              <w:jc w:val="center"/>
              <w:rPr>
                <w:b/>
                <w:bCs/>
                <w:sz w:val="24"/>
                <w:szCs w:val="24"/>
                <w:highlight w:val="yellow"/>
                <w:lang w:eastAsia="ru-RU"/>
              </w:rPr>
            </w:pPr>
            <w:r w:rsidRPr="00B2620D">
              <w:rPr>
                <w:b/>
                <w:bCs/>
                <w:sz w:val="24"/>
                <w:szCs w:val="24"/>
                <w:highlight w:val="yellow"/>
                <w:lang w:eastAsia="ru-RU"/>
              </w:rPr>
              <w:t>+ 792</w:t>
            </w:r>
          </w:p>
        </w:tc>
      </w:tr>
      <w:tr w:rsidR="00B2620D" w:rsidRPr="00B2620D" w:rsidTr="00FC09CC">
        <w:tc>
          <w:tcPr>
            <w:tcW w:w="671" w:type="dxa"/>
          </w:tcPr>
          <w:p w:rsidR="00B2620D" w:rsidRPr="00B2620D" w:rsidRDefault="00B2620D" w:rsidP="00FC09CC">
            <w:pPr>
              <w:widowControl/>
              <w:tabs>
                <w:tab w:val="left" w:pos="709"/>
              </w:tabs>
              <w:autoSpaceDE/>
              <w:autoSpaceDN/>
              <w:adjustRightInd/>
              <w:jc w:val="center"/>
              <w:rPr>
                <w:bCs/>
                <w:sz w:val="24"/>
                <w:szCs w:val="24"/>
                <w:lang w:eastAsia="ru-RU"/>
              </w:rPr>
            </w:pPr>
          </w:p>
        </w:tc>
        <w:tc>
          <w:tcPr>
            <w:tcW w:w="4748" w:type="dxa"/>
          </w:tcPr>
          <w:p w:rsidR="00B2620D" w:rsidRPr="00B2620D" w:rsidRDefault="00B2620D" w:rsidP="00FC09CC">
            <w:pPr>
              <w:widowControl/>
              <w:tabs>
                <w:tab w:val="left" w:pos="709"/>
              </w:tabs>
              <w:autoSpaceDE/>
              <w:autoSpaceDN/>
              <w:adjustRightInd/>
              <w:jc w:val="center"/>
              <w:rPr>
                <w:b/>
                <w:bCs/>
                <w:sz w:val="24"/>
                <w:szCs w:val="24"/>
                <w:lang w:eastAsia="ru-RU"/>
              </w:rPr>
            </w:pPr>
            <w:r w:rsidRPr="00B2620D">
              <w:rPr>
                <w:b/>
                <w:bCs/>
                <w:sz w:val="24"/>
                <w:szCs w:val="24"/>
                <w:lang w:eastAsia="ru-RU"/>
              </w:rPr>
              <w:t xml:space="preserve">ВСЕГО </w:t>
            </w:r>
            <w:r w:rsidRPr="00B2620D">
              <w:rPr>
                <w:b/>
                <w:bCs/>
                <w:i/>
                <w:sz w:val="24"/>
                <w:szCs w:val="24"/>
                <w:lang w:eastAsia="ru-RU"/>
              </w:rPr>
              <w:t>по МУП АГО</w:t>
            </w:r>
          </w:p>
        </w:tc>
        <w:tc>
          <w:tcPr>
            <w:tcW w:w="1539" w:type="dxa"/>
          </w:tcPr>
          <w:p w:rsidR="00B2620D" w:rsidRPr="00B2620D" w:rsidRDefault="00B2620D" w:rsidP="00FC09CC">
            <w:pPr>
              <w:widowControl/>
              <w:tabs>
                <w:tab w:val="left" w:pos="709"/>
              </w:tabs>
              <w:autoSpaceDE/>
              <w:autoSpaceDN/>
              <w:adjustRightInd/>
              <w:jc w:val="center"/>
              <w:rPr>
                <w:b/>
                <w:bCs/>
                <w:sz w:val="24"/>
                <w:szCs w:val="24"/>
                <w:lang w:eastAsia="ru-RU"/>
              </w:rPr>
            </w:pPr>
            <w:r w:rsidRPr="00B2620D">
              <w:rPr>
                <w:b/>
                <w:bCs/>
                <w:sz w:val="24"/>
                <w:szCs w:val="24"/>
                <w:lang w:eastAsia="ru-RU"/>
              </w:rPr>
              <w:t>- 39 887</w:t>
            </w:r>
          </w:p>
        </w:tc>
        <w:tc>
          <w:tcPr>
            <w:tcW w:w="1407" w:type="dxa"/>
          </w:tcPr>
          <w:p w:rsidR="00B2620D" w:rsidRPr="00B2620D" w:rsidRDefault="00B2620D" w:rsidP="00FC09CC">
            <w:pPr>
              <w:widowControl/>
              <w:tabs>
                <w:tab w:val="left" w:pos="709"/>
              </w:tabs>
              <w:autoSpaceDE/>
              <w:autoSpaceDN/>
              <w:adjustRightInd/>
              <w:jc w:val="center"/>
              <w:rPr>
                <w:b/>
                <w:bCs/>
                <w:sz w:val="24"/>
                <w:szCs w:val="24"/>
                <w:lang w:eastAsia="ru-RU"/>
              </w:rPr>
            </w:pPr>
            <w:r w:rsidRPr="00B2620D">
              <w:rPr>
                <w:b/>
                <w:bCs/>
                <w:sz w:val="24"/>
                <w:szCs w:val="24"/>
                <w:lang w:eastAsia="ru-RU"/>
              </w:rPr>
              <w:t>- 26 314</w:t>
            </w:r>
          </w:p>
        </w:tc>
        <w:tc>
          <w:tcPr>
            <w:tcW w:w="1497" w:type="dxa"/>
          </w:tcPr>
          <w:p w:rsidR="00B2620D" w:rsidRPr="00B2620D" w:rsidRDefault="00B2620D" w:rsidP="00FC09CC">
            <w:pPr>
              <w:widowControl/>
              <w:tabs>
                <w:tab w:val="left" w:pos="709"/>
              </w:tabs>
              <w:autoSpaceDE/>
              <w:autoSpaceDN/>
              <w:adjustRightInd/>
              <w:jc w:val="center"/>
              <w:rPr>
                <w:b/>
                <w:bCs/>
                <w:sz w:val="24"/>
                <w:szCs w:val="24"/>
                <w:lang w:eastAsia="ru-RU"/>
              </w:rPr>
            </w:pPr>
            <w:r w:rsidRPr="00B2620D">
              <w:rPr>
                <w:b/>
                <w:bCs/>
                <w:sz w:val="24"/>
                <w:szCs w:val="24"/>
                <w:lang w:eastAsia="ru-RU"/>
              </w:rPr>
              <w:t>+ 13 573</w:t>
            </w:r>
          </w:p>
        </w:tc>
      </w:tr>
    </w:tbl>
    <w:p w:rsidR="00B2620D" w:rsidRPr="00B2620D" w:rsidRDefault="00B2620D" w:rsidP="00B2620D">
      <w:pPr>
        <w:widowControl/>
        <w:tabs>
          <w:tab w:val="left" w:pos="709"/>
        </w:tabs>
        <w:autoSpaceDE/>
        <w:autoSpaceDN/>
        <w:adjustRightInd/>
        <w:ind w:firstLine="696"/>
        <w:jc w:val="both"/>
        <w:rPr>
          <w:b/>
          <w:bCs/>
          <w:sz w:val="28"/>
          <w:szCs w:val="28"/>
          <w:lang w:eastAsia="ru-RU"/>
        </w:rPr>
      </w:pPr>
    </w:p>
    <w:p w:rsidR="00B2620D" w:rsidRPr="00B2620D" w:rsidRDefault="00B2620D" w:rsidP="00B2620D">
      <w:pPr>
        <w:widowControl/>
        <w:autoSpaceDE/>
        <w:autoSpaceDN/>
        <w:adjustRightInd/>
        <w:jc w:val="both"/>
        <w:rPr>
          <w:sz w:val="28"/>
          <w:szCs w:val="28"/>
          <w:lang w:eastAsia="ru-RU"/>
        </w:rPr>
      </w:pPr>
      <w:r w:rsidRPr="00B2620D">
        <w:rPr>
          <w:i/>
          <w:iCs/>
          <w:sz w:val="28"/>
          <w:szCs w:val="28"/>
          <w:lang w:eastAsia="ru-RU"/>
        </w:rPr>
        <w:lastRenderedPageBreak/>
        <w:tab/>
      </w:r>
      <w:r w:rsidRPr="00B2620D">
        <w:rPr>
          <w:iCs/>
          <w:sz w:val="28"/>
          <w:szCs w:val="28"/>
          <w:lang w:eastAsia="ru-RU"/>
        </w:rPr>
        <w:t>В целом по муниципальным унитарным предприятиям жилищно-коммунального хозяйства получен убыток в сумме 41 183 тысячи рублей. По сравнению с 2015 годом убыток увеличился на 14 365 тысяч рублей или 53,5%.</w:t>
      </w:r>
    </w:p>
    <w:p w:rsidR="00B2620D" w:rsidRPr="00B2620D" w:rsidRDefault="00B2620D" w:rsidP="00B2620D">
      <w:pPr>
        <w:widowControl/>
        <w:autoSpaceDE/>
        <w:autoSpaceDN/>
        <w:adjustRightInd/>
        <w:ind w:firstLine="708"/>
        <w:jc w:val="both"/>
        <w:rPr>
          <w:sz w:val="28"/>
          <w:szCs w:val="28"/>
          <w:lang w:eastAsia="ru-RU"/>
        </w:rPr>
      </w:pPr>
      <w:r w:rsidRPr="00B2620D">
        <w:rPr>
          <w:iCs/>
          <w:sz w:val="28"/>
          <w:szCs w:val="28"/>
          <w:lang w:eastAsia="ru-RU"/>
        </w:rPr>
        <w:t xml:space="preserve">По муниципальным унитарным предприятиям, осуществляющим деятельность в сфере оказания прочих услуг, прибыль составила 1 296 ,0 тысяч рублей, сумма прибыли в сравнении с прошлым годом возросла на 792,0 тысячи рублей. </w:t>
      </w:r>
    </w:p>
    <w:p w:rsidR="00B2620D" w:rsidRPr="00B2620D" w:rsidRDefault="00B2620D" w:rsidP="00B2620D">
      <w:pPr>
        <w:shd w:val="clear" w:color="auto" w:fill="FFFFFF"/>
        <w:tabs>
          <w:tab w:val="left" w:pos="1430"/>
        </w:tabs>
        <w:jc w:val="center"/>
        <w:rPr>
          <w:b/>
          <w:bCs/>
          <w:spacing w:val="-6"/>
          <w:sz w:val="28"/>
          <w:szCs w:val="28"/>
        </w:rPr>
      </w:pPr>
    </w:p>
    <w:p w:rsidR="00B2620D" w:rsidRPr="00B2620D" w:rsidRDefault="00B2620D" w:rsidP="00B2620D">
      <w:pPr>
        <w:widowControl/>
        <w:tabs>
          <w:tab w:val="left" w:pos="709"/>
        </w:tabs>
        <w:autoSpaceDE/>
        <w:autoSpaceDN/>
        <w:adjustRightInd/>
        <w:ind w:firstLine="696"/>
        <w:jc w:val="center"/>
        <w:rPr>
          <w:b/>
          <w:bCs/>
          <w:spacing w:val="-6"/>
          <w:sz w:val="28"/>
          <w:szCs w:val="28"/>
        </w:rPr>
      </w:pPr>
      <w:r w:rsidRPr="00B2620D">
        <w:rPr>
          <w:b/>
          <w:bCs/>
          <w:spacing w:val="-6"/>
          <w:sz w:val="28"/>
          <w:szCs w:val="28"/>
        </w:rPr>
        <w:t>Нормотворческая деятельность</w:t>
      </w:r>
    </w:p>
    <w:p w:rsidR="00B2620D" w:rsidRPr="00B2620D" w:rsidRDefault="00B2620D" w:rsidP="00B2620D">
      <w:pPr>
        <w:shd w:val="clear" w:color="auto" w:fill="FFFFFF"/>
        <w:tabs>
          <w:tab w:val="left" w:pos="1430"/>
        </w:tabs>
        <w:ind w:firstLine="709"/>
        <w:jc w:val="center"/>
        <w:rPr>
          <w:b/>
          <w:bCs/>
          <w:spacing w:val="-6"/>
          <w:sz w:val="28"/>
          <w:szCs w:val="28"/>
        </w:rPr>
      </w:pPr>
    </w:p>
    <w:p w:rsidR="00B2620D" w:rsidRPr="00B2620D" w:rsidRDefault="00B2620D" w:rsidP="00B2620D">
      <w:pPr>
        <w:ind w:firstLine="720"/>
        <w:jc w:val="both"/>
        <w:rPr>
          <w:spacing w:val="-1"/>
          <w:sz w:val="28"/>
          <w:szCs w:val="28"/>
        </w:rPr>
      </w:pPr>
      <w:r w:rsidRPr="00B2620D">
        <w:rPr>
          <w:sz w:val="28"/>
          <w:szCs w:val="28"/>
        </w:rPr>
        <w:t xml:space="preserve">В 2016 году Комитетом по управлению имуществом разработано 22 проекта </w:t>
      </w:r>
      <w:proofErr w:type="gramStart"/>
      <w:r w:rsidRPr="00B2620D">
        <w:rPr>
          <w:spacing w:val="-1"/>
          <w:sz w:val="28"/>
          <w:szCs w:val="28"/>
        </w:rPr>
        <w:t>муниципальных</w:t>
      </w:r>
      <w:proofErr w:type="gramEnd"/>
      <w:r w:rsidRPr="00B2620D">
        <w:rPr>
          <w:spacing w:val="-1"/>
          <w:sz w:val="28"/>
          <w:szCs w:val="28"/>
        </w:rPr>
        <w:t xml:space="preserve"> правовых акта Думы Артемовского городского округа и Администрации Артемовского городского округа:</w:t>
      </w:r>
    </w:p>
    <w:p w:rsidR="00B2620D" w:rsidRPr="00B2620D" w:rsidRDefault="00B2620D" w:rsidP="00B2620D">
      <w:pPr>
        <w:ind w:firstLine="720"/>
        <w:jc w:val="both"/>
        <w:rPr>
          <w:sz w:val="28"/>
          <w:szCs w:val="28"/>
        </w:rPr>
      </w:pPr>
      <w:r w:rsidRPr="00B2620D">
        <w:rPr>
          <w:sz w:val="28"/>
          <w:szCs w:val="28"/>
        </w:rPr>
        <w:t>1. О внесении дополнений и изменений в Программу приватизации муниципального имущества Артемовского городского округа на 2016-2018 годы.</w:t>
      </w:r>
    </w:p>
    <w:p w:rsidR="00B2620D" w:rsidRPr="00B2620D" w:rsidRDefault="00B2620D" w:rsidP="00B2620D">
      <w:pPr>
        <w:ind w:firstLine="720"/>
        <w:jc w:val="both"/>
        <w:rPr>
          <w:sz w:val="28"/>
          <w:szCs w:val="28"/>
        </w:rPr>
      </w:pPr>
      <w:r w:rsidRPr="00B2620D">
        <w:rPr>
          <w:sz w:val="28"/>
          <w:szCs w:val="28"/>
        </w:rPr>
        <w:t>2. О завершении процедуры приватизации объектов недвижимости, включенных в Программу приватизации муниципального имущества Артемовского городского округа на 2015 год.</w:t>
      </w:r>
    </w:p>
    <w:p w:rsidR="00B2620D" w:rsidRPr="00B2620D" w:rsidRDefault="00B2620D" w:rsidP="00B2620D">
      <w:pPr>
        <w:keepNext/>
        <w:tabs>
          <w:tab w:val="left" w:pos="3600"/>
        </w:tabs>
        <w:ind w:right="21" w:firstLine="709"/>
        <w:jc w:val="both"/>
        <w:outlineLvl w:val="0"/>
        <w:rPr>
          <w:sz w:val="28"/>
          <w:szCs w:val="28"/>
        </w:rPr>
      </w:pPr>
      <w:r w:rsidRPr="00B2620D">
        <w:rPr>
          <w:sz w:val="28"/>
          <w:szCs w:val="28"/>
        </w:rPr>
        <w:t>3. О принятии Положения о порядке приватизации муниципального имущества Артемовского городского  округа.</w:t>
      </w:r>
    </w:p>
    <w:p w:rsidR="00B2620D" w:rsidRPr="00B2620D" w:rsidRDefault="00B2620D" w:rsidP="00B2620D">
      <w:pPr>
        <w:ind w:firstLine="720"/>
        <w:jc w:val="both"/>
        <w:rPr>
          <w:sz w:val="28"/>
          <w:szCs w:val="28"/>
        </w:rPr>
      </w:pPr>
      <w:r w:rsidRPr="00B2620D">
        <w:rPr>
          <w:sz w:val="28"/>
          <w:szCs w:val="28"/>
        </w:rPr>
        <w:t>4.  Об утверждении отчета об исполнении Программы приватизации муниципального имущества Артемовского городского округа  за 2015 год.</w:t>
      </w:r>
    </w:p>
    <w:p w:rsidR="00B2620D" w:rsidRPr="00B2620D" w:rsidRDefault="00B2620D" w:rsidP="00B2620D">
      <w:pPr>
        <w:ind w:firstLine="720"/>
        <w:jc w:val="both"/>
        <w:rPr>
          <w:sz w:val="28"/>
          <w:szCs w:val="28"/>
        </w:rPr>
      </w:pPr>
      <w:r w:rsidRPr="00B2620D">
        <w:rPr>
          <w:sz w:val="28"/>
          <w:szCs w:val="28"/>
        </w:rPr>
        <w:t>5. Об утверждении отчета об исполнении Программы управления собственностью Артемовского городского округа  за 2015 год.</w:t>
      </w:r>
    </w:p>
    <w:p w:rsidR="00B2620D" w:rsidRPr="00B2620D" w:rsidRDefault="00B2620D" w:rsidP="00B2620D">
      <w:pPr>
        <w:ind w:firstLine="720"/>
        <w:jc w:val="both"/>
        <w:rPr>
          <w:sz w:val="28"/>
          <w:szCs w:val="28"/>
        </w:rPr>
      </w:pPr>
      <w:r w:rsidRPr="00B2620D">
        <w:rPr>
          <w:sz w:val="28"/>
          <w:szCs w:val="28"/>
        </w:rPr>
        <w:t>6. О внесении изменений в Положение об управлении муниципальной собственностью Артемовского городского округа.</w:t>
      </w:r>
    </w:p>
    <w:p w:rsidR="00B2620D" w:rsidRPr="00B2620D" w:rsidRDefault="00B2620D" w:rsidP="00B2620D">
      <w:pPr>
        <w:ind w:firstLine="720"/>
        <w:jc w:val="both"/>
        <w:rPr>
          <w:sz w:val="28"/>
          <w:szCs w:val="28"/>
        </w:rPr>
      </w:pPr>
      <w:r w:rsidRPr="00B2620D">
        <w:rPr>
          <w:sz w:val="28"/>
          <w:szCs w:val="28"/>
        </w:rPr>
        <w:t>7. О внесении изменений  в положение о муниципальном земельном контроле на территории Артемовского городского округа.</w:t>
      </w:r>
    </w:p>
    <w:p w:rsidR="00B2620D" w:rsidRPr="00B2620D" w:rsidRDefault="00B2620D" w:rsidP="00B2620D">
      <w:pPr>
        <w:ind w:firstLine="720"/>
        <w:jc w:val="both"/>
        <w:rPr>
          <w:sz w:val="28"/>
          <w:szCs w:val="28"/>
        </w:rPr>
      </w:pPr>
      <w:r w:rsidRPr="00B2620D">
        <w:rPr>
          <w:sz w:val="28"/>
          <w:szCs w:val="28"/>
        </w:rPr>
        <w:t>8. Об утверждении порядка оформления и содержание плановых (рейдовых) заданий на проведение плановых (рейдовых) осмотров, обследований земельных участков и порядка оформления результатов плановых (рейдовых) осмотров, обследований земельных участков.</w:t>
      </w:r>
    </w:p>
    <w:p w:rsidR="00B2620D" w:rsidRPr="00B2620D" w:rsidRDefault="00B2620D" w:rsidP="00B2620D">
      <w:pPr>
        <w:ind w:firstLine="720"/>
        <w:jc w:val="both"/>
        <w:rPr>
          <w:sz w:val="28"/>
          <w:szCs w:val="28"/>
        </w:rPr>
      </w:pPr>
      <w:r w:rsidRPr="00B2620D">
        <w:rPr>
          <w:sz w:val="28"/>
          <w:szCs w:val="28"/>
        </w:rPr>
        <w:t>9. О внесении дополнений в Административный регламент проведения проверок при осуществлении муниципального земельного контроля, утвержденный решением Комитета по управлению муниципальным имуществом Артемовского городского округа от 30.10.2009 № 289.</w:t>
      </w:r>
    </w:p>
    <w:p w:rsidR="00B2620D" w:rsidRPr="00B2620D" w:rsidRDefault="00B2620D" w:rsidP="00B2620D">
      <w:pPr>
        <w:ind w:firstLine="720"/>
        <w:jc w:val="both"/>
        <w:rPr>
          <w:sz w:val="28"/>
          <w:szCs w:val="28"/>
        </w:rPr>
      </w:pPr>
      <w:r w:rsidRPr="00B2620D">
        <w:rPr>
          <w:sz w:val="28"/>
          <w:szCs w:val="28"/>
        </w:rPr>
        <w:t>10. О внесении изменений в постановление Администрации Артемовского городского округа от 25.11.2015 № 1546-ПА «Об  утверждении Административного регламента предоставления муниципальной услуги «Предоставление однократно бесплатно в собственность граждан земельных участков из состава земель, государственная собственность на которые не разграничена, и земель, находящихся в собственности Артемовского городского округа, для индивидуального жилищного строительства».</w:t>
      </w:r>
    </w:p>
    <w:p w:rsidR="00B2620D" w:rsidRPr="00B2620D" w:rsidRDefault="00B2620D" w:rsidP="00B2620D">
      <w:pPr>
        <w:ind w:firstLine="720"/>
        <w:jc w:val="both"/>
        <w:rPr>
          <w:sz w:val="28"/>
          <w:szCs w:val="28"/>
        </w:rPr>
      </w:pPr>
      <w:r w:rsidRPr="00B2620D">
        <w:rPr>
          <w:sz w:val="28"/>
          <w:szCs w:val="28"/>
        </w:rPr>
        <w:lastRenderedPageBreak/>
        <w:t xml:space="preserve">11. Об утверждении Порядка </w:t>
      </w:r>
      <w:r w:rsidRPr="00B2620D">
        <w:rPr>
          <w:bCs/>
          <w:sz w:val="28"/>
          <w:szCs w:val="28"/>
        </w:rPr>
        <w:t>обращения с информацией ограниченного распространения</w:t>
      </w:r>
      <w:r w:rsidRPr="00B2620D">
        <w:t xml:space="preserve"> </w:t>
      </w:r>
      <w:r w:rsidRPr="00B2620D">
        <w:rPr>
          <w:bCs/>
          <w:sz w:val="28"/>
          <w:szCs w:val="28"/>
        </w:rPr>
        <w:t xml:space="preserve"> в Комитете по управлению муниципальным имуществом Артемовского городского округа.</w:t>
      </w:r>
    </w:p>
    <w:p w:rsidR="00B2620D" w:rsidRPr="00B2620D" w:rsidRDefault="00B2620D" w:rsidP="00B2620D">
      <w:pPr>
        <w:shd w:val="clear" w:color="auto" w:fill="FFFFFF"/>
        <w:ind w:firstLine="709"/>
        <w:jc w:val="both"/>
        <w:rPr>
          <w:bCs/>
          <w:sz w:val="28"/>
          <w:szCs w:val="28"/>
        </w:rPr>
      </w:pPr>
      <w:r w:rsidRPr="00B2620D">
        <w:rPr>
          <w:sz w:val="28"/>
          <w:szCs w:val="28"/>
        </w:rPr>
        <w:t xml:space="preserve">12. Об утверждении Порядка </w:t>
      </w:r>
      <w:r w:rsidRPr="00B2620D">
        <w:rPr>
          <w:bCs/>
          <w:sz w:val="28"/>
          <w:szCs w:val="28"/>
        </w:rPr>
        <w:t xml:space="preserve">присвоения классных чинов  муниципальным служащим, замещающим должности муниципальной службы в </w:t>
      </w:r>
      <w:r w:rsidRPr="00B2620D">
        <w:rPr>
          <w:sz w:val="28"/>
          <w:szCs w:val="28"/>
        </w:rPr>
        <w:t>Комитете по управлению муниципальным имуществом Артемовского городского округа, назначаемых на должность и освобождаемых от должности председателем Комитета по управлению муниципальным имуществом Артемовского городского округа</w:t>
      </w:r>
      <w:r w:rsidRPr="00B2620D">
        <w:rPr>
          <w:bCs/>
          <w:sz w:val="28"/>
          <w:szCs w:val="28"/>
        </w:rPr>
        <w:t>.</w:t>
      </w:r>
    </w:p>
    <w:p w:rsidR="00B2620D" w:rsidRPr="00B2620D" w:rsidRDefault="00B2620D" w:rsidP="00B2620D">
      <w:pPr>
        <w:shd w:val="clear" w:color="auto" w:fill="FFFFFF"/>
        <w:ind w:firstLine="709"/>
        <w:jc w:val="both"/>
        <w:rPr>
          <w:sz w:val="28"/>
          <w:szCs w:val="28"/>
        </w:rPr>
      </w:pPr>
      <w:r w:rsidRPr="00B2620D">
        <w:rPr>
          <w:bCs/>
          <w:sz w:val="28"/>
          <w:szCs w:val="28"/>
        </w:rPr>
        <w:t>13.</w:t>
      </w:r>
      <w:r w:rsidRPr="00B2620D">
        <w:rPr>
          <w:sz w:val="28"/>
          <w:szCs w:val="28"/>
        </w:rPr>
        <w:t xml:space="preserve"> Об утверждении Административного регламента предоставления муниципальной услуги «Предоставление земельных участков в собственность, аренду из состава земель, государственная собственность на которые не разграничена, и из земель, находящихся в собственности Артемовского городского округа, по результатам торгов».</w:t>
      </w:r>
    </w:p>
    <w:p w:rsidR="00B2620D" w:rsidRPr="00B2620D" w:rsidRDefault="00B2620D" w:rsidP="00B2620D">
      <w:pPr>
        <w:shd w:val="clear" w:color="auto" w:fill="FFFFFF"/>
        <w:ind w:firstLine="709"/>
        <w:jc w:val="both"/>
        <w:rPr>
          <w:sz w:val="28"/>
          <w:szCs w:val="28"/>
        </w:rPr>
      </w:pPr>
      <w:r w:rsidRPr="00B2620D">
        <w:rPr>
          <w:sz w:val="28"/>
          <w:szCs w:val="28"/>
        </w:rPr>
        <w:t>14. Об утверждении Административного регламента предоставления муниципальной услуги «Предоставление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Артемовского городского округа, на которых располагаются здания, сооружения, гражданам и юридическим лицам».</w:t>
      </w:r>
    </w:p>
    <w:p w:rsidR="00B2620D" w:rsidRPr="00B2620D" w:rsidRDefault="00B2620D" w:rsidP="00B2620D">
      <w:pPr>
        <w:shd w:val="clear" w:color="auto" w:fill="FFFFFF"/>
        <w:ind w:firstLine="709"/>
        <w:jc w:val="both"/>
        <w:rPr>
          <w:rStyle w:val="s1"/>
          <w:sz w:val="28"/>
          <w:szCs w:val="28"/>
        </w:rPr>
      </w:pPr>
      <w:r w:rsidRPr="00B2620D">
        <w:rPr>
          <w:sz w:val="28"/>
          <w:szCs w:val="28"/>
        </w:rPr>
        <w:t>15. Об утверждении Административного регламента предоставления муниципальной услуги «П</w:t>
      </w:r>
      <w:r w:rsidRPr="00B2620D">
        <w:rPr>
          <w:rStyle w:val="s1"/>
          <w:sz w:val="28"/>
          <w:szCs w:val="28"/>
        </w:rPr>
        <w:t>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B2620D" w:rsidRPr="00B2620D" w:rsidRDefault="00B2620D" w:rsidP="00B2620D">
      <w:pPr>
        <w:shd w:val="clear" w:color="auto" w:fill="FFFFFF"/>
        <w:ind w:firstLine="709"/>
        <w:jc w:val="both"/>
        <w:rPr>
          <w:rStyle w:val="s1"/>
          <w:sz w:val="28"/>
          <w:szCs w:val="28"/>
        </w:rPr>
      </w:pPr>
      <w:r w:rsidRPr="00B2620D">
        <w:rPr>
          <w:rStyle w:val="s1"/>
          <w:sz w:val="28"/>
          <w:szCs w:val="28"/>
        </w:rPr>
        <w:t>16.</w:t>
      </w:r>
      <w:r w:rsidRPr="00B2620D">
        <w:rPr>
          <w:sz w:val="28"/>
          <w:szCs w:val="28"/>
        </w:rPr>
        <w:t xml:space="preserve"> Об утверждении Административного регламента предоставления муниципальной услуги «Предоставление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Артемовского городского округа, без проведения торгов</w:t>
      </w:r>
      <w:r w:rsidRPr="00B2620D">
        <w:rPr>
          <w:rStyle w:val="s1"/>
          <w:sz w:val="28"/>
          <w:szCs w:val="28"/>
        </w:rPr>
        <w:t>».</w:t>
      </w:r>
    </w:p>
    <w:p w:rsidR="00B2620D" w:rsidRPr="00B2620D" w:rsidRDefault="00B2620D" w:rsidP="00B2620D">
      <w:pPr>
        <w:shd w:val="clear" w:color="auto" w:fill="FFFFFF"/>
        <w:ind w:firstLine="709"/>
        <w:jc w:val="both"/>
        <w:rPr>
          <w:sz w:val="28"/>
          <w:szCs w:val="28"/>
        </w:rPr>
      </w:pPr>
      <w:r w:rsidRPr="00B2620D">
        <w:rPr>
          <w:rStyle w:val="s1"/>
          <w:sz w:val="28"/>
          <w:szCs w:val="28"/>
        </w:rPr>
        <w:t>17.</w:t>
      </w:r>
      <w:r w:rsidRPr="00B2620D">
        <w:rPr>
          <w:sz w:val="28"/>
          <w:szCs w:val="28"/>
        </w:rPr>
        <w:t xml:space="preserve"> Об утверждении Административного регламента предоставления муниципальной услуги «Выдача разрешений на использование земель или земельного участка из состава земель, государственная собственность на которые не разграничена, и земель, находящихся в собственности Артемовского городского округа».</w:t>
      </w:r>
    </w:p>
    <w:p w:rsidR="00B2620D" w:rsidRPr="00B2620D" w:rsidRDefault="00B2620D" w:rsidP="00B2620D">
      <w:pPr>
        <w:pStyle w:val="22"/>
        <w:ind w:left="0" w:firstLine="720"/>
        <w:rPr>
          <w:rFonts w:ascii="Times New Roman" w:hAnsi="Times New Roman"/>
          <w:sz w:val="28"/>
          <w:szCs w:val="28"/>
        </w:rPr>
      </w:pPr>
      <w:r w:rsidRPr="00B2620D">
        <w:rPr>
          <w:rFonts w:ascii="Times New Roman" w:hAnsi="Times New Roman"/>
          <w:sz w:val="28"/>
          <w:szCs w:val="28"/>
        </w:rPr>
        <w:t>18. Об утверждении Административного регламента предоставления муниципальной услуги «Предварительное согласование предоставления земельного участка из состава земель, государственная собственность на которые не разграничена, из земель, находящихся в собственности Артемовского городского округа».</w:t>
      </w:r>
    </w:p>
    <w:p w:rsidR="00B2620D" w:rsidRPr="00B2620D" w:rsidRDefault="00B2620D" w:rsidP="00B2620D">
      <w:pPr>
        <w:pStyle w:val="22"/>
        <w:ind w:left="0" w:firstLine="720"/>
        <w:rPr>
          <w:rFonts w:ascii="Times New Roman" w:hAnsi="Times New Roman"/>
          <w:sz w:val="28"/>
          <w:szCs w:val="28"/>
        </w:rPr>
      </w:pPr>
      <w:r w:rsidRPr="00B2620D">
        <w:rPr>
          <w:rFonts w:ascii="Times New Roman" w:hAnsi="Times New Roman"/>
          <w:sz w:val="28"/>
          <w:szCs w:val="28"/>
        </w:rPr>
        <w:lastRenderedPageBreak/>
        <w:t>19. Об утверждении Административного регламента предоставления муниципальной услуги «Заключение договора на размещение нестационарных торговых объектов на земельных участках из состава земель, государственная собственность на которые не разграничена, и земельных участках, находящихся в муниципальной собственности».</w:t>
      </w:r>
    </w:p>
    <w:p w:rsidR="00B2620D" w:rsidRPr="00B2620D" w:rsidRDefault="00B2620D" w:rsidP="00B2620D">
      <w:pPr>
        <w:ind w:firstLine="709"/>
        <w:jc w:val="both"/>
        <w:rPr>
          <w:sz w:val="28"/>
          <w:szCs w:val="28"/>
        </w:rPr>
      </w:pPr>
      <w:r w:rsidRPr="00B2620D">
        <w:rPr>
          <w:sz w:val="28"/>
          <w:szCs w:val="28"/>
        </w:rPr>
        <w:t xml:space="preserve">20. Об утверждении Порядка определения арендной платы за пользование зданиями, нежилыми помещениями, комплексами имущества, составляющими муниципальную казну Артемовского городского округа от 29.02.2016 </w:t>
      </w:r>
      <w:r>
        <w:rPr>
          <w:sz w:val="28"/>
          <w:szCs w:val="28"/>
        </w:rPr>
        <w:t xml:space="preserve">                           </w:t>
      </w:r>
      <w:r w:rsidRPr="00B2620D">
        <w:rPr>
          <w:sz w:val="28"/>
          <w:szCs w:val="28"/>
        </w:rPr>
        <w:t>№ 228-ПА.</w:t>
      </w:r>
    </w:p>
    <w:p w:rsidR="00B2620D" w:rsidRPr="00B2620D" w:rsidRDefault="00B2620D" w:rsidP="00B2620D">
      <w:pPr>
        <w:ind w:firstLine="709"/>
        <w:jc w:val="both"/>
        <w:rPr>
          <w:sz w:val="28"/>
          <w:szCs w:val="28"/>
        </w:rPr>
      </w:pPr>
      <w:r w:rsidRPr="00B2620D">
        <w:rPr>
          <w:sz w:val="28"/>
          <w:szCs w:val="28"/>
        </w:rPr>
        <w:t>21. Об утверждении Перечня муниципального имущества, используемого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2017 год.</w:t>
      </w:r>
    </w:p>
    <w:p w:rsidR="00B2620D" w:rsidRPr="00B2620D" w:rsidRDefault="00B2620D" w:rsidP="00B2620D">
      <w:pPr>
        <w:ind w:firstLine="709"/>
        <w:jc w:val="both"/>
        <w:rPr>
          <w:sz w:val="28"/>
          <w:szCs w:val="28"/>
        </w:rPr>
      </w:pPr>
      <w:r w:rsidRPr="00B2620D">
        <w:rPr>
          <w:sz w:val="28"/>
          <w:szCs w:val="28"/>
        </w:rPr>
        <w:t>22. О внесении изменений в муниципальную программу «Управление муниципальным имуществом и земельными ресурсами Артемовского городского округа на 2015-2020 годы».</w:t>
      </w:r>
    </w:p>
    <w:p w:rsidR="00B2620D" w:rsidRPr="00B2620D" w:rsidRDefault="00B2620D" w:rsidP="00B2620D">
      <w:pPr>
        <w:ind w:firstLine="720"/>
        <w:jc w:val="both"/>
        <w:rPr>
          <w:sz w:val="28"/>
          <w:szCs w:val="28"/>
        </w:rPr>
      </w:pPr>
      <w:r w:rsidRPr="00B2620D">
        <w:rPr>
          <w:sz w:val="28"/>
          <w:szCs w:val="28"/>
        </w:rPr>
        <w:t xml:space="preserve">По вопросам распоряжения муниципальным имуществом, актуализации </w:t>
      </w:r>
      <w:proofErr w:type="gramStart"/>
      <w:r w:rsidRPr="00B2620D">
        <w:rPr>
          <w:sz w:val="28"/>
          <w:szCs w:val="28"/>
        </w:rPr>
        <w:t>сведений реестра объектов муниципальной  собственности городского округа</w:t>
      </w:r>
      <w:proofErr w:type="gramEnd"/>
      <w:r w:rsidRPr="00B2620D">
        <w:rPr>
          <w:sz w:val="28"/>
          <w:szCs w:val="28"/>
        </w:rPr>
        <w:t xml:space="preserve"> издано 509 распоряжений Комитета по управлению имуществом.</w:t>
      </w:r>
    </w:p>
    <w:p w:rsidR="00B2620D" w:rsidRPr="00B2620D" w:rsidRDefault="00B2620D" w:rsidP="00B2620D">
      <w:pPr>
        <w:shd w:val="clear" w:color="auto" w:fill="FFFFFF"/>
        <w:ind w:left="102" w:right="57" w:firstLine="696"/>
        <w:jc w:val="both"/>
        <w:rPr>
          <w:sz w:val="28"/>
          <w:szCs w:val="28"/>
        </w:rPr>
      </w:pPr>
      <w:r w:rsidRPr="00B2620D">
        <w:rPr>
          <w:sz w:val="28"/>
          <w:szCs w:val="28"/>
        </w:rPr>
        <w:t>Подготовлено 306 проектов постановлений Администрации Артемовского городского округа о предоставлении земельных участков в собственность, в постоянное (бессрочное) пользование, о прекращении права, о предварительном согласовании предоставления земельных участков, о внесении изменений в ранее принятые решения о предоставлении земельных участков.</w:t>
      </w:r>
    </w:p>
    <w:p w:rsidR="00B2620D" w:rsidRPr="00B2620D" w:rsidRDefault="00B2620D" w:rsidP="00B2620D">
      <w:pPr>
        <w:shd w:val="clear" w:color="auto" w:fill="FFFFFF"/>
        <w:ind w:left="102" w:right="57" w:firstLine="696"/>
        <w:jc w:val="both"/>
        <w:rPr>
          <w:spacing w:val="-7"/>
          <w:sz w:val="25"/>
          <w:szCs w:val="25"/>
        </w:rPr>
      </w:pPr>
      <w:r w:rsidRPr="00B2620D">
        <w:rPr>
          <w:sz w:val="28"/>
          <w:szCs w:val="28"/>
        </w:rPr>
        <w:t>Подготовлено 15 проектов постановлений Администрации Артемовского городского округа о принятии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 из состава земель, государственная собственность на которые не разграничена, и земель, находящихся в собственности Артемовского городского округа.</w:t>
      </w:r>
    </w:p>
    <w:p w:rsidR="00B2620D" w:rsidRPr="00B2620D" w:rsidRDefault="00B2620D" w:rsidP="00B2620D">
      <w:pPr>
        <w:pStyle w:val="3"/>
        <w:spacing w:after="0"/>
        <w:jc w:val="center"/>
        <w:rPr>
          <w:b/>
          <w:bCs/>
          <w:sz w:val="28"/>
          <w:szCs w:val="28"/>
        </w:rPr>
      </w:pPr>
    </w:p>
    <w:p w:rsidR="00B2620D" w:rsidRPr="00B2620D" w:rsidRDefault="00B2620D" w:rsidP="00B2620D">
      <w:pPr>
        <w:pStyle w:val="3"/>
        <w:spacing w:after="0"/>
        <w:jc w:val="center"/>
        <w:rPr>
          <w:b/>
          <w:bCs/>
          <w:sz w:val="28"/>
          <w:szCs w:val="28"/>
        </w:rPr>
      </w:pPr>
      <w:r w:rsidRPr="00B2620D">
        <w:rPr>
          <w:b/>
          <w:bCs/>
          <w:sz w:val="28"/>
          <w:szCs w:val="28"/>
        </w:rPr>
        <w:t>Выполнение Программы приватизации муниципального имущества Артемовского городского округа на 2016 год</w:t>
      </w:r>
    </w:p>
    <w:p w:rsidR="00B2620D" w:rsidRPr="00B2620D" w:rsidRDefault="00B2620D" w:rsidP="00B2620D">
      <w:pPr>
        <w:pStyle w:val="a5"/>
        <w:tabs>
          <w:tab w:val="clear" w:pos="4677"/>
          <w:tab w:val="clear" w:pos="9355"/>
        </w:tabs>
        <w:jc w:val="both"/>
        <w:rPr>
          <w:sz w:val="28"/>
          <w:szCs w:val="28"/>
        </w:rPr>
      </w:pPr>
    </w:p>
    <w:p w:rsidR="00B2620D" w:rsidRPr="00B2620D" w:rsidRDefault="00B2620D" w:rsidP="00B2620D">
      <w:pPr>
        <w:pStyle w:val="a5"/>
        <w:tabs>
          <w:tab w:val="clear" w:pos="4677"/>
          <w:tab w:val="clear" w:pos="9355"/>
        </w:tabs>
        <w:ind w:firstLine="709"/>
        <w:jc w:val="both"/>
        <w:rPr>
          <w:sz w:val="28"/>
          <w:szCs w:val="28"/>
        </w:rPr>
      </w:pPr>
      <w:r w:rsidRPr="00B2620D">
        <w:rPr>
          <w:sz w:val="28"/>
          <w:szCs w:val="28"/>
        </w:rPr>
        <w:t>Решением Думы Артемовского городского округа от 23.04.2015  № 641 принята  Программа приватизации муниципального  имущества Артемовского городского округа на 2016-2018 годы (с изменениями и дополнениями, внесенными решениями Думы Артемовского городского округа от 29.10.2015  № 733, от 26.05.2016 № 823).</w:t>
      </w:r>
    </w:p>
    <w:p w:rsidR="00B2620D" w:rsidRPr="00B2620D" w:rsidRDefault="00B2620D" w:rsidP="00B2620D">
      <w:pPr>
        <w:pStyle w:val="a5"/>
        <w:tabs>
          <w:tab w:val="clear" w:pos="4677"/>
          <w:tab w:val="clear" w:pos="9355"/>
        </w:tabs>
        <w:ind w:firstLine="709"/>
        <w:jc w:val="both"/>
        <w:rPr>
          <w:sz w:val="28"/>
          <w:szCs w:val="28"/>
        </w:rPr>
      </w:pPr>
      <w:r w:rsidRPr="00B2620D">
        <w:rPr>
          <w:sz w:val="28"/>
          <w:szCs w:val="28"/>
        </w:rPr>
        <w:t xml:space="preserve">В 2016 году  планировалась приватизация  33 объектов,  в том числе 30 объектов в соответствии с решением Думы Артемовского городского округа от 25.02.2016 № 783 «О завершении процедуры приватизации объектов </w:t>
      </w:r>
      <w:r w:rsidRPr="00B2620D">
        <w:rPr>
          <w:sz w:val="28"/>
          <w:szCs w:val="28"/>
        </w:rPr>
        <w:lastRenderedPageBreak/>
        <w:t>недвижимости, включенных в Программу приватизации муниципального имущества Артемовского городского округа на 2015 год».</w:t>
      </w:r>
    </w:p>
    <w:p w:rsidR="00B2620D" w:rsidRPr="00B2620D" w:rsidRDefault="00B2620D" w:rsidP="00B2620D">
      <w:pPr>
        <w:pStyle w:val="a5"/>
        <w:tabs>
          <w:tab w:val="clear" w:pos="4677"/>
          <w:tab w:val="clear" w:pos="9355"/>
        </w:tabs>
        <w:jc w:val="both"/>
        <w:rPr>
          <w:sz w:val="28"/>
          <w:szCs w:val="28"/>
        </w:rPr>
      </w:pPr>
    </w:p>
    <w:p w:rsidR="00B2620D" w:rsidRPr="00B2620D" w:rsidRDefault="00B2620D" w:rsidP="00B2620D">
      <w:pPr>
        <w:pStyle w:val="a5"/>
        <w:numPr>
          <w:ilvl w:val="0"/>
          <w:numId w:val="11"/>
        </w:numPr>
        <w:tabs>
          <w:tab w:val="clear" w:pos="4677"/>
          <w:tab w:val="clear" w:pos="9355"/>
        </w:tabs>
        <w:autoSpaceDE/>
        <w:autoSpaceDN/>
        <w:adjustRightInd/>
        <w:rPr>
          <w:sz w:val="28"/>
          <w:szCs w:val="28"/>
        </w:rPr>
      </w:pPr>
      <w:r w:rsidRPr="00B2620D">
        <w:rPr>
          <w:sz w:val="28"/>
          <w:szCs w:val="28"/>
        </w:rPr>
        <w:t>Объекты, подлежащие приватизации:</w:t>
      </w:r>
    </w:p>
    <w:p w:rsidR="00B2620D" w:rsidRPr="00B2620D" w:rsidRDefault="00B2620D" w:rsidP="00B2620D">
      <w:pPr>
        <w:pStyle w:val="a5"/>
        <w:tabs>
          <w:tab w:val="clear" w:pos="4677"/>
          <w:tab w:val="clear" w:pos="9355"/>
        </w:tabs>
        <w:ind w:left="360"/>
        <w:rPr>
          <w:b/>
          <w:bCs/>
          <w:sz w:val="28"/>
          <w:szCs w:val="28"/>
        </w:rPr>
      </w:pP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88"/>
        <w:gridCol w:w="2090"/>
      </w:tblGrid>
      <w:tr w:rsidR="00B2620D" w:rsidRPr="00B2620D" w:rsidTr="00B2620D">
        <w:tc>
          <w:tcPr>
            <w:tcW w:w="709" w:type="dxa"/>
          </w:tcPr>
          <w:p w:rsidR="00B2620D" w:rsidRPr="00B2620D" w:rsidRDefault="00B2620D" w:rsidP="00FC09CC">
            <w:pPr>
              <w:pStyle w:val="a5"/>
              <w:tabs>
                <w:tab w:val="clear" w:pos="4677"/>
                <w:tab w:val="clear" w:pos="9355"/>
              </w:tabs>
              <w:jc w:val="center"/>
              <w:rPr>
                <w:sz w:val="28"/>
                <w:szCs w:val="28"/>
                <w:lang w:eastAsia="en-US"/>
              </w:rPr>
            </w:pPr>
            <w:r w:rsidRPr="00B2620D">
              <w:rPr>
                <w:sz w:val="28"/>
                <w:szCs w:val="28"/>
                <w:lang w:eastAsia="en-US"/>
              </w:rPr>
              <w:t xml:space="preserve">№ </w:t>
            </w:r>
            <w:proofErr w:type="gramStart"/>
            <w:r w:rsidRPr="00B2620D">
              <w:rPr>
                <w:sz w:val="28"/>
                <w:szCs w:val="28"/>
                <w:lang w:eastAsia="en-US"/>
              </w:rPr>
              <w:t>п</w:t>
            </w:r>
            <w:proofErr w:type="gramEnd"/>
            <w:r w:rsidRPr="00B2620D">
              <w:rPr>
                <w:sz w:val="28"/>
                <w:szCs w:val="28"/>
                <w:lang w:eastAsia="en-US"/>
              </w:rPr>
              <w:t>/п</w:t>
            </w:r>
          </w:p>
        </w:tc>
        <w:tc>
          <w:tcPr>
            <w:tcW w:w="7088" w:type="dxa"/>
          </w:tcPr>
          <w:p w:rsidR="00B2620D" w:rsidRPr="00B2620D" w:rsidRDefault="00B2620D" w:rsidP="00FC09CC">
            <w:pPr>
              <w:pStyle w:val="a5"/>
              <w:tabs>
                <w:tab w:val="clear" w:pos="4677"/>
                <w:tab w:val="clear" w:pos="9355"/>
              </w:tabs>
              <w:jc w:val="center"/>
              <w:rPr>
                <w:sz w:val="28"/>
                <w:szCs w:val="28"/>
                <w:lang w:eastAsia="en-US"/>
              </w:rPr>
            </w:pPr>
            <w:r w:rsidRPr="00B2620D">
              <w:rPr>
                <w:sz w:val="28"/>
                <w:szCs w:val="28"/>
                <w:lang w:eastAsia="en-US"/>
              </w:rPr>
              <w:t>Наименование объекта, местоположение, площадь (</w:t>
            </w:r>
            <w:proofErr w:type="spellStart"/>
            <w:r w:rsidRPr="00B2620D">
              <w:rPr>
                <w:sz w:val="28"/>
                <w:szCs w:val="28"/>
                <w:lang w:eastAsia="en-US"/>
              </w:rPr>
              <w:t>кв.м</w:t>
            </w:r>
            <w:proofErr w:type="spellEnd"/>
            <w:r w:rsidRPr="00B2620D">
              <w:rPr>
                <w:sz w:val="28"/>
                <w:szCs w:val="28"/>
                <w:lang w:eastAsia="en-US"/>
              </w:rPr>
              <w:t>.)</w:t>
            </w:r>
          </w:p>
        </w:tc>
        <w:tc>
          <w:tcPr>
            <w:tcW w:w="2090" w:type="dxa"/>
          </w:tcPr>
          <w:p w:rsidR="00B2620D" w:rsidRPr="00B2620D" w:rsidRDefault="00B2620D" w:rsidP="00FC09CC">
            <w:pPr>
              <w:pStyle w:val="a5"/>
              <w:tabs>
                <w:tab w:val="clear" w:pos="4677"/>
                <w:tab w:val="clear" w:pos="9355"/>
              </w:tabs>
              <w:jc w:val="center"/>
              <w:rPr>
                <w:sz w:val="28"/>
                <w:szCs w:val="28"/>
                <w:lang w:eastAsia="en-US"/>
              </w:rPr>
            </w:pPr>
            <w:r w:rsidRPr="00B2620D">
              <w:rPr>
                <w:sz w:val="28"/>
                <w:szCs w:val="28"/>
                <w:lang w:eastAsia="en-US"/>
              </w:rPr>
              <w:t>Год ввода в эксплуатацию</w:t>
            </w:r>
          </w:p>
        </w:tc>
      </w:tr>
      <w:tr w:rsidR="00B2620D" w:rsidRPr="00B2620D" w:rsidTr="00B2620D">
        <w:tc>
          <w:tcPr>
            <w:tcW w:w="709" w:type="dxa"/>
          </w:tcPr>
          <w:p w:rsidR="00B2620D" w:rsidRPr="00B2620D" w:rsidRDefault="00B2620D" w:rsidP="00FC09CC">
            <w:pPr>
              <w:pStyle w:val="a5"/>
              <w:tabs>
                <w:tab w:val="clear" w:pos="4677"/>
                <w:tab w:val="clear" w:pos="9355"/>
              </w:tabs>
              <w:jc w:val="center"/>
              <w:rPr>
                <w:sz w:val="28"/>
                <w:szCs w:val="28"/>
                <w:lang w:eastAsia="en-US"/>
              </w:rPr>
            </w:pPr>
            <w:r w:rsidRPr="00B2620D">
              <w:rPr>
                <w:sz w:val="28"/>
                <w:szCs w:val="28"/>
                <w:lang w:eastAsia="en-US"/>
              </w:rPr>
              <w:t>1</w:t>
            </w:r>
          </w:p>
        </w:tc>
        <w:tc>
          <w:tcPr>
            <w:tcW w:w="7088" w:type="dxa"/>
          </w:tcPr>
          <w:p w:rsidR="00B2620D" w:rsidRPr="00B2620D" w:rsidRDefault="00B2620D" w:rsidP="00FC09CC">
            <w:pPr>
              <w:pStyle w:val="a5"/>
              <w:tabs>
                <w:tab w:val="clear" w:pos="4677"/>
                <w:tab w:val="clear" w:pos="9355"/>
              </w:tabs>
              <w:jc w:val="center"/>
              <w:rPr>
                <w:sz w:val="28"/>
                <w:szCs w:val="28"/>
                <w:lang w:eastAsia="en-US"/>
              </w:rPr>
            </w:pPr>
            <w:r w:rsidRPr="00B2620D">
              <w:rPr>
                <w:sz w:val="28"/>
                <w:szCs w:val="28"/>
                <w:lang w:eastAsia="en-US"/>
              </w:rPr>
              <w:t>2</w:t>
            </w:r>
          </w:p>
        </w:tc>
        <w:tc>
          <w:tcPr>
            <w:tcW w:w="2090" w:type="dxa"/>
          </w:tcPr>
          <w:p w:rsidR="00B2620D" w:rsidRPr="00B2620D" w:rsidRDefault="00B2620D" w:rsidP="00FC09CC">
            <w:pPr>
              <w:pStyle w:val="a5"/>
              <w:tabs>
                <w:tab w:val="clear" w:pos="4677"/>
                <w:tab w:val="clear" w:pos="9355"/>
              </w:tabs>
              <w:jc w:val="center"/>
              <w:rPr>
                <w:sz w:val="28"/>
                <w:szCs w:val="28"/>
                <w:lang w:eastAsia="en-US"/>
              </w:rPr>
            </w:pPr>
            <w:r w:rsidRPr="00B2620D">
              <w:rPr>
                <w:sz w:val="28"/>
                <w:szCs w:val="28"/>
                <w:lang w:eastAsia="en-US"/>
              </w:rPr>
              <w:t>3</w:t>
            </w:r>
          </w:p>
        </w:tc>
      </w:tr>
      <w:tr w:rsidR="00B2620D" w:rsidRPr="00B2620D" w:rsidTr="00B2620D">
        <w:tc>
          <w:tcPr>
            <w:tcW w:w="709" w:type="dxa"/>
          </w:tcPr>
          <w:p w:rsidR="00B2620D" w:rsidRPr="00B2620D" w:rsidRDefault="00B2620D" w:rsidP="00FC09CC">
            <w:pPr>
              <w:pStyle w:val="a5"/>
              <w:numPr>
                <w:ilvl w:val="0"/>
                <w:numId w:val="5"/>
              </w:numPr>
              <w:tabs>
                <w:tab w:val="clear" w:pos="4677"/>
                <w:tab w:val="clear" w:pos="9355"/>
              </w:tabs>
              <w:autoSpaceDE/>
              <w:autoSpaceDN/>
              <w:adjustRightInd/>
              <w:jc w:val="center"/>
              <w:rPr>
                <w:sz w:val="28"/>
                <w:szCs w:val="28"/>
                <w:lang w:eastAsia="en-US"/>
              </w:rPr>
            </w:pPr>
          </w:p>
        </w:tc>
        <w:tc>
          <w:tcPr>
            <w:tcW w:w="7088" w:type="dxa"/>
          </w:tcPr>
          <w:p w:rsidR="00B2620D" w:rsidRPr="00B2620D" w:rsidRDefault="00B2620D" w:rsidP="00FC09CC">
            <w:pPr>
              <w:pStyle w:val="a5"/>
              <w:tabs>
                <w:tab w:val="clear" w:pos="4677"/>
                <w:tab w:val="clear" w:pos="9355"/>
              </w:tabs>
              <w:jc w:val="both"/>
              <w:rPr>
                <w:sz w:val="28"/>
                <w:szCs w:val="28"/>
              </w:rPr>
            </w:pPr>
            <w:r w:rsidRPr="00B2620D">
              <w:rPr>
                <w:sz w:val="28"/>
                <w:szCs w:val="28"/>
              </w:rPr>
              <w:t xml:space="preserve">нежилое помещение № 25, общей площадью 12,3 </w:t>
            </w:r>
            <w:proofErr w:type="spellStart"/>
            <w:r w:rsidRPr="00B2620D">
              <w:rPr>
                <w:sz w:val="28"/>
                <w:szCs w:val="28"/>
              </w:rPr>
              <w:t>кв.м</w:t>
            </w:r>
            <w:proofErr w:type="spellEnd"/>
            <w:r w:rsidRPr="00B2620D">
              <w:rPr>
                <w:sz w:val="28"/>
                <w:szCs w:val="28"/>
              </w:rPr>
              <w:t xml:space="preserve">., расположенное по адресу: Свердловская область, Артемовский район, поселок </w:t>
            </w:r>
            <w:proofErr w:type="spellStart"/>
            <w:r w:rsidRPr="00B2620D">
              <w:rPr>
                <w:sz w:val="28"/>
                <w:szCs w:val="28"/>
              </w:rPr>
              <w:t>Буланаш</w:t>
            </w:r>
            <w:proofErr w:type="spellEnd"/>
            <w:r w:rsidRPr="00B2620D">
              <w:rPr>
                <w:sz w:val="28"/>
                <w:szCs w:val="28"/>
              </w:rPr>
              <w:t>, улица Первомайская, 3 «б», реестровый № 4.4.13, книга № 4</w:t>
            </w:r>
          </w:p>
        </w:tc>
        <w:tc>
          <w:tcPr>
            <w:tcW w:w="2090" w:type="dxa"/>
          </w:tcPr>
          <w:p w:rsidR="00B2620D" w:rsidRPr="00B2620D" w:rsidRDefault="00B2620D" w:rsidP="00FC09CC">
            <w:pPr>
              <w:pStyle w:val="a5"/>
              <w:tabs>
                <w:tab w:val="clear" w:pos="4677"/>
                <w:tab w:val="clear" w:pos="9355"/>
              </w:tabs>
              <w:jc w:val="center"/>
              <w:rPr>
                <w:sz w:val="28"/>
                <w:szCs w:val="28"/>
              </w:rPr>
            </w:pPr>
            <w:r w:rsidRPr="00B2620D">
              <w:rPr>
                <w:sz w:val="28"/>
                <w:szCs w:val="28"/>
              </w:rPr>
              <w:t>1969</w:t>
            </w:r>
          </w:p>
        </w:tc>
      </w:tr>
      <w:tr w:rsidR="00B2620D" w:rsidRPr="00B2620D" w:rsidTr="00B2620D">
        <w:tc>
          <w:tcPr>
            <w:tcW w:w="709" w:type="dxa"/>
          </w:tcPr>
          <w:p w:rsidR="00B2620D" w:rsidRPr="00B2620D" w:rsidRDefault="00B2620D" w:rsidP="00FC09CC">
            <w:pPr>
              <w:pStyle w:val="a5"/>
              <w:numPr>
                <w:ilvl w:val="0"/>
                <w:numId w:val="5"/>
              </w:numPr>
              <w:tabs>
                <w:tab w:val="clear" w:pos="4677"/>
                <w:tab w:val="clear" w:pos="9355"/>
              </w:tabs>
              <w:autoSpaceDE/>
              <w:autoSpaceDN/>
              <w:adjustRightInd/>
              <w:jc w:val="center"/>
              <w:rPr>
                <w:sz w:val="28"/>
                <w:szCs w:val="28"/>
                <w:lang w:eastAsia="en-US"/>
              </w:rPr>
            </w:pPr>
          </w:p>
        </w:tc>
        <w:tc>
          <w:tcPr>
            <w:tcW w:w="7088" w:type="dxa"/>
          </w:tcPr>
          <w:p w:rsidR="00B2620D" w:rsidRPr="00B2620D" w:rsidRDefault="00B2620D" w:rsidP="00FC09CC">
            <w:pPr>
              <w:pStyle w:val="a5"/>
              <w:tabs>
                <w:tab w:val="clear" w:pos="4677"/>
                <w:tab w:val="clear" w:pos="9355"/>
              </w:tabs>
              <w:jc w:val="both"/>
              <w:rPr>
                <w:sz w:val="28"/>
                <w:szCs w:val="28"/>
              </w:rPr>
            </w:pPr>
            <w:r w:rsidRPr="00B2620D">
              <w:rPr>
                <w:sz w:val="28"/>
                <w:szCs w:val="28"/>
              </w:rPr>
              <w:t xml:space="preserve">нежилое помещение № 3, общей площадью 12,0 </w:t>
            </w:r>
            <w:proofErr w:type="spellStart"/>
            <w:r w:rsidRPr="00B2620D">
              <w:rPr>
                <w:sz w:val="28"/>
                <w:szCs w:val="28"/>
              </w:rPr>
              <w:t>кв.м</w:t>
            </w:r>
            <w:proofErr w:type="spellEnd"/>
            <w:r w:rsidRPr="00B2620D">
              <w:rPr>
                <w:sz w:val="28"/>
                <w:szCs w:val="28"/>
              </w:rPr>
              <w:t xml:space="preserve">., расположенное по адресу: Свердловская область, Артемовский район, поселок </w:t>
            </w:r>
            <w:proofErr w:type="spellStart"/>
            <w:r w:rsidRPr="00B2620D">
              <w:rPr>
                <w:sz w:val="28"/>
                <w:szCs w:val="28"/>
              </w:rPr>
              <w:t>Буланаш</w:t>
            </w:r>
            <w:proofErr w:type="spellEnd"/>
            <w:r w:rsidRPr="00B2620D">
              <w:rPr>
                <w:sz w:val="28"/>
                <w:szCs w:val="28"/>
              </w:rPr>
              <w:t>, улица Первомайская, 3 «б», реестровый № 4.4.13, книга № 4</w:t>
            </w:r>
          </w:p>
        </w:tc>
        <w:tc>
          <w:tcPr>
            <w:tcW w:w="2090" w:type="dxa"/>
          </w:tcPr>
          <w:p w:rsidR="00B2620D" w:rsidRPr="00B2620D" w:rsidRDefault="00B2620D" w:rsidP="00FC09CC">
            <w:pPr>
              <w:pStyle w:val="a5"/>
              <w:tabs>
                <w:tab w:val="clear" w:pos="4677"/>
                <w:tab w:val="clear" w:pos="9355"/>
              </w:tabs>
              <w:jc w:val="center"/>
              <w:rPr>
                <w:sz w:val="28"/>
                <w:szCs w:val="28"/>
              </w:rPr>
            </w:pPr>
            <w:r w:rsidRPr="00B2620D">
              <w:rPr>
                <w:sz w:val="28"/>
                <w:szCs w:val="28"/>
              </w:rPr>
              <w:t>1969</w:t>
            </w:r>
          </w:p>
        </w:tc>
      </w:tr>
      <w:tr w:rsidR="00B2620D" w:rsidRPr="00B2620D" w:rsidTr="00B2620D">
        <w:tc>
          <w:tcPr>
            <w:tcW w:w="709" w:type="dxa"/>
          </w:tcPr>
          <w:p w:rsidR="00B2620D" w:rsidRPr="00B2620D" w:rsidRDefault="00B2620D" w:rsidP="00FC09CC">
            <w:pPr>
              <w:pStyle w:val="a5"/>
              <w:numPr>
                <w:ilvl w:val="0"/>
                <w:numId w:val="5"/>
              </w:numPr>
              <w:tabs>
                <w:tab w:val="clear" w:pos="4677"/>
                <w:tab w:val="clear" w:pos="9355"/>
              </w:tabs>
              <w:autoSpaceDE/>
              <w:autoSpaceDN/>
              <w:adjustRightInd/>
              <w:jc w:val="center"/>
              <w:rPr>
                <w:sz w:val="28"/>
                <w:szCs w:val="28"/>
                <w:lang w:eastAsia="en-US"/>
              </w:rPr>
            </w:pPr>
          </w:p>
        </w:tc>
        <w:tc>
          <w:tcPr>
            <w:tcW w:w="7088" w:type="dxa"/>
          </w:tcPr>
          <w:p w:rsidR="00B2620D" w:rsidRPr="00B2620D" w:rsidRDefault="00B2620D" w:rsidP="00FC09CC">
            <w:pPr>
              <w:pStyle w:val="a5"/>
              <w:tabs>
                <w:tab w:val="clear" w:pos="4677"/>
                <w:tab w:val="clear" w:pos="9355"/>
              </w:tabs>
              <w:jc w:val="both"/>
              <w:rPr>
                <w:sz w:val="28"/>
                <w:szCs w:val="28"/>
              </w:rPr>
            </w:pPr>
            <w:r w:rsidRPr="00B2620D">
              <w:rPr>
                <w:sz w:val="28"/>
                <w:szCs w:val="28"/>
              </w:rPr>
              <w:t xml:space="preserve">нежилое помещение №№ 154-157, общей площадью 20,0 </w:t>
            </w:r>
            <w:proofErr w:type="spellStart"/>
            <w:r w:rsidRPr="00B2620D">
              <w:rPr>
                <w:sz w:val="28"/>
                <w:szCs w:val="28"/>
              </w:rPr>
              <w:t>кв.м</w:t>
            </w:r>
            <w:proofErr w:type="spellEnd"/>
            <w:r w:rsidRPr="00B2620D">
              <w:rPr>
                <w:sz w:val="28"/>
                <w:szCs w:val="28"/>
              </w:rPr>
              <w:t xml:space="preserve">., расположенное по адресу: Свердловская область, Артемовский район, поселок </w:t>
            </w:r>
            <w:proofErr w:type="spellStart"/>
            <w:r w:rsidRPr="00B2620D">
              <w:rPr>
                <w:sz w:val="28"/>
                <w:szCs w:val="28"/>
              </w:rPr>
              <w:t>Буланаш</w:t>
            </w:r>
            <w:proofErr w:type="spellEnd"/>
            <w:r w:rsidRPr="00B2620D">
              <w:rPr>
                <w:sz w:val="28"/>
                <w:szCs w:val="28"/>
              </w:rPr>
              <w:t>, улица Первомайская, 3 «б», реестровый № 4.4.13, книга № 4</w:t>
            </w:r>
          </w:p>
        </w:tc>
        <w:tc>
          <w:tcPr>
            <w:tcW w:w="2090" w:type="dxa"/>
          </w:tcPr>
          <w:p w:rsidR="00B2620D" w:rsidRPr="00B2620D" w:rsidRDefault="00B2620D" w:rsidP="00FC09CC">
            <w:pPr>
              <w:pStyle w:val="a5"/>
              <w:tabs>
                <w:tab w:val="clear" w:pos="4677"/>
                <w:tab w:val="clear" w:pos="9355"/>
              </w:tabs>
              <w:jc w:val="center"/>
              <w:rPr>
                <w:sz w:val="28"/>
                <w:szCs w:val="28"/>
              </w:rPr>
            </w:pPr>
            <w:r w:rsidRPr="00B2620D">
              <w:rPr>
                <w:sz w:val="28"/>
                <w:szCs w:val="28"/>
              </w:rPr>
              <w:t>1969</w:t>
            </w:r>
          </w:p>
        </w:tc>
      </w:tr>
      <w:tr w:rsidR="00B2620D" w:rsidRPr="00B2620D" w:rsidTr="00B2620D">
        <w:tc>
          <w:tcPr>
            <w:tcW w:w="709" w:type="dxa"/>
          </w:tcPr>
          <w:p w:rsidR="00B2620D" w:rsidRPr="00B2620D" w:rsidRDefault="00B2620D" w:rsidP="00FC09CC">
            <w:pPr>
              <w:pStyle w:val="a5"/>
              <w:numPr>
                <w:ilvl w:val="0"/>
                <w:numId w:val="5"/>
              </w:numPr>
              <w:tabs>
                <w:tab w:val="clear" w:pos="4677"/>
                <w:tab w:val="clear" w:pos="9355"/>
              </w:tabs>
              <w:autoSpaceDE/>
              <w:autoSpaceDN/>
              <w:adjustRightInd/>
              <w:jc w:val="center"/>
              <w:rPr>
                <w:sz w:val="28"/>
                <w:szCs w:val="28"/>
                <w:lang w:eastAsia="en-US"/>
              </w:rPr>
            </w:pPr>
          </w:p>
        </w:tc>
        <w:tc>
          <w:tcPr>
            <w:tcW w:w="7088" w:type="dxa"/>
          </w:tcPr>
          <w:p w:rsidR="00B2620D" w:rsidRPr="00B2620D" w:rsidRDefault="00B2620D" w:rsidP="00FC09CC">
            <w:pPr>
              <w:pStyle w:val="a5"/>
              <w:tabs>
                <w:tab w:val="clear" w:pos="4677"/>
                <w:tab w:val="clear" w:pos="9355"/>
              </w:tabs>
              <w:jc w:val="both"/>
              <w:rPr>
                <w:sz w:val="28"/>
                <w:szCs w:val="28"/>
              </w:rPr>
            </w:pPr>
            <w:r w:rsidRPr="00B2620D">
              <w:rPr>
                <w:sz w:val="28"/>
                <w:szCs w:val="28"/>
              </w:rPr>
              <w:t xml:space="preserve">нежилые помещения №№ 115-118, общей площадью 38,4 </w:t>
            </w:r>
            <w:proofErr w:type="spellStart"/>
            <w:r w:rsidRPr="00B2620D">
              <w:rPr>
                <w:sz w:val="28"/>
                <w:szCs w:val="28"/>
              </w:rPr>
              <w:t>кв.м</w:t>
            </w:r>
            <w:proofErr w:type="spellEnd"/>
            <w:r w:rsidRPr="00B2620D">
              <w:rPr>
                <w:sz w:val="28"/>
                <w:szCs w:val="28"/>
              </w:rPr>
              <w:t>., расположенные по адресу: Свердловская область, город Артемовский, улица Свободы, 134 «а», реестровый № 2.5.48, книга № 2</w:t>
            </w:r>
          </w:p>
        </w:tc>
        <w:tc>
          <w:tcPr>
            <w:tcW w:w="2090" w:type="dxa"/>
          </w:tcPr>
          <w:p w:rsidR="00B2620D" w:rsidRPr="00B2620D" w:rsidRDefault="00B2620D" w:rsidP="00FC09CC">
            <w:pPr>
              <w:pStyle w:val="a5"/>
              <w:tabs>
                <w:tab w:val="clear" w:pos="4677"/>
                <w:tab w:val="clear" w:pos="9355"/>
              </w:tabs>
              <w:jc w:val="center"/>
              <w:rPr>
                <w:sz w:val="28"/>
                <w:szCs w:val="28"/>
              </w:rPr>
            </w:pPr>
            <w:r w:rsidRPr="00B2620D">
              <w:rPr>
                <w:sz w:val="28"/>
                <w:szCs w:val="28"/>
              </w:rPr>
              <w:t>1967</w:t>
            </w:r>
          </w:p>
        </w:tc>
      </w:tr>
      <w:tr w:rsidR="00B2620D" w:rsidRPr="00B2620D" w:rsidTr="00B2620D">
        <w:tc>
          <w:tcPr>
            <w:tcW w:w="709" w:type="dxa"/>
          </w:tcPr>
          <w:p w:rsidR="00B2620D" w:rsidRPr="00B2620D" w:rsidRDefault="00B2620D" w:rsidP="00FC09CC">
            <w:pPr>
              <w:pStyle w:val="a5"/>
              <w:numPr>
                <w:ilvl w:val="0"/>
                <w:numId w:val="5"/>
              </w:numPr>
              <w:tabs>
                <w:tab w:val="clear" w:pos="4677"/>
                <w:tab w:val="clear" w:pos="9355"/>
              </w:tabs>
              <w:autoSpaceDE/>
              <w:autoSpaceDN/>
              <w:adjustRightInd/>
              <w:jc w:val="center"/>
              <w:rPr>
                <w:sz w:val="28"/>
                <w:szCs w:val="28"/>
                <w:lang w:eastAsia="en-US"/>
              </w:rPr>
            </w:pPr>
          </w:p>
        </w:tc>
        <w:tc>
          <w:tcPr>
            <w:tcW w:w="7088" w:type="dxa"/>
          </w:tcPr>
          <w:p w:rsidR="00B2620D" w:rsidRPr="00B2620D" w:rsidRDefault="00B2620D" w:rsidP="00FC09CC">
            <w:pPr>
              <w:pStyle w:val="a5"/>
              <w:tabs>
                <w:tab w:val="clear" w:pos="4677"/>
                <w:tab w:val="clear" w:pos="9355"/>
              </w:tabs>
              <w:jc w:val="both"/>
              <w:rPr>
                <w:sz w:val="28"/>
                <w:szCs w:val="28"/>
              </w:rPr>
            </w:pPr>
            <w:r w:rsidRPr="00B2620D">
              <w:rPr>
                <w:sz w:val="28"/>
                <w:szCs w:val="28"/>
              </w:rPr>
              <w:t xml:space="preserve">нежилое помещение №№ 110,111, общей площадью 21,9 </w:t>
            </w:r>
            <w:proofErr w:type="spellStart"/>
            <w:r w:rsidRPr="00B2620D">
              <w:rPr>
                <w:sz w:val="28"/>
                <w:szCs w:val="28"/>
              </w:rPr>
              <w:t>кв.м</w:t>
            </w:r>
            <w:proofErr w:type="spellEnd"/>
            <w:r w:rsidRPr="00B2620D">
              <w:rPr>
                <w:sz w:val="28"/>
                <w:szCs w:val="28"/>
              </w:rPr>
              <w:t>., расположенное по адресу: Свердловская область, город Артемовский, улица Свободы, 134 «а», реестровый № 2.5.48, книга № 2</w:t>
            </w:r>
          </w:p>
        </w:tc>
        <w:tc>
          <w:tcPr>
            <w:tcW w:w="2090" w:type="dxa"/>
          </w:tcPr>
          <w:p w:rsidR="00B2620D" w:rsidRPr="00B2620D" w:rsidRDefault="00B2620D" w:rsidP="00FC09CC">
            <w:pPr>
              <w:pStyle w:val="a5"/>
              <w:tabs>
                <w:tab w:val="clear" w:pos="4677"/>
                <w:tab w:val="clear" w:pos="9355"/>
              </w:tabs>
              <w:jc w:val="center"/>
              <w:rPr>
                <w:sz w:val="28"/>
                <w:szCs w:val="28"/>
              </w:rPr>
            </w:pPr>
            <w:r w:rsidRPr="00B2620D">
              <w:rPr>
                <w:sz w:val="28"/>
                <w:szCs w:val="28"/>
              </w:rPr>
              <w:t>1967</w:t>
            </w:r>
          </w:p>
        </w:tc>
      </w:tr>
      <w:tr w:rsidR="00B2620D" w:rsidRPr="00B2620D" w:rsidTr="00B2620D">
        <w:tc>
          <w:tcPr>
            <w:tcW w:w="709" w:type="dxa"/>
          </w:tcPr>
          <w:p w:rsidR="00B2620D" w:rsidRPr="00B2620D" w:rsidRDefault="00B2620D" w:rsidP="00FC09CC">
            <w:pPr>
              <w:pStyle w:val="a5"/>
              <w:numPr>
                <w:ilvl w:val="0"/>
                <w:numId w:val="5"/>
              </w:numPr>
              <w:tabs>
                <w:tab w:val="clear" w:pos="4677"/>
                <w:tab w:val="clear" w:pos="9355"/>
              </w:tabs>
              <w:autoSpaceDE/>
              <w:autoSpaceDN/>
              <w:adjustRightInd/>
              <w:jc w:val="center"/>
              <w:rPr>
                <w:sz w:val="28"/>
                <w:szCs w:val="28"/>
                <w:lang w:eastAsia="en-US"/>
              </w:rPr>
            </w:pPr>
          </w:p>
        </w:tc>
        <w:tc>
          <w:tcPr>
            <w:tcW w:w="7088" w:type="dxa"/>
          </w:tcPr>
          <w:p w:rsidR="00B2620D" w:rsidRPr="00B2620D" w:rsidRDefault="00B2620D" w:rsidP="00FC09CC">
            <w:pPr>
              <w:pStyle w:val="a5"/>
              <w:tabs>
                <w:tab w:val="clear" w:pos="4677"/>
                <w:tab w:val="clear" w:pos="9355"/>
              </w:tabs>
              <w:jc w:val="both"/>
              <w:rPr>
                <w:sz w:val="28"/>
                <w:szCs w:val="28"/>
              </w:rPr>
            </w:pPr>
            <w:r w:rsidRPr="00B2620D">
              <w:rPr>
                <w:sz w:val="28"/>
                <w:szCs w:val="28"/>
              </w:rPr>
              <w:t xml:space="preserve">нежилое помещение №№ 2,3,119,120,121,123, общей площадью 50,4 </w:t>
            </w:r>
            <w:proofErr w:type="spellStart"/>
            <w:r w:rsidRPr="00B2620D">
              <w:rPr>
                <w:sz w:val="28"/>
                <w:szCs w:val="28"/>
              </w:rPr>
              <w:t>кв.м</w:t>
            </w:r>
            <w:proofErr w:type="spellEnd"/>
            <w:r w:rsidRPr="00B2620D">
              <w:rPr>
                <w:sz w:val="28"/>
                <w:szCs w:val="28"/>
              </w:rPr>
              <w:t>., расположенное по адресу: Свердловская область, город Артемовский, улица Свободы, 134 «а», реестровый № 2.5.48, книга № 2</w:t>
            </w:r>
          </w:p>
        </w:tc>
        <w:tc>
          <w:tcPr>
            <w:tcW w:w="2090" w:type="dxa"/>
          </w:tcPr>
          <w:p w:rsidR="00B2620D" w:rsidRPr="00B2620D" w:rsidRDefault="00B2620D" w:rsidP="00FC09CC">
            <w:pPr>
              <w:pStyle w:val="a5"/>
              <w:tabs>
                <w:tab w:val="clear" w:pos="4677"/>
                <w:tab w:val="clear" w:pos="9355"/>
              </w:tabs>
              <w:jc w:val="center"/>
              <w:rPr>
                <w:sz w:val="28"/>
                <w:szCs w:val="28"/>
              </w:rPr>
            </w:pPr>
            <w:r w:rsidRPr="00B2620D">
              <w:rPr>
                <w:sz w:val="28"/>
                <w:szCs w:val="28"/>
              </w:rPr>
              <w:t>1967</w:t>
            </w:r>
          </w:p>
        </w:tc>
      </w:tr>
      <w:tr w:rsidR="00B2620D" w:rsidRPr="00B2620D" w:rsidTr="00B2620D">
        <w:tc>
          <w:tcPr>
            <w:tcW w:w="709" w:type="dxa"/>
          </w:tcPr>
          <w:p w:rsidR="00B2620D" w:rsidRPr="00B2620D" w:rsidRDefault="00B2620D" w:rsidP="00FC09CC">
            <w:pPr>
              <w:pStyle w:val="a5"/>
              <w:numPr>
                <w:ilvl w:val="0"/>
                <w:numId w:val="5"/>
              </w:numPr>
              <w:tabs>
                <w:tab w:val="clear" w:pos="4677"/>
                <w:tab w:val="clear" w:pos="9355"/>
              </w:tabs>
              <w:autoSpaceDE/>
              <w:autoSpaceDN/>
              <w:adjustRightInd/>
              <w:jc w:val="center"/>
              <w:rPr>
                <w:sz w:val="28"/>
                <w:szCs w:val="28"/>
                <w:lang w:eastAsia="en-US"/>
              </w:rPr>
            </w:pPr>
          </w:p>
        </w:tc>
        <w:tc>
          <w:tcPr>
            <w:tcW w:w="7088" w:type="dxa"/>
          </w:tcPr>
          <w:p w:rsidR="00B2620D" w:rsidRPr="00B2620D" w:rsidRDefault="00B2620D" w:rsidP="00FC09CC">
            <w:pPr>
              <w:pStyle w:val="a5"/>
              <w:tabs>
                <w:tab w:val="clear" w:pos="4677"/>
                <w:tab w:val="clear" w:pos="9355"/>
              </w:tabs>
              <w:jc w:val="both"/>
              <w:rPr>
                <w:sz w:val="28"/>
                <w:szCs w:val="28"/>
              </w:rPr>
            </w:pPr>
            <w:r w:rsidRPr="00B2620D">
              <w:rPr>
                <w:sz w:val="28"/>
                <w:szCs w:val="28"/>
              </w:rPr>
              <w:t xml:space="preserve">нежилое помещение 104, общей площадью 12,0 </w:t>
            </w:r>
            <w:proofErr w:type="spellStart"/>
            <w:r w:rsidRPr="00B2620D">
              <w:rPr>
                <w:sz w:val="28"/>
                <w:szCs w:val="28"/>
              </w:rPr>
              <w:t>кв.м</w:t>
            </w:r>
            <w:proofErr w:type="spellEnd"/>
            <w:r w:rsidRPr="00B2620D">
              <w:rPr>
                <w:sz w:val="28"/>
                <w:szCs w:val="28"/>
              </w:rPr>
              <w:t>., расположенное по адресу: Свердловская область, город Артемовский, улица Свободы, 134 «а», реестровый № 2.5.48, книга № 2</w:t>
            </w:r>
          </w:p>
        </w:tc>
        <w:tc>
          <w:tcPr>
            <w:tcW w:w="2090" w:type="dxa"/>
          </w:tcPr>
          <w:p w:rsidR="00B2620D" w:rsidRPr="00B2620D" w:rsidRDefault="00B2620D" w:rsidP="00FC09CC">
            <w:pPr>
              <w:pStyle w:val="a5"/>
              <w:tabs>
                <w:tab w:val="clear" w:pos="4677"/>
                <w:tab w:val="clear" w:pos="9355"/>
              </w:tabs>
              <w:jc w:val="center"/>
              <w:rPr>
                <w:sz w:val="28"/>
                <w:szCs w:val="28"/>
              </w:rPr>
            </w:pPr>
            <w:r w:rsidRPr="00B2620D">
              <w:rPr>
                <w:sz w:val="28"/>
                <w:szCs w:val="28"/>
              </w:rPr>
              <w:t>1967</w:t>
            </w:r>
          </w:p>
        </w:tc>
      </w:tr>
      <w:tr w:rsidR="00B2620D" w:rsidRPr="00B2620D" w:rsidTr="00B2620D">
        <w:tc>
          <w:tcPr>
            <w:tcW w:w="709" w:type="dxa"/>
          </w:tcPr>
          <w:p w:rsidR="00B2620D" w:rsidRPr="00B2620D" w:rsidRDefault="00B2620D" w:rsidP="00FC09CC">
            <w:pPr>
              <w:pStyle w:val="a5"/>
              <w:numPr>
                <w:ilvl w:val="0"/>
                <w:numId w:val="5"/>
              </w:numPr>
              <w:tabs>
                <w:tab w:val="clear" w:pos="4677"/>
                <w:tab w:val="clear" w:pos="9355"/>
              </w:tabs>
              <w:autoSpaceDE/>
              <w:autoSpaceDN/>
              <w:adjustRightInd/>
              <w:jc w:val="center"/>
              <w:rPr>
                <w:sz w:val="28"/>
                <w:szCs w:val="28"/>
                <w:lang w:eastAsia="en-US"/>
              </w:rPr>
            </w:pPr>
          </w:p>
        </w:tc>
        <w:tc>
          <w:tcPr>
            <w:tcW w:w="7088" w:type="dxa"/>
          </w:tcPr>
          <w:p w:rsidR="00B2620D" w:rsidRPr="00B2620D" w:rsidRDefault="00B2620D" w:rsidP="00FC09CC">
            <w:pPr>
              <w:pStyle w:val="a5"/>
              <w:tabs>
                <w:tab w:val="clear" w:pos="4677"/>
                <w:tab w:val="clear" w:pos="9355"/>
              </w:tabs>
              <w:jc w:val="both"/>
              <w:rPr>
                <w:sz w:val="28"/>
                <w:szCs w:val="28"/>
              </w:rPr>
            </w:pPr>
            <w:r w:rsidRPr="00B2620D">
              <w:rPr>
                <w:sz w:val="28"/>
                <w:szCs w:val="28"/>
              </w:rPr>
              <w:t xml:space="preserve">нежилое помещение № 125, общей площадью 12,3 </w:t>
            </w:r>
            <w:proofErr w:type="spellStart"/>
            <w:r w:rsidRPr="00B2620D">
              <w:rPr>
                <w:sz w:val="28"/>
                <w:szCs w:val="28"/>
              </w:rPr>
              <w:t>кв.м</w:t>
            </w:r>
            <w:proofErr w:type="spellEnd"/>
            <w:r w:rsidRPr="00B2620D">
              <w:rPr>
                <w:sz w:val="28"/>
                <w:szCs w:val="28"/>
              </w:rPr>
              <w:t>., расположенное по адресу: Свердловская область, город Артемовский, улица Свободы, 134 «а», реестровый № 2.5.48, книга № 2</w:t>
            </w:r>
          </w:p>
        </w:tc>
        <w:tc>
          <w:tcPr>
            <w:tcW w:w="2090" w:type="dxa"/>
          </w:tcPr>
          <w:p w:rsidR="00B2620D" w:rsidRPr="00B2620D" w:rsidRDefault="00B2620D" w:rsidP="00FC09CC">
            <w:pPr>
              <w:pStyle w:val="a5"/>
              <w:tabs>
                <w:tab w:val="clear" w:pos="4677"/>
                <w:tab w:val="clear" w:pos="9355"/>
              </w:tabs>
              <w:jc w:val="center"/>
              <w:rPr>
                <w:sz w:val="28"/>
                <w:szCs w:val="28"/>
              </w:rPr>
            </w:pPr>
            <w:r w:rsidRPr="00B2620D">
              <w:rPr>
                <w:sz w:val="28"/>
                <w:szCs w:val="28"/>
              </w:rPr>
              <w:t>1967</w:t>
            </w:r>
          </w:p>
        </w:tc>
      </w:tr>
      <w:tr w:rsidR="00B2620D" w:rsidRPr="00B2620D" w:rsidTr="00B2620D">
        <w:tc>
          <w:tcPr>
            <w:tcW w:w="709" w:type="dxa"/>
          </w:tcPr>
          <w:p w:rsidR="00B2620D" w:rsidRPr="00B2620D" w:rsidRDefault="00B2620D" w:rsidP="00FC09CC">
            <w:pPr>
              <w:pStyle w:val="a5"/>
              <w:numPr>
                <w:ilvl w:val="0"/>
                <w:numId w:val="5"/>
              </w:numPr>
              <w:tabs>
                <w:tab w:val="clear" w:pos="4677"/>
                <w:tab w:val="clear" w:pos="9355"/>
              </w:tabs>
              <w:autoSpaceDE/>
              <w:autoSpaceDN/>
              <w:adjustRightInd/>
              <w:jc w:val="center"/>
              <w:rPr>
                <w:sz w:val="28"/>
                <w:szCs w:val="28"/>
                <w:lang w:eastAsia="en-US"/>
              </w:rPr>
            </w:pPr>
          </w:p>
        </w:tc>
        <w:tc>
          <w:tcPr>
            <w:tcW w:w="7088" w:type="dxa"/>
          </w:tcPr>
          <w:p w:rsidR="00B2620D" w:rsidRPr="00B2620D" w:rsidRDefault="00B2620D" w:rsidP="00FC09CC">
            <w:pPr>
              <w:pStyle w:val="a5"/>
              <w:tabs>
                <w:tab w:val="clear" w:pos="4677"/>
                <w:tab w:val="clear" w:pos="9355"/>
              </w:tabs>
              <w:jc w:val="both"/>
              <w:rPr>
                <w:sz w:val="28"/>
                <w:szCs w:val="28"/>
              </w:rPr>
            </w:pPr>
            <w:r w:rsidRPr="00B2620D">
              <w:rPr>
                <w:sz w:val="28"/>
                <w:szCs w:val="28"/>
              </w:rPr>
              <w:t xml:space="preserve">здание горюче-смазочных материалов, расположенное по адресу: Свердловская область, Артемовский район, пос. </w:t>
            </w:r>
            <w:proofErr w:type="spellStart"/>
            <w:r w:rsidRPr="00B2620D">
              <w:rPr>
                <w:sz w:val="28"/>
                <w:szCs w:val="28"/>
              </w:rPr>
              <w:t>Незевай</w:t>
            </w:r>
            <w:proofErr w:type="spellEnd"/>
            <w:r w:rsidRPr="00B2620D">
              <w:rPr>
                <w:sz w:val="28"/>
                <w:szCs w:val="28"/>
              </w:rPr>
              <w:t xml:space="preserve">, общей площадью 512,1 </w:t>
            </w:r>
            <w:proofErr w:type="spellStart"/>
            <w:r w:rsidRPr="00B2620D">
              <w:rPr>
                <w:sz w:val="28"/>
                <w:szCs w:val="28"/>
              </w:rPr>
              <w:t>кв.м</w:t>
            </w:r>
            <w:proofErr w:type="spellEnd"/>
            <w:r w:rsidRPr="00B2620D">
              <w:rPr>
                <w:sz w:val="28"/>
                <w:szCs w:val="28"/>
              </w:rPr>
              <w:t>., реестровый № 1.4.33, книга № 1</w:t>
            </w:r>
          </w:p>
        </w:tc>
        <w:tc>
          <w:tcPr>
            <w:tcW w:w="2090" w:type="dxa"/>
          </w:tcPr>
          <w:p w:rsidR="00B2620D" w:rsidRPr="00B2620D" w:rsidRDefault="00B2620D" w:rsidP="00FC09CC">
            <w:pPr>
              <w:pStyle w:val="a5"/>
              <w:tabs>
                <w:tab w:val="clear" w:pos="4677"/>
                <w:tab w:val="clear" w:pos="9355"/>
              </w:tabs>
              <w:jc w:val="center"/>
              <w:rPr>
                <w:sz w:val="28"/>
                <w:szCs w:val="28"/>
              </w:rPr>
            </w:pPr>
            <w:r w:rsidRPr="00B2620D">
              <w:rPr>
                <w:sz w:val="28"/>
                <w:szCs w:val="28"/>
              </w:rPr>
              <w:t xml:space="preserve">не </w:t>
            </w:r>
            <w:proofErr w:type="gramStart"/>
            <w:r w:rsidRPr="00B2620D">
              <w:rPr>
                <w:sz w:val="28"/>
                <w:szCs w:val="28"/>
              </w:rPr>
              <w:t>установлен</w:t>
            </w:r>
            <w:proofErr w:type="gramEnd"/>
          </w:p>
        </w:tc>
      </w:tr>
      <w:tr w:rsidR="00B2620D" w:rsidRPr="00B2620D" w:rsidTr="00B2620D">
        <w:tc>
          <w:tcPr>
            <w:tcW w:w="709" w:type="dxa"/>
          </w:tcPr>
          <w:p w:rsidR="00B2620D" w:rsidRPr="00B2620D" w:rsidRDefault="00B2620D" w:rsidP="00FC09CC">
            <w:pPr>
              <w:pStyle w:val="a5"/>
              <w:numPr>
                <w:ilvl w:val="0"/>
                <w:numId w:val="5"/>
              </w:numPr>
              <w:tabs>
                <w:tab w:val="clear" w:pos="4677"/>
                <w:tab w:val="clear" w:pos="9355"/>
              </w:tabs>
              <w:autoSpaceDE/>
              <w:autoSpaceDN/>
              <w:adjustRightInd/>
              <w:jc w:val="center"/>
              <w:rPr>
                <w:sz w:val="28"/>
                <w:szCs w:val="28"/>
                <w:lang w:eastAsia="en-US"/>
              </w:rPr>
            </w:pPr>
          </w:p>
        </w:tc>
        <w:tc>
          <w:tcPr>
            <w:tcW w:w="7088" w:type="dxa"/>
          </w:tcPr>
          <w:p w:rsidR="00B2620D" w:rsidRPr="00B2620D" w:rsidRDefault="00B2620D" w:rsidP="00FC09CC">
            <w:pPr>
              <w:pStyle w:val="a5"/>
              <w:tabs>
                <w:tab w:val="clear" w:pos="4677"/>
                <w:tab w:val="clear" w:pos="9355"/>
              </w:tabs>
              <w:jc w:val="both"/>
              <w:rPr>
                <w:sz w:val="28"/>
                <w:szCs w:val="28"/>
              </w:rPr>
            </w:pPr>
            <w:r w:rsidRPr="00B2620D">
              <w:rPr>
                <w:sz w:val="28"/>
                <w:szCs w:val="28"/>
              </w:rPr>
              <w:t xml:space="preserve">административное здание, расположенное по адресу: Свердловская область, Артемовский район, пос. </w:t>
            </w:r>
            <w:proofErr w:type="spellStart"/>
            <w:r w:rsidRPr="00B2620D">
              <w:rPr>
                <w:sz w:val="28"/>
                <w:szCs w:val="28"/>
              </w:rPr>
              <w:t>Незевай</w:t>
            </w:r>
            <w:proofErr w:type="spellEnd"/>
            <w:r w:rsidRPr="00B2620D">
              <w:rPr>
                <w:sz w:val="28"/>
                <w:szCs w:val="28"/>
              </w:rPr>
              <w:t xml:space="preserve">, общей площадью 189,0 </w:t>
            </w:r>
            <w:proofErr w:type="spellStart"/>
            <w:r w:rsidRPr="00B2620D">
              <w:rPr>
                <w:sz w:val="28"/>
                <w:szCs w:val="28"/>
              </w:rPr>
              <w:t>кв.м</w:t>
            </w:r>
            <w:proofErr w:type="spellEnd"/>
            <w:r w:rsidRPr="00B2620D">
              <w:rPr>
                <w:sz w:val="28"/>
                <w:szCs w:val="28"/>
              </w:rPr>
              <w:t>., реестровый                  № 1.4.33, книга № 1</w:t>
            </w:r>
          </w:p>
        </w:tc>
        <w:tc>
          <w:tcPr>
            <w:tcW w:w="2090" w:type="dxa"/>
          </w:tcPr>
          <w:p w:rsidR="00B2620D" w:rsidRPr="00B2620D" w:rsidRDefault="00B2620D" w:rsidP="00FC09CC">
            <w:pPr>
              <w:pStyle w:val="a5"/>
              <w:tabs>
                <w:tab w:val="clear" w:pos="4677"/>
                <w:tab w:val="clear" w:pos="9355"/>
              </w:tabs>
              <w:jc w:val="center"/>
              <w:rPr>
                <w:sz w:val="28"/>
                <w:szCs w:val="28"/>
              </w:rPr>
            </w:pPr>
            <w:r w:rsidRPr="00B2620D">
              <w:rPr>
                <w:sz w:val="28"/>
                <w:szCs w:val="28"/>
              </w:rPr>
              <w:t xml:space="preserve">не </w:t>
            </w:r>
            <w:proofErr w:type="gramStart"/>
            <w:r w:rsidRPr="00B2620D">
              <w:rPr>
                <w:sz w:val="28"/>
                <w:szCs w:val="28"/>
              </w:rPr>
              <w:t>установлен</w:t>
            </w:r>
            <w:proofErr w:type="gramEnd"/>
          </w:p>
        </w:tc>
      </w:tr>
      <w:tr w:rsidR="00B2620D" w:rsidRPr="00B2620D" w:rsidTr="00B2620D">
        <w:tc>
          <w:tcPr>
            <w:tcW w:w="709" w:type="dxa"/>
          </w:tcPr>
          <w:p w:rsidR="00B2620D" w:rsidRPr="00B2620D" w:rsidRDefault="00B2620D" w:rsidP="00FC09CC">
            <w:pPr>
              <w:pStyle w:val="a5"/>
              <w:numPr>
                <w:ilvl w:val="0"/>
                <w:numId w:val="5"/>
              </w:numPr>
              <w:tabs>
                <w:tab w:val="clear" w:pos="4677"/>
                <w:tab w:val="clear" w:pos="9355"/>
              </w:tabs>
              <w:autoSpaceDE/>
              <w:autoSpaceDN/>
              <w:adjustRightInd/>
              <w:jc w:val="center"/>
              <w:rPr>
                <w:sz w:val="28"/>
                <w:szCs w:val="28"/>
                <w:lang w:eastAsia="en-US"/>
              </w:rPr>
            </w:pPr>
          </w:p>
        </w:tc>
        <w:tc>
          <w:tcPr>
            <w:tcW w:w="7088" w:type="dxa"/>
          </w:tcPr>
          <w:p w:rsidR="00B2620D" w:rsidRPr="00B2620D" w:rsidRDefault="00B2620D" w:rsidP="00FC09CC">
            <w:pPr>
              <w:pStyle w:val="a5"/>
              <w:tabs>
                <w:tab w:val="clear" w:pos="4677"/>
                <w:tab w:val="clear" w:pos="9355"/>
              </w:tabs>
              <w:jc w:val="both"/>
              <w:rPr>
                <w:sz w:val="28"/>
                <w:szCs w:val="28"/>
              </w:rPr>
            </w:pPr>
            <w:r w:rsidRPr="00B2620D">
              <w:rPr>
                <w:sz w:val="28"/>
                <w:szCs w:val="28"/>
              </w:rPr>
              <w:t xml:space="preserve">сборно-металлическое здание, расположенное по адресу: Свердловская область, Артемовский район, пос. </w:t>
            </w:r>
            <w:proofErr w:type="spellStart"/>
            <w:r w:rsidRPr="00B2620D">
              <w:rPr>
                <w:sz w:val="28"/>
                <w:szCs w:val="28"/>
              </w:rPr>
              <w:t>Незевай</w:t>
            </w:r>
            <w:proofErr w:type="spellEnd"/>
            <w:r w:rsidRPr="00B2620D">
              <w:rPr>
                <w:sz w:val="28"/>
                <w:szCs w:val="28"/>
              </w:rPr>
              <w:t xml:space="preserve">, общей площадью 1354,7 </w:t>
            </w:r>
            <w:proofErr w:type="spellStart"/>
            <w:r w:rsidRPr="00B2620D">
              <w:rPr>
                <w:sz w:val="28"/>
                <w:szCs w:val="28"/>
              </w:rPr>
              <w:t>кв.м</w:t>
            </w:r>
            <w:proofErr w:type="spellEnd"/>
            <w:r w:rsidRPr="00B2620D">
              <w:rPr>
                <w:sz w:val="28"/>
                <w:szCs w:val="28"/>
              </w:rPr>
              <w:t>., реестровый                 № 1.4.33, книга № 1</w:t>
            </w:r>
          </w:p>
        </w:tc>
        <w:tc>
          <w:tcPr>
            <w:tcW w:w="2090" w:type="dxa"/>
          </w:tcPr>
          <w:p w:rsidR="00B2620D" w:rsidRPr="00B2620D" w:rsidRDefault="00B2620D" w:rsidP="00FC09CC">
            <w:pPr>
              <w:pStyle w:val="a5"/>
              <w:tabs>
                <w:tab w:val="clear" w:pos="4677"/>
                <w:tab w:val="clear" w:pos="9355"/>
              </w:tabs>
              <w:jc w:val="center"/>
              <w:rPr>
                <w:sz w:val="28"/>
                <w:szCs w:val="28"/>
              </w:rPr>
            </w:pPr>
            <w:r w:rsidRPr="00B2620D">
              <w:rPr>
                <w:sz w:val="28"/>
                <w:szCs w:val="28"/>
              </w:rPr>
              <w:t xml:space="preserve">не </w:t>
            </w:r>
            <w:proofErr w:type="gramStart"/>
            <w:r w:rsidRPr="00B2620D">
              <w:rPr>
                <w:sz w:val="28"/>
                <w:szCs w:val="28"/>
              </w:rPr>
              <w:t>установлен</w:t>
            </w:r>
            <w:proofErr w:type="gramEnd"/>
          </w:p>
        </w:tc>
      </w:tr>
      <w:tr w:rsidR="00B2620D" w:rsidRPr="00B2620D" w:rsidTr="00B2620D">
        <w:tc>
          <w:tcPr>
            <w:tcW w:w="709" w:type="dxa"/>
          </w:tcPr>
          <w:p w:rsidR="00B2620D" w:rsidRPr="00B2620D" w:rsidRDefault="00B2620D" w:rsidP="00FC09CC">
            <w:pPr>
              <w:pStyle w:val="a5"/>
              <w:numPr>
                <w:ilvl w:val="0"/>
                <w:numId w:val="5"/>
              </w:numPr>
              <w:tabs>
                <w:tab w:val="clear" w:pos="4677"/>
                <w:tab w:val="clear" w:pos="9355"/>
              </w:tabs>
              <w:autoSpaceDE/>
              <w:autoSpaceDN/>
              <w:adjustRightInd/>
              <w:jc w:val="center"/>
              <w:rPr>
                <w:sz w:val="28"/>
                <w:szCs w:val="28"/>
                <w:lang w:eastAsia="en-US"/>
              </w:rPr>
            </w:pPr>
          </w:p>
        </w:tc>
        <w:tc>
          <w:tcPr>
            <w:tcW w:w="7088" w:type="dxa"/>
          </w:tcPr>
          <w:p w:rsidR="00B2620D" w:rsidRPr="00B2620D" w:rsidRDefault="00B2620D" w:rsidP="00FC09CC">
            <w:pPr>
              <w:pStyle w:val="a5"/>
              <w:tabs>
                <w:tab w:val="clear" w:pos="4677"/>
                <w:tab w:val="clear" w:pos="9355"/>
              </w:tabs>
              <w:jc w:val="both"/>
              <w:rPr>
                <w:sz w:val="28"/>
                <w:szCs w:val="28"/>
              </w:rPr>
            </w:pPr>
            <w:r w:rsidRPr="00B2620D">
              <w:rPr>
                <w:sz w:val="28"/>
                <w:szCs w:val="28"/>
              </w:rPr>
              <w:t xml:space="preserve">здание ремонтно-технической мастерской, расположенное по адресу: Свердловская область, Артемовский район, пос. </w:t>
            </w:r>
            <w:proofErr w:type="spellStart"/>
            <w:r w:rsidRPr="00B2620D">
              <w:rPr>
                <w:sz w:val="28"/>
                <w:szCs w:val="28"/>
              </w:rPr>
              <w:t>Незевай</w:t>
            </w:r>
            <w:proofErr w:type="spellEnd"/>
            <w:r w:rsidRPr="00B2620D">
              <w:rPr>
                <w:sz w:val="28"/>
                <w:szCs w:val="28"/>
              </w:rPr>
              <w:t xml:space="preserve">, общей площадью 1020,7 </w:t>
            </w:r>
            <w:proofErr w:type="spellStart"/>
            <w:r w:rsidRPr="00B2620D">
              <w:rPr>
                <w:sz w:val="28"/>
                <w:szCs w:val="28"/>
              </w:rPr>
              <w:t>кв.м</w:t>
            </w:r>
            <w:proofErr w:type="spellEnd"/>
            <w:r w:rsidRPr="00B2620D">
              <w:rPr>
                <w:sz w:val="28"/>
                <w:szCs w:val="28"/>
              </w:rPr>
              <w:t>., реестровый № 1.4.33, книга № 1</w:t>
            </w:r>
          </w:p>
        </w:tc>
        <w:tc>
          <w:tcPr>
            <w:tcW w:w="2090" w:type="dxa"/>
          </w:tcPr>
          <w:p w:rsidR="00B2620D" w:rsidRPr="00B2620D" w:rsidRDefault="00B2620D" w:rsidP="00FC09CC">
            <w:pPr>
              <w:pStyle w:val="a5"/>
              <w:tabs>
                <w:tab w:val="clear" w:pos="4677"/>
                <w:tab w:val="clear" w:pos="9355"/>
              </w:tabs>
              <w:jc w:val="center"/>
              <w:rPr>
                <w:sz w:val="28"/>
                <w:szCs w:val="28"/>
              </w:rPr>
            </w:pPr>
            <w:r w:rsidRPr="00B2620D">
              <w:rPr>
                <w:sz w:val="28"/>
                <w:szCs w:val="28"/>
              </w:rPr>
              <w:t xml:space="preserve">не </w:t>
            </w:r>
            <w:proofErr w:type="gramStart"/>
            <w:r w:rsidRPr="00B2620D">
              <w:rPr>
                <w:sz w:val="28"/>
                <w:szCs w:val="28"/>
              </w:rPr>
              <w:t>установлен</w:t>
            </w:r>
            <w:proofErr w:type="gramEnd"/>
          </w:p>
        </w:tc>
      </w:tr>
      <w:tr w:rsidR="00B2620D" w:rsidRPr="00B2620D" w:rsidTr="00B2620D">
        <w:tc>
          <w:tcPr>
            <w:tcW w:w="709" w:type="dxa"/>
          </w:tcPr>
          <w:p w:rsidR="00B2620D" w:rsidRPr="00B2620D" w:rsidRDefault="00B2620D" w:rsidP="00FC09CC">
            <w:pPr>
              <w:pStyle w:val="a5"/>
              <w:numPr>
                <w:ilvl w:val="0"/>
                <w:numId w:val="5"/>
              </w:numPr>
              <w:tabs>
                <w:tab w:val="clear" w:pos="4677"/>
                <w:tab w:val="clear" w:pos="9355"/>
              </w:tabs>
              <w:autoSpaceDE/>
              <w:autoSpaceDN/>
              <w:adjustRightInd/>
              <w:jc w:val="center"/>
              <w:rPr>
                <w:sz w:val="28"/>
                <w:szCs w:val="28"/>
                <w:lang w:eastAsia="en-US"/>
              </w:rPr>
            </w:pPr>
          </w:p>
        </w:tc>
        <w:tc>
          <w:tcPr>
            <w:tcW w:w="7088" w:type="dxa"/>
          </w:tcPr>
          <w:p w:rsidR="00B2620D" w:rsidRPr="00B2620D" w:rsidRDefault="00B2620D" w:rsidP="00FC09CC">
            <w:pPr>
              <w:pStyle w:val="a5"/>
              <w:tabs>
                <w:tab w:val="clear" w:pos="4677"/>
                <w:tab w:val="clear" w:pos="9355"/>
              </w:tabs>
              <w:jc w:val="both"/>
              <w:rPr>
                <w:sz w:val="28"/>
                <w:szCs w:val="28"/>
              </w:rPr>
            </w:pPr>
            <w:r w:rsidRPr="00B2620D">
              <w:rPr>
                <w:sz w:val="28"/>
                <w:szCs w:val="28"/>
              </w:rPr>
              <w:t>объект незавершенного строительства (пристроенное здание), литера А</w:t>
            </w:r>
            <w:proofErr w:type="gramStart"/>
            <w:r w:rsidRPr="00B2620D">
              <w:rPr>
                <w:sz w:val="28"/>
                <w:szCs w:val="28"/>
              </w:rPr>
              <w:t>1</w:t>
            </w:r>
            <w:proofErr w:type="gramEnd"/>
            <w:r w:rsidRPr="00B2620D">
              <w:rPr>
                <w:sz w:val="28"/>
                <w:szCs w:val="28"/>
              </w:rPr>
              <w:t xml:space="preserve">, застроенная площадь 1040,8 </w:t>
            </w:r>
            <w:proofErr w:type="spellStart"/>
            <w:r w:rsidRPr="00B2620D">
              <w:rPr>
                <w:sz w:val="28"/>
                <w:szCs w:val="28"/>
              </w:rPr>
              <w:t>кв.м</w:t>
            </w:r>
            <w:proofErr w:type="spellEnd"/>
            <w:r w:rsidRPr="00B2620D">
              <w:rPr>
                <w:sz w:val="28"/>
                <w:szCs w:val="28"/>
              </w:rPr>
              <w:t xml:space="preserve">., расположенное по адресу: Свердловская область,                       г. </w:t>
            </w:r>
            <w:proofErr w:type="gramStart"/>
            <w:r w:rsidRPr="00B2620D">
              <w:rPr>
                <w:sz w:val="28"/>
                <w:szCs w:val="28"/>
              </w:rPr>
              <w:t>Артемовский</w:t>
            </w:r>
            <w:proofErr w:type="gramEnd"/>
            <w:r w:rsidRPr="00B2620D">
              <w:rPr>
                <w:sz w:val="28"/>
                <w:szCs w:val="28"/>
              </w:rPr>
              <w:t>, пер. Заводской, 4, реестровый № 4.4.124, книга № 4</w:t>
            </w:r>
          </w:p>
        </w:tc>
        <w:tc>
          <w:tcPr>
            <w:tcW w:w="2090" w:type="dxa"/>
          </w:tcPr>
          <w:p w:rsidR="00B2620D" w:rsidRPr="00B2620D" w:rsidRDefault="00B2620D" w:rsidP="00FC09CC">
            <w:pPr>
              <w:pStyle w:val="a5"/>
              <w:tabs>
                <w:tab w:val="clear" w:pos="4677"/>
                <w:tab w:val="clear" w:pos="9355"/>
              </w:tabs>
              <w:jc w:val="center"/>
              <w:rPr>
                <w:sz w:val="28"/>
                <w:szCs w:val="28"/>
              </w:rPr>
            </w:pPr>
            <w:r w:rsidRPr="00B2620D">
              <w:rPr>
                <w:sz w:val="28"/>
                <w:szCs w:val="28"/>
              </w:rPr>
              <w:t>-</w:t>
            </w:r>
          </w:p>
        </w:tc>
      </w:tr>
      <w:tr w:rsidR="00B2620D" w:rsidRPr="00B2620D" w:rsidTr="00B2620D">
        <w:tc>
          <w:tcPr>
            <w:tcW w:w="709" w:type="dxa"/>
          </w:tcPr>
          <w:p w:rsidR="00B2620D" w:rsidRPr="00B2620D" w:rsidRDefault="00B2620D" w:rsidP="00FC09CC">
            <w:pPr>
              <w:pStyle w:val="a5"/>
              <w:numPr>
                <w:ilvl w:val="0"/>
                <w:numId w:val="5"/>
              </w:numPr>
              <w:tabs>
                <w:tab w:val="clear" w:pos="4677"/>
                <w:tab w:val="clear" w:pos="9355"/>
              </w:tabs>
              <w:autoSpaceDE/>
              <w:autoSpaceDN/>
              <w:adjustRightInd/>
              <w:jc w:val="center"/>
              <w:rPr>
                <w:sz w:val="28"/>
                <w:szCs w:val="28"/>
                <w:lang w:eastAsia="en-US"/>
              </w:rPr>
            </w:pPr>
          </w:p>
        </w:tc>
        <w:tc>
          <w:tcPr>
            <w:tcW w:w="7088" w:type="dxa"/>
          </w:tcPr>
          <w:p w:rsidR="00B2620D" w:rsidRPr="00B2620D" w:rsidRDefault="00B2620D" w:rsidP="00FC09CC">
            <w:pPr>
              <w:pStyle w:val="a5"/>
              <w:tabs>
                <w:tab w:val="clear" w:pos="4677"/>
                <w:tab w:val="clear" w:pos="9355"/>
              </w:tabs>
              <w:jc w:val="both"/>
              <w:rPr>
                <w:sz w:val="28"/>
                <w:szCs w:val="28"/>
              </w:rPr>
            </w:pPr>
            <w:r w:rsidRPr="00B2620D">
              <w:rPr>
                <w:sz w:val="28"/>
                <w:szCs w:val="28"/>
              </w:rPr>
              <w:t xml:space="preserve">здание бани, общей площадью 94,5 </w:t>
            </w:r>
            <w:proofErr w:type="spellStart"/>
            <w:r w:rsidRPr="00B2620D">
              <w:rPr>
                <w:sz w:val="28"/>
                <w:szCs w:val="28"/>
              </w:rPr>
              <w:t>кв.м</w:t>
            </w:r>
            <w:proofErr w:type="spellEnd"/>
            <w:r w:rsidRPr="00B2620D">
              <w:rPr>
                <w:sz w:val="28"/>
                <w:szCs w:val="28"/>
              </w:rPr>
              <w:t>., расположенное по адресу: Свердловская область, Артемовский район, поселок Красногвардейский, ул. Макаренко, 1,  реестровый № 4.4.33, книга № 4</w:t>
            </w:r>
          </w:p>
        </w:tc>
        <w:tc>
          <w:tcPr>
            <w:tcW w:w="2090" w:type="dxa"/>
          </w:tcPr>
          <w:p w:rsidR="00B2620D" w:rsidRPr="00B2620D" w:rsidRDefault="00B2620D" w:rsidP="00FC09CC">
            <w:pPr>
              <w:pStyle w:val="a5"/>
              <w:tabs>
                <w:tab w:val="clear" w:pos="4677"/>
                <w:tab w:val="clear" w:pos="9355"/>
              </w:tabs>
              <w:jc w:val="center"/>
              <w:rPr>
                <w:sz w:val="28"/>
                <w:szCs w:val="28"/>
              </w:rPr>
            </w:pPr>
            <w:r w:rsidRPr="00B2620D">
              <w:rPr>
                <w:sz w:val="28"/>
                <w:szCs w:val="28"/>
              </w:rPr>
              <w:t>1970</w:t>
            </w:r>
          </w:p>
        </w:tc>
      </w:tr>
      <w:tr w:rsidR="00B2620D" w:rsidRPr="00B2620D" w:rsidTr="00B2620D">
        <w:tc>
          <w:tcPr>
            <w:tcW w:w="709" w:type="dxa"/>
          </w:tcPr>
          <w:p w:rsidR="00B2620D" w:rsidRPr="00B2620D" w:rsidRDefault="00B2620D" w:rsidP="00FC09CC">
            <w:pPr>
              <w:pStyle w:val="a5"/>
              <w:numPr>
                <w:ilvl w:val="0"/>
                <w:numId w:val="5"/>
              </w:numPr>
              <w:tabs>
                <w:tab w:val="clear" w:pos="4677"/>
                <w:tab w:val="clear" w:pos="9355"/>
              </w:tabs>
              <w:autoSpaceDE/>
              <w:autoSpaceDN/>
              <w:adjustRightInd/>
              <w:jc w:val="center"/>
              <w:rPr>
                <w:sz w:val="28"/>
                <w:szCs w:val="28"/>
                <w:lang w:eastAsia="en-US"/>
              </w:rPr>
            </w:pPr>
          </w:p>
        </w:tc>
        <w:tc>
          <w:tcPr>
            <w:tcW w:w="7088" w:type="dxa"/>
          </w:tcPr>
          <w:p w:rsidR="00B2620D" w:rsidRPr="00B2620D" w:rsidRDefault="00B2620D" w:rsidP="00B2620D">
            <w:pPr>
              <w:pStyle w:val="a5"/>
              <w:tabs>
                <w:tab w:val="clear" w:pos="4677"/>
                <w:tab w:val="clear" w:pos="9355"/>
              </w:tabs>
              <w:jc w:val="both"/>
              <w:rPr>
                <w:sz w:val="28"/>
                <w:szCs w:val="28"/>
              </w:rPr>
            </w:pPr>
            <w:r w:rsidRPr="00B2620D">
              <w:rPr>
                <w:sz w:val="28"/>
                <w:szCs w:val="28"/>
              </w:rPr>
              <w:t>нежилое здание учебных мастерских, литер А</w:t>
            </w:r>
            <w:proofErr w:type="gramStart"/>
            <w:r w:rsidRPr="00B2620D">
              <w:rPr>
                <w:sz w:val="28"/>
                <w:szCs w:val="28"/>
              </w:rPr>
              <w:t>,А</w:t>
            </w:r>
            <w:proofErr w:type="gramEnd"/>
            <w:r w:rsidRPr="00B2620D">
              <w:rPr>
                <w:sz w:val="28"/>
                <w:szCs w:val="28"/>
              </w:rPr>
              <w:t xml:space="preserve">1, общей площадью 474,4 </w:t>
            </w:r>
            <w:proofErr w:type="spellStart"/>
            <w:r w:rsidRPr="00B2620D">
              <w:rPr>
                <w:sz w:val="28"/>
                <w:szCs w:val="28"/>
              </w:rPr>
              <w:t>кв.м</w:t>
            </w:r>
            <w:proofErr w:type="spellEnd"/>
            <w:r w:rsidRPr="00B2620D">
              <w:rPr>
                <w:sz w:val="28"/>
                <w:szCs w:val="28"/>
              </w:rPr>
              <w:t>., расположенное по адресу: Свердловская область, г. </w:t>
            </w:r>
            <w:proofErr w:type="gramStart"/>
            <w:r w:rsidRPr="00B2620D">
              <w:rPr>
                <w:sz w:val="28"/>
                <w:szCs w:val="28"/>
              </w:rPr>
              <w:t>Артемовский</w:t>
            </w:r>
            <w:proofErr w:type="gramEnd"/>
            <w:r w:rsidRPr="00B2620D">
              <w:rPr>
                <w:sz w:val="28"/>
                <w:szCs w:val="28"/>
              </w:rPr>
              <w:t>, ул. Молодежи, д. 8А, реестровый № 4.4.96, книга № 4</w:t>
            </w:r>
          </w:p>
        </w:tc>
        <w:tc>
          <w:tcPr>
            <w:tcW w:w="2090" w:type="dxa"/>
          </w:tcPr>
          <w:p w:rsidR="00B2620D" w:rsidRPr="00B2620D" w:rsidRDefault="00B2620D" w:rsidP="00FC09CC">
            <w:pPr>
              <w:pStyle w:val="a5"/>
              <w:tabs>
                <w:tab w:val="clear" w:pos="4677"/>
                <w:tab w:val="clear" w:pos="9355"/>
              </w:tabs>
              <w:jc w:val="center"/>
              <w:rPr>
                <w:sz w:val="28"/>
                <w:szCs w:val="28"/>
              </w:rPr>
            </w:pPr>
            <w:r w:rsidRPr="00B2620D">
              <w:rPr>
                <w:sz w:val="28"/>
                <w:szCs w:val="28"/>
              </w:rPr>
              <w:t>1960</w:t>
            </w:r>
          </w:p>
        </w:tc>
      </w:tr>
      <w:tr w:rsidR="00B2620D" w:rsidRPr="00B2620D" w:rsidTr="00B2620D">
        <w:tc>
          <w:tcPr>
            <w:tcW w:w="709" w:type="dxa"/>
          </w:tcPr>
          <w:p w:rsidR="00B2620D" w:rsidRPr="00B2620D" w:rsidRDefault="00B2620D" w:rsidP="00FC09CC">
            <w:pPr>
              <w:pStyle w:val="a5"/>
              <w:numPr>
                <w:ilvl w:val="0"/>
                <w:numId w:val="5"/>
              </w:numPr>
              <w:tabs>
                <w:tab w:val="clear" w:pos="4677"/>
                <w:tab w:val="clear" w:pos="9355"/>
              </w:tabs>
              <w:autoSpaceDE/>
              <w:autoSpaceDN/>
              <w:adjustRightInd/>
              <w:jc w:val="center"/>
              <w:rPr>
                <w:sz w:val="28"/>
                <w:szCs w:val="28"/>
              </w:rPr>
            </w:pPr>
          </w:p>
        </w:tc>
        <w:tc>
          <w:tcPr>
            <w:tcW w:w="7088" w:type="dxa"/>
          </w:tcPr>
          <w:p w:rsidR="00B2620D" w:rsidRPr="00B2620D" w:rsidRDefault="00B2620D" w:rsidP="00FC09CC">
            <w:pPr>
              <w:pStyle w:val="a5"/>
              <w:tabs>
                <w:tab w:val="clear" w:pos="4677"/>
                <w:tab w:val="clear" w:pos="9355"/>
              </w:tabs>
              <w:jc w:val="both"/>
              <w:rPr>
                <w:sz w:val="28"/>
                <w:szCs w:val="28"/>
              </w:rPr>
            </w:pPr>
            <w:r w:rsidRPr="00B2620D">
              <w:rPr>
                <w:sz w:val="28"/>
                <w:szCs w:val="28"/>
              </w:rPr>
              <w:t xml:space="preserve">земельный участок, категория земель: земли населенных пунктов, разрешенное использование: под объект образования (учебно-производственная территория), общей площадью 1678,0 </w:t>
            </w:r>
            <w:proofErr w:type="spellStart"/>
            <w:r w:rsidRPr="00B2620D">
              <w:rPr>
                <w:sz w:val="28"/>
                <w:szCs w:val="28"/>
              </w:rPr>
              <w:t>кв.м</w:t>
            </w:r>
            <w:proofErr w:type="spellEnd"/>
            <w:r w:rsidRPr="00B2620D">
              <w:rPr>
                <w:sz w:val="28"/>
                <w:szCs w:val="28"/>
              </w:rPr>
              <w:t>., расположенный по адресу: Свердловская область, г. Артемовский, ул. Молодежи, д. 8А, кадастровый (или условный) номер: 66:02:1702023:821, реестровый № 7.1.199, книга № 7</w:t>
            </w:r>
          </w:p>
        </w:tc>
        <w:tc>
          <w:tcPr>
            <w:tcW w:w="2090" w:type="dxa"/>
          </w:tcPr>
          <w:p w:rsidR="00B2620D" w:rsidRPr="00B2620D" w:rsidRDefault="00B2620D" w:rsidP="00FC09CC">
            <w:pPr>
              <w:pStyle w:val="a5"/>
              <w:tabs>
                <w:tab w:val="clear" w:pos="4677"/>
                <w:tab w:val="clear" w:pos="9355"/>
              </w:tabs>
              <w:jc w:val="center"/>
              <w:rPr>
                <w:sz w:val="28"/>
                <w:szCs w:val="28"/>
              </w:rPr>
            </w:pPr>
            <w:r w:rsidRPr="00B2620D">
              <w:rPr>
                <w:sz w:val="28"/>
                <w:szCs w:val="28"/>
              </w:rPr>
              <w:t>-</w:t>
            </w:r>
          </w:p>
        </w:tc>
      </w:tr>
      <w:tr w:rsidR="00B2620D" w:rsidRPr="00B2620D" w:rsidTr="00B2620D">
        <w:tc>
          <w:tcPr>
            <w:tcW w:w="709" w:type="dxa"/>
          </w:tcPr>
          <w:p w:rsidR="00B2620D" w:rsidRPr="00B2620D" w:rsidRDefault="00B2620D" w:rsidP="00FC09CC">
            <w:pPr>
              <w:pStyle w:val="a5"/>
              <w:numPr>
                <w:ilvl w:val="0"/>
                <w:numId w:val="5"/>
              </w:numPr>
              <w:tabs>
                <w:tab w:val="clear" w:pos="4677"/>
                <w:tab w:val="clear" w:pos="9355"/>
              </w:tabs>
              <w:autoSpaceDE/>
              <w:autoSpaceDN/>
              <w:adjustRightInd/>
              <w:jc w:val="center"/>
              <w:rPr>
                <w:sz w:val="28"/>
                <w:szCs w:val="28"/>
                <w:lang w:eastAsia="en-US"/>
              </w:rPr>
            </w:pPr>
          </w:p>
        </w:tc>
        <w:tc>
          <w:tcPr>
            <w:tcW w:w="7088" w:type="dxa"/>
          </w:tcPr>
          <w:p w:rsidR="00B2620D" w:rsidRPr="00B2620D" w:rsidRDefault="00B2620D" w:rsidP="00B2620D">
            <w:pPr>
              <w:pStyle w:val="a5"/>
              <w:tabs>
                <w:tab w:val="clear" w:pos="4677"/>
                <w:tab w:val="clear" w:pos="9355"/>
              </w:tabs>
              <w:jc w:val="both"/>
              <w:rPr>
                <w:sz w:val="28"/>
                <w:szCs w:val="28"/>
              </w:rPr>
            </w:pPr>
            <w:r w:rsidRPr="00B2620D">
              <w:rPr>
                <w:sz w:val="28"/>
                <w:szCs w:val="28"/>
              </w:rPr>
              <w:t xml:space="preserve">земельный участок, категория земель: земли поселений, целевое использование: под объект бытового обслуживания (баня), общей площадью 195,0 </w:t>
            </w:r>
            <w:proofErr w:type="spellStart"/>
            <w:r w:rsidRPr="00B2620D">
              <w:rPr>
                <w:sz w:val="28"/>
                <w:szCs w:val="28"/>
              </w:rPr>
              <w:t>кв.м</w:t>
            </w:r>
            <w:proofErr w:type="spellEnd"/>
            <w:r w:rsidRPr="00B2620D">
              <w:rPr>
                <w:sz w:val="28"/>
                <w:szCs w:val="28"/>
              </w:rPr>
              <w:t>., расположенный по адресу: Артемовский район, поселок Красногвардейский, ул. Макаренко, д. 1А, кадастровый (или условный) номер: 66:02:2301004:24, реестровый             № 7.3.2, книга № 7</w:t>
            </w:r>
          </w:p>
        </w:tc>
        <w:tc>
          <w:tcPr>
            <w:tcW w:w="2090" w:type="dxa"/>
          </w:tcPr>
          <w:p w:rsidR="00B2620D" w:rsidRPr="00B2620D" w:rsidRDefault="00B2620D" w:rsidP="00FC09CC">
            <w:pPr>
              <w:pStyle w:val="a5"/>
              <w:tabs>
                <w:tab w:val="clear" w:pos="4677"/>
                <w:tab w:val="clear" w:pos="9355"/>
              </w:tabs>
              <w:jc w:val="center"/>
              <w:rPr>
                <w:sz w:val="28"/>
                <w:szCs w:val="28"/>
              </w:rPr>
            </w:pPr>
            <w:r w:rsidRPr="00B2620D">
              <w:rPr>
                <w:sz w:val="28"/>
                <w:szCs w:val="28"/>
              </w:rPr>
              <w:t>-</w:t>
            </w:r>
          </w:p>
        </w:tc>
      </w:tr>
      <w:tr w:rsidR="00B2620D" w:rsidRPr="00B2620D" w:rsidTr="00B2620D">
        <w:tc>
          <w:tcPr>
            <w:tcW w:w="709" w:type="dxa"/>
          </w:tcPr>
          <w:p w:rsidR="00B2620D" w:rsidRPr="00B2620D" w:rsidRDefault="00B2620D" w:rsidP="00FC09CC">
            <w:pPr>
              <w:pStyle w:val="a5"/>
              <w:numPr>
                <w:ilvl w:val="0"/>
                <w:numId w:val="5"/>
              </w:numPr>
              <w:tabs>
                <w:tab w:val="clear" w:pos="4677"/>
                <w:tab w:val="clear" w:pos="9355"/>
              </w:tabs>
              <w:autoSpaceDE/>
              <w:autoSpaceDN/>
              <w:adjustRightInd/>
              <w:jc w:val="center"/>
              <w:rPr>
                <w:sz w:val="28"/>
                <w:szCs w:val="28"/>
                <w:lang w:eastAsia="en-US"/>
              </w:rPr>
            </w:pPr>
          </w:p>
        </w:tc>
        <w:tc>
          <w:tcPr>
            <w:tcW w:w="7088" w:type="dxa"/>
          </w:tcPr>
          <w:p w:rsidR="00B2620D" w:rsidRPr="00B2620D" w:rsidRDefault="00B2620D" w:rsidP="00FC09CC">
            <w:pPr>
              <w:pStyle w:val="a5"/>
              <w:tabs>
                <w:tab w:val="clear" w:pos="4677"/>
                <w:tab w:val="clear" w:pos="9355"/>
              </w:tabs>
              <w:jc w:val="both"/>
              <w:rPr>
                <w:sz w:val="28"/>
                <w:szCs w:val="28"/>
              </w:rPr>
            </w:pPr>
            <w:r w:rsidRPr="00B2620D">
              <w:rPr>
                <w:sz w:val="28"/>
                <w:szCs w:val="28"/>
              </w:rPr>
              <w:t xml:space="preserve">нежилое помещение, общей площадью 39,5 </w:t>
            </w:r>
            <w:proofErr w:type="spellStart"/>
            <w:r w:rsidRPr="00B2620D">
              <w:rPr>
                <w:sz w:val="28"/>
                <w:szCs w:val="28"/>
              </w:rPr>
              <w:t>кв.м</w:t>
            </w:r>
            <w:proofErr w:type="spellEnd"/>
            <w:r w:rsidRPr="00B2620D">
              <w:rPr>
                <w:sz w:val="28"/>
                <w:szCs w:val="28"/>
              </w:rPr>
              <w:t>., расположенное по адресу: Свердловская область, город Артемовский, ул. Молодежи, 20, реестровый номер                 № 2.55.23 книга № 2</w:t>
            </w:r>
          </w:p>
        </w:tc>
        <w:tc>
          <w:tcPr>
            <w:tcW w:w="2090" w:type="dxa"/>
          </w:tcPr>
          <w:p w:rsidR="00B2620D" w:rsidRPr="00B2620D" w:rsidRDefault="00B2620D" w:rsidP="00FC09CC">
            <w:pPr>
              <w:pStyle w:val="a5"/>
              <w:tabs>
                <w:tab w:val="clear" w:pos="4677"/>
                <w:tab w:val="clear" w:pos="9355"/>
              </w:tabs>
              <w:jc w:val="center"/>
              <w:rPr>
                <w:sz w:val="28"/>
                <w:szCs w:val="28"/>
              </w:rPr>
            </w:pPr>
            <w:r w:rsidRPr="00B2620D">
              <w:rPr>
                <w:sz w:val="28"/>
                <w:szCs w:val="28"/>
              </w:rPr>
              <w:t>1982</w:t>
            </w:r>
          </w:p>
        </w:tc>
      </w:tr>
      <w:tr w:rsidR="00B2620D" w:rsidRPr="00B2620D" w:rsidTr="00B2620D">
        <w:tc>
          <w:tcPr>
            <w:tcW w:w="709" w:type="dxa"/>
          </w:tcPr>
          <w:p w:rsidR="00B2620D" w:rsidRPr="00B2620D" w:rsidRDefault="00B2620D" w:rsidP="00FC09CC">
            <w:pPr>
              <w:pStyle w:val="a5"/>
              <w:numPr>
                <w:ilvl w:val="0"/>
                <w:numId w:val="5"/>
              </w:numPr>
              <w:tabs>
                <w:tab w:val="clear" w:pos="4677"/>
                <w:tab w:val="clear" w:pos="9355"/>
              </w:tabs>
              <w:autoSpaceDE/>
              <w:autoSpaceDN/>
              <w:adjustRightInd/>
              <w:jc w:val="center"/>
              <w:rPr>
                <w:sz w:val="28"/>
                <w:szCs w:val="28"/>
                <w:lang w:eastAsia="en-US"/>
              </w:rPr>
            </w:pPr>
          </w:p>
        </w:tc>
        <w:tc>
          <w:tcPr>
            <w:tcW w:w="7088" w:type="dxa"/>
          </w:tcPr>
          <w:p w:rsidR="00B2620D" w:rsidRPr="00B2620D" w:rsidRDefault="00B2620D" w:rsidP="00FC09CC">
            <w:pPr>
              <w:pStyle w:val="a5"/>
              <w:tabs>
                <w:tab w:val="clear" w:pos="4677"/>
                <w:tab w:val="clear" w:pos="9355"/>
              </w:tabs>
              <w:jc w:val="both"/>
              <w:rPr>
                <w:sz w:val="28"/>
                <w:szCs w:val="28"/>
              </w:rPr>
            </w:pPr>
            <w:r w:rsidRPr="00B2620D">
              <w:rPr>
                <w:sz w:val="28"/>
                <w:szCs w:val="28"/>
              </w:rPr>
              <w:t xml:space="preserve">нежилое помещение, общей площадью 8,1 </w:t>
            </w:r>
            <w:proofErr w:type="spellStart"/>
            <w:r w:rsidRPr="00B2620D">
              <w:rPr>
                <w:sz w:val="28"/>
                <w:szCs w:val="28"/>
              </w:rPr>
              <w:t>кв.м</w:t>
            </w:r>
            <w:proofErr w:type="spellEnd"/>
            <w:r w:rsidRPr="00B2620D">
              <w:rPr>
                <w:sz w:val="28"/>
                <w:szCs w:val="28"/>
              </w:rPr>
              <w:t>., расположенное по адресу: Свердловская область, город Артемовский, ул. Молодежи, 20, реестровый номер                    № 2.55.23 книга № 2</w:t>
            </w:r>
          </w:p>
        </w:tc>
        <w:tc>
          <w:tcPr>
            <w:tcW w:w="2090" w:type="dxa"/>
          </w:tcPr>
          <w:p w:rsidR="00B2620D" w:rsidRPr="00B2620D" w:rsidRDefault="00B2620D" w:rsidP="00FC09CC">
            <w:pPr>
              <w:pStyle w:val="a5"/>
              <w:tabs>
                <w:tab w:val="clear" w:pos="4677"/>
                <w:tab w:val="clear" w:pos="9355"/>
              </w:tabs>
              <w:jc w:val="center"/>
              <w:rPr>
                <w:sz w:val="28"/>
                <w:szCs w:val="28"/>
              </w:rPr>
            </w:pPr>
            <w:r w:rsidRPr="00B2620D">
              <w:rPr>
                <w:sz w:val="28"/>
                <w:szCs w:val="28"/>
              </w:rPr>
              <w:t>1982</w:t>
            </w:r>
          </w:p>
        </w:tc>
      </w:tr>
      <w:tr w:rsidR="00B2620D" w:rsidRPr="00B2620D" w:rsidTr="00B2620D">
        <w:tc>
          <w:tcPr>
            <w:tcW w:w="709" w:type="dxa"/>
          </w:tcPr>
          <w:p w:rsidR="00B2620D" w:rsidRPr="00B2620D" w:rsidRDefault="00B2620D" w:rsidP="00FC09CC">
            <w:pPr>
              <w:pStyle w:val="a5"/>
              <w:numPr>
                <w:ilvl w:val="0"/>
                <w:numId w:val="5"/>
              </w:numPr>
              <w:tabs>
                <w:tab w:val="clear" w:pos="4677"/>
                <w:tab w:val="clear" w:pos="9355"/>
              </w:tabs>
              <w:autoSpaceDE/>
              <w:autoSpaceDN/>
              <w:adjustRightInd/>
              <w:jc w:val="center"/>
              <w:rPr>
                <w:sz w:val="28"/>
                <w:szCs w:val="28"/>
                <w:lang w:eastAsia="en-US"/>
              </w:rPr>
            </w:pPr>
          </w:p>
        </w:tc>
        <w:tc>
          <w:tcPr>
            <w:tcW w:w="7088" w:type="dxa"/>
          </w:tcPr>
          <w:p w:rsidR="00B2620D" w:rsidRPr="00B2620D" w:rsidRDefault="00B2620D" w:rsidP="00FC09CC">
            <w:pPr>
              <w:pStyle w:val="a5"/>
              <w:tabs>
                <w:tab w:val="clear" w:pos="4677"/>
                <w:tab w:val="clear" w:pos="9355"/>
              </w:tabs>
              <w:jc w:val="both"/>
              <w:rPr>
                <w:sz w:val="28"/>
                <w:szCs w:val="28"/>
              </w:rPr>
            </w:pPr>
            <w:r w:rsidRPr="00B2620D">
              <w:rPr>
                <w:sz w:val="28"/>
                <w:szCs w:val="28"/>
              </w:rPr>
              <w:t xml:space="preserve">нежилое помещение № 15, общей площадью 13,1 </w:t>
            </w:r>
            <w:proofErr w:type="spellStart"/>
            <w:r w:rsidRPr="00B2620D">
              <w:rPr>
                <w:sz w:val="28"/>
                <w:szCs w:val="28"/>
              </w:rPr>
              <w:t>кв.м</w:t>
            </w:r>
            <w:proofErr w:type="spellEnd"/>
            <w:r w:rsidRPr="00B2620D">
              <w:rPr>
                <w:sz w:val="28"/>
                <w:szCs w:val="28"/>
              </w:rPr>
              <w:t xml:space="preserve">., расположенное по адресу: Свердловская область, Артемовский район, поселок </w:t>
            </w:r>
            <w:proofErr w:type="spellStart"/>
            <w:r w:rsidRPr="00B2620D">
              <w:rPr>
                <w:sz w:val="28"/>
                <w:szCs w:val="28"/>
              </w:rPr>
              <w:t>Буланаш</w:t>
            </w:r>
            <w:proofErr w:type="spellEnd"/>
            <w:r w:rsidRPr="00B2620D">
              <w:rPr>
                <w:sz w:val="28"/>
                <w:szCs w:val="28"/>
              </w:rPr>
              <w:t>, улица Первомайская, 3 «б», реестровый № 4.4.13, книга № 4</w:t>
            </w:r>
          </w:p>
        </w:tc>
        <w:tc>
          <w:tcPr>
            <w:tcW w:w="2090" w:type="dxa"/>
          </w:tcPr>
          <w:p w:rsidR="00B2620D" w:rsidRPr="00B2620D" w:rsidRDefault="00B2620D" w:rsidP="00FC09CC">
            <w:pPr>
              <w:pStyle w:val="a5"/>
              <w:tabs>
                <w:tab w:val="clear" w:pos="4677"/>
                <w:tab w:val="clear" w:pos="9355"/>
              </w:tabs>
              <w:jc w:val="center"/>
              <w:rPr>
                <w:sz w:val="28"/>
                <w:szCs w:val="28"/>
              </w:rPr>
            </w:pPr>
            <w:r w:rsidRPr="00B2620D">
              <w:rPr>
                <w:sz w:val="28"/>
                <w:szCs w:val="28"/>
              </w:rPr>
              <w:t>1969</w:t>
            </w:r>
          </w:p>
        </w:tc>
      </w:tr>
      <w:tr w:rsidR="00B2620D" w:rsidRPr="00B2620D" w:rsidTr="00B2620D">
        <w:tc>
          <w:tcPr>
            <w:tcW w:w="709" w:type="dxa"/>
          </w:tcPr>
          <w:p w:rsidR="00B2620D" w:rsidRPr="00B2620D" w:rsidRDefault="00B2620D" w:rsidP="00FC09CC">
            <w:pPr>
              <w:pStyle w:val="a5"/>
              <w:numPr>
                <w:ilvl w:val="0"/>
                <w:numId w:val="5"/>
              </w:numPr>
              <w:tabs>
                <w:tab w:val="clear" w:pos="4677"/>
                <w:tab w:val="clear" w:pos="9355"/>
              </w:tabs>
              <w:autoSpaceDE/>
              <w:autoSpaceDN/>
              <w:adjustRightInd/>
              <w:jc w:val="center"/>
              <w:rPr>
                <w:sz w:val="28"/>
                <w:szCs w:val="28"/>
                <w:lang w:eastAsia="en-US"/>
              </w:rPr>
            </w:pPr>
          </w:p>
        </w:tc>
        <w:tc>
          <w:tcPr>
            <w:tcW w:w="7088" w:type="dxa"/>
          </w:tcPr>
          <w:p w:rsidR="00B2620D" w:rsidRPr="00B2620D" w:rsidRDefault="00B2620D" w:rsidP="00FC09CC">
            <w:pPr>
              <w:pStyle w:val="a5"/>
              <w:tabs>
                <w:tab w:val="clear" w:pos="4677"/>
                <w:tab w:val="clear" w:pos="9355"/>
              </w:tabs>
              <w:jc w:val="both"/>
              <w:rPr>
                <w:sz w:val="28"/>
                <w:szCs w:val="28"/>
              </w:rPr>
            </w:pPr>
            <w:r w:rsidRPr="00B2620D">
              <w:rPr>
                <w:sz w:val="28"/>
                <w:szCs w:val="28"/>
              </w:rPr>
              <w:t>нежилое помещение, №№ 1-6 по поэтажному плану первого этажа в строении литера</w:t>
            </w:r>
            <w:proofErr w:type="gramStart"/>
            <w:r w:rsidRPr="00B2620D">
              <w:rPr>
                <w:sz w:val="28"/>
                <w:szCs w:val="28"/>
              </w:rPr>
              <w:t xml:space="preserve"> А</w:t>
            </w:r>
            <w:proofErr w:type="gramEnd"/>
            <w:r w:rsidRPr="00B2620D">
              <w:rPr>
                <w:sz w:val="28"/>
                <w:szCs w:val="28"/>
              </w:rPr>
              <w:t xml:space="preserve">, общей площадью 73,5 </w:t>
            </w:r>
            <w:proofErr w:type="spellStart"/>
            <w:r w:rsidRPr="00B2620D">
              <w:rPr>
                <w:sz w:val="28"/>
                <w:szCs w:val="28"/>
              </w:rPr>
              <w:t>кв.м</w:t>
            </w:r>
            <w:proofErr w:type="spellEnd"/>
            <w:r w:rsidRPr="00B2620D">
              <w:rPr>
                <w:sz w:val="28"/>
                <w:szCs w:val="28"/>
              </w:rPr>
              <w:t xml:space="preserve">., расположенное по адресу: Свердловская область, Артемовский район, село </w:t>
            </w:r>
            <w:proofErr w:type="spellStart"/>
            <w:r w:rsidRPr="00B2620D">
              <w:rPr>
                <w:sz w:val="28"/>
                <w:szCs w:val="28"/>
              </w:rPr>
              <w:t>Бичур</w:t>
            </w:r>
            <w:proofErr w:type="spellEnd"/>
            <w:r w:rsidRPr="00B2620D">
              <w:rPr>
                <w:sz w:val="28"/>
                <w:szCs w:val="28"/>
              </w:rPr>
              <w:t>, ул. Мира, 3, реестровый № 4.4.131, книга № 4</w:t>
            </w:r>
          </w:p>
        </w:tc>
        <w:tc>
          <w:tcPr>
            <w:tcW w:w="2090" w:type="dxa"/>
          </w:tcPr>
          <w:p w:rsidR="00B2620D" w:rsidRPr="00B2620D" w:rsidRDefault="00B2620D" w:rsidP="00FC09CC">
            <w:pPr>
              <w:pStyle w:val="a5"/>
              <w:tabs>
                <w:tab w:val="clear" w:pos="4677"/>
                <w:tab w:val="clear" w:pos="9355"/>
              </w:tabs>
              <w:jc w:val="center"/>
              <w:rPr>
                <w:sz w:val="28"/>
                <w:szCs w:val="28"/>
              </w:rPr>
            </w:pPr>
            <w:r w:rsidRPr="00B2620D">
              <w:rPr>
                <w:sz w:val="28"/>
                <w:szCs w:val="28"/>
              </w:rPr>
              <w:t>1987</w:t>
            </w:r>
          </w:p>
        </w:tc>
      </w:tr>
      <w:tr w:rsidR="00B2620D" w:rsidRPr="00B2620D" w:rsidTr="00B2620D">
        <w:tc>
          <w:tcPr>
            <w:tcW w:w="709" w:type="dxa"/>
          </w:tcPr>
          <w:p w:rsidR="00B2620D" w:rsidRPr="00B2620D" w:rsidRDefault="00B2620D" w:rsidP="00FC09CC">
            <w:pPr>
              <w:pStyle w:val="a5"/>
              <w:numPr>
                <w:ilvl w:val="0"/>
                <w:numId w:val="5"/>
              </w:numPr>
              <w:tabs>
                <w:tab w:val="clear" w:pos="4677"/>
                <w:tab w:val="clear" w:pos="9355"/>
              </w:tabs>
              <w:autoSpaceDE/>
              <w:autoSpaceDN/>
              <w:adjustRightInd/>
              <w:jc w:val="center"/>
              <w:rPr>
                <w:sz w:val="28"/>
                <w:szCs w:val="28"/>
                <w:lang w:eastAsia="en-US"/>
              </w:rPr>
            </w:pPr>
          </w:p>
        </w:tc>
        <w:tc>
          <w:tcPr>
            <w:tcW w:w="7088" w:type="dxa"/>
          </w:tcPr>
          <w:p w:rsidR="00B2620D" w:rsidRPr="00B2620D" w:rsidRDefault="00B2620D" w:rsidP="00FC09CC">
            <w:pPr>
              <w:pStyle w:val="a5"/>
              <w:tabs>
                <w:tab w:val="clear" w:pos="4677"/>
                <w:tab w:val="clear" w:pos="9355"/>
              </w:tabs>
              <w:jc w:val="both"/>
              <w:rPr>
                <w:sz w:val="28"/>
                <w:szCs w:val="28"/>
              </w:rPr>
            </w:pPr>
            <w:r w:rsidRPr="00B2620D">
              <w:rPr>
                <w:sz w:val="28"/>
                <w:szCs w:val="28"/>
              </w:rPr>
              <w:t>гараж металлический</w:t>
            </w:r>
          </w:p>
        </w:tc>
        <w:tc>
          <w:tcPr>
            <w:tcW w:w="2090" w:type="dxa"/>
          </w:tcPr>
          <w:p w:rsidR="00B2620D" w:rsidRPr="00B2620D" w:rsidRDefault="00B2620D" w:rsidP="00FC09CC">
            <w:pPr>
              <w:pStyle w:val="a5"/>
              <w:tabs>
                <w:tab w:val="clear" w:pos="4677"/>
                <w:tab w:val="clear" w:pos="9355"/>
              </w:tabs>
              <w:jc w:val="center"/>
              <w:rPr>
                <w:sz w:val="28"/>
                <w:szCs w:val="28"/>
              </w:rPr>
            </w:pPr>
            <w:r w:rsidRPr="00B2620D">
              <w:rPr>
                <w:sz w:val="28"/>
                <w:szCs w:val="28"/>
              </w:rPr>
              <w:t>-</w:t>
            </w:r>
          </w:p>
        </w:tc>
      </w:tr>
      <w:tr w:rsidR="00B2620D" w:rsidRPr="00B2620D" w:rsidTr="00B2620D">
        <w:tc>
          <w:tcPr>
            <w:tcW w:w="709" w:type="dxa"/>
          </w:tcPr>
          <w:p w:rsidR="00B2620D" w:rsidRPr="00B2620D" w:rsidRDefault="00B2620D" w:rsidP="00FC09CC">
            <w:pPr>
              <w:pStyle w:val="a5"/>
              <w:numPr>
                <w:ilvl w:val="0"/>
                <w:numId w:val="5"/>
              </w:numPr>
              <w:tabs>
                <w:tab w:val="clear" w:pos="4677"/>
                <w:tab w:val="clear" w:pos="9355"/>
              </w:tabs>
              <w:autoSpaceDE/>
              <w:autoSpaceDN/>
              <w:adjustRightInd/>
              <w:jc w:val="center"/>
              <w:rPr>
                <w:sz w:val="28"/>
                <w:szCs w:val="28"/>
                <w:lang w:eastAsia="en-US"/>
              </w:rPr>
            </w:pPr>
          </w:p>
        </w:tc>
        <w:tc>
          <w:tcPr>
            <w:tcW w:w="7088" w:type="dxa"/>
          </w:tcPr>
          <w:p w:rsidR="00B2620D" w:rsidRPr="00B2620D" w:rsidRDefault="00B2620D" w:rsidP="00FC09CC">
            <w:pPr>
              <w:pStyle w:val="a5"/>
              <w:tabs>
                <w:tab w:val="clear" w:pos="4677"/>
                <w:tab w:val="clear" w:pos="9355"/>
              </w:tabs>
              <w:jc w:val="both"/>
              <w:rPr>
                <w:sz w:val="28"/>
                <w:szCs w:val="28"/>
              </w:rPr>
            </w:pPr>
            <w:r w:rsidRPr="00B2620D">
              <w:rPr>
                <w:sz w:val="28"/>
                <w:szCs w:val="28"/>
              </w:rPr>
              <w:t xml:space="preserve">нежилое помещение, общей площадью 93,8 </w:t>
            </w:r>
            <w:proofErr w:type="spellStart"/>
            <w:r w:rsidRPr="00B2620D">
              <w:rPr>
                <w:sz w:val="28"/>
                <w:szCs w:val="28"/>
              </w:rPr>
              <w:t>кв.м</w:t>
            </w:r>
            <w:proofErr w:type="spellEnd"/>
            <w:r w:rsidRPr="00B2620D">
              <w:rPr>
                <w:sz w:val="28"/>
                <w:szCs w:val="28"/>
              </w:rPr>
              <w:t xml:space="preserve">., номер на поэтажном плане   1-го этажа:  №№ 28,29,30, расположенное по адресу: </w:t>
            </w:r>
            <w:proofErr w:type="gramStart"/>
            <w:r w:rsidRPr="00B2620D">
              <w:rPr>
                <w:sz w:val="28"/>
                <w:szCs w:val="28"/>
              </w:rPr>
              <w:t>Свердловская область,  город Артемовский, ул. Почтовая, 2, реестровый № 1.4.19, книга № 1</w:t>
            </w:r>
            <w:proofErr w:type="gramEnd"/>
          </w:p>
        </w:tc>
        <w:tc>
          <w:tcPr>
            <w:tcW w:w="2090" w:type="dxa"/>
          </w:tcPr>
          <w:p w:rsidR="00B2620D" w:rsidRPr="00B2620D" w:rsidRDefault="00B2620D" w:rsidP="00FC09CC">
            <w:pPr>
              <w:pStyle w:val="a5"/>
              <w:tabs>
                <w:tab w:val="clear" w:pos="4677"/>
                <w:tab w:val="clear" w:pos="9355"/>
              </w:tabs>
              <w:jc w:val="center"/>
              <w:rPr>
                <w:sz w:val="28"/>
                <w:szCs w:val="28"/>
              </w:rPr>
            </w:pPr>
            <w:r w:rsidRPr="00B2620D">
              <w:rPr>
                <w:sz w:val="28"/>
                <w:szCs w:val="28"/>
              </w:rPr>
              <w:t>1984</w:t>
            </w:r>
          </w:p>
        </w:tc>
      </w:tr>
      <w:tr w:rsidR="00B2620D" w:rsidRPr="00B2620D" w:rsidTr="00B2620D">
        <w:tc>
          <w:tcPr>
            <w:tcW w:w="709" w:type="dxa"/>
          </w:tcPr>
          <w:p w:rsidR="00B2620D" w:rsidRPr="00B2620D" w:rsidRDefault="00B2620D" w:rsidP="00FC09CC">
            <w:pPr>
              <w:pStyle w:val="a5"/>
              <w:numPr>
                <w:ilvl w:val="0"/>
                <w:numId w:val="5"/>
              </w:numPr>
              <w:tabs>
                <w:tab w:val="clear" w:pos="4677"/>
                <w:tab w:val="clear" w:pos="9355"/>
              </w:tabs>
              <w:autoSpaceDE/>
              <w:autoSpaceDN/>
              <w:adjustRightInd/>
              <w:jc w:val="center"/>
              <w:rPr>
                <w:sz w:val="28"/>
                <w:szCs w:val="28"/>
                <w:lang w:eastAsia="en-US"/>
              </w:rPr>
            </w:pPr>
          </w:p>
        </w:tc>
        <w:tc>
          <w:tcPr>
            <w:tcW w:w="7088" w:type="dxa"/>
          </w:tcPr>
          <w:p w:rsidR="00B2620D" w:rsidRPr="00B2620D" w:rsidRDefault="00B2620D" w:rsidP="00FC09CC">
            <w:pPr>
              <w:pStyle w:val="a5"/>
              <w:tabs>
                <w:tab w:val="clear" w:pos="4677"/>
                <w:tab w:val="clear" w:pos="9355"/>
              </w:tabs>
              <w:jc w:val="both"/>
              <w:rPr>
                <w:sz w:val="28"/>
                <w:szCs w:val="28"/>
              </w:rPr>
            </w:pPr>
            <w:r w:rsidRPr="00B2620D">
              <w:rPr>
                <w:sz w:val="28"/>
                <w:szCs w:val="28"/>
              </w:rPr>
              <w:t xml:space="preserve">нежилое помещение, общей площадью 197,6 </w:t>
            </w:r>
            <w:proofErr w:type="spellStart"/>
            <w:r w:rsidRPr="00B2620D">
              <w:rPr>
                <w:sz w:val="28"/>
                <w:szCs w:val="28"/>
              </w:rPr>
              <w:t>кв.м</w:t>
            </w:r>
            <w:proofErr w:type="spellEnd"/>
            <w:r w:rsidRPr="00B2620D">
              <w:rPr>
                <w:sz w:val="28"/>
                <w:szCs w:val="28"/>
              </w:rPr>
              <w:t xml:space="preserve">., номер на поэтажном плане 2-го этажа: №№ 62,63,64, расположенное по адресу: </w:t>
            </w:r>
            <w:proofErr w:type="gramStart"/>
            <w:r w:rsidRPr="00B2620D">
              <w:rPr>
                <w:sz w:val="28"/>
                <w:szCs w:val="28"/>
              </w:rPr>
              <w:t>Свердловская область,  город Артемовский, ул. Почтовая, 2, реестровый                      № 1.4.19, книга № 1</w:t>
            </w:r>
            <w:proofErr w:type="gramEnd"/>
          </w:p>
        </w:tc>
        <w:tc>
          <w:tcPr>
            <w:tcW w:w="2090" w:type="dxa"/>
          </w:tcPr>
          <w:p w:rsidR="00B2620D" w:rsidRPr="00B2620D" w:rsidRDefault="00B2620D" w:rsidP="00FC09CC">
            <w:pPr>
              <w:pStyle w:val="a5"/>
              <w:tabs>
                <w:tab w:val="clear" w:pos="4677"/>
                <w:tab w:val="clear" w:pos="9355"/>
              </w:tabs>
              <w:jc w:val="center"/>
              <w:rPr>
                <w:sz w:val="28"/>
                <w:szCs w:val="28"/>
              </w:rPr>
            </w:pPr>
            <w:r w:rsidRPr="00B2620D">
              <w:rPr>
                <w:sz w:val="28"/>
                <w:szCs w:val="28"/>
              </w:rPr>
              <w:t>1984</w:t>
            </w:r>
          </w:p>
        </w:tc>
      </w:tr>
      <w:tr w:rsidR="00B2620D" w:rsidRPr="00B2620D" w:rsidTr="00B2620D">
        <w:tc>
          <w:tcPr>
            <w:tcW w:w="709" w:type="dxa"/>
          </w:tcPr>
          <w:p w:rsidR="00B2620D" w:rsidRPr="00B2620D" w:rsidRDefault="00B2620D" w:rsidP="00FC09CC">
            <w:pPr>
              <w:pStyle w:val="a5"/>
              <w:numPr>
                <w:ilvl w:val="0"/>
                <w:numId w:val="5"/>
              </w:numPr>
              <w:tabs>
                <w:tab w:val="clear" w:pos="4677"/>
                <w:tab w:val="clear" w:pos="9355"/>
              </w:tabs>
              <w:autoSpaceDE/>
              <w:autoSpaceDN/>
              <w:adjustRightInd/>
              <w:jc w:val="center"/>
              <w:rPr>
                <w:sz w:val="28"/>
                <w:szCs w:val="28"/>
                <w:lang w:eastAsia="en-US"/>
              </w:rPr>
            </w:pPr>
          </w:p>
        </w:tc>
        <w:tc>
          <w:tcPr>
            <w:tcW w:w="7088" w:type="dxa"/>
          </w:tcPr>
          <w:p w:rsidR="00B2620D" w:rsidRPr="00B2620D" w:rsidRDefault="00B2620D" w:rsidP="00FC09CC">
            <w:pPr>
              <w:pStyle w:val="a5"/>
              <w:tabs>
                <w:tab w:val="clear" w:pos="4677"/>
                <w:tab w:val="clear" w:pos="9355"/>
              </w:tabs>
              <w:jc w:val="both"/>
              <w:rPr>
                <w:sz w:val="28"/>
                <w:szCs w:val="28"/>
              </w:rPr>
            </w:pPr>
            <w:r w:rsidRPr="00B2620D">
              <w:rPr>
                <w:sz w:val="28"/>
                <w:szCs w:val="28"/>
              </w:rPr>
              <w:t xml:space="preserve">нежилое помещение, общей площадью 48,1 </w:t>
            </w:r>
            <w:proofErr w:type="spellStart"/>
            <w:r w:rsidRPr="00B2620D">
              <w:rPr>
                <w:sz w:val="28"/>
                <w:szCs w:val="28"/>
              </w:rPr>
              <w:t>кв.м</w:t>
            </w:r>
            <w:proofErr w:type="spellEnd"/>
            <w:r w:rsidRPr="00B2620D">
              <w:rPr>
                <w:sz w:val="28"/>
                <w:szCs w:val="28"/>
              </w:rPr>
              <w:t xml:space="preserve">., номер на поэтажном плане 1-го этажа: №№ 7, расположенное по адресу: </w:t>
            </w:r>
            <w:proofErr w:type="gramStart"/>
            <w:r w:rsidRPr="00B2620D">
              <w:rPr>
                <w:sz w:val="28"/>
                <w:szCs w:val="28"/>
              </w:rPr>
              <w:t>Свердловская область,  город Артемовский, ул. Почтовая, 2, реестровый № 1.4.19, книга № 1</w:t>
            </w:r>
            <w:proofErr w:type="gramEnd"/>
          </w:p>
        </w:tc>
        <w:tc>
          <w:tcPr>
            <w:tcW w:w="2090" w:type="dxa"/>
          </w:tcPr>
          <w:p w:rsidR="00B2620D" w:rsidRPr="00B2620D" w:rsidRDefault="00B2620D" w:rsidP="00FC09CC">
            <w:pPr>
              <w:pStyle w:val="a5"/>
              <w:tabs>
                <w:tab w:val="clear" w:pos="4677"/>
                <w:tab w:val="clear" w:pos="9355"/>
              </w:tabs>
              <w:jc w:val="center"/>
              <w:rPr>
                <w:sz w:val="28"/>
                <w:szCs w:val="28"/>
              </w:rPr>
            </w:pPr>
            <w:r w:rsidRPr="00B2620D">
              <w:rPr>
                <w:sz w:val="28"/>
                <w:szCs w:val="28"/>
              </w:rPr>
              <w:t>1984</w:t>
            </w:r>
          </w:p>
        </w:tc>
      </w:tr>
      <w:tr w:rsidR="00B2620D" w:rsidRPr="00B2620D" w:rsidTr="00B2620D">
        <w:tc>
          <w:tcPr>
            <w:tcW w:w="709" w:type="dxa"/>
          </w:tcPr>
          <w:p w:rsidR="00B2620D" w:rsidRPr="00B2620D" w:rsidRDefault="00B2620D" w:rsidP="00FC09CC">
            <w:pPr>
              <w:pStyle w:val="a5"/>
              <w:numPr>
                <w:ilvl w:val="0"/>
                <w:numId w:val="5"/>
              </w:numPr>
              <w:tabs>
                <w:tab w:val="clear" w:pos="4677"/>
                <w:tab w:val="clear" w:pos="9355"/>
              </w:tabs>
              <w:autoSpaceDE/>
              <w:autoSpaceDN/>
              <w:adjustRightInd/>
              <w:jc w:val="center"/>
              <w:rPr>
                <w:sz w:val="28"/>
                <w:szCs w:val="28"/>
                <w:lang w:eastAsia="en-US"/>
              </w:rPr>
            </w:pPr>
          </w:p>
        </w:tc>
        <w:tc>
          <w:tcPr>
            <w:tcW w:w="7088" w:type="dxa"/>
          </w:tcPr>
          <w:p w:rsidR="00B2620D" w:rsidRPr="00B2620D" w:rsidRDefault="00B2620D" w:rsidP="00FC09CC">
            <w:pPr>
              <w:pStyle w:val="a5"/>
              <w:tabs>
                <w:tab w:val="clear" w:pos="4677"/>
                <w:tab w:val="clear" w:pos="9355"/>
              </w:tabs>
              <w:jc w:val="both"/>
              <w:rPr>
                <w:sz w:val="28"/>
                <w:szCs w:val="28"/>
              </w:rPr>
            </w:pPr>
            <w:r w:rsidRPr="00B2620D">
              <w:rPr>
                <w:sz w:val="28"/>
                <w:szCs w:val="28"/>
              </w:rPr>
              <w:t xml:space="preserve">нежилое помещение, общей площадью 47,9 </w:t>
            </w:r>
            <w:proofErr w:type="spellStart"/>
            <w:r w:rsidRPr="00B2620D">
              <w:rPr>
                <w:sz w:val="28"/>
                <w:szCs w:val="28"/>
              </w:rPr>
              <w:t>кв.м</w:t>
            </w:r>
            <w:proofErr w:type="spellEnd"/>
            <w:r w:rsidRPr="00B2620D">
              <w:rPr>
                <w:sz w:val="28"/>
                <w:szCs w:val="28"/>
              </w:rPr>
              <w:t xml:space="preserve">., номер на поэтажном плане 1-го этажа: №№ 4,5,6, расположенное по адресу: </w:t>
            </w:r>
            <w:proofErr w:type="gramStart"/>
            <w:r w:rsidRPr="00B2620D">
              <w:rPr>
                <w:sz w:val="28"/>
                <w:szCs w:val="28"/>
              </w:rPr>
              <w:t>Свердловская область,  город Артемовский, ул. Почтовая, 2, реестровый № 1.4.19, книга № 1</w:t>
            </w:r>
            <w:proofErr w:type="gramEnd"/>
          </w:p>
        </w:tc>
        <w:tc>
          <w:tcPr>
            <w:tcW w:w="2090" w:type="dxa"/>
          </w:tcPr>
          <w:p w:rsidR="00B2620D" w:rsidRPr="00B2620D" w:rsidRDefault="00B2620D" w:rsidP="00FC09CC">
            <w:pPr>
              <w:pStyle w:val="a5"/>
              <w:tabs>
                <w:tab w:val="clear" w:pos="4677"/>
                <w:tab w:val="clear" w:pos="9355"/>
              </w:tabs>
              <w:jc w:val="center"/>
              <w:rPr>
                <w:sz w:val="28"/>
                <w:szCs w:val="28"/>
              </w:rPr>
            </w:pPr>
            <w:r w:rsidRPr="00B2620D">
              <w:rPr>
                <w:sz w:val="28"/>
                <w:szCs w:val="28"/>
              </w:rPr>
              <w:t>1984</w:t>
            </w:r>
          </w:p>
        </w:tc>
      </w:tr>
      <w:tr w:rsidR="00B2620D" w:rsidRPr="00B2620D" w:rsidTr="00B2620D">
        <w:tc>
          <w:tcPr>
            <w:tcW w:w="709" w:type="dxa"/>
          </w:tcPr>
          <w:p w:rsidR="00B2620D" w:rsidRPr="00B2620D" w:rsidRDefault="00B2620D" w:rsidP="00FC09CC">
            <w:pPr>
              <w:pStyle w:val="a5"/>
              <w:numPr>
                <w:ilvl w:val="0"/>
                <w:numId w:val="5"/>
              </w:numPr>
              <w:tabs>
                <w:tab w:val="clear" w:pos="4677"/>
                <w:tab w:val="clear" w:pos="9355"/>
              </w:tabs>
              <w:autoSpaceDE/>
              <w:autoSpaceDN/>
              <w:adjustRightInd/>
              <w:jc w:val="center"/>
              <w:rPr>
                <w:sz w:val="28"/>
                <w:szCs w:val="28"/>
                <w:lang w:eastAsia="en-US"/>
              </w:rPr>
            </w:pPr>
          </w:p>
        </w:tc>
        <w:tc>
          <w:tcPr>
            <w:tcW w:w="7088" w:type="dxa"/>
          </w:tcPr>
          <w:p w:rsidR="00B2620D" w:rsidRPr="00B2620D" w:rsidRDefault="00B2620D" w:rsidP="00FC09CC">
            <w:pPr>
              <w:pStyle w:val="a5"/>
              <w:tabs>
                <w:tab w:val="clear" w:pos="4677"/>
                <w:tab w:val="clear" w:pos="9355"/>
              </w:tabs>
              <w:jc w:val="both"/>
              <w:rPr>
                <w:sz w:val="28"/>
                <w:szCs w:val="28"/>
              </w:rPr>
            </w:pPr>
            <w:r w:rsidRPr="00B2620D">
              <w:rPr>
                <w:sz w:val="28"/>
                <w:szCs w:val="28"/>
              </w:rPr>
              <w:t xml:space="preserve">нежилое помещение, общей площадью 25,2 </w:t>
            </w:r>
            <w:proofErr w:type="spellStart"/>
            <w:r w:rsidRPr="00B2620D">
              <w:rPr>
                <w:sz w:val="28"/>
                <w:szCs w:val="28"/>
              </w:rPr>
              <w:t>кв.м</w:t>
            </w:r>
            <w:proofErr w:type="spellEnd"/>
            <w:r w:rsidRPr="00B2620D">
              <w:rPr>
                <w:sz w:val="28"/>
                <w:szCs w:val="28"/>
              </w:rPr>
              <w:t xml:space="preserve">., номер на поэтажном плане 1-го этажа: №№ 26,27, расположенное по адресу: </w:t>
            </w:r>
            <w:proofErr w:type="gramStart"/>
            <w:r w:rsidRPr="00B2620D">
              <w:rPr>
                <w:sz w:val="28"/>
                <w:szCs w:val="28"/>
              </w:rPr>
              <w:t>Свердловская область,  город Артемовский, ул. Почтовая, 2, реестровый № 1.4.19, книга № 1</w:t>
            </w:r>
            <w:proofErr w:type="gramEnd"/>
          </w:p>
        </w:tc>
        <w:tc>
          <w:tcPr>
            <w:tcW w:w="2090" w:type="dxa"/>
          </w:tcPr>
          <w:p w:rsidR="00B2620D" w:rsidRPr="00B2620D" w:rsidRDefault="00B2620D" w:rsidP="00FC09CC">
            <w:pPr>
              <w:pStyle w:val="a5"/>
              <w:tabs>
                <w:tab w:val="clear" w:pos="4677"/>
                <w:tab w:val="clear" w:pos="9355"/>
              </w:tabs>
              <w:jc w:val="center"/>
              <w:rPr>
                <w:sz w:val="28"/>
                <w:szCs w:val="28"/>
              </w:rPr>
            </w:pPr>
            <w:r w:rsidRPr="00B2620D">
              <w:rPr>
                <w:sz w:val="28"/>
                <w:szCs w:val="28"/>
              </w:rPr>
              <w:t>1984</w:t>
            </w:r>
          </w:p>
        </w:tc>
      </w:tr>
      <w:tr w:rsidR="00B2620D" w:rsidRPr="00B2620D" w:rsidTr="00B2620D">
        <w:tc>
          <w:tcPr>
            <w:tcW w:w="709" w:type="dxa"/>
          </w:tcPr>
          <w:p w:rsidR="00B2620D" w:rsidRPr="00B2620D" w:rsidRDefault="00B2620D" w:rsidP="00FC09CC">
            <w:pPr>
              <w:pStyle w:val="a5"/>
              <w:numPr>
                <w:ilvl w:val="0"/>
                <w:numId w:val="5"/>
              </w:numPr>
              <w:tabs>
                <w:tab w:val="clear" w:pos="4677"/>
                <w:tab w:val="clear" w:pos="9355"/>
              </w:tabs>
              <w:autoSpaceDE/>
              <w:autoSpaceDN/>
              <w:adjustRightInd/>
              <w:jc w:val="center"/>
              <w:rPr>
                <w:sz w:val="28"/>
                <w:szCs w:val="28"/>
                <w:lang w:eastAsia="en-US"/>
              </w:rPr>
            </w:pPr>
          </w:p>
        </w:tc>
        <w:tc>
          <w:tcPr>
            <w:tcW w:w="7088" w:type="dxa"/>
          </w:tcPr>
          <w:p w:rsidR="00B2620D" w:rsidRPr="00B2620D" w:rsidRDefault="00B2620D" w:rsidP="00FC09CC">
            <w:pPr>
              <w:pStyle w:val="a5"/>
              <w:tabs>
                <w:tab w:val="clear" w:pos="4677"/>
                <w:tab w:val="clear" w:pos="9355"/>
              </w:tabs>
              <w:jc w:val="both"/>
              <w:rPr>
                <w:sz w:val="28"/>
                <w:szCs w:val="28"/>
              </w:rPr>
            </w:pPr>
            <w:r w:rsidRPr="00B2620D">
              <w:rPr>
                <w:sz w:val="28"/>
                <w:szCs w:val="28"/>
              </w:rPr>
              <w:t xml:space="preserve">нежилое помещение, общей площадью 4,6 </w:t>
            </w:r>
            <w:proofErr w:type="spellStart"/>
            <w:r w:rsidRPr="00B2620D">
              <w:rPr>
                <w:sz w:val="28"/>
                <w:szCs w:val="28"/>
              </w:rPr>
              <w:t>кв.м</w:t>
            </w:r>
            <w:proofErr w:type="spellEnd"/>
            <w:r w:rsidRPr="00B2620D">
              <w:rPr>
                <w:sz w:val="28"/>
                <w:szCs w:val="28"/>
              </w:rPr>
              <w:t xml:space="preserve">., номер на поэтажном плане 1-го этажа: № 31, расположенное по адресу: </w:t>
            </w:r>
            <w:proofErr w:type="gramStart"/>
            <w:r w:rsidRPr="00B2620D">
              <w:rPr>
                <w:sz w:val="28"/>
                <w:szCs w:val="28"/>
              </w:rPr>
              <w:t>Свердловская область,  город Артемовский, ул. Почтовая, 2, реестровый № 1.4.19, книга № 1</w:t>
            </w:r>
            <w:proofErr w:type="gramEnd"/>
          </w:p>
        </w:tc>
        <w:tc>
          <w:tcPr>
            <w:tcW w:w="2090" w:type="dxa"/>
          </w:tcPr>
          <w:p w:rsidR="00B2620D" w:rsidRPr="00B2620D" w:rsidRDefault="00B2620D" w:rsidP="00FC09CC">
            <w:pPr>
              <w:pStyle w:val="a5"/>
              <w:tabs>
                <w:tab w:val="clear" w:pos="4677"/>
                <w:tab w:val="clear" w:pos="9355"/>
              </w:tabs>
              <w:jc w:val="center"/>
              <w:rPr>
                <w:sz w:val="28"/>
                <w:szCs w:val="28"/>
              </w:rPr>
            </w:pPr>
            <w:r w:rsidRPr="00B2620D">
              <w:rPr>
                <w:sz w:val="28"/>
                <w:szCs w:val="28"/>
              </w:rPr>
              <w:t>1984</w:t>
            </w:r>
          </w:p>
        </w:tc>
      </w:tr>
      <w:tr w:rsidR="00B2620D" w:rsidRPr="00B2620D" w:rsidTr="00B2620D">
        <w:tc>
          <w:tcPr>
            <w:tcW w:w="709" w:type="dxa"/>
          </w:tcPr>
          <w:p w:rsidR="00B2620D" w:rsidRPr="00B2620D" w:rsidRDefault="00B2620D" w:rsidP="00FC09CC">
            <w:pPr>
              <w:pStyle w:val="a5"/>
              <w:numPr>
                <w:ilvl w:val="0"/>
                <w:numId w:val="5"/>
              </w:numPr>
              <w:tabs>
                <w:tab w:val="clear" w:pos="4677"/>
                <w:tab w:val="clear" w:pos="9355"/>
              </w:tabs>
              <w:autoSpaceDE/>
              <w:autoSpaceDN/>
              <w:adjustRightInd/>
              <w:jc w:val="center"/>
              <w:rPr>
                <w:sz w:val="28"/>
                <w:szCs w:val="28"/>
                <w:lang w:eastAsia="en-US"/>
              </w:rPr>
            </w:pPr>
          </w:p>
        </w:tc>
        <w:tc>
          <w:tcPr>
            <w:tcW w:w="7088" w:type="dxa"/>
          </w:tcPr>
          <w:p w:rsidR="00B2620D" w:rsidRPr="00B2620D" w:rsidRDefault="00B2620D" w:rsidP="00FC09CC">
            <w:pPr>
              <w:pStyle w:val="a5"/>
              <w:tabs>
                <w:tab w:val="clear" w:pos="4677"/>
                <w:tab w:val="clear" w:pos="9355"/>
              </w:tabs>
              <w:jc w:val="both"/>
              <w:rPr>
                <w:sz w:val="28"/>
                <w:szCs w:val="28"/>
              </w:rPr>
            </w:pPr>
            <w:r w:rsidRPr="00B2620D">
              <w:rPr>
                <w:sz w:val="28"/>
                <w:szCs w:val="28"/>
              </w:rPr>
              <w:t xml:space="preserve">нежилое помещение, общей площадью 15,9 </w:t>
            </w:r>
            <w:proofErr w:type="spellStart"/>
            <w:r w:rsidRPr="00B2620D">
              <w:rPr>
                <w:sz w:val="28"/>
                <w:szCs w:val="28"/>
              </w:rPr>
              <w:t>кв.м</w:t>
            </w:r>
            <w:proofErr w:type="spellEnd"/>
            <w:r w:rsidRPr="00B2620D">
              <w:rPr>
                <w:sz w:val="28"/>
                <w:szCs w:val="28"/>
              </w:rPr>
              <w:t xml:space="preserve">., расположенное по адресу: Свердловская область, </w:t>
            </w:r>
            <w:r w:rsidRPr="00B2620D">
              <w:rPr>
                <w:sz w:val="28"/>
                <w:szCs w:val="28"/>
              </w:rPr>
              <w:lastRenderedPageBreak/>
              <w:t xml:space="preserve">Артемовский район, село </w:t>
            </w:r>
            <w:proofErr w:type="spellStart"/>
            <w:r w:rsidRPr="00B2620D">
              <w:rPr>
                <w:sz w:val="28"/>
                <w:szCs w:val="28"/>
              </w:rPr>
              <w:t>Шогринское</w:t>
            </w:r>
            <w:proofErr w:type="spellEnd"/>
            <w:r w:rsidRPr="00B2620D">
              <w:rPr>
                <w:sz w:val="28"/>
                <w:szCs w:val="28"/>
              </w:rPr>
              <w:t>, улица Советская, 29А, реестровый № 1.4.31, книга № 1</w:t>
            </w:r>
          </w:p>
        </w:tc>
        <w:tc>
          <w:tcPr>
            <w:tcW w:w="2090" w:type="dxa"/>
          </w:tcPr>
          <w:p w:rsidR="00B2620D" w:rsidRPr="00B2620D" w:rsidRDefault="00B2620D" w:rsidP="00FC09CC">
            <w:pPr>
              <w:pStyle w:val="a5"/>
              <w:tabs>
                <w:tab w:val="clear" w:pos="4677"/>
                <w:tab w:val="clear" w:pos="9355"/>
              </w:tabs>
              <w:jc w:val="center"/>
              <w:rPr>
                <w:sz w:val="28"/>
                <w:szCs w:val="28"/>
              </w:rPr>
            </w:pPr>
            <w:r w:rsidRPr="00B2620D">
              <w:rPr>
                <w:sz w:val="28"/>
                <w:szCs w:val="28"/>
              </w:rPr>
              <w:lastRenderedPageBreak/>
              <w:t>1974</w:t>
            </w:r>
          </w:p>
        </w:tc>
      </w:tr>
      <w:tr w:rsidR="00B2620D" w:rsidRPr="00B2620D" w:rsidTr="00B2620D">
        <w:tc>
          <w:tcPr>
            <w:tcW w:w="709" w:type="dxa"/>
          </w:tcPr>
          <w:p w:rsidR="00B2620D" w:rsidRPr="00B2620D" w:rsidRDefault="00B2620D" w:rsidP="00FC09CC">
            <w:pPr>
              <w:pStyle w:val="a5"/>
              <w:numPr>
                <w:ilvl w:val="0"/>
                <w:numId w:val="5"/>
              </w:numPr>
              <w:tabs>
                <w:tab w:val="clear" w:pos="4677"/>
                <w:tab w:val="clear" w:pos="9355"/>
              </w:tabs>
              <w:autoSpaceDE/>
              <w:autoSpaceDN/>
              <w:adjustRightInd/>
              <w:jc w:val="center"/>
              <w:rPr>
                <w:sz w:val="28"/>
                <w:szCs w:val="28"/>
                <w:lang w:eastAsia="en-US"/>
              </w:rPr>
            </w:pPr>
          </w:p>
        </w:tc>
        <w:tc>
          <w:tcPr>
            <w:tcW w:w="7088" w:type="dxa"/>
          </w:tcPr>
          <w:p w:rsidR="00B2620D" w:rsidRPr="00B2620D" w:rsidRDefault="00B2620D" w:rsidP="00FC09CC">
            <w:pPr>
              <w:pStyle w:val="a5"/>
              <w:tabs>
                <w:tab w:val="clear" w:pos="4677"/>
                <w:tab w:val="clear" w:pos="9355"/>
              </w:tabs>
              <w:jc w:val="both"/>
              <w:rPr>
                <w:sz w:val="28"/>
                <w:szCs w:val="28"/>
              </w:rPr>
            </w:pPr>
            <w:r w:rsidRPr="00B2620D">
              <w:rPr>
                <w:sz w:val="28"/>
                <w:szCs w:val="28"/>
              </w:rPr>
              <w:t xml:space="preserve">нежилое помещение, общей площадью 25,1 </w:t>
            </w:r>
            <w:proofErr w:type="spellStart"/>
            <w:r w:rsidRPr="00B2620D">
              <w:rPr>
                <w:sz w:val="28"/>
                <w:szCs w:val="28"/>
              </w:rPr>
              <w:t>кв.м</w:t>
            </w:r>
            <w:proofErr w:type="spellEnd"/>
            <w:r w:rsidRPr="00B2620D">
              <w:rPr>
                <w:sz w:val="28"/>
                <w:szCs w:val="28"/>
              </w:rPr>
              <w:t xml:space="preserve">., расположенное по адресу: Свердловская область, Артемовский район, поселок </w:t>
            </w:r>
            <w:proofErr w:type="spellStart"/>
            <w:r w:rsidRPr="00B2620D">
              <w:rPr>
                <w:sz w:val="28"/>
                <w:szCs w:val="28"/>
              </w:rPr>
              <w:t>Незевай</w:t>
            </w:r>
            <w:proofErr w:type="spellEnd"/>
            <w:r w:rsidRPr="00B2620D">
              <w:rPr>
                <w:sz w:val="28"/>
                <w:szCs w:val="28"/>
              </w:rPr>
              <w:t>, улица Новая, 2А, реестровый № 3.1.75, книга № 3</w:t>
            </w:r>
          </w:p>
        </w:tc>
        <w:tc>
          <w:tcPr>
            <w:tcW w:w="2090" w:type="dxa"/>
          </w:tcPr>
          <w:p w:rsidR="00B2620D" w:rsidRPr="00B2620D" w:rsidRDefault="00B2620D" w:rsidP="00FC09CC">
            <w:pPr>
              <w:pStyle w:val="a5"/>
              <w:tabs>
                <w:tab w:val="clear" w:pos="4677"/>
                <w:tab w:val="clear" w:pos="9355"/>
              </w:tabs>
              <w:jc w:val="center"/>
              <w:rPr>
                <w:sz w:val="28"/>
                <w:szCs w:val="28"/>
              </w:rPr>
            </w:pPr>
            <w:r w:rsidRPr="00B2620D">
              <w:rPr>
                <w:sz w:val="28"/>
                <w:szCs w:val="28"/>
              </w:rPr>
              <w:t>1998</w:t>
            </w:r>
          </w:p>
        </w:tc>
      </w:tr>
      <w:tr w:rsidR="00B2620D" w:rsidRPr="00B2620D" w:rsidTr="00B2620D">
        <w:tc>
          <w:tcPr>
            <w:tcW w:w="709" w:type="dxa"/>
          </w:tcPr>
          <w:p w:rsidR="00B2620D" w:rsidRPr="00B2620D" w:rsidRDefault="00B2620D" w:rsidP="00FC09CC">
            <w:pPr>
              <w:pStyle w:val="a5"/>
              <w:numPr>
                <w:ilvl w:val="0"/>
                <w:numId w:val="5"/>
              </w:numPr>
              <w:tabs>
                <w:tab w:val="clear" w:pos="4677"/>
                <w:tab w:val="clear" w:pos="9355"/>
              </w:tabs>
              <w:autoSpaceDE/>
              <w:autoSpaceDN/>
              <w:adjustRightInd/>
              <w:jc w:val="center"/>
              <w:rPr>
                <w:sz w:val="28"/>
                <w:szCs w:val="28"/>
                <w:lang w:eastAsia="en-US"/>
              </w:rPr>
            </w:pPr>
          </w:p>
        </w:tc>
        <w:tc>
          <w:tcPr>
            <w:tcW w:w="7088" w:type="dxa"/>
          </w:tcPr>
          <w:p w:rsidR="00B2620D" w:rsidRPr="00B2620D" w:rsidRDefault="00B2620D" w:rsidP="00FC09CC">
            <w:pPr>
              <w:pStyle w:val="a5"/>
              <w:tabs>
                <w:tab w:val="clear" w:pos="4677"/>
                <w:tab w:val="clear" w:pos="9355"/>
              </w:tabs>
              <w:jc w:val="both"/>
              <w:rPr>
                <w:sz w:val="28"/>
                <w:szCs w:val="28"/>
              </w:rPr>
            </w:pPr>
            <w:r w:rsidRPr="00B2620D">
              <w:rPr>
                <w:sz w:val="28"/>
                <w:szCs w:val="28"/>
              </w:rPr>
              <w:t>автобус КАВЗ 397653, тип транспортного средства автобус, идентификационный номер (</w:t>
            </w:r>
            <w:r w:rsidRPr="00B2620D">
              <w:rPr>
                <w:sz w:val="28"/>
                <w:szCs w:val="28"/>
                <w:lang w:val="en-US"/>
              </w:rPr>
              <w:t>VIN</w:t>
            </w:r>
            <w:r w:rsidRPr="00B2620D">
              <w:rPr>
                <w:sz w:val="28"/>
                <w:szCs w:val="28"/>
              </w:rPr>
              <w:t xml:space="preserve">) Х1Е39765360040902, модель, номер  двигателя 51300К 61026739, номер кузова 39765360040902, цвет золотисто-желтый, ПТС 45 ММ 210333, </w:t>
            </w:r>
            <w:proofErr w:type="spellStart"/>
            <w:r w:rsidRPr="00B2620D">
              <w:rPr>
                <w:sz w:val="28"/>
                <w:szCs w:val="28"/>
              </w:rPr>
              <w:t>гос</w:t>
            </w:r>
            <w:proofErr w:type="gramStart"/>
            <w:r w:rsidRPr="00B2620D">
              <w:rPr>
                <w:sz w:val="28"/>
                <w:szCs w:val="28"/>
              </w:rPr>
              <w:t>.н</w:t>
            </w:r>
            <w:proofErr w:type="gramEnd"/>
            <w:r w:rsidRPr="00B2620D">
              <w:rPr>
                <w:sz w:val="28"/>
                <w:szCs w:val="28"/>
              </w:rPr>
              <w:t>омер</w:t>
            </w:r>
            <w:proofErr w:type="spellEnd"/>
            <w:r w:rsidRPr="00B2620D">
              <w:rPr>
                <w:sz w:val="28"/>
                <w:szCs w:val="28"/>
              </w:rPr>
              <w:t xml:space="preserve"> ВС06266</w:t>
            </w:r>
          </w:p>
        </w:tc>
        <w:tc>
          <w:tcPr>
            <w:tcW w:w="2090" w:type="dxa"/>
          </w:tcPr>
          <w:p w:rsidR="00B2620D" w:rsidRPr="00B2620D" w:rsidRDefault="00B2620D" w:rsidP="00FC09CC">
            <w:pPr>
              <w:pStyle w:val="a5"/>
              <w:tabs>
                <w:tab w:val="clear" w:pos="4677"/>
                <w:tab w:val="clear" w:pos="9355"/>
              </w:tabs>
              <w:jc w:val="center"/>
              <w:rPr>
                <w:sz w:val="28"/>
                <w:szCs w:val="28"/>
              </w:rPr>
            </w:pPr>
            <w:r w:rsidRPr="00B2620D">
              <w:rPr>
                <w:sz w:val="28"/>
                <w:szCs w:val="28"/>
              </w:rPr>
              <w:t>год выпуска - 2006</w:t>
            </w:r>
          </w:p>
        </w:tc>
      </w:tr>
      <w:tr w:rsidR="00B2620D" w:rsidRPr="00B2620D" w:rsidTr="00B2620D">
        <w:tc>
          <w:tcPr>
            <w:tcW w:w="709" w:type="dxa"/>
          </w:tcPr>
          <w:p w:rsidR="00B2620D" w:rsidRPr="00B2620D" w:rsidRDefault="00B2620D" w:rsidP="00FC09CC">
            <w:pPr>
              <w:pStyle w:val="a5"/>
              <w:numPr>
                <w:ilvl w:val="0"/>
                <w:numId w:val="5"/>
              </w:numPr>
              <w:tabs>
                <w:tab w:val="clear" w:pos="4677"/>
                <w:tab w:val="clear" w:pos="9355"/>
              </w:tabs>
              <w:autoSpaceDE/>
              <w:autoSpaceDN/>
              <w:adjustRightInd/>
              <w:jc w:val="center"/>
              <w:rPr>
                <w:sz w:val="28"/>
                <w:szCs w:val="28"/>
                <w:lang w:eastAsia="en-US"/>
              </w:rPr>
            </w:pPr>
          </w:p>
        </w:tc>
        <w:tc>
          <w:tcPr>
            <w:tcW w:w="7088" w:type="dxa"/>
          </w:tcPr>
          <w:p w:rsidR="00B2620D" w:rsidRPr="00B2620D" w:rsidRDefault="00B2620D" w:rsidP="00FC09CC">
            <w:pPr>
              <w:pStyle w:val="ConsNormal"/>
              <w:widowControl/>
              <w:ind w:firstLine="0"/>
              <w:jc w:val="both"/>
              <w:rPr>
                <w:sz w:val="28"/>
                <w:szCs w:val="28"/>
              </w:rPr>
            </w:pPr>
            <w:r w:rsidRPr="00B2620D">
              <w:rPr>
                <w:rFonts w:ascii="Times New Roman" w:hAnsi="Times New Roman" w:cs="Times New Roman"/>
                <w:sz w:val="28"/>
                <w:szCs w:val="28"/>
              </w:rPr>
              <w:t xml:space="preserve">подвальное помещение, общей площадью 201,2 </w:t>
            </w:r>
            <w:proofErr w:type="spellStart"/>
            <w:r w:rsidRPr="00B2620D">
              <w:rPr>
                <w:rFonts w:ascii="Times New Roman" w:hAnsi="Times New Roman" w:cs="Times New Roman"/>
                <w:sz w:val="28"/>
                <w:szCs w:val="28"/>
              </w:rPr>
              <w:t>кв.м</w:t>
            </w:r>
            <w:proofErr w:type="spellEnd"/>
            <w:r w:rsidRPr="00B2620D">
              <w:rPr>
                <w:rFonts w:ascii="Times New Roman" w:hAnsi="Times New Roman" w:cs="Times New Roman"/>
                <w:sz w:val="28"/>
                <w:szCs w:val="28"/>
              </w:rPr>
              <w:t>., расположенное по адресу: Свердловская область, г. Артемовский, улица Терешковой, 8, реестровый номер 1.1.32 книга № 5</w:t>
            </w:r>
          </w:p>
        </w:tc>
        <w:tc>
          <w:tcPr>
            <w:tcW w:w="2090" w:type="dxa"/>
          </w:tcPr>
          <w:p w:rsidR="00B2620D" w:rsidRPr="00B2620D" w:rsidRDefault="00B2620D" w:rsidP="00FC09CC">
            <w:pPr>
              <w:pStyle w:val="a5"/>
              <w:tabs>
                <w:tab w:val="clear" w:pos="4677"/>
                <w:tab w:val="clear" w:pos="9355"/>
              </w:tabs>
              <w:jc w:val="center"/>
              <w:rPr>
                <w:sz w:val="28"/>
                <w:szCs w:val="28"/>
              </w:rPr>
            </w:pPr>
            <w:r w:rsidRPr="00B2620D">
              <w:rPr>
                <w:sz w:val="28"/>
                <w:szCs w:val="28"/>
              </w:rPr>
              <w:t>1971</w:t>
            </w:r>
          </w:p>
        </w:tc>
      </w:tr>
      <w:tr w:rsidR="00B2620D" w:rsidRPr="00B2620D" w:rsidTr="00B2620D">
        <w:tc>
          <w:tcPr>
            <w:tcW w:w="709" w:type="dxa"/>
          </w:tcPr>
          <w:p w:rsidR="00B2620D" w:rsidRPr="00B2620D" w:rsidRDefault="00B2620D" w:rsidP="00FC09CC">
            <w:pPr>
              <w:pStyle w:val="a5"/>
              <w:numPr>
                <w:ilvl w:val="0"/>
                <w:numId w:val="5"/>
              </w:numPr>
              <w:tabs>
                <w:tab w:val="clear" w:pos="4677"/>
                <w:tab w:val="clear" w:pos="9355"/>
              </w:tabs>
              <w:autoSpaceDE/>
              <w:autoSpaceDN/>
              <w:adjustRightInd/>
              <w:jc w:val="center"/>
              <w:rPr>
                <w:sz w:val="28"/>
                <w:szCs w:val="28"/>
                <w:lang w:eastAsia="en-US"/>
              </w:rPr>
            </w:pPr>
          </w:p>
        </w:tc>
        <w:tc>
          <w:tcPr>
            <w:tcW w:w="7088" w:type="dxa"/>
          </w:tcPr>
          <w:p w:rsidR="00B2620D" w:rsidRPr="00B2620D" w:rsidRDefault="00B2620D" w:rsidP="00FC09CC">
            <w:pPr>
              <w:pStyle w:val="3"/>
              <w:ind w:right="-2"/>
              <w:rPr>
                <w:sz w:val="28"/>
                <w:szCs w:val="28"/>
              </w:rPr>
            </w:pPr>
            <w:r w:rsidRPr="00B2620D">
              <w:rPr>
                <w:sz w:val="28"/>
                <w:szCs w:val="28"/>
              </w:rPr>
              <w:t xml:space="preserve">нежилое помещение, общей площадью 95,3 </w:t>
            </w:r>
            <w:proofErr w:type="spellStart"/>
            <w:r w:rsidRPr="00B2620D">
              <w:rPr>
                <w:sz w:val="28"/>
                <w:szCs w:val="28"/>
              </w:rPr>
              <w:t>кв.м</w:t>
            </w:r>
            <w:proofErr w:type="spellEnd"/>
            <w:r w:rsidRPr="00B2620D">
              <w:rPr>
                <w:sz w:val="28"/>
                <w:szCs w:val="28"/>
              </w:rPr>
              <w:t>., расположенное по адресу: Свердловская область, г. Артемовский, улица Свободы, 42, корпус 2, реестровый номер 2.10.80, книга № 2</w:t>
            </w:r>
          </w:p>
        </w:tc>
        <w:tc>
          <w:tcPr>
            <w:tcW w:w="2090" w:type="dxa"/>
          </w:tcPr>
          <w:p w:rsidR="00B2620D" w:rsidRPr="00B2620D" w:rsidRDefault="00B2620D" w:rsidP="00FC09CC">
            <w:pPr>
              <w:jc w:val="center"/>
              <w:rPr>
                <w:sz w:val="28"/>
                <w:szCs w:val="28"/>
              </w:rPr>
            </w:pPr>
            <w:r w:rsidRPr="00B2620D">
              <w:rPr>
                <w:sz w:val="28"/>
                <w:szCs w:val="28"/>
              </w:rPr>
              <w:t>1972</w:t>
            </w:r>
          </w:p>
        </w:tc>
      </w:tr>
    </w:tbl>
    <w:p w:rsidR="00B2620D" w:rsidRPr="00B2620D" w:rsidRDefault="00B2620D" w:rsidP="00B2620D">
      <w:pPr>
        <w:rPr>
          <w:sz w:val="28"/>
          <w:szCs w:val="28"/>
        </w:rPr>
      </w:pPr>
    </w:p>
    <w:p w:rsidR="00B2620D" w:rsidRPr="00B2620D" w:rsidRDefault="00B2620D" w:rsidP="00B2620D">
      <w:pPr>
        <w:ind w:firstLine="709"/>
        <w:jc w:val="both"/>
        <w:rPr>
          <w:sz w:val="28"/>
          <w:szCs w:val="28"/>
        </w:rPr>
      </w:pPr>
      <w:r w:rsidRPr="00B2620D">
        <w:rPr>
          <w:sz w:val="28"/>
          <w:szCs w:val="28"/>
        </w:rPr>
        <w:t>2. Объекты, приватизированные в 2016 году:</w:t>
      </w:r>
    </w:p>
    <w:p w:rsidR="00B2620D" w:rsidRPr="00B2620D" w:rsidRDefault="00B2620D" w:rsidP="00B2620D">
      <w:pPr>
        <w:ind w:firstLine="709"/>
        <w:jc w:val="both"/>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820"/>
        <w:gridCol w:w="992"/>
        <w:gridCol w:w="1701"/>
        <w:gridCol w:w="1701"/>
      </w:tblGrid>
      <w:tr w:rsidR="00B2620D" w:rsidRPr="00B2620D" w:rsidTr="00FC09CC">
        <w:tc>
          <w:tcPr>
            <w:tcW w:w="675" w:type="dxa"/>
          </w:tcPr>
          <w:p w:rsidR="00B2620D" w:rsidRPr="00B2620D" w:rsidRDefault="00B2620D" w:rsidP="00FC09CC">
            <w:pPr>
              <w:pStyle w:val="a5"/>
              <w:tabs>
                <w:tab w:val="clear" w:pos="4677"/>
                <w:tab w:val="clear" w:pos="9355"/>
              </w:tabs>
              <w:jc w:val="center"/>
              <w:rPr>
                <w:sz w:val="28"/>
                <w:szCs w:val="28"/>
                <w:lang w:eastAsia="en-US"/>
              </w:rPr>
            </w:pPr>
            <w:r w:rsidRPr="00B2620D">
              <w:rPr>
                <w:sz w:val="28"/>
                <w:szCs w:val="28"/>
                <w:lang w:eastAsia="en-US"/>
              </w:rPr>
              <w:t xml:space="preserve">№ </w:t>
            </w:r>
            <w:proofErr w:type="gramStart"/>
            <w:r w:rsidRPr="00B2620D">
              <w:rPr>
                <w:sz w:val="28"/>
                <w:szCs w:val="28"/>
                <w:lang w:eastAsia="en-US"/>
              </w:rPr>
              <w:t>п</w:t>
            </w:r>
            <w:proofErr w:type="gramEnd"/>
            <w:r w:rsidRPr="00B2620D">
              <w:rPr>
                <w:sz w:val="28"/>
                <w:szCs w:val="28"/>
                <w:lang w:eastAsia="en-US"/>
              </w:rPr>
              <w:t>/п</w:t>
            </w:r>
          </w:p>
        </w:tc>
        <w:tc>
          <w:tcPr>
            <w:tcW w:w="4820" w:type="dxa"/>
          </w:tcPr>
          <w:p w:rsidR="00B2620D" w:rsidRPr="00B2620D" w:rsidRDefault="00B2620D" w:rsidP="00FC09CC">
            <w:pPr>
              <w:pStyle w:val="a5"/>
              <w:tabs>
                <w:tab w:val="clear" w:pos="4677"/>
                <w:tab w:val="clear" w:pos="9355"/>
              </w:tabs>
              <w:jc w:val="center"/>
              <w:rPr>
                <w:sz w:val="28"/>
                <w:szCs w:val="28"/>
                <w:lang w:eastAsia="en-US"/>
              </w:rPr>
            </w:pPr>
            <w:r w:rsidRPr="00B2620D">
              <w:rPr>
                <w:sz w:val="28"/>
                <w:szCs w:val="28"/>
                <w:lang w:eastAsia="en-US"/>
              </w:rPr>
              <w:t>Наименование объекта, местоположение, площадь (</w:t>
            </w:r>
            <w:proofErr w:type="spellStart"/>
            <w:r w:rsidRPr="00B2620D">
              <w:rPr>
                <w:sz w:val="28"/>
                <w:szCs w:val="28"/>
                <w:lang w:eastAsia="en-US"/>
              </w:rPr>
              <w:t>кв.м</w:t>
            </w:r>
            <w:proofErr w:type="spellEnd"/>
            <w:r w:rsidRPr="00B2620D">
              <w:rPr>
                <w:sz w:val="28"/>
                <w:szCs w:val="28"/>
                <w:lang w:eastAsia="en-US"/>
              </w:rPr>
              <w:t>.)</w:t>
            </w:r>
          </w:p>
        </w:tc>
        <w:tc>
          <w:tcPr>
            <w:tcW w:w="992" w:type="dxa"/>
          </w:tcPr>
          <w:p w:rsidR="00B2620D" w:rsidRPr="00B2620D" w:rsidRDefault="00B2620D" w:rsidP="00FC09CC">
            <w:pPr>
              <w:pStyle w:val="a5"/>
              <w:tabs>
                <w:tab w:val="clear" w:pos="4677"/>
                <w:tab w:val="clear" w:pos="9355"/>
              </w:tabs>
              <w:jc w:val="center"/>
              <w:rPr>
                <w:sz w:val="28"/>
                <w:szCs w:val="28"/>
                <w:lang w:eastAsia="en-US"/>
              </w:rPr>
            </w:pPr>
            <w:r w:rsidRPr="00B2620D">
              <w:rPr>
                <w:sz w:val="28"/>
                <w:szCs w:val="28"/>
                <w:lang w:eastAsia="en-US"/>
              </w:rPr>
              <w:t xml:space="preserve">Год ввода </w:t>
            </w:r>
          </w:p>
          <w:p w:rsidR="00B2620D" w:rsidRPr="00B2620D" w:rsidRDefault="00B2620D" w:rsidP="00FC09CC">
            <w:pPr>
              <w:pStyle w:val="a5"/>
              <w:tabs>
                <w:tab w:val="clear" w:pos="4677"/>
                <w:tab w:val="clear" w:pos="9355"/>
              </w:tabs>
              <w:jc w:val="center"/>
              <w:rPr>
                <w:sz w:val="28"/>
                <w:szCs w:val="28"/>
                <w:lang w:eastAsia="en-US"/>
              </w:rPr>
            </w:pPr>
          </w:p>
        </w:tc>
        <w:tc>
          <w:tcPr>
            <w:tcW w:w="1701" w:type="dxa"/>
          </w:tcPr>
          <w:p w:rsidR="00B2620D" w:rsidRPr="00B2620D" w:rsidRDefault="00B2620D" w:rsidP="00FC09CC">
            <w:pPr>
              <w:jc w:val="center"/>
              <w:rPr>
                <w:sz w:val="28"/>
                <w:szCs w:val="28"/>
              </w:rPr>
            </w:pPr>
            <w:r w:rsidRPr="00B2620D">
              <w:rPr>
                <w:sz w:val="28"/>
              </w:rPr>
              <w:t>Начальная цена продажи  имущества (руб.)</w:t>
            </w:r>
          </w:p>
        </w:tc>
        <w:tc>
          <w:tcPr>
            <w:tcW w:w="1701" w:type="dxa"/>
          </w:tcPr>
          <w:p w:rsidR="00B2620D" w:rsidRPr="00B2620D" w:rsidRDefault="00B2620D" w:rsidP="00FC09CC">
            <w:pPr>
              <w:pStyle w:val="a5"/>
              <w:tabs>
                <w:tab w:val="clear" w:pos="4677"/>
                <w:tab w:val="clear" w:pos="9355"/>
              </w:tabs>
              <w:jc w:val="center"/>
              <w:rPr>
                <w:sz w:val="28"/>
                <w:szCs w:val="28"/>
                <w:lang w:eastAsia="en-US"/>
              </w:rPr>
            </w:pPr>
            <w:r w:rsidRPr="00B2620D">
              <w:rPr>
                <w:sz w:val="28"/>
                <w:szCs w:val="28"/>
                <w:lang w:eastAsia="en-US"/>
              </w:rPr>
              <w:t>Выкупная цена имущества (руб.)</w:t>
            </w:r>
          </w:p>
        </w:tc>
      </w:tr>
      <w:tr w:rsidR="00B2620D" w:rsidRPr="00B2620D" w:rsidTr="00FC09CC">
        <w:tc>
          <w:tcPr>
            <w:tcW w:w="675" w:type="dxa"/>
          </w:tcPr>
          <w:p w:rsidR="00B2620D" w:rsidRPr="00B2620D" w:rsidRDefault="00B2620D" w:rsidP="00FC09CC">
            <w:pPr>
              <w:pStyle w:val="a5"/>
              <w:tabs>
                <w:tab w:val="clear" w:pos="4677"/>
                <w:tab w:val="clear" w:pos="9355"/>
              </w:tabs>
              <w:jc w:val="center"/>
              <w:rPr>
                <w:sz w:val="28"/>
                <w:szCs w:val="28"/>
                <w:lang w:eastAsia="en-US"/>
              </w:rPr>
            </w:pPr>
            <w:r w:rsidRPr="00B2620D">
              <w:rPr>
                <w:sz w:val="28"/>
                <w:szCs w:val="28"/>
                <w:lang w:eastAsia="en-US"/>
              </w:rPr>
              <w:t>1</w:t>
            </w:r>
          </w:p>
        </w:tc>
        <w:tc>
          <w:tcPr>
            <w:tcW w:w="4820" w:type="dxa"/>
          </w:tcPr>
          <w:p w:rsidR="00B2620D" w:rsidRPr="00B2620D" w:rsidRDefault="00B2620D" w:rsidP="00FC09CC">
            <w:pPr>
              <w:pStyle w:val="a5"/>
              <w:tabs>
                <w:tab w:val="clear" w:pos="4677"/>
                <w:tab w:val="clear" w:pos="9355"/>
              </w:tabs>
              <w:jc w:val="center"/>
              <w:rPr>
                <w:sz w:val="28"/>
                <w:szCs w:val="28"/>
                <w:lang w:eastAsia="en-US"/>
              </w:rPr>
            </w:pPr>
            <w:r w:rsidRPr="00B2620D">
              <w:rPr>
                <w:sz w:val="28"/>
                <w:szCs w:val="28"/>
                <w:lang w:eastAsia="en-US"/>
              </w:rPr>
              <w:t>2</w:t>
            </w:r>
          </w:p>
        </w:tc>
        <w:tc>
          <w:tcPr>
            <w:tcW w:w="992" w:type="dxa"/>
          </w:tcPr>
          <w:p w:rsidR="00B2620D" w:rsidRPr="00B2620D" w:rsidRDefault="00B2620D" w:rsidP="00FC09CC">
            <w:pPr>
              <w:pStyle w:val="a5"/>
              <w:tabs>
                <w:tab w:val="clear" w:pos="4677"/>
                <w:tab w:val="clear" w:pos="9355"/>
              </w:tabs>
              <w:jc w:val="center"/>
              <w:rPr>
                <w:sz w:val="28"/>
                <w:szCs w:val="28"/>
                <w:lang w:eastAsia="en-US"/>
              </w:rPr>
            </w:pPr>
            <w:r w:rsidRPr="00B2620D">
              <w:rPr>
                <w:sz w:val="28"/>
                <w:szCs w:val="28"/>
                <w:lang w:eastAsia="en-US"/>
              </w:rPr>
              <w:t>3</w:t>
            </w:r>
          </w:p>
        </w:tc>
        <w:tc>
          <w:tcPr>
            <w:tcW w:w="1701" w:type="dxa"/>
          </w:tcPr>
          <w:p w:rsidR="00B2620D" w:rsidRPr="00B2620D" w:rsidRDefault="00B2620D" w:rsidP="00FC09CC">
            <w:pPr>
              <w:pStyle w:val="a5"/>
              <w:tabs>
                <w:tab w:val="clear" w:pos="4677"/>
                <w:tab w:val="clear" w:pos="9355"/>
              </w:tabs>
              <w:jc w:val="center"/>
              <w:rPr>
                <w:sz w:val="28"/>
                <w:szCs w:val="28"/>
                <w:lang w:eastAsia="en-US"/>
              </w:rPr>
            </w:pPr>
            <w:r w:rsidRPr="00B2620D">
              <w:rPr>
                <w:sz w:val="28"/>
                <w:szCs w:val="28"/>
                <w:lang w:eastAsia="en-US"/>
              </w:rPr>
              <w:t>4</w:t>
            </w:r>
          </w:p>
        </w:tc>
        <w:tc>
          <w:tcPr>
            <w:tcW w:w="1701" w:type="dxa"/>
          </w:tcPr>
          <w:p w:rsidR="00B2620D" w:rsidRPr="00B2620D" w:rsidRDefault="00B2620D" w:rsidP="00FC09CC">
            <w:pPr>
              <w:pStyle w:val="a5"/>
              <w:tabs>
                <w:tab w:val="clear" w:pos="4677"/>
                <w:tab w:val="clear" w:pos="9355"/>
              </w:tabs>
              <w:jc w:val="center"/>
              <w:rPr>
                <w:sz w:val="28"/>
                <w:szCs w:val="28"/>
                <w:lang w:eastAsia="en-US"/>
              </w:rPr>
            </w:pPr>
            <w:r w:rsidRPr="00B2620D">
              <w:rPr>
                <w:sz w:val="28"/>
                <w:szCs w:val="28"/>
                <w:lang w:eastAsia="en-US"/>
              </w:rPr>
              <w:t>5</w:t>
            </w:r>
          </w:p>
        </w:tc>
      </w:tr>
      <w:tr w:rsidR="00B2620D" w:rsidRPr="00B2620D" w:rsidTr="00FC09CC">
        <w:tc>
          <w:tcPr>
            <w:tcW w:w="675" w:type="dxa"/>
          </w:tcPr>
          <w:p w:rsidR="00B2620D" w:rsidRPr="00B2620D" w:rsidRDefault="00B2620D" w:rsidP="00FC09CC">
            <w:pPr>
              <w:pStyle w:val="a5"/>
              <w:numPr>
                <w:ilvl w:val="0"/>
                <w:numId w:val="3"/>
              </w:numPr>
              <w:tabs>
                <w:tab w:val="clear" w:pos="4677"/>
                <w:tab w:val="clear" w:pos="9355"/>
              </w:tabs>
              <w:autoSpaceDE/>
              <w:autoSpaceDN/>
              <w:adjustRightInd/>
              <w:jc w:val="right"/>
              <w:rPr>
                <w:sz w:val="28"/>
                <w:szCs w:val="28"/>
                <w:lang w:eastAsia="en-US"/>
              </w:rPr>
            </w:pPr>
          </w:p>
        </w:tc>
        <w:tc>
          <w:tcPr>
            <w:tcW w:w="4820" w:type="dxa"/>
          </w:tcPr>
          <w:p w:rsidR="00B2620D" w:rsidRPr="00B2620D" w:rsidRDefault="00B2620D" w:rsidP="00FC09CC">
            <w:pPr>
              <w:pStyle w:val="a5"/>
              <w:tabs>
                <w:tab w:val="clear" w:pos="4677"/>
                <w:tab w:val="clear" w:pos="9355"/>
              </w:tabs>
              <w:jc w:val="both"/>
              <w:rPr>
                <w:sz w:val="28"/>
                <w:szCs w:val="28"/>
              </w:rPr>
            </w:pPr>
            <w:r w:rsidRPr="00B2620D">
              <w:rPr>
                <w:sz w:val="28"/>
                <w:szCs w:val="28"/>
              </w:rPr>
              <w:t xml:space="preserve">нежилое помещение, общей площадью 48,1 </w:t>
            </w:r>
            <w:proofErr w:type="spellStart"/>
            <w:r w:rsidRPr="00B2620D">
              <w:rPr>
                <w:sz w:val="28"/>
                <w:szCs w:val="28"/>
              </w:rPr>
              <w:t>кв.м</w:t>
            </w:r>
            <w:proofErr w:type="spellEnd"/>
            <w:r w:rsidRPr="00B2620D">
              <w:rPr>
                <w:sz w:val="28"/>
                <w:szCs w:val="28"/>
              </w:rPr>
              <w:t xml:space="preserve">., номер на поэтажном плане 1-го этажа: №№ 7, расположенное по адресу: </w:t>
            </w:r>
            <w:proofErr w:type="gramStart"/>
            <w:r w:rsidRPr="00B2620D">
              <w:rPr>
                <w:sz w:val="28"/>
                <w:szCs w:val="28"/>
              </w:rPr>
              <w:t>Свердловская область,  город Артемовский, ул. Почтовая, 2, реестровый № 1.4.19, книга № 1</w:t>
            </w:r>
            <w:proofErr w:type="gramEnd"/>
          </w:p>
        </w:tc>
        <w:tc>
          <w:tcPr>
            <w:tcW w:w="992" w:type="dxa"/>
          </w:tcPr>
          <w:p w:rsidR="00B2620D" w:rsidRPr="00B2620D" w:rsidRDefault="00B2620D" w:rsidP="00FC09CC">
            <w:pPr>
              <w:pStyle w:val="a5"/>
              <w:tabs>
                <w:tab w:val="clear" w:pos="4677"/>
                <w:tab w:val="clear" w:pos="9355"/>
              </w:tabs>
              <w:jc w:val="center"/>
              <w:rPr>
                <w:sz w:val="28"/>
                <w:szCs w:val="28"/>
              </w:rPr>
            </w:pPr>
            <w:r w:rsidRPr="00B2620D">
              <w:rPr>
                <w:sz w:val="28"/>
                <w:szCs w:val="28"/>
              </w:rPr>
              <w:t>1984</w:t>
            </w:r>
          </w:p>
        </w:tc>
        <w:tc>
          <w:tcPr>
            <w:tcW w:w="1701" w:type="dxa"/>
          </w:tcPr>
          <w:p w:rsidR="00B2620D" w:rsidRPr="00B2620D" w:rsidRDefault="00B2620D" w:rsidP="00FC09CC">
            <w:pPr>
              <w:pStyle w:val="a5"/>
              <w:tabs>
                <w:tab w:val="clear" w:pos="4677"/>
                <w:tab w:val="clear" w:pos="9355"/>
              </w:tabs>
              <w:jc w:val="center"/>
              <w:rPr>
                <w:sz w:val="28"/>
                <w:szCs w:val="28"/>
                <w:lang w:eastAsia="en-US"/>
              </w:rPr>
            </w:pPr>
            <w:r w:rsidRPr="00B2620D">
              <w:rPr>
                <w:sz w:val="28"/>
                <w:szCs w:val="28"/>
                <w:lang w:eastAsia="en-US"/>
              </w:rPr>
              <w:t>501 000,00</w:t>
            </w:r>
          </w:p>
        </w:tc>
        <w:tc>
          <w:tcPr>
            <w:tcW w:w="1701" w:type="dxa"/>
          </w:tcPr>
          <w:p w:rsidR="00B2620D" w:rsidRPr="00B2620D" w:rsidRDefault="00B2620D" w:rsidP="00FC09CC">
            <w:pPr>
              <w:pStyle w:val="a5"/>
              <w:tabs>
                <w:tab w:val="clear" w:pos="4677"/>
                <w:tab w:val="clear" w:pos="9355"/>
              </w:tabs>
              <w:jc w:val="center"/>
              <w:rPr>
                <w:sz w:val="28"/>
                <w:szCs w:val="28"/>
                <w:lang w:eastAsia="en-US"/>
              </w:rPr>
            </w:pPr>
            <w:r w:rsidRPr="00B2620D">
              <w:rPr>
                <w:sz w:val="28"/>
                <w:szCs w:val="28"/>
                <w:lang w:eastAsia="en-US"/>
              </w:rPr>
              <w:t>501 300,00</w:t>
            </w:r>
          </w:p>
        </w:tc>
      </w:tr>
      <w:tr w:rsidR="00B2620D" w:rsidRPr="00B2620D" w:rsidTr="00FC09CC">
        <w:tc>
          <w:tcPr>
            <w:tcW w:w="675" w:type="dxa"/>
          </w:tcPr>
          <w:p w:rsidR="00B2620D" w:rsidRPr="00B2620D" w:rsidRDefault="00B2620D" w:rsidP="00FC09CC">
            <w:pPr>
              <w:pStyle w:val="a5"/>
              <w:numPr>
                <w:ilvl w:val="0"/>
                <w:numId w:val="3"/>
              </w:numPr>
              <w:tabs>
                <w:tab w:val="clear" w:pos="4677"/>
                <w:tab w:val="clear" w:pos="9355"/>
              </w:tabs>
              <w:autoSpaceDE/>
              <w:autoSpaceDN/>
              <w:adjustRightInd/>
              <w:jc w:val="right"/>
              <w:rPr>
                <w:sz w:val="28"/>
                <w:szCs w:val="28"/>
                <w:lang w:eastAsia="en-US"/>
              </w:rPr>
            </w:pPr>
          </w:p>
        </w:tc>
        <w:tc>
          <w:tcPr>
            <w:tcW w:w="4820" w:type="dxa"/>
          </w:tcPr>
          <w:p w:rsidR="00B2620D" w:rsidRPr="00B2620D" w:rsidRDefault="00B2620D" w:rsidP="00FC09CC">
            <w:pPr>
              <w:pStyle w:val="a5"/>
              <w:tabs>
                <w:tab w:val="clear" w:pos="4677"/>
                <w:tab w:val="clear" w:pos="9355"/>
              </w:tabs>
              <w:jc w:val="both"/>
              <w:rPr>
                <w:sz w:val="28"/>
                <w:szCs w:val="28"/>
              </w:rPr>
            </w:pPr>
            <w:r w:rsidRPr="00B2620D">
              <w:rPr>
                <w:sz w:val="28"/>
                <w:szCs w:val="28"/>
              </w:rPr>
              <w:t xml:space="preserve">нежилое помещение, общей площадью 25,1 </w:t>
            </w:r>
            <w:proofErr w:type="spellStart"/>
            <w:r w:rsidRPr="00B2620D">
              <w:rPr>
                <w:sz w:val="28"/>
                <w:szCs w:val="28"/>
              </w:rPr>
              <w:t>кв.м</w:t>
            </w:r>
            <w:proofErr w:type="spellEnd"/>
            <w:r w:rsidRPr="00B2620D">
              <w:rPr>
                <w:sz w:val="28"/>
                <w:szCs w:val="28"/>
              </w:rPr>
              <w:t xml:space="preserve">., расположенное по адресу: Свердловская область, Артемовский район, поселок </w:t>
            </w:r>
            <w:proofErr w:type="spellStart"/>
            <w:r w:rsidRPr="00B2620D">
              <w:rPr>
                <w:sz w:val="28"/>
                <w:szCs w:val="28"/>
              </w:rPr>
              <w:t>Незевай</w:t>
            </w:r>
            <w:proofErr w:type="spellEnd"/>
            <w:r w:rsidRPr="00B2620D">
              <w:rPr>
                <w:sz w:val="28"/>
                <w:szCs w:val="28"/>
              </w:rPr>
              <w:t>, улица Новая, 2А, реестровый № 3.1.75, книга № 3</w:t>
            </w:r>
          </w:p>
        </w:tc>
        <w:tc>
          <w:tcPr>
            <w:tcW w:w="992" w:type="dxa"/>
          </w:tcPr>
          <w:p w:rsidR="00B2620D" w:rsidRPr="00B2620D" w:rsidRDefault="00B2620D" w:rsidP="00FC09CC">
            <w:pPr>
              <w:pStyle w:val="a5"/>
              <w:tabs>
                <w:tab w:val="clear" w:pos="4677"/>
                <w:tab w:val="clear" w:pos="9355"/>
              </w:tabs>
              <w:jc w:val="center"/>
              <w:rPr>
                <w:sz w:val="28"/>
                <w:szCs w:val="28"/>
              </w:rPr>
            </w:pPr>
            <w:r w:rsidRPr="00B2620D">
              <w:rPr>
                <w:sz w:val="28"/>
                <w:szCs w:val="28"/>
              </w:rPr>
              <w:t>1998</w:t>
            </w:r>
          </w:p>
        </w:tc>
        <w:tc>
          <w:tcPr>
            <w:tcW w:w="1701" w:type="dxa"/>
          </w:tcPr>
          <w:p w:rsidR="00B2620D" w:rsidRPr="00B2620D" w:rsidRDefault="00B2620D" w:rsidP="00FC09CC">
            <w:pPr>
              <w:pStyle w:val="a5"/>
              <w:tabs>
                <w:tab w:val="clear" w:pos="4677"/>
                <w:tab w:val="clear" w:pos="9355"/>
              </w:tabs>
              <w:jc w:val="center"/>
              <w:rPr>
                <w:sz w:val="28"/>
                <w:szCs w:val="28"/>
                <w:lang w:eastAsia="en-US"/>
              </w:rPr>
            </w:pPr>
            <w:r w:rsidRPr="00B2620D">
              <w:rPr>
                <w:sz w:val="28"/>
                <w:szCs w:val="28"/>
                <w:lang w:eastAsia="en-US"/>
              </w:rPr>
              <w:t>201 000,00</w:t>
            </w:r>
          </w:p>
        </w:tc>
        <w:tc>
          <w:tcPr>
            <w:tcW w:w="1701" w:type="dxa"/>
          </w:tcPr>
          <w:p w:rsidR="00B2620D" w:rsidRPr="00B2620D" w:rsidRDefault="00B2620D" w:rsidP="00FC09CC">
            <w:pPr>
              <w:pStyle w:val="a5"/>
              <w:tabs>
                <w:tab w:val="clear" w:pos="4677"/>
                <w:tab w:val="clear" w:pos="9355"/>
              </w:tabs>
              <w:jc w:val="center"/>
              <w:rPr>
                <w:sz w:val="28"/>
                <w:szCs w:val="28"/>
                <w:lang w:eastAsia="en-US"/>
              </w:rPr>
            </w:pPr>
            <w:r w:rsidRPr="00B2620D">
              <w:rPr>
                <w:sz w:val="28"/>
                <w:szCs w:val="28"/>
                <w:lang w:eastAsia="en-US"/>
              </w:rPr>
              <w:t>202 000,00</w:t>
            </w:r>
          </w:p>
        </w:tc>
      </w:tr>
      <w:tr w:rsidR="00B2620D" w:rsidRPr="00B2620D" w:rsidTr="00FC09CC">
        <w:tc>
          <w:tcPr>
            <w:tcW w:w="675" w:type="dxa"/>
          </w:tcPr>
          <w:p w:rsidR="00B2620D" w:rsidRPr="00B2620D" w:rsidRDefault="00B2620D" w:rsidP="00FC09CC">
            <w:pPr>
              <w:pStyle w:val="a5"/>
              <w:numPr>
                <w:ilvl w:val="0"/>
                <w:numId w:val="3"/>
              </w:numPr>
              <w:tabs>
                <w:tab w:val="clear" w:pos="4677"/>
                <w:tab w:val="clear" w:pos="9355"/>
              </w:tabs>
              <w:autoSpaceDE/>
              <w:autoSpaceDN/>
              <w:adjustRightInd/>
              <w:jc w:val="right"/>
              <w:rPr>
                <w:sz w:val="28"/>
                <w:szCs w:val="28"/>
                <w:lang w:eastAsia="en-US"/>
              </w:rPr>
            </w:pPr>
          </w:p>
        </w:tc>
        <w:tc>
          <w:tcPr>
            <w:tcW w:w="4820" w:type="dxa"/>
          </w:tcPr>
          <w:p w:rsidR="00B2620D" w:rsidRPr="00B2620D" w:rsidRDefault="00B2620D" w:rsidP="00FC09CC">
            <w:pPr>
              <w:pStyle w:val="a5"/>
              <w:tabs>
                <w:tab w:val="clear" w:pos="4677"/>
                <w:tab w:val="clear" w:pos="9355"/>
              </w:tabs>
              <w:jc w:val="both"/>
              <w:rPr>
                <w:sz w:val="28"/>
                <w:szCs w:val="28"/>
              </w:rPr>
            </w:pPr>
            <w:r w:rsidRPr="00B2620D">
              <w:rPr>
                <w:sz w:val="28"/>
                <w:szCs w:val="28"/>
              </w:rPr>
              <w:t xml:space="preserve">здание ремонтно-технической мастерской, расположенное по </w:t>
            </w:r>
            <w:r w:rsidRPr="00B2620D">
              <w:rPr>
                <w:sz w:val="28"/>
                <w:szCs w:val="28"/>
              </w:rPr>
              <w:lastRenderedPageBreak/>
              <w:t xml:space="preserve">адресу: Свердловская область, Артемовский район, пос. </w:t>
            </w:r>
            <w:proofErr w:type="spellStart"/>
            <w:r w:rsidRPr="00B2620D">
              <w:rPr>
                <w:sz w:val="28"/>
                <w:szCs w:val="28"/>
              </w:rPr>
              <w:t>Незевай</w:t>
            </w:r>
            <w:proofErr w:type="spellEnd"/>
            <w:r w:rsidRPr="00B2620D">
              <w:rPr>
                <w:sz w:val="28"/>
                <w:szCs w:val="28"/>
              </w:rPr>
              <w:t xml:space="preserve">, общей площадью 1020,7 </w:t>
            </w:r>
            <w:proofErr w:type="spellStart"/>
            <w:r w:rsidRPr="00B2620D">
              <w:rPr>
                <w:sz w:val="28"/>
                <w:szCs w:val="28"/>
              </w:rPr>
              <w:t>кв.м</w:t>
            </w:r>
            <w:proofErr w:type="spellEnd"/>
            <w:r w:rsidRPr="00B2620D">
              <w:rPr>
                <w:sz w:val="28"/>
                <w:szCs w:val="28"/>
              </w:rPr>
              <w:t>., реестровый № 1.4.33, книга № 1</w:t>
            </w:r>
          </w:p>
        </w:tc>
        <w:tc>
          <w:tcPr>
            <w:tcW w:w="992" w:type="dxa"/>
          </w:tcPr>
          <w:p w:rsidR="00B2620D" w:rsidRPr="00B2620D" w:rsidRDefault="00B2620D" w:rsidP="00FC09CC">
            <w:pPr>
              <w:pStyle w:val="a5"/>
              <w:tabs>
                <w:tab w:val="clear" w:pos="4677"/>
                <w:tab w:val="clear" w:pos="9355"/>
              </w:tabs>
              <w:jc w:val="center"/>
              <w:rPr>
                <w:sz w:val="28"/>
                <w:szCs w:val="28"/>
              </w:rPr>
            </w:pPr>
            <w:r w:rsidRPr="00B2620D">
              <w:rPr>
                <w:sz w:val="28"/>
                <w:szCs w:val="28"/>
              </w:rPr>
              <w:lastRenderedPageBreak/>
              <w:t xml:space="preserve">не </w:t>
            </w:r>
            <w:proofErr w:type="gramStart"/>
            <w:r w:rsidRPr="00B2620D">
              <w:rPr>
                <w:sz w:val="28"/>
                <w:szCs w:val="28"/>
              </w:rPr>
              <w:t>устан</w:t>
            </w:r>
            <w:r w:rsidRPr="00B2620D">
              <w:rPr>
                <w:sz w:val="28"/>
                <w:szCs w:val="28"/>
              </w:rPr>
              <w:lastRenderedPageBreak/>
              <w:t>овлен</w:t>
            </w:r>
            <w:proofErr w:type="gramEnd"/>
          </w:p>
        </w:tc>
        <w:tc>
          <w:tcPr>
            <w:tcW w:w="1701" w:type="dxa"/>
          </w:tcPr>
          <w:p w:rsidR="00B2620D" w:rsidRPr="00B2620D" w:rsidRDefault="00B2620D" w:rsidP="00FC09CC">
            <w:pPr>
              <w:pStyle w:val="a5"/>
              <w:tabs>
                <w:tab w:val="clear" w:pos="4677"/>
                <w:tab w:val="clear" w:pos="9355"/>
              </w:tabs>
              <w:jc w:val="center"/>
              <w:rPr>
                <w:sz w:val="28"/>
                <w:szCs w:val="28"/>
                <w:lang w:eastAsia="en-US"/>
              </w:rPr>
            </w:pPr>
            <w:r w:rsidRPr="00B2620D">
              <w:rPr>
                <w:sz w:val="28"/>
                <w:szCs w:val="28"/>
              </w:rPr>
              <w:lastRenderedPageBreak/>
              <w:t>301 271,19</w:t>
            </w:r>
          </w:p>
        </w:tc>
        <w:tc>
          <w:tcPr>
            <w:tcW w:w="1701" w:type="dxa"/>
          </w:tcPr>
          <w:p w:rsidR="00B2620D" w:rsidRPr="00B2620D" w:rsidRDefault="00B2620D" w:rsidP="00FC09CC">
            <w:pPr>
              <w:pStyle w:val="a5"/>
              <w:tabs>
                <w:tab w:val="clear" w:pos="4677"/>
                <w:tab w:val="clear" w:pos="9355"/>
              </w:tabs>
              <w:jc w:val="center"/>
              <w:rPr>
                <w:sz w:val="28"/>
                <w:szCs w:val="28"/>
                <w:lang w:eastAsia="en-US"/>
              </w:rPr>
            </w:pPr>
            <w:r w:rsidRPr="00B2620D">
              <w:rPr>
                <w:sz w:val="28"/>
                <w:szCs w:val="28"/>
                <w:lang w:eastAsia="en-US"/>
              </w:rPr>
              <w:t>301 300,00</w:t>
            </w:r>
          </w:p>
        </w:tc>
      </w:tr>
      <w:tr w:rsidR="00B2620D" w:rsidRPr="00B2620D" w:rsidTr="00FC09CC">
        <w:tc>
          <w:tcPr>
            <w:tcW w:w="675" w:type="dxa"/>
          </w:tcPr>
          <w:p w:rsidR="00B2620D" w:rsidRPr="00B2620D" w:rsidRDefault="00B2620D" w:rsidP="00FC09CC">
            <w:pPr>
              <w:pStyle w:val="a5"/>
              <w:tabs>
                <w:tab w:val="clear" w:pos="4677"/>
                <w:tab w:val="clear" w:pos="9355"/>
              </w:tabs>
              <w:jc w:val="center"/>
              <w:rPr>
                <w:sz w:val="28"/>
                <w:szCs w:val="28"/>
                <w:lang w:eastAsia="en-US"/>
              </w:rPr>
            </w:pPr>
          </w:p>
        </w:tc>
        <w:tc>
          <w:tcPr>
            <w:tcW w:w="4820" w:type="dxa"/>
          </w:tcPr>
          <w:p w:rsidR="00B2620D" w:rsidRPr="00B2620D" w:rsidRDefault="00B2620D" w:rsidP="00FC09CC">
            <w:pPr>
              <w:jc w:val="both"/>
              <w:rPr>
                <w:sz w:val="28"/>
                <w:szCs w:val="28"/>
              </w:rPr>
            </w:pPr>
            <w:r w:rsidRPr="00B2620D">
              <w:rPr>
                <w:sz w:val="28"/>
                <w:szCs w:val="28"/>
              </w:rPr>
              <w:t>Итого:</w:t>
            </w:r>
          </w:p>
        </w:tc>
        <w:tc>
          <w:tcPr>
            <w:tcW w:w="992" w:type="dxa"/>
          </w:tcPr>
          <w:p w:rsidR="00B2620D" w:rsidRPr="00B2620D" w:rsidRDefault="00B2620D" w:rsidP="00FC09CC">
            <w:pPr>
              <w:pStyle w:val="a5"/>
              <w:tabs>
                <w:tab w:val="clear" w:pos="4677"/>
                <w:tab w:val="clear" w:pos="9355"/>
              </w:tabs>
              <w:jc w:val="center"/>
              <w:rPr>
                <w:sz w:val="28"/>
                <w:szCs w:val="28"/>
                <w:lang w:eastAsia="en-US"/>
              </w:rPr>
            </w:pPr>
          </w:p>
        </w:tc>
        <w:tc>
          <w:tcPr>
            <w:tcW w:w="1701" w:type="dxa"/>
          </w:tcPr>
          <w:p w:rsidR="00B2620D" w:rsidRPr="00B2620D" w:rsidRDefault="00B2620D" w:rsidP="00FC09CC">
            <w:pPr>
              <w:pStyle w:val="a5"/>
              <w:tabs>
                <w:tab w:val="clear" w:pos="4677"/>
                <w:tab w:val="clear" w:pos="9355"/>
              </w:tabs>
              <w:jc w:val="center"/>
              <w:rPr>
                <w:sz w:val="28"/>
                <w:szCs w:val="28"/>
              </w:rPr>
            </w:pPr>
            <w:r w:rsidRPr="00B2620D">
              <w:rPr>
                <w:sz w:val="28"/>
                <w:szCs w:val="28"/>
              </w:rPr>
              <w:t>1 003 271,19</w:t>
            </w:r>
          </w:p>
        </w:tc>
        <w:tc>
          <w:tcPr>
            <w:tcW w:w="1701" w:type="dxa"/>
          </w:tcPr>
          <w:p w:rsidR="00B2620D" w:rsidRPr="00B2620D" w:rsidRDefault="00B2620D" w:rsidP="00FC09CC">
            <w:pPr>
              <w:pStyle w:val="a5"/>
              <w:tabs>
                <w:tab w:val="clear" w:pos="4677"/>
                <w:tab w:val="clear" w:pos="9355"/>
              </w:tabs>
              <w:jc w:val="center"/>
              <w:rPr>
                <w:sz w:val="28"/>
                <w:szCs w:val="28"/>
                <w:lang w:eastAsia="en-US"/>
              </w:rPr>
            </w:pPr>
            <w:r w:rsidRPr="00B2620D">
              <w:rPr>
                <w:sz w:val="28"/>
                <w:szCs w:val="28"/>
                <w:lang w:eastAsia="en-US"/>
              </w:rPr>
              <w:t>1 004 600,00</w:t>
            </w:r>
          </w:p>
        </w:tc>
      </w:tr>
    </w:tbl>
    <w:p w:rsidR="00B2620D" w:rsidRPr="00B2620D" w:rsidRDefault="00B2620D" w:rsidP="00B2620D">
      <w:pPr>
        <w:ind w:firstLine="709"/>
        <w:jc w:val="both"/>
        <w:rPr>
          <w:sz w:val="28"/>
          <w:szCs w:val="28"/>
        </w:rPr>
      </w:pPr>
    </w:p>
    <w:p w:rsidR="00B2620D" w:rsidRPr="00B2620D" w:rsidRDefault="00B2620D" w:rsidP="00B2620D">
      <w:pPr>
        <w:pStyle w:val="12"/>
        <w:shd w:val="clear" w:color="auto" w:fill="FFFFFF"/>
        <w:tabs>
          <w:tab w:val="left" w:pos="936"/>
        </w:tabs>
        <w:ind w:firstLine="709"/>
        <w:jc w:val="both"/>
        <w:rPr>
          <w:sz w:val="28"/>
          <w:szCs w:val="28"/>
        </w:rPr>
      </w:pPr>
      <w:r w:rsidRPr="00B2620D">
        <w:rPr>
          <w:sz w:val="28"/>
          <w:szCs w:val="28"/>
        </w:rPr>
        <w:t>3. Объекты, не реализованные в 2016 году, в связи с тем, что аукционы признаны несостоявшимся в виду отсутствия заявок:</w:t>
      </w:r>
    </w:p>
    <w:p w:rsidR="00B2620D" w:rsidRPr="00B2620D" w:rsidRDefault="00B2620D" w:rsidP="00B2620D">
      <w:pPr>
        <w:pStyle w:val="12"/>
        <w:shd w:val="clear" w:color="auto" w:fill="FFFFFF"/>
        <w:tabs>
          <w:tab w:val="left" w:pos="936"/>
        </w:tabs>
        <w:ind w:firstLine="709"/>
        <w:jc w:val="both"/>
        <w:rPr>
          <w:sz w:val="28"/>
          <w:szCs w:val="28"/>
        </w:rPr>
      </w:pPr>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88"/>
        <w:gridCol w:w="2126"/>
      </w:tblGrid>
      <w:tr w:rsidR="00B2620D" w:rsidRPr="00B2620D" w:rsidTr="00FC09CC">
        <w:tc>
          <w:tcPr>
            <w:tcW w:w="709" w:type="dxa"/>
          </w:tcPr>
          <w:p w:rsidR="00B2620D" w:rsidRPr="00B2620D" w:rsidRDefault="00B2620D" w:rsidP="00FC09CC">
            <w:pPr>
              <w:pStyle w:val="a5"/>
              <w:tabs>
                <w:tab w:val="clear" w:pos="4677"/>
                <w:tab w:val="clear" w:pos="9355"/>
              </w:tabs>
              <w:jc w:val="center"/>
              <w:rPr>
                <w:sz w:val="28"/>
                <w:szCs w:val="28"/>
                <w:lang w:eastAsia="en-US"/>
              </w:rPr>
            </w:pPr>
            <w:r w:rsidRPr="00B2620D">
              <w:rPr>
                <w:sz w:val="28"/>
                <w:szCs w:val="28"/>
                <w:lang w:eastAsia="en-US"/>
              </w:rPr>
              <w:t xml:space="preserve">№ </w:t>
            </w:r>
            <w:proofErr w:type="gramStart"/>
            <w:r w:rsidRPr="00B2620D">
              <w:rPr>
                <w:sz w:val="28"/>
                <w:szCs w:val="28"/>
                <w:lang w:eastAsia="en-US"/>
              </w:rPr>
              <w:t>п</w:t>
            </w:r>
            <w:proofErr w:type="gramEnd"/>
            <w:r w:rsidRPr="00B2620D">
              <w:rPr>
                <w:sz w:val="28"/>
                <w:szCs w:val="28"/>
                <w:lang w:eastAsia="en-US"/>
              </w:rPr>
              <w:t>/п</w:t>
            </w:r>
          </w:p>
        </w:tc>
        <w:tc>
          <w:tcPr>
            <w:tcW w:w="7088" w:type="dxa"/>
          </w:tcPr>
          <w:p w:rsidR="00B2620D" w:rsidRPr="00B2620D" w:rsidRDefault="00B2620D" w:rsidP="00FC09CC">
            <w:pPr>
              <w:pStyle w:val="a5"/>
              <w:tabs>
                <w:tab w:val="clear" w:pos="4677"/>
                <w:tab w:val="clear" w:pos="9355"/>
              </w:tabs>
              <w:jc w:val="center"/>
              <w:rPr>
                <w:sz w:val="28"/>
                <w:szCs w:val="28"/>
                <w:lang w:eastAsia="en-US"/>
              </w:rPr>
            </w:pPr>
            <w:r w:rsidRPr="00B2620D">
              <w:rPr>
                <w:sz w:val="28"/>
                <w:szCs w:val="28"/>
                <w:lang w:eastAsia="en-US"/>
              </w:rPr>
              <w:t>Наименование объекта, местоположение, площадь (</w:t>
            </w:r>
            <w:proofErr w:type="spellStart"/>
            <w:r w:rsidRPr="00B2620D">
              <w:rPr>
                <w:sz w:val="28"/>
                <w:szCs w:val="28"/>
                <w:lang w:eastAsia="en-US"/>
              </w:rPr>
              <w:t>кв.м</w:t>
            </w:r>
            <w:proofErr w:type="spellEnd"/>
            <w:r w:rsidRPr="00B2620D">
              <w:rPr>
                <w:sz w:val="28"/>
                <w:szCs w:val="28"/>
                <w:lang w:eastAsia="en-US"/>
              </w:rPr>
              <w:t>.)</w:t>
            </w:r>
          </w:p>
        </w:tc>
        <w:tc>
          <w:tcPr>
            <w:tcW w:w="2126" w:type="dxa"/>
          </w:tcPr>
          <w:p w:rsidR="00B2620D" w:rsidRPr="00B2620D" w:rsidRDefault="00B2620D" w:rsidP="00FC09CC">
            <w:pPr>
              <w:pStyle w:val="a5"/>
              <w:tabs>
                <w:tab w:val="clear" w:pos="4677"/>
                <w:tab w:val="clear" w:pos="9355"/>
              </w:tabs>
              <w:jc w:val="center"/>
              <w:rPr>
                <w:sz w:val="28"/>
                <w:szCs w:val="28"/>
                <w:lang w:eastAsia="en-US"/>
              </w:rPr>
            </w:pPr>
            <w:r w:rsidRPr="00B2620D">
              <w:rPr>
                <w:sz w:val="28"/>
                <w:szCs w:val="28"/>
                <w:lang w:eastAsia="en-US"/>
              </w:rPr>
              <w:t>Год ввода в эксплуатацию</w:t>
            </w:r>
          </w:p>
        </w:tc>
      </w:tr>
      <w:tr w:rsidR="00B2620D" w:rsidRPr="00B2620D" w:rsidTr="00FC09CC">
        <w:tc>
          <w:tcPr>
            <w:tcW w:w="709" w:type="dxa"/>
          </w:tcPr>
          <w:p w:rsidR="00B2620D" w:rsidRPr="00B2620D" w:rsidRDefault="00B2620D" w:rsidP="00FC09CC">
            <w:pPr>
              <w:pStyle w:val="a5"/>
              <w:tabs>
                <w:tab w:val="clear" w:pos="4677"/>
                <w:tab w:val="clear" w:pos="9355"/>
              </w:tabs>
              <w:jc w:val="center"/>
              <w:rPr>
                <w:sz w:val="28"/>
                <w:szCs w:val="28"/>
                <w:lang w:eastAsia="en-US"/>
              </w:rPr>
            </w:pPr>
            <w:r w:rsidRPr="00B2620D">
              <w:rPr>
                <w:sz w:val="28"/>
                <w:szCs w:val="28"/>
                <w:lang w:eastAsia="en-US"/>
              </w:rPr>
              <w:t>1</w:t>
            </w:r>
          </w:p>
        </w:tc>
        <w:tc>
          <w:tcPr>
            <w:tcW w:w="7088" w:type="dxa"/>
          </w:tcPr>
          <w:p w:rsidR="00B2620D" w:rsidRPr="00B2620D" w:rsidRDefault="00B2620D" w:rsidP="00FC09CC">
            <w:pPr>
              <w:pStyle w:val="a5"/>
              <w:tabs>
                <w:tab w:val="clear" w:pos="4677"/>
                <w:tab w:val="clear" w:pos="9355"/>
              </w:tabs>
              <w:jc w:val="center"/>
              <w:rPr>
                <w:sz w:val="28"/>
                <w:szCs w:val="28"/>
                <w:lang w:eastAsia="en-US"/>
              </w:rPr>
            </w:pPr>
            <w:r w:rsidRPr="00B2620D">
              <w:rPr>
                <w:sz w:val="28"/>
                <w:szCs w:val="28"/>
                <w:lang w:eastAsia="en-US"/>
              </w:rPr>
              <w:t>2</w:t>
            </w:r>
          </w:p>
        </w:tc>
        <w:tc>
          <w:tcPr>
            <w:tcW w:w="2126" w:type="dxa"/>
          </w:tcPr>
          <w:p w:rsidR="00B2620D" w:rsidRPr="00B2620D" w:rsidRDefault="00B2620D" w:rsidP="00FC09CC">
            <w:pPr>
              <w:pStyle w:val="a5"/>
              <w:tabs>
                <w:tab w:val="clear" w:pos="4677"/>
                <w:tab w:val="clear" w:pos="9355"/>
              </w:tabs>
              <w:jc w:val="center"/>
              <w:rPr>
                <w:sz w:val="28"/>
                <w:szCs w:val="28"/>
                <w:lang w:eastAsia="en-US"/>
              </w:rPr>
            </w:pPr>
            <w:r w:rsidRPr="00B2620D">
              <w:rPr>
                <w:sz w:val="28"/>
                <w:szCs w:val="28"/>
                <w:lang w:eastAsia="en-US"/>
              </w:rPr>
              <w:t>3</w:t>
            </w:r>
          </w:p>
        </w:tc>
      </w:tr>
      <w:tr w:rsidR="00B2620D" w:rsidRPr="00B2620D" w:rsidTr="00FC09CC">
        <w:tc>
          <w:tcPr>
            <w:tcW w:w="709" w:type="dxa"/>
          </w:tcPr>
          <w:p w:rsidR="00B2620D" w:rsidRPr="00B2620D" w:rsidRDefault="00B2620D" w:rsidP="00FC09CC">
            <w:pPr>
              <w:pStyle w:val="a5"/>
              <w:numPr>
                <w:ilvl w:val="0"/>
                <w:numId w:val="17"/>
              </w:numPr>
              <w:tabs>
                <w:tab w:val="clear" w:pos="4677"/>
                <w:tab w:val="clear" w:pos="9355"/>
              </w:tabs>
              <w:autoSpaceDE/>
              <w:autoSpaceDN/>
              <w:adjustRightInd/>
              <w:jc w:val="center"/>
              <w:rPr>
                <w:sz w:val="28"/>
                <w:szCs w:val="28"/>
                <w:lang w:eastAsia="en-US"/>
              </w:rPr>
            </w:pPr>
          </w:p>
        </w:tc>
        <w:tc>
          <w:tcPr>
            <w:tcW w:w="7088" w:type="dxa"/>
          </w:tcPr>
          <w:p w:rsidR="00B2620D" w:rsidRPr="00B2620D" w:rsidRDefault="00B2620D" w:rsidP="00FC09CC">
            <w:pPr>
              <w:pStyle w:val="a5"/>
              <w:tabs>
                <w:tab w:val="clear" w:pos="4677"/>
                <w:tab w:val="clear" w:pos="9355"/>
              </w:tabs>
              <w:jc w:val="both"/>
              <w:rPr>
                <w:sz w:val="28"/>
                <w:szCs w:val="28"/>
              </w:rPr>
            </w:pPr>
            <w:r w:rsidRPr="00B2620D">
              <w:rPr>
                <w:sz w:val="28"/>
                <w:szCs w:val="28"/>
              </w:rPr>
              <w:t xml:space="preserve">нежилое помещение № 25, общей площадью 12,3 </w:t>
            </w:r>
            <w:proofErr w:type="spellStart"/>
            <w:r w:rsidRPr="00B2620D">
              <w:rPr>
                <w:sz w:val="28"/>
                <w:szCs w:val="28"/>
              </w:rPr>
              <w:t>кв.м</w:t>
            </w:r>
            <w:proofErr w:type="spellEnd"/>
            <w:r w:rsidRPr="00B2620D">
              <w:rPr>
                <w:sz w:val="28"/>
                <w:szCs w:val="28"/>
              </w:rPr>
              <w:t xml:space="preserve">., расположенное по адресу: Свердловская область, Артемовский район, поселок </w:t>
            </w:r>
            <w:proofErr w:type="spellStart"/>
            <w:r w:rsidRPr="00B2620D">
              <w:rPr>
                <w:sz w:val="28"/>
                <w:szCs w:val="28"/>
              </w:rPr>
              <w:t>Буланаш</w:t>
            </w:r>
            <w:proofErr w:type="spellEnd"/>
            <w:r w:rsidRPr="00B2620D">
              <w:rPr>
                <w:sz w:val="28"/>
                <w:szCs w:val="28"/>
              </w:rPr>
              <w:t>, улица Первомайская, 3 «б», реестровый № 4.4.13, книга № 4</w:t>
            </w:r>
          </w:p>
        </w:tc>
        <w:tc>
          <w:tcPr>
            <w:tcW w:w="2126" w:type="dxa"/>
          </w:tcPr>
          <w:p w:rsidR="00B2620D" w:rsidRPr="00B2620D" w:rsidRDefault="00B2620D" w:rsidP="00FC09CC">
            <w:pPr>
              <w:pStyle w:val="a5"/>
              <w:tabs>
                <w:tab w:val="clear" w:pos="4677"/>
                <w:tab w:val="clear" w:pos="9355"/>
              </w:tabs>
              <w:jc w:val="center"/>
              <w:rPr>
                <w:sz w:val="28"/>
                <w:szCs w:val="28"/>
              </w:rPr>
            </w:pPr>
            <w:r w:rsidRPr="00B2620D">
              <w:rPr>
                <w:sz w:val="28"/>
                <w:szCs w:val="28"/>
              </w:rPr>
              <w:t>1969</w:t>
            </w:r>
          </w:p>
        </w:tc>
      </w:tr>
      <w:tr w:rsidR="00B2620D" w:rsidRPr="00B2620D" w:rsidTr="00FC09CC">
        <w:tc>
          <w:tcPr>
            <w:tcW w:w="709" w:type="dxa"/>
          </w:tcPr>
          <w:p w:rsidR="00B2620D" w:rsidRPr="00B2620D" w:rsidRDefault="00B2620D" w:rsidP="00FC09CC">
            <w:pPr>
              <w:pStyle w:val="a5"/>
              <w:numPr>
                <w:ilvl w:val="0"/>
                <w:numId w:val="17"/>
              </w:numPr>
              <w:tabs>
                <w:tab w:val="clear" w:pos="4677"/>
                <w:tab w:val="clear" w:pos="9355"/>
              </w:tabs>
              <w:autoSpaceDE/>
              <w:autoSpaceDN/>
              <w:adjustRightInd/>
              <w:jc w:val="center"/>
              <w:rPr>
                <w:sz w:val="28"/>
                <w:szCs w:val="28"/>
                <w:lang w:eastAsia="en-US"/>
              </w:rPr>
            </w:pPr>
          </w:p>
        </w:tc>
        <w:tc>
          <w:tcPr>
            <w:tcW w:w="7088" w:type="dxa"/>
          </w:tcPr>
          <w:p w:rsidR="00B2620D" w:rsidRPr="00B2620D" w:rsidRDefault="00B2620D" w:rsidP="00FC09CC">
            <w:pPr>
              <w:pStyle w:val="a5"/>
              <w:tabs>
                <w:tab w:val="clear" w:pos="4677"/>
                <w:tab w:val="clear" w:pos="9355"/>
              </w:tabs>
              <w:jc w:val="both"/>
              <w:rPr>
                <w:sz w:val="28"/>
                <w:szCs w:val="28"/>
              </w:rPr>
            </w:pPr>
            <w:r w:rsidRPr="00B2620D">
              <w:rPr>
                <w:sz w:val="28"/>
                <w:szCs w:val="28"/>
              </w:rPr>
              <w:t xml:space="preserve">нежилое помещение № 3, общей площадью 12,0 </w:t>
            </w:r>
            <w:proofErr w:type="spellStart"/>
            <w:r w:rsidRPr="00B2620D">
              <w:rPr>
                <w:sz w:val="28"/>
                <w:szCs w:val="28"/>
              </w:rPr>
              <w:t>кв.м</w:t>
            </w:r>
            <w:proofErr w:type="spellEnd"/>
            <w:r w:rsidRPr="00B2620D">
              <w:rPr>
                <w:sz w:val="28"/>
                <w:szCs w:val="28"/>
              </w:rPr>
              <w:t xml:space="preserve">., расположенное по адресу: Свердловская область, Артемовский район, поселок </w:t>
            </w:r>
            <w:proofErr w:type="spellStart"/>
            <w:r w:rsidRPr="00B2620D">
              <w:rPr>
                <w:sz w:val="28"/>
                <w:szCs w:val="28"/>
              </w:rPr>
              <w:t>Буланаш</w:t>
            </w:r>
            <w:proofErr w:type="spellEnd"/>
            <w:r w:rsidRPr="00B2620D">
              <w:rPr>
                <w:sz w:val="28"/>
                <w:szCs w:val="28"/>
              </w:rPr>
              <w:t>, улица Первомайская, 3 «б», реестровый № 4.4.13, книга № 4</w:t>
            </w:r>
          </w:p>
        </w:tc>
        <w:tc>
          <w:tcPr>
            <w:tcW w:w="2126" w:type="dxa"/>
          </w:tcPr>
          <w:p w:rsidR="00B2620D" w:rsidRPr="00B2620D" w:rsidRDefault="00B2620D" w:rsidP="00FC09CC">
            <w:pPr>
              <w:pStyle w:val="a5"/>
              <w:tabs>
                <w:tab w:val="clear" w:pos="4677"/>
                <w:tab w:val="clear" w:pos="9355"/>
              </w:tabs>
              <w:jc w:val="center"/>
              <w:rPr>
                <w:sz w:val="28"/>
                <w:szCs w:val="28"/>
              </w:rPr>
            </w:pPr>
            <w:r w:rsidRPr="00B2620D">
              <w:rPr>
                <w:sz w:val="28"/>
                <w:szCs w:val="28"/>
              </w:rPr>
              <w:t>1969</w:t>
            </w:r>
          </w:p>
        </w:tc>
      </w:tr>
      <w:tr w:rsidR="00B2620D" w:rsidRPr="00B2620D" w:rsidTr="00FC09CC">
        <w:tc>
          <w:tcPr>
            <w:tcW w:w="709" w:type="dxa"/>
          </w:tcPr>
          <w:p w:rsidR="00B2620D" w:rsidRPr="00B2620D" w:rsidRDefault="00B2620D" w:rsidP="00FC09CC">
            <w:pPr>
              <w:pStyle w:val="a5"/>
              <w:numPr>
                <w:ilvl w:val="0"/>
                <w:numId w:val="17"/>
              </w:numPr>
              <w:tabs>
                <w:tab w:val="clear" w:pos="4677"/>
                <w:tab w:val="clear" w:pos="9355"/>
              </w:tabs>
              <w:autoSpaceDE/>
              <w:autoSpaceDN/>
              <w:adjustRightInd/>
              <w:jc w:val="center"/>
              <w:rPr>
                <w:sz w:val="28"/>
                <w:szCs w:val="28"/>
                <w:lang w:eastAsia="en-US"/>
              </w:rPr>
            </w:pPr>
          </w:p>
        </w:tc>
        <w:tc>
          <w:tcPr>
            <w:tcW w:w="7088" w:type="dxa"/>
          </w:tcPr>
          <w:p w:rsidR="00B2620D" w:rsidRPr="00B2620D" w:rsidRDefault="00B2620D" w:rsidP="00FC09CC">
            <w:pPr>
              <w:pStyle w:val="a5"/>
              <w:tabs>
                <w:tab w:val="clear" w:pos="4677"/>
                <w:tab w:val="clear" w:pos="9355"/>
              </w:tabs>
              <w:jc w:val="both"/>
              <w:rPr>
                <w:sz w:val="28"/>
                <w:szCs w:val="28"/>
              </w:rPr>
            </w:pPr>
            <w:r w:rsidRPr="00B2620D">
              <w:rPr>
                <w:sz w:val="28"/>
                <w:szCs w:val="28"/>
              </w:rPr>
              <w:t xml:space="preserve">нежилое помещение №№ 154-157, общей площадью 20,0 </w:t>
            </w:r>
            <w:proofErr w:type="spellStart"/>
            <w:r w:rsidRPr="00B2620D">
              <w:rPr>
                <w:sz w:val="28"/>
                <w:szCs w:val="28"/>
              </w:rPr>
              <w:t>кв.м</w:t>
            </w:r>
            <w:proofErr w:type="spellEnd"/>
            <w:r w:rsidRPr="00B2620D">
              <w:rPr>
                <w:sz w:val="28"/>
                <w:szCs w:val="28"/>
              </w:rPr>
              <w:t xml:space="preserve">., расположенное по адресу: Свердловская область, Артемовский район, поселок </w:t>
            </w:r>
            <w:proofErr w:type="spellStart"/>
            <w:r w:rsidRPr="00B2620D">
              <w:rPr>
                <w:sz w:val="28"/>
                <w:szCs w:val="28"/>
              </w:rPr>
              <w:t>Буланаш</w:t>
            </w:r>
            <w:proofErr w:type="spellEnd"/>
            <w:r w:rsidRPr="00B2620D">
              <w:rPr>
                <w:sz w:val="28"/>
                <w:szCs w:val="28"/>
              </w:rPr>
              <w:t>, улица Первомайская, 3 «б», реестровый № 4.4.13, книга № 4</w:t>
            </w:r>
          </w:p>
        </w:tc>
        <w:tc>
          <w:tcPr>
            <w:tcW w:w="2126" w:type="dxa"/>
          </w:tcPr>
          <w:p w:rsidR="00B2620D" w:rsidRPr="00B2620D" w:rsidRDefault="00B2620D" w:rsidP="00FC09CC">
            <w:pPr>
              <w:pStyle w:val="a5"/>
              <w:tabs>
                <w:tab w:val="clear" w:pos="4677"/>
                <w:tab w:val="clear" w:pos="9355"/>
              </w:tabs>
              <w:jc w:val="center"/>
              <w:rPr>
                <w:sz w:val="28"/>
                <w:szCs w:val="28"/>
              </w:rPr>
            </w:pPr>
            <w:r w:rsidRPr="00B2620D">
              <w:rPr>
                <w:sz w:val="28"/>
                <w:szCs w:val="28"/>
              </w:rPr>
              <w:t>1969</w:t>
            </w:r>
          </w:p>
        </w:tc>
      </w:tr>
      <w:tr w:rsidR="00B2620D" w:rsidRPr="00B2620D" w:rsidTr="00FC09CC">
        <w:tc>
          <w:tcPr>
            <w:tcW w:w="709" w:type="dxa"/>
          </w:tcPr>
          <w:p w:rsidR="00B2620D" w:rsidRPr="00B2620D" w:rsidRDefault="00B2620D" w:rsidP="00FC09CC">
            <w:pPr>
              <w:pStyle w:val="a5"/>
              <w:numPr>
                <w:ilvl w:val="0"/>
                <w:numId w:val="17"/>
              </w:numPr>
              <w:tabs>
                <w:tab w:val="clear" w:pos="4677"/>
                <w:tab w:val="clear" w:pos="9355"/>
              </w:tabs>
              <w:autoSpaceDE/>
              <w:autoSpaceDN/>
              <w:adjustRightInd/>
              <w:jc w:val="center"/>
              <w:rPr>
                <w:sz w:val="28"/>
                <w:szCs w:val="28"/>
                <w:lang w:eastAsia="en-US"/>
              </w:rPr>
            </w:pPr>
          </w:p>
        </w:tc>
        <w:tc>
          <w:tcPr>
            <w:tcW w:w="7088" w:type="dxa"/>
          </w:tcPr>
          <w:p w:rsidR="00B2620D" w:rsidRPr="00B2620D" w:rsidRDefault="00B2620D" w:rsidP="00FC09CC">
            <w:pPr>
              <w:pStyle w:val="a5"/>
              <w:tabs>
                <w:tab w:val="clear" w:pos="4677"/>
                <w:tab w:val="clear" w:pos="9355"/>
              </w:tabs>
              <w:jc w:val="both"/>
              <w:rPr>
                <w:sz w:val="28"/>
                <w:szCs w:val="28"/>
              </w:rPr>
            </w:pPr>
            <w:r w:rsidRPr="00B2620D">
              <w:rPr>
                <w:sz w:val="28"/>
                <w:szCs w:val="28"/>
              </w:rPr>
              <w:t xml:space="preserve">нежилые помещения №№ 115-118, общей площадью 38,4 </w:t>
            </w:r>
            <w:proofErr w:type="spellStart"/>
            <w:r w:rsidRPr="00B2620D">
              <w:rPr>
                <w:sz w:val="28"/>
                <w:szCs w:val="28"/>
              </w:rPr>
              <w:t>кв.м</w:t>
            </w:r>
            <w:proofErr w:type="spellEnd"/>
            <w:r w:rsidRPr="00B2620D">
              <w:rPr>
                <w:sz w:val="28"/>
                <w:szCs w:val="28"/>
              </w:rPr>
              <w:t>., расположенные по адресу: Свердловская область, город Артемовский, улица Свободы, 134 «а», реестровый № 2.5.48, книга № 2</w:t>
            </w:r>
          </w:p>
        </w:tc>
        <w:tc>
          <w:tcPr>
            <w:tcW w:w="2126" w:type="dxa"/>
          </w:tcPr>
          <w:p w:rsidR="00B2620D" w:rsidRPr="00B2620D" w:rsidRDefault="00B2620D" w:rsidP="00FC09CC">
            <w:pPr>
              <w:pStyle w:val="a5"/>
              <w:tabs>
                <w:tab w:val="clear" w:pos="4677"/>
                <w:tab w:val="clear" w:pos="9355"/>
              </w:tabs>
              <w:jc w:val="center"/>
              <w:rPr>
                <w:sz w:val="28"/>
                <w:szCs w:val="28"/>
              </w:rPr>
            </w:pPr>
            <w:r w:rsidRPr="00B2620D">
              <w:rPr>
                <w:sz w:val="28"/>
                <w:szCs w:val="28"/>
              </w:rPr>
              <w:t>1967</w:t>
            </w:r>
          </w:p>
        </w:tc>
      </w:tr>
      <w:tr w:rsidR="00B2620D" w:rsidRPr="00B2620D" w:rsidTr="00FC09CC">
        <w:tc>
          <w:tcPr>
            <w:tcW w:w="709" w:type="dxa"/>
          </w:tcPr>
          <w:p w:rsidR="00B2620D" w:rsidRPr="00B2620D" w:rsidRDefault="00B2620D" w:rsidP="00FC09CC">
            <w:pPr>
              <w:pStyle w:val="a5"/>
              <w:numPr>
                <w:ilvl w:val="0"/>
                <w:numId w:val="17"/>
              </w:numPr>
              <w:tabs>
                <w:tab w:val="clear" w:pos="4677"/>
                <w:tab w:val="clear" w:pos="9355"/>
              </w:tabs>
              <w:autoSpaceDE/>
              <w:autoSpaceDN/>
              <w:adjustRightInd/>
              <w:jc w:val="center"/>
              <w:rPr>
                <w:sz w:val="28"/>
                <w:szCs w:val="28"/>
                <w:lang w:eastAsia="en-US"/>
              </w:rPr>
            </w:pPr>
          </w:p>
        </w:tc>
        <w:tc>
          <w:tcPr>
            <w:tcW w:w="7088" w:type="dxa"/>
          </w:tcPr>
          <w:p w:rsidR="00B2620D" w:rsidRPr="00B2620D" w:rsidRDefault="00B2620D" w:rsidP="00FC09CC">
            <w:pPr>
              <w:pStyle w:val="a5"/>
              <w:tabs>
                <w:tab w:val="clear" w:pos="4677"/>
                <w:tab w:val="clear" w:pos="9355"/>
              </w:tabs>
              <w:jc w:val="both"/>
              <w:rPr>
                <w:sz w:val="28"/>
                <w:szCs w:val="28"/>
              </w:rPr>
            </w:pPr>
            <w:r w:rsidRPr="00B2620D">
              <w:rPr>
                <w:sz w:val="28"/>
                <w:szCs w:val="28"/>
              </w:rPr>
              <w:t xml:space="preserve">нежилое помещение №№ 110,111, общей площадью 21,9 </w:t>
            </w:r>
            <w:proofErr w:type="spellStart"/>
            <w:r w:rsidRPr="00B2620D">
              <w:rPr>
                <w:sz w:val="28"/>
                <w:szCs w:val="28"/>
              </w:rPr>
              <w:t>кв.м</w:t>
            </w:r>
            <w:proofErr w:type="spellEnd"/>
            <w:r w:rsidRPr="00B2620D">
              <w:rPr>
                <w:sz w:val="28"/>
                <w:szCs w:val="28"/>
              </w:rPr>
              <w:t>., расположенное по адресу: Свердловская область, город Артемовский, улица Свободы, 134 «а», реестровый № 2.5.48, книга № 2</w:t>
            </w:r>
          </w:p>
        </w:tc>
        <w:tc>
          <w:tcPr>
            <w:tcW w:w="2126" w:type="dxa"/>
          </w:tcPr>
          <w:p w:rsidR="00B2620D" w:rsidRPr="00B2620D" w:rsidRDefault="00B2620D" w:rsidP="00FC09CC">
            <w:pPr>
              <w:pStyle w:val="a5"/>
              <w:tabs>
                <w:tab w:val="clear" w:pos="4677"/>
                <w:tab w:val="clear" w:pos="9355"/>
              </w:tabs>
              <w:jc w:val="center"/>
              <w:rPr>
                <w:sz w:val="28"/>
                <w:szCs w:val="28"/>
              </w:rPr>
            </w:pPr>
            <w:r w:rsidRPr="00B2620D">
              <w:rPr>
                <w:sz w:val="28"/>
                <w:szCs w:val="28"/>
              </w:rPr>
              <w:t>1967</w:t>
            </w:r>
          </w:p>
        </w:tc>
      </w:tr>
      <w:tr w:rsidR="00B2620D" w:rsidRPr="00B2620D" w:rsidTr="00FC09CC">
        <w:tc>
          <w:tcPr>
            <w:tcW w:w="709" w:type="dxa"/>
          </w:tcPr>
          <w:p w:rsidR="00B2620D" w:rsidRPr="00B2620D" w:rsidRDefault="00B2620D" w:rsidP="00FC09CC">
            <w:pPr>
              <w:pStyle w:val="a5"/>
              <w:numPr>
                <w:ilvl w:val="0"/>
                <w:numId w:val="17"/>
              </w:numPr>
              <w:tabs>
                <w:tab w:val="clear" w:pos="4677"/>
                <w:tab w:val="clear" w:pos="9355"/>
              </w:tabs>
              <w:autoSpaceDE/>
              <w:autoSpaceDN/>
              <w:adjustRightInd/>
              <w:jc w:val="center"/>
              <w:rPr>
                <w:sz w:val="28"/>
                <w:szCs w:val="28"/>
                <w:lang w:eastAsia="en-US"/>
              </w:rPr>
            </w:pPr>
          </w:p>
        </w:tc>
        <w:tc>
          <w:tcPr>
            <w:tcW w:w="7088" w:type="dxa"/>
          </w:tcPr>
          <w:p w:rsidR="00B2620D" w:rsidRPr="00B2620D" w:rsidRDefault="00B2620D" w:rsidP="00FC09CC">
            <w:pPr>
              <w:pStyle w:val="a5"/>
              <w:tabs>
                <w:tab w:val="clear" w:pos="4677"/>
                <w:tab w:val="clear" w:pos="9355"/>
              </w:tabs>
              <w:jc w:val="both"/>
              <w:rPr>
                <w:sz w:val="28"/>
                <w:szCs w:val="28"/>
              </w:rPr>
            </w:pPr>
            <w:r w:rsidRPr="00B2620D">
              <w:rPr>
                <w:sz w:val="28"/>
                <w:szCs w:val="28"/>
              </w:rPr>
              <w:t xml:space="preserve">нежилое помещение №№ 2,3,119,120,121,123, общей площадью 50,4 </w:t>
            </w:r>
            <w:proofErr w:type="spellStart"/>
            <w:r w:rsidRPr="00B2620D">
              <w:rPr>
                <w:sz w:val="28"/>
                <w:szCs w:val="28"/>
              </w:rPr>
              <w:t>кв.м</w:t>
            </w:r>
            <w:proofErr w:type="spellEnd"/>
            <w:r w:rsidRPr="00B2620D">
              <w:rPr>
                <w:sz w:val="28"/>
                <w:szCs w:val="28"/>
              </w:rPr>
              <w:t>., расположенное по адресу: Свердловская область, город Артемовский, улица Свободы, 134 «а», реестровый № 2.5.48, книга № 2</w:t>
            </w:r>
          </w:p>
        </w:tc>
        <w:tc>
          <w:tcPr>
            <w:tcW w:w="2126" w:type="dxa"/>
          </w:tcPr>
          <w:p w:rsidR="00B2620D" w:rsidRPr="00B2620D" w:rsidRDefault="00B2620D" w:rsidP="00FC09CC">
            <w:pPr>
              <w:pStyle w:val="a5"/>
              <w:tabs>
                <w:tab w:val="clear" w:pos="4677"/>
                <w:tab w:val="clear" w:pos="9355"/>
              </w:tabs>
              <w:jc w:val="center"/>
              <w:rPr>
                <w:sz w:val="28"/>
                <w:szCs w:val="28"/>
              </w:rPr>
            </w:pPr>
            <w:r w:rsidRPr="00B2620D">
              <w:rPr>
                <w:sz w:val="28"/>
                <w:szCs w:val="28"/>
              </w:rPr>
              <w:t>1967</w:t>
            </w:r>
          </w:p>
        </w:tc>
      </w:tr>
      <w:tr w:rsidR="00B2620D" w:rsidRPr="00B2620D" w:rsidTr="00FC09CC">
        <w:tc>
          <w:tcPr>
            <w:tcW w:w="709" w:type="dxa"/>
          </w:tcPr>
          <w:p w:rsidR="00B2620D" w:rsidRPr="00B2620D" w:rsidRDefault="00B2620D" w:rsidP="00FC09CC">
            <w:pPr>
              <w:pStyle w:val="a5"/>
              <w:numPr>
                <w:ilvl w:val="0"/>
                <w:numId w:val="17"/>
              </w:numPr>
              <w:tabs>
                <w:tab w:val="clear" w:pos="4677"/>
                <w:tab w:val="clear" w:pos="9355"/>
              </w:tabs>
              <w:autoSpaceDE/>
              <w:autoSpaceDN/>
              <w:adjustRightInd/>
              <w:jc w:val="center"/>
              <w:rPr>
                <w:sz w:val="28"/>
                <w:szCs w:val="28"/>
                <w:lang w:eastAsia="en-US"/>
              </w:rPr>
            </w:pPr>
          </w:p>
        </w:tc>
        <w:tc>
          <w:tcPr>
            <w:tcW w:w="7088" w:type="dxa"/>
          </w:tcPr>
          <w:p w:rsidR="00B2620D" w:rsidRPr="00B2620D" w:rsidRDefault="00B2620D" w:rsidP="00FC09CC">
            <w:pPr>
              <w:pStyle w:val="a5"/>
              <w:tabs>
                <w:tab w:val="clear" w:pos="4677"/>
                <w:tab w:val="clear" w:pos="9355"/>
              </w:tabs>
              <w:jc w:val="both"/>
              <w:rPr>
                <w:sz w:val="28"/>
                <w:szCs w:val="28"/>
              </w:rPr>
            </w:pPr>
            <w:r w:rsidRPr="00B2620D">
              <w:rPr>
                <w:sz w:val="28"/>
                <w:szCs w:val="28"/>
              </w:rPr>
              <w:t xml:space="preserve">нежилое помещение 104, общей площадью 12,0 </w:t>
            </w:r>
            <w:proofErr w:type="spellStart"/>
            <w:r w:rsidRPr="00B2620D">
              <w:rPr>
                <w:sz w:val="28"/>
                <w:szCs w:val="28"/>
              </w:rPr>
              <w:t>кв.м</w:t>
            </w:r>
            <w:proofErr w:type="spellEnd"/>
            <w:r w:rsidRPr="00B2620D">
              <w:rPr>
                <w:sz w:val="28"/>
                <w:szCs w:val="28"/>
              </w:rPr>
              <w:t>., расположенное по адресу: Свердловская область, город Артемовский, улица Свободы, 134 «а», реестровый № 2.5.48, книга № 2</w:t>
            </w:r>
          </w:p>
        </w:tc>
        <w:tc>
          <w:tcPr>
            <w:tcW w:w="2126" w:type="dxa"/>
          </w:tcPr>
          <w:p w:rsidR="00B2620D" w:rsidRPr="00B2620D" w:rsidRDefault="00B2620D" w:rsidP="00FC09CC">
            <w:pPr>
              <w:pStyle w:val="a5"/>
              <w:tabs>
                <w:tab w:val="clear" w:pos="4677"/>
                <w:tab w:val="clear" w:pos="9355"/>
              </w:tabs>
              <w:jc w:val="center"/>
              <w:rPr>
                <w:sz w:val="28"/>
                <w:szCs w:val="28"/>
              </w:rPr>
            </w:pPr>
            <w:r w:rsidRPr="00B2620D">
              <w:rPr>
                <w:sz w:val="28"/>
                <w:szCs w:val="28"/>
              </w:rPr>
              <w:t>1967</w:t>
            </w:r>
          </w:p>
        </w:tc>
      </w:tr>
      <w:tr w:rsidR="00B2620D" w:rsidRPr="00B2620D" w:rsidTr="00FC09CC">
        <w:tc>
          <w:tcPr>
            <w:tcW w:w="709" w:type="dxa"/>
          </w:tcPr>
          <w:p w:rsidR="00B2620D" w:rsidRPr="00B2620D" w:rsidRDefault="00B2620D" w:rsidP="00FC09CC">
            <w:pPr>
              <w:pStyle w:val="a5"/>
              <w:numPr>
                <w:ilvl w:val="0"/>
                <w:numId w:val="17"/>
              </w:numPr>
              <w:tabs>
                <w:tab w:val="clear" w:pos="4677"/>
                <w:tab w:val="clear" w:pos="9355"/>
              </w:tabs>
              <w:autoSpaceDE/>
              <w:autoSpaceDN/>
              <w:adjustRightInd/>
              <w:jc w:val="center"/>
              <w:rPr>
                <w:sz w:val="28"/>
                <w:szCs w:val="28"/>
                <w:lang w:eastAsia="en-US"/>
              </w:rPr>
            </w:pPr>
          </w:p>
        </w:tc>
        <w:tc>
          <w:tcPr>
            <w:tcW w:w="7088" w:type="dxa"/>
          </w:tcPr>
          <w:p w:rsidR="00B2620D" w:rsidRPr="00B2620D" w:rsidRDefault="00B2620D" w:rsidP="00FC09CC">
            <w:pPr>
              <w:pStyle w:val="a5"/>
              <w:tabs>
                <w:tab w:val="clear" w:pos="4677"/>
                <w:tab w:val="clear" w:pos="9355"/>
              </w:tabs>
              <w:jc w:val="both"/>
              <w:rPr>
                <w:sz w:val="28"/>
                <w:szCs w:val="28"/>
              </w:rPr>
            </w:pPr>
            <w:r w:rsidRPr="00B2620D">
              <w:rPr>
                <w:sz w:val="28"/>
                <w:szCs w:val="28"/>
              </w:rPr>
              <w:t xml:space="preserve">нежилое помещение № 125, общей площадью 12,3 </w:t>
            </w:r>
            <w:proofErr w:type="spellStart"/>
            <w:r w:rsidRPr="00B2620D">
              <w:rPr>
                <w:sz w:val="28"/>
                <w:szCs w:val="28"/>
              </w:rPr>
              <w:t>кв.м</w:t>
            </w:r>
            <w:proofErr w:type="spellEnd"/>
            <w:r w:rsidRPr="00B2620D">
              <w:rPr>
                <w:sz w:val="28"/>
                <w:szCs w:val="28"/>
              </w:rPr>
              <w:t>., расположенное по адресу: Свердловская область, город Артемовский, улица Свободы, 134 «а», реестровый № 2.5.48, книга № 2</w:t>
            </w:r>
          </w:p>
        </w:tc>
        <w:tc>
          <w:tcPr>
            <w:tcW w:w="2126" w:type="dxa"/>
          </w:tcPr>
          <w:p w:rsidR="00B2620D" w:rsidRPr="00B2620D" w:rsidRDefault="00B2620D" w:rsidP="00FC09CC">
            <w:pPr>
              <w:pStyle w:val="a5"/>
              <w:tabs>
                <w:tab w:val="clear" w:pos="4677"/>
                <w:tab w:val="clear" w:pos="9355"/>
              </w:tabs>
              <w:jc w:val="center"/>
              <w:rPr>
                <w:sz w:val="28"/>
                <w:szCs w:val="28"/>
              </w:rPr>
            </w:pPr>
            <w:r w:rsidRPr="00B2620D">
              <w:rPr>
                <w:sz w:val="28"/>
                <w:szCs w:val="28"/>
              </w:rPr>
              <w:t>1967</w:t>
            </w:r>
          </w:p>
        </w:tc>
      </w:tr>
      <w:tr w:rsidR="00B2620D" w:rsidRPr="00B2620D" w:rsidTr="00FC09CC">
        <w:tc>
          <w:tcPr>
            <w:tcW w:w="709" w:type="dxa"/>
          </w:tcPr>
          <w:p w:rsidR="00B2620D" w:rsidRPr="00B2620D" w:rsidRDefault="00B2620D" w:rsidP="00FC09CC">
            <w:pPr>
              <w:pStyle w:val="a5"/>
              <w:numPr>
                <w:ilvl w:val="0"/>
                <w:numId w:val="17"/>
              </w:numPr>
              <w:tabs>
                <w:tab w:val="clear" w:pos="4677"/>
                <w:tab w:val="clear" w:pos="9355"/>
              </w:tabs>
              <w:autoSpaceDE/>
              <w:autoSpaceDN/>
              <w:adjustRightInd/>
              <w:jc w:val="center"/>
              <w:rPr>
                <w:sz w:val="28"/>
                <w:szCs w:val="28"/>
                <w:lang w:eastAsia="en-US"/>
              </w:rPr>
            </w:pPr>
          </w:p>
        </w:tc>
        <w:tc>
          <w:tcPr>
            <w:tcW w:w="7088" w:type="dxa"/>
          </w:tcPr>
          <w:p w:rsidR="00B2620D" w:rsidRPr="00B2620D" w:rsidRDefault="00B2620D" w:rsidP="00FC09CC">
            <w:pPr>
              <w:pStyle w:val="a5"/>
              <w:tabs>
                <w:tab w:val="clear" w:pos="4677"/>
                <w:tab w:val="clear" w:pos="9355"/>
              </w:tabs>
              <w:jc w:val="both"/>
              <w:rPr>
                <w:sz w:val="28"/>
                <w:szCs w:val="28"/>
              </w:rPr>
            </w:pPr>
            <w:r w:rsidRPr="00B2620D">
              <w:rPr>
                <w:sz w:val="28"/>
                <w:szCs w:val="28"/>
              </w:rPr>
              <w:t xml:space="preserve">здание горюче-смазочных материалов, расположенное по адресу: Свердловская область, Артемовский район, пос. </w:t>
            </w:r>
            <w:proofErr w:type="spellStart"/>
            <w:r w:rsidRPr="00B2620D">
              <w:rPr>
                <w:sz w:val="28"/>
                <w:szCs w:val="28"/>
              </w:rPr>
              <w:t>Незевай</w:t>
            </w:r>
            <w:proofErr w:type="spellEnd"/>
            <w:r w:rsidRPr="00B2620D">
              <w:rPr>
                <w:sz w:val="28"/>
                <w:szCs w:val="28"/>
              </w:rPr>
              <w:t xml:space="preserve">, общей площадью 512,1 </w:t>
            </w:r>
            <w:proofErr w:type="spellStart"/>
            <w:r w:rsidRPr="00B2620D">
              <w:rPr>
                <w:sz w:val="28"/>
                <w:szCs w:val="28"/>
              </w:rPr>
              <w:t>кв.м</w:t>
            </w:r>
            <w:proofErr w:type="spellEnd"/>
            <w:r w:rsidRPr="00B2620D">
              <w:rPr>
                <w:sz w:val="28"/>
                <w:szCs w:val="28"/>
              </w:rPr>
              <w:t>., реестровый № 1.4.33, книга № 1</w:t>
            </w:r>
          </w:p>
        </w:tc>
        <w:tc>
          <w:tcPr>
            <w:tcW w:w="2126" w:type="dxa"/>
          </w:tcPr>
          <w:p w:rsidR="00B2620D" w:rsidRPr="00B2620D" w:rsidRDefault="00B2620D" w:rsidP="00FC09CC">
            <w:pPr>
              <w:pStyle w:val="a5"/>
              <w:tabs>
                <w:tab w:val="clear" w:pos="4677"/>
                <w:tab w:val="clear" w:pos="9355"/>
              </w:tabs>
              <w:jc w:val="center"/>
              <w:rPr>
                <w:sz w:val="28"/>
                <w:szCs w:val="28"/>
              </w:rPr>
            </w:pPr>
            <w:r w:rsidRPr="00B2620D">
              <w:rPr>
                <w:sz w:val="28"/>
                <w:szCs w:val="28"/>
              </w:rPr>
              <w:t xml:space="preserve">не </w:t>
            </w:r>
            <w:proofErr w:type="gramStart"/>
            <w:r w:rsidRPr="00B2620D">
              <w:rPr>
                <w:sz w:val="28"/>
                <w:szCs w:val="28"/>
              </w:rPr>
              <w:t>установлен</w:t>
            </w:r>
            <w:proofErr w:type="gramEnd"/>
          </w:p>
        </w:tc>
      </w:tr>
      <w:tr w:rsidR="00B2620D" w:rsidRPr="00B2620D" w:rsidTr="00FC09CC">
        <w:tc>
          <w:tcPr>
            <w:tcW w:w="709" w:type="dxa"/>
          </w:tcPr>
          <w:p w:rsidR="00B2620D" w:rsidRPr="00B2620D" w:rsidRDefault="00B2620D" w:rsidP="00FC09CC">
            <w:pPr>
              <w:pStyle w:val="a5"/>
              <w:numPr>
                <w:ilvl w:val="0"/>
                <w:numId w:val="17"/>
              </w:numPr>
              <w:tabs>
                <w:tab w:val="clear" w:pos="4677"/>
                <w:tab w:val="clear" w:pos="9355"/>
              </w:tabs>
              <w:autoSpaceDE/>
              <w:autoSpaceDN/>
              <w:adjustRightInd/>
              <w:jc w:val="center"/>
              <w:rPr>
                <w:sz w:val="28"/>
                <w:szCs w:val="28"/>
                <w:lang w:eastAsia="en-US"/>
              </w:rPr>
            </w:pPr>
          </w:p>
        </w:tc>
        <w:tc>
          <w:tcPr>
            <w:tcW w:w="7088" w:type="dxa"/>
          </w:tcPr>
          <w:p w:rsidR="00B2620D" w:rsidRPr="00B2620D" w:rsidRDefault="00B2620D" w:rsidP="00FC09CC">
            <w:pPr>
              <w:pStyle w:val="a5"/>
              <w:tabs>
                <w:tab w:val="clear" w:pos="4677"/>
                <w:tab w:val="clear" w:pos="9355"/>
              </w:tabs>
              <w:jc w:val="both"/>
              <w:rPr>
                <w:sz w:val="28"/>
                <w:szCs w:val="28"/>
              </w:rPr>
            </w:pPr>
            <w:r w:rsidRPr="00B2620D">
              <w:rPr>
                <w:sz w:val="28"/>
                <w:szCs w:val="28"/>
              </w:rPr>
              <w:t xml:space="preserve">административное здание, расположенное по адресу: Свердловская область, Артемовский район, пос. </w:t>
            </w:r>
            <w:proofErr w:type="spellStart"/>
            <w:r w:rsidRPr="00B2620D">
              <w:rPr>
                <w:sz w:val="28"/>
                <w:szCs w:val="28"/>
              </w:rPr>
              <w:t>Незевай</w:t>
            </w:r>
            <w:proofErr w:type="spellEnd"/>
            <w:r w:rsidRPr="00B2620D">
              <w:rPr>
                <w:sz w:val="28"/>
                <w:szCs w:val="28"/>
              </w:rPr>
              <w:t xml:space="preserve">, общей площадью 189,0 </w:t>
            </w:r>
            <w:proofErr w:type="spellStart"/>
            <w:r w:rsidRPr="00B2620D">
              <w:rPr>
                <w:sz w:val="28"/>
                <w:szCs w:val="28"/>
              </w:rPr>
              <w:t>кв.м</w:t>
            </w:r>
            <w:proofErr w:type="spellEnd"/>
            <w:r w:rsidRPr="00B2620D">
              <w:rPr>
                <w:sz w:val="28"/>
                <w:szCs w:val="28"/>
              </w:rPr>
              <w:t>., реестровый                  № 1.4.33, книга № 1</w:t>
            </w:r>
          </w:p>
        </w:tc>
        <w:tc>
          <w:tcPr>
            <w:tcW w:w="2126" w:type="dxa"/>
          </w:tcPr>
          <w:p w:rsidR="00B2620D" w:rsidRPr="00B2620D" w:rsidRDefault="00B2620D" w:rsidP="00FC09CC">
            <w:pPr>
              <w:pStyle w:val="a5"/>
              <w:tabs>
                <w:tab w:val="clear" w:pos="4677"/>
                <w:tab w:val="clear" w:pos="9355"/>
              </w:tabs>
              <w:jc w:val="center"/>
              <w:rPr>
                <w:sz w:val="28"/>
                <w:szCs w:val="28"/>
              </w:rPr>
            </w:pPr>
            <w:r w:rsidRPr="00B2620D">
              <w:rPr>
                <w:sz w:val="28"/>
                <w:szCs w:val="28"/>
              </w:rPr>
              <w:t xml:space="preserve">не </w:t>
            </w:r>
            <w:proofErr w:type="gramStart"/>
            <w:r w:rsidRPr="00B2620D">
              <w:rPr>
                <w:sz w:val="28"/>
                <w:szCs w:val="28"/>
              </w:rPr>
              <w:t>установлен</w:t>
            </w:r>
            <w:proofErr w:type="gramEnd"/>
          </w:p>
        </w:tc>
      </w:tr>
      <w:tr w:rsidR="00B2620D" w:rsidRPr="00B2620D" w:rsidTr="00FC09CC">
        <w:tc>
          <w:tcPr>
            <w:tcW w:w="709" w:type="dxa"/>
          </w:tcPr>
          <w:p w:rsidR="00B2620D" w:rsidRPr="00B2620D" w:rsidRDefault="00B2620D" w:rsidP="00FC09CC">
            <w:pPr>
              <w:pStyle w:val="a5"/>
              <w:numPr>
                <w:ilvl w:val="0"/>
                <w:numId w:val="17"/>
              </w:numPr>
              <w:tabs>
                <w:tab w:val="clear" w:pos="4677"/>
                <w:tab w:val="clear" w:pos="9355"/>
              </w:tabs>
              <w:autoSpaceDE/>
              <w:autoSpaceDN/>
              <w:adjustRightInd/>
              <w:jc w:val="center"/>
              <w:rPr>
                <w:sz w:val="28"/>
                <w:szCs w:val="28"/>
                <w:lang w:eastAsia="en-US"/>
              </w:rPr>
            </w:pPr>
          </w:p>
        </w:tc>
        <w:tc>
          <w:tcPr>
            <w:tcW w:w="7088" w:type="dxa"/>
          </w:tcPr>
          <w:p w:rsidR="00B2620D" w:rsidRPr="00B2620D" w:rsidRDefault="00B2620D" w:rsidP="00FC09CC">
            <w:pPr>
              <w:pStyle w:val="a5"/>
              <w:tabs>
                <w:tab w:val="clear" w:pos="4677"/>
                <w:tab w:val="clear" w:pos="9355"/>
              </w:tabs>
              <w:jc w:val="both"/>
              <w:rPr>
                <w:sz w:val="28"/>
                <w:szCs w:val="28"/>
              </w:rPr>
            </w:pPr>
            <w:r w:rsidRPr="00B2620D">
              <w:rPr>
                <w:sz w:val="28"/>
                <w:szCs w:val="28"/>
              </w:rPr>
              <w:t xml:space="preserve">сборно-металлическое здание, расположенное по адресу: Свердловская область, Артемовский район, пос. </w:t>
            </w:r>
            <w:proofErr w:type="spellStart"/>
            <w:r w:rsidRPr="00B2620D">
              <w:rPr>
                <w:sz w:val="28"/>
                <w:szCs w:val="28"/>
              </w:rPr>
              <w:t>Незевай</w:t>
            </w:r>
            <w:proofErr w:type="spellEnd"/>
            <w:r w:rsidRPr="00B2620D">
              <w:rPr>
                <w:sz w:val="28"/>
                <w:szCs w:val="28"/>
              </w:rPr>
              <w:t xml:space="preserve">, общей площадью 1354,7 </w:t>
            </w:r>
            <w:proofErr w:type="spellStart"/>
            <w:r w:rsidRPr="00B2620D">
              <w:rPr>
                <w:sz w:val="28"/>
                <w:szCs w:val="28"/>
              </w:rPr>
              <w:t>кв.м</w:t>
            </w:r>
            <w:proofErr w:type="spellEnd"/>
            <w:r w:rsidRPr="00B2620D">
              <w:rPr>
                <w:sz w:val="28"/>
                <w:szCs w:val="28"/>
              </w:rPr>
              <w:t>., реестровый                 № 1.4.33, книга № 1</w:t>
            </w:r>
          </w:p>
        </w:tc>
        <w:tc>
          <w:tcPr>
            <w:tcW w:w="2126" w:type="dxa"/>
          </w:tcPr>
          <w:p w:rsidR="00B2620D" w:rsidRPr="00B2620D" w:rsidRDefault="00B2620D" w:rsidP="00FC09CC">
            <w:pPr>
              <w:pStyle w:val="a5"/>
              <w:tabs>
                <w:tab w:val="clear" w:pos="4677"/>
                <w:tab w:val="clear" w:pos="9355"/>
              </w:tabs>
              <w:jc w:val="center"/>
              <w:rPr>
                <w:sz w:val="28"/>
                <w:szCs w:val="28"/>
              </w:rPr>
            </w:pPr>
            <w:r w:rsidRPr="00B2620D">
              <w:rPr>
                <w:sz w:val="28"/>
                <w:szCs w:val="28"/>
              </w:rPr>
              <w:t xml:space="preserve">не </w:t>
            </w:r>
            <w:proofErr w:type="gramStart"/>
            <w:r w:rsidRPr="00B2620D">
              <w:rPr>
                <w:sz w:val="28"/>
                <w:szCs w:val="28"/>
              </w:rPr>
              <w:t>установлен</w:t>
            </w:r>
            <w:proofErr w:type="gramEnd"/>
          </w:p>
        </w:tc>
      </w:tr>
      <w:tr w:rsidR="00B2620D" w:rsidRPr="00B2620D" w:rsidTr="00FC09CC">
        <w:tc>
          <w:tcPr>
            <w:tcW w:w="709" w:type="dxa"/>
          </w:tcPr>
          <w:p w:rsidR="00B2620D" w:rsidRPr="00B2620D" w:rsidRDefault="00B2620D" w:rsidP="00FC09CC">
            <w:pPr>
              <w:pStyle w:val="a5"/>
              <w:numPr>
                <w:ilvl w:val="0"/>
                <w:numId w:val="17"/>
              </w:numPr>
              <w:tabs>
                <w:tab w:val="clear" w:pos="4677"/>
                <w:tab w:val="clear" w:pos="9355"/>
              </w:tabs>
              <w:autoSpaceDE/>
              <w:autoSpaceDN/>
              <w:adjustRightInd/>
              <w:jc w:val="center"/>
              <w:rPr>
                <w:sz w:val="28"/>
                <w:szCs w:val="28"/>
                <w:lang w:eastAsia="en-US"/>
              </w:rPr>
            </w:pPr>
          </w:p>
        </w:tc>
        <w:tc>
          <w:tcPr>
            <w:tcW w:w="7088" w:type="dxa"/>
          </w:tcPr>
          <w:p w:rsidR="00B2620D" w:rsidRPr="00B2620D" w:rsidRDefault="00B2620D" w:rsidP="00FC09CC">
            <w:pPr>
              <w:pStyle w:val="a5"/>
              <w:tabs>
                <w:tab w:val="clear" w:pos="4677"/>
                <w:tab w:val="clear" w:pos="9355"/>
              </w:tabs>
              <w:jc w:val="both"/>
              <w:rPr>
                <w:sz w:val="28"/>
                <w:szCs w:val="28"/>
              </w:rPr>
            </w:pPr>
            <w:r w:rsidRPr="00B2620D">
              <w:rPr>
                <w:sz w:val="28"/>
                <w:szCs w:val="28"/>
              </w:rPr>
              <w:t>объект незавершенного строительства (пристроенное здание), литера А</w:t>
            </w:r>
            <w:proofErr w:type="gramStart"/>
            <w:r w:rsidRPr="00B2620D">
              <w:rPr>
                <w:sz w:val="28"/>
                <w:szCs w:val="28"/>
              </w:rPr>
              <w:t>1</w:t>
            </w:r>
            <w:proofErr w:type="gramEnd"/>
            <w:r w:rsidRPr="00B2620D">
              <w:rPr>
                <w:sz w:val="28"/>
                <w:szCs w:val="28"/>
              </w:rPr>
              <w:t xml:space="preserve">, застроенная площадь 1040,8 </w:t>
            </w:r>
            <w:proofErr w:type="spellStart"/>
            <w:r w:rsidRPr="00B2620D">
              <w:rPr>
                <w:sz w:val="28"/>
                <w:szCs w:val="28"/>
              </w:rPr>
              <w:t>кв.м</w:t>
            </w:r>
            <w:proofErr w:type="spellEnd"/>
            <w:r w:rsidRPr="00B2620D">
              <w:rPr>
                <w:sz w:val="28"/>
                <w:szCs w:val="28"/>
              </w:rPr>
              <w:t xml:space="preserve">., расположенное по адресу: Свердловская область,                       г. </w:t>
            </w:r>
            <w:proofErr w:type="gramStart"/>
            <w:r w:rsidRPr="00B2620D">
              <w:rPr>
                <w:sz w:val="28"/>
                <w:szCs w:val="28"/>
              </w:rPr>
              <w:t>Артемовский</w:t>
            </w:r>
            <w:proofErr w:type="gramEnd"/>
            <w:r w:rsidRPr="00B2620D">
              <w:rPr>
                <w:sz w:val="28"/>
                <w:szCs w:val="28"/>
              </w:rPr>
              <w:t>, пер. Заводской, 4, реестровый № 4.4.124, книга № 4</w:t>
            </w:r>
          </w:p>
        </w:tc>
        <w:tc>
          <w:tcPr>
            <w:tcW w:w="2126" w:type="dxa"/>
          </w:tcPr>
          <w:p w:rsidR="00B2620D" w:rsidRPr="00B2620D" w:rsidRDefault="00B2620D" w:rsidP="00FC09CC">
            <w:pPr>
              <w:pStyle w:val="a5"/>
              <w:tabs>
                <w:tab w:val="clear" w:pos="4677"/>
                <w:tab w:val="clear" w:pos="9355"/>
              </w:tabs>
              <w:jc w:val="center"/>
              <w:rPr>
                <w:sz w:val="28"/>
                <w:szCs w:val="28"/>
              </w:rPr>
            </w:pPr>
            <w:r w:rsidRPr="00B2620D">
              <w:rPr>
                <w:sz w:val="28"/>
                <w:szCs w:val="28"/>
              </w:rPr>
              <w:t>-</w:t>
            </w:r>
          </w:p>
        </w:tc>
      </w:tr>
      <w:tr w:rsidR="00B2620D" w:rsidRPr="00B2620D" w:rsidTr="00FC09CC">
        <w:tc>
          <w:tcPr>
            <w:tcW w:w="709" w:type="dxa"/>
          </w:tcPr>
          <w:p w:rsidR="00B2620D" w:rsidRPr="00B2620D" w:rsidRDefault="00B2620D" w:rsidP="00FC09CC">
            <w:pPr>
              <w:pStyle w:val="a5"/>
              <w:numPr>
                <w:ilvl w:val="0"/>
                <w:numId w:val="17"/>
              </w:numPr>
              <w:tabs>
                <w:tab w:val="clear" w:pos="4677"/>
                <w:tab w:val="clear" w:pos="9355"/>
              </w:tabs>
              <w:autoSpaceDE/>
              <w:autoSpaceDN/>
              <w:adjustRightInd/>
              <w:jc w:val="center"/>
              <w:rPr>
                <w:sz w:val="28"/>
                <w:szCs w:val="28"/>
                <w:lang w:eastAsia="en-US"/>
              </w:rPr>
            </w:pPr>
          </w:p>
        </w:tc>
        <w:tc>
          <w:tcPr>
            <w:tcW w:w="7088" w:type="dxa"/>
          </w:tcPr>
          <w:p w:rsidR="00B2620D" w:rsidRPr="00B2620D" w:rsidRDefault="00B2620D" w:rsidP="00FC09CC">
            <w:pPr>
              <w:pStyle w:val="a5"/>
              <w:tabs>
                <w:tab w:val="clear" w:pos="4677"/>
                <w:tab w:val="clear" w:pos="9355"/>
              </w:tabs>
              <w:jc w:val="both"/>
              <w:rPr>
                <w:sz w:val="28"/>
                <w:szCs w:val="28"/>
              </w:rPr>
            </w:pPr>
            <w:r w:rsidRPr="00B2620D">
              <w:rPr>
                <w:sz w:val="28"/>
                <w:szCs w:val="28"/>
              </w:rPr>
              <w:t xml:space="preserve">здание бани, общей площадью 94,5 </w:t>
            </w:r>
            <w:proofErr w:type="spellStart"/>
            <w:r w:rsidRPr="00B2620D">
              <w:rPr>
                <w:sz w:val="28"/>
                <w:szCs w:val="28"/>
              </w:rPr>
              <w:t>кв.м</w:t>
            </w:r>
            <w:proofErr w:type="spellEnd"/>
            <w:r w:rsidRPr="00B2620D">
              <w:rPr>
                <w:sz w:val="28"/>
                <w:szCs w:val="28"/>
              </w:rPr>
              <w:t>., расположенное по адресу: Свердловская область, Артемовский район, поселок Красногвардейский, ул. Макаренко, 1,  реестровый № 4.4.33, книга № 4</w:t>
            </w:r>
          </w:p>
        </w:tc>
        <w:tc>
          <w:tcPr>
            <w:tcW w:w="2126" w:type="dxa"/>
          </w:tcPr>
          <w:p w:rsidR="00B2620D" w:rsidRPr="00B2620D" w:rsidRDefault="00B2620D" w:rsidP="00FC09CC">
            <w:pPr>
              <w:pStyle w:val="a5"/>
              <w:tabs>
                <w:tab w:val="clear" w:pos="4677"/>
                <w:tab w:val="clear" w:pos="9355"/>
              </w:tabs>
              <w:jc w:val="center"/>
              <w:rPr>
                <w:sz w:val="28"/>
                <w:szCs w:val="28"/>
              </w:rPr>
            </w:pPr>
            <w:r w:rsidRPr="00B2620D">
              <w:rPr>
                <w:sz w:val="28"/>
                <w:szCs w:val="28"/>
              </w:rPr>
              <w:t>1970</w:t>
            </w:r>
          </w:p>
        </w:tc>
      </w:tr>
      <w:tr w:rsidR="00B2620D" w:rsidRPr="00B2620D" w:rsidTr="00FC09CC">
        <w:tc>
          <w:tcPr>
            <w:tcW w:w="709" w:type="dxa"/>
          </w:tcPr>
          <w:p w:rsidR="00B2620D" w:rsidRPr="00B2620D" w:rsidRDefault="00B2620D" w:rsidP="00FC09CC">
            <w:pPr>
              <w:pStyle w:val="a5"/>
              <w:numPr>
                <w:ilvl w:val="0"/>
                <w:numId w:val="17"/>
              </w:numPr>
              <w:tabs>
                <w:tab w:val="clear" w:pos="4677"/>
                <w:tab w:val="clear" w:pos="9355"/>
              </w:tabs>
              <w:autoSpaceDE/>
              <w:autoSpaceDN/>
              <w:adjustRightInd/>
              <w:jc w:val="center"/>
              <w:rPr>
                <w:sz w:val="28"/>
                <w:szCs w:val="28"/>
                <w:lang w:eastAsia="en-US"/>
              </w:rPr>
            </w:pPr>
          </w:p>
        </w:tc>
        <w:tc>
          <w:tcPr>
            <w:tcW w:w="7088" w:type="dxa"/>
          </w:tcPr>
          <w:p w:rsidR="00B2620D" w:rsidRPr="00B2620D" w:rsidRDefault="00B2620D" w:rsidP="00FC09CC">
            <w:pPr>
              <w:pStyle w:val="a5"/>
              <w:tabs>
                <w:tab w:val="clear" w:pos="4677"/>
                <w:tab w:val="clear" w:pos="9355"/>
              </w:tabs>
              <w:jc w:val="both"/>
              <w:rPr>
                <w:sz w:val="28"/>
                <w:szCs w:val="28"/>
              </w:rPr>
            </w:pPr>
            <w:r w:rsidRPr="00B2620D">
              <w:rPr>
                <w:sz w:val="28"/>
                <w:szCs w:val="28"/>
              </w:rPr>
              <w:t>нежилое здание учебных мастерских, литер А</w:t>
            </w:r>
            <w:proofErr w:type="gramStart"/>
            <w:r w:rsidRPr="00B2620D">
              <w:rPr>
                <w:sz w:val="28"/>
                <w:szCs w:val="28"/>
              </w:rPr>
              <w:t>,А</w:t>
            </w:r>
            <w:proofErr w:type="gramEnd"/>
            <w:r w:rsidRPr="00B2620D">
              <w:rPr>
                <w:sz w:val="28"/>
                <w:szCs w:val="28"/>
              </w:rPr>
              <w:t xml:space="preserve">1, общей площадью 474,4 </w:t>
            </w:r>
            <w:proofErr w:type="spellStart"/>
            <w:r w:rsidRPr="00B2620D">
              <w:rPr>
                <w:sz w:val="28"/>
                <w:szCs w:val="28"/>
              </w:rPr>
              <w:t>кв.м</w:t>
            </w:r>
            <w:proofErr w:type="spellEnd"/>
            <w:r w:rsidRPr="00B2620D">
              <w:rPr>
                <w:sz w:val="28"/>
                <w:szCs w:val="28"/>
              </w:rPr>
              <w:t>., расположенное по адресу: Свердловская область, г. </w:t>
            </w:r>
            <w:proofErr w:type="gramStart"/>
            <w:r w:rsidRPr="00B2620D">
              <w:rPr>
                <w:sz w:val="28"/>
                <w:szCs w:val="28"/>
              </w:rPr>
              <w:t>Артемовский</w:t>
            </w:r>
            <w:proofErr w:type="gramEnd"/>
            <w:r w:rsidRPr="00B2620D">
              <w:rPr>
                <w:sz w:val="28"/>
                <w:szCs w:val="28"/>
              </w:rPr>
              <w:t>, ул. Молодежи, д. 8А, реестровый № 4.4.96, книга № 4</w:t>
            </w:r>
          </w:p>
        </w:tc>
        <w:tc>
          <w:tcPr>
            <w:tcW w:w="2126" w:type="dxa"/>
          </w:tcPr>
          <w:p w:rsidR="00B2620D" w:rsidRPr="00B2620D" w:rsidRDefault="00B2620D" w:rsidP="00FC09CC">
            <w:pPr>
              <w:pStyle w:val="a5"/>
              <w:tabs>
                <w:tab w:val="clear" w:pos="4677"/>
                <w:tab w:val="clear" w:pos="9355"/>
              </w:tabs>
              <w:jc w:val="center"/>
              <w:rPr>
                <w:sz w:val="28"/>
                <w:szCs w:val="28"/>
              </w:rPr>
            </w:pPr>
            <w:r w:rsidRPr="00B2620D">
              <w:rPr>
                <w:sz w:val="28"/>
                <w:szCs w:val="28"/>
              </w:rPr>
              <w:t>1960</w:t>
            </w:r>
          </w:p>
        </w:tc>
      </w:tr>
      <w:tr w:rsidR="00B2620D" w:rsidRPr="00B2620D" w:rsidTr="00FC09CC">
        <w:tc>
          <w:tcPr>
            <w:tcW w:w="709" w:type="dxa"/>
          </w:tcPr>
          <w:p w:rsidR="00B2620D" w:rsidRPr="00B2620D" w:rsidRDefault="00B2620D" w:rsidP="00FC09CC">
            <w:pPr>
              <w:pStyle w:val="a5"/>
              <w:numPr>
                <w:ilvl w:val="0"/>
                <w:numId w:val="17"/>
              </w:numPr>
              <w:tabs>
                <w:tab w:val="clear" w:pos="4677"/>
                <w:tab w:val="clear" w:pos="9355"/>
              </w:tabs>
              <w:autoSpaceDE/>
              <w:autoSpaceDN/>
              <w:adjustRightInd/>
              <w:jc w:val="center"/>
              <w:rPr>
                <w:sz w:val="28"/>
                <w:szCs w:val="28"/>
              </w:rPr>
            </w:pPr>
          </w:p>
        </w:tc>
        <w:tc>
          <w:tcPr>
            <w:tcW w:w="7088" w:type="dxa"/>
          </w:tcPr>
          <w:p w:rsidR="00B2620D" w:rsidRPr="00B2620D" w:rsidRDefault="00B2620D" w:rsidP="00FC09CC">
            <w:pPr>
              <w:pStyle w:val="a5"/>
              <w:tabs>
                <w:tab w:val="clear" w:pos="4677"/>
                <w:tab w:val="clear" w:pos="9355"/>
              </w:tabs>
              <w:jc w:val="both"/>
              <w:rPr>
                <w:sz w:val="28"/>
                <w:szCs w:val="28"/>
              </w:rPr>
            </w:pPr>
            <w:r w:rsidRPr="00B2620D">
              <w:rPr>
                <w:sz w:val="28"/>
                <w:szCs w:val="28"/>
              </w:rPr>
              <w:t xml:space="preserve">земельный участок, категория земель: земли населенных пунктов, разрешенное использование: под объект образования (учебно-производственная территория), общей площадью 1678,0 </w:t>
            </w:r>
            <w:proofErr w:type="spellStart"/>
            <w:r w:rsidRPr="00B2620D">
              <w:rPr>
                <w:sz w:val="28"/>
                <w:szCs w:val="28"/>
              </w:rPr>
              <w:t>кв.м</w:t>
            </w:r>
            <w:proofErr w:type="spellEnd"/>
            <w:r w:rsidRPr="00B2620D">
              <w:rPr>
                <w:sz w:val="28"/>
                <w:szCs w:val="28"/>
              </w:rPr>
              <w:t>., расположенный по адресу: Свердловская область, г. Артемовский, ул. Молодежи, д. 8А, кадастровый (или условный) номер: 66:02:1702023:821, реестровый № 7.1.199, книга № 7</w:t>
            </w:r>
          </w:p>
        </w:tc>
        <w:tc>
          <w:tcPr>
            <w:tcW w:w="2126" w:type="dxa"/>
          </w:tcPr>
          <w:p w:rsidR="00B2620D" w:rsidRPr="00B2620D" w:rsidRDefault="00B2620D" w:rsidP="00FC09CC">
            <w:pPr>
              <w:pStyle w:val="a5"/>
              <w:tabs>
                <w:tab w:val="clear" w:pos="4677"/>
                <w:tab w:val="clear" w:pos="9355"/>
              </w:tabs>
              <w:jc w:val="center"/>
              <w:rPr>
                <w:sz w:val="28"/>
                <w:szCs w:val="28"/>
              </w:rPr>
            </w:pPr>
            <w:r w:rsidRPr="00B2620D">
              <w:rPr>
                <w:sz w:val="28"/>
                <w:szCs w:val="28"/>
              </w:rPr>
              <w:t>-</w:t>
            </w:r>
          </w:p>
        </w:tc>
      </w:tr>
      <w:tr w:rsidR="00B2620D" w:rsidRPr="00B2620D" w:rsidTr="00FC09CC">
        <w:tc>
          <w:tcPr>
            <w:tcW w:w="709" w:type="dxa"/>
          </w:tcPr>
          <w:p w:rsidR="00B2620D" w:rsidRPr="00B2620D" w:rsidRDefault="00B2620D" w:rsidP="00FC09CC">
            <w:pPr>
              <w:pStyle w:val="a5"/>
              <w:numPr>
                <w:ilvl w:val="0"/>
                <w:numId w:val="17"/>
              </w:numPr>
              <w:tabs>
                <w:tab w:val="clear" w:pos="4677"/>
                <w:tab w:val="clear" w:pos="9355"/>
              </w:tabs>
              <w:autoSpaceDE/>
              <w:autoSpaceDN/>
              <w:adjustRightInd/>
              <w:jc w:val="center"/>
              <w:rPr>
                <w:sz w:val="28"/>
                <w:szCs w:val="28"/>
                <w:lang w:eastAsia="en-US"/>
              </w:rPr>
            </w:pPr>
          </w:p>
        </w:tc>
        <w:tc>
          <w:tcPr>
            <w:tcW w:w="7088" w:type="dxa"/>
          </w:tcPr>
          <w:p w:rsidR="00B2620D" w:rsidRPr="00B2620D" w:rsidRDefault="00B2620D" w:rsidP="00B2620D">
            <w:pPr>
              <w:pStyle w:val="a5"/>
              <w:tabs>
                <w:tab w:val="clear" w:pos="4677"/>
                <w:tab w:val="clear" w:pos="9355"/>
              </w:tabs>
              <w:jc w:val="both"/>
              <w:rPr>
                <w:sz w:val="28"/>
                <w:szCs w:val="28"/>
              </w:rPr>
            </w:pPr>
            <w:r w:rsidRPr="00B2620D">
              <w:rPr>
                <w:sz w:val="28"/>
                <w:szCs w:val="28"/>
              </w:rPr>
              <w:t xml:space="preserve">земельный участок, категория земель: земли поселений, целевое использование: под объект бытового обслуживания (баня), общей площадью 195,0 </w:t>
            </w:r>
            <w:proofErr w:type="spellStart"/>
            <w:r w:rsidRPr="00B2620D">
              <w:rPr>
                <w:sz w:val="28"/>
                <w:szCs w:val="28"/>
              </w:rPr>
              <w:t>кв.м</w:t>
            </w:r>
            <w:proofErr w:type="spellEnd"/>
            <w:r w:rsidRPr="00B2620D">
              <w:rPr>
                <w:sz w:val="28"/>
                <w:szCs w:val="28"/>
              </w:rPr>
              <w:t>., расположенный по адресу: Артемовский район, поселок Красногвардейский, ул. Макаренко, д. 1А, кадастровый (или условный) номер: 66:02:2301004:24, реестровый             № 7.3.2, книга № 7</w:t>
            </w:r>
          </w:p>
        </w:tc>
        <w:tc>
          <w:tcPr>
            <w:tcW w:w="2126" w:type="dxa"/>
          </w:tcPr>
          <w:p w:rsidR="00B2620D" w:rsidRPr="00B2620D" w:rsidRDefault="00B2620D" w:rsidP="00FC09CC">
            <w:pPr>
              <w:pStyle w:val="a5"/>
              <w:tabs>
                <w:tab w:val="clear" w:pos="4677"/>
                <w:tab w:val="clear" w:pos="9355"/>
              </w:tabs>
              <w:jc w:val="center"/>
              <w:rPr>
                <w:sz w:val="28"/>
                <w:szCs w:val="28"/>
              </w:rPr>
            </w:pPr>
            <w:r w:rsidRPr="00B2620D">
              <w:rPr>
                <w:sz w:val="28"/>
                <w:szCs w:val="28"/>
              </w:rPr>
              <w:t>-</w:t>
            </w:r>
          </w:p>
        </w:tc>
      </w:tr>
      <w:tr w:rsidR="00B2620D" w:rsidRPr="00B2620D" w:rsidTr="00FC09CC">
        <w:tc>
          <w:tcPr>
            <w:tcW w:w="709" w:type="dxa"/>
          </w:tcPr>
          <w:p w:rsidR="00B2620D" w:rsidRPr="00B2620D" w:rsidRDefault="00B2620D" w:rsidP="00FC09CC">
            <w:pPr>
              <w:pStyle w:val="a5"/>
              <w:numPr>
                <w:ilvl w:val="0"/>
                <w:numId w:val="17"/>
              </w:numPr>
              <w:tabs>
                <w:tab w:val="clear" w:pos="4677"/>
                <w:tab w:val="clear" w:pos="9355"/>
              </w:tabs>
              <w:autoSpaceDE/>
              <w:autoSpaceDN/>
              <w:adjustRightInd/>
              <w:jc w:val="center"/>
              <w:rPr>
                <w:sz w:val="28"/>
                <w:szCs w:val="28"/>
                <w:lang w:eastAsia="en-US"/>
              </w:rPr>
            </w:pPr>
          </w:p>
        </w:tc>
        <w:tc>
          <w:tcPr>
            <w:tcW w:w="7088" w:type="dxa"/>
          </w:tcPr>
          <w:p w:rsidR="00B2620D" w:rsidRPr="00B2620D" w:rsidRDefault="00B2620D" w:rsidP="00FC09CC">
            <w:pPr>
              <w:pStyle w:val="a5"/>
              <w:tabs>
                <w:tab w:val="clear" w:pos="4677"/>
                <w:tab w:val="clear" w:pos="9355"/>
              </w:tabs>
              <w:jc w:val="both"/>
              <w:rPr>
                <w:sz w:val="28"/>
                <w:szCs w:val="28"/>
              </w:rPr>
            </w:pPr>
            <w:r w:rsidRPr="00B2620D">
              <w:rPr>
                <w:sz w:val="28"/>
                <w:szCs w:val="28"/>
              </w:rPr>
              <w:t xml:space="preserve">нежилое помещение, общей площадью 39,5 </w:t>
            </w:r>
            <w:proofErr w:type="spellStart"/>
            <w:r w:rsidRPr="00B2620D">
              <w:rPr>
                <w:sz w:val="28"/>
                <w:szCs w:val="28"/>
              </w:rPr>
              <w:t>кв.м</w:t>
            </w:r>
            <w:proofErr w:type="spellEnd"/>
            <w:r w:rsidRPr="00B2620D">
              <w:rPr>
                <w:sz w:val="28"/>
                <w:szCs w:val="28"/>
              </w:rPr>
              <w:t>., расположенное по адресу: Свердловская область, город Артемовский, ул. Молодежи, 20, реестровый номер                 № 2.55.23 книга № 2</w:t>
            </w:r>
          </w:p>
        </w:tc>
        <w:tc>
          <w:tcPr>
            <w:tcW w:w="2126" w:type="dxa"/>
          </w:tcPr>
          <w:p w:rsidR="00B2620D" w:rsidRPr="00B2620D" w:rsidRDefault="00B2620D" w:rsidP="00FC09CC">
            <w:pPr>
              <w:pStyle w:val="a5"/>
              <w:tabs>
                <w:tab w:val="clear" w:pos="4677"/>
                <w:tab w:val="clear" w:pos="9355"/>
              </w:tabs>
              <w:jc w:val="center"/>
              <w:rPr>
                <w:sz w:val="28"/>
                <w:szCs w:val="28"/>
              </w:rPr>
            </w:pPr>
            <w:r w:rsidRPr="00B2620D">
              <w:rPr>
                <w:sz w:val="28"/>
                <w:szCs w:val="28"/>
              </w:rPr>
              <w:t>1982</w:t>
            </w:r>
          </w:p>
        </w:tc>
      </w:tr>
      <w:tr w:rsidR="00B2620D" w:rsidRPr="00B2620D" w:rsidTr="00FC09CC">
        <w:tc>
          <w:tcPr>
            <w:tcW w:w="709" w:type="dxa"/>
          </w:tcPr>
          <w:p w:rsidR="00B2620D" w:rsidRPr="00B2620D" w:rsidRDefault="00B2620D" w:rsidP="00FC09CC">
            <w:pPr>
              <w:pStyle w:val="a5"/>
              <w:numPr>
                <w:ilvl w:val="0"/>
                <w:numId w:val="17"/>
              </w:numPr>
              <w:tabs>
                <w:tab w:val="clear" w:pos="4677"/>
                <w:tab w:val="clear" w:pos="9355"/>
              </w:tabs>
              <w:autoSpaceDE/>
              <w:autoSpaceDN/>
              <w:adjustRightInd/>
              <w:jc w:val="center"/>
              <w:rPr>
                <w:sz w:val="28"/>
                <w:szCs w:val="28"/>
                <w:lang w:eastAsia="en-US"/>
              </w:rPr>
            </w:pPr>
          </w:p>
        </w:tc>
        <w:tc>
          <w:tcPr>
            <w:tcW w:w="7088" w:type="dxa"/>
          </w:tcPr>
          <w:p w:rsidR="00B2620D" w:rsidRPr="00B2620D" w:rsidRDefault="00B2620D" w:rsidP="00FC09CC">
            <w:pPr>
              <w:pStyle w:val="a5"/>
              <w:tabs>
                <w:tab w:val="clear" w:pos="4677"/>
                <w:tab w:val="clear" w:pos="9355"/>
              </w:tabs>
              <w:jc w:val="both"/>
              <w:rPr>
                <w:sz w:val="28"/>
                <w:szCs w:val="28"/>
              </w:rPr>
            </w:pPr>
            <w:r w:rsidRPr="00B2620D">
              <w:rPr>
                <w:sz w:val="28"/>
                <w:szCs w:val="28"/>
              </w:rPr>
              <w:t xml:space="preserve">нежилое помещение, общей площадью 8,1 </w:t>
            </w:r>
            <w:proofErr w:type="spellStart"/>
            <w:r w:rsidRPr="00B2620D">
              <w:rPr>
                <w:sz w:val="28"/>
                <w:szCs w:val="28"/>
              </w:rPr>
              <w:t>кв.м</w:t>
            </w:r>
            <w:proofErr w:type="spellEnd"/>
            <w:r w:rsidRPr="00B2620D">
              <w:rPr>
                <w:sz w:val="28"/>
                <w:szCs w:val="28"/>
              </w:rPr>
              <w:t>., расположенное по адресу: Свердловская область, город Артемовский, ул. Молодежи, 20, реестровый номер                    № 2.55.23 книга № 2</w:t>
            </w:r>
          </w:p>
        </w:tc>
        <w:tc>
          <w:tcPr>
            <w:tcW w:w="2126" w:type="dxa"/>
          </w:tcPr>
          <w:p w:rsidR="00B2620D" w:rsidRPr="00B2620D" w:rsidRDefault="00B2620D" w:rsidP="00FC09CC">
            <w:pPr>
              <w:pStyle w:val="a5"/>
              <w:tabs>
                <w:tab w:val="clear" w:pos="4677"/>
                <w:tab w:val="clear" w:pos="9355"/>
              </w:tabs>
              <w:jc w:val="center"/>
              <w:rPr>
                <w:sz w:val="28"/>
                <w:szCs w:val="28"/>
              </w:rPr>
            </w:pPr>
            <w:r w:rsidRPr="00B2620D">
              <w:rPr>
                <w:sz w:val="28"/>
                <w:szCs w:val="28"/>
              </w:rPr>
              <w:t>1982</w:t>
            </w:r>
          </w:p>
        </w:tc>
      </w:tr>
      <w:tr w:rsidR="00B2620D" w:rsidRPr="00B2620D" w:rsidTr="00FC09CC">
        <w:tc>
          <w:tcPr>
            <w:tcW w:w="709" w:type="dxa"/>
          </w:tcPr>
          <w:p w:rsidR="00B2620D" w:rsidRPr="00B2620D" w:rsidRDefault="00B2620D" w:rsidP="00FC09CC">
            <w:pPr>
              <w:pStyle w:val="a5"/>
              <w:numPr>
                <w:ilvl w:val="0"/>
                <w:numId w:val="17"/>
              </w:numPr>
              <w:tabs>
                <w:tab w:val="clear" w:pos="4677"/>
                <w:tab w:val="clear" w:pos="9355"/>
              </w:tabs>
              <w:autoSpaceDE/>
              <w:autoSpaceDN/>
              <w:adjustRightInd/>
              <w:jc w:val="center"/>
              <w:rPr>
                <w:sz w:val="28"/>
                <w:szCs w:val="28"/>
                <w:lang w:eastAsia="en-US"/>
              </w:rPr>
            </w:pPr>
          </w:p>
        </w:tc>
        <w:tc>
          <w:tcPr>
            <w:tcW w:w="7088" w:type="dxa"/>
          </w:tcPr>
          <w:p w:rsidR="00B2620D" w:rsidRPr="00B2620D" w:rsidRDefault="00B2620D" w:rsidP="00FC09CC">
            <w:pPr>
              <w:pStyle w:val="a5"/>
              <w:tabs>
                <w:tab w:val="clear" w:pos="4677"/>
                <w:tab w:val="clear" w:pos="9355"/>
              </w:tabs>
              <w:jc w:val="both"/>
              <w:rPr>
                <w:sz w:val="28"/>
                <w:szCs w:val="28"/>
              </w:rPr>
            </w:pPr>
            <w:r w:rsidRPr="00B2620D">
              <w:rPr>
                <w:sz w:val="28"/>
                <w:szCs w:val="28"/>
              </w:rPr>
              <w:t xml:space="preserve">нежилое помещение № 15, общей площадью 13,1 </w:t>
            </w:r>
            <w:proofErr w:type="spellStart"/>
            <w:r w:rsidRPr="00B2620D">
              <w:rPr>
                <w:sz w:val="28"/>
                <w:szCs w:val="28"/>
              </w:rPr>
              <w:t>кв.м</w:t>
            </w:r>
            <w:proofErr w:type="spellEnd"/>
            <w:r w:rsidRPr="00B2620D">
              <w:rPr>
                <w:sz w:val="28"/>
                <w:szCs w:val="28"/>
              </w:rPr>
              <w:t xml:space="preserve">., расположенное по адресу: Свердловская область, Артемовский район, поселок </w:t>
            </w:r>
            <w:proofErr w:type="spellStart"/>
            <w:r w:rsidRPr="00B2620D">
              <w:rPr>
                <w:sz w:val="28"/>
                <w:szCs w:val="28"/>
              </w:rPr>
              <w:t>Буланаш</w:t>
            </w:r>
            <w:proofErr w:type="spellEnd"/>
            <w:r w:rsidRPr="00B2620D">
              <w:rPr>
                <w:sz w:val="28"/>
                <w:szCs w:val="28"/>
              </w:rPr>
              <w:t>, улица Первомайская, 3 «б», реестровый № 4.4.13, книга № 4</w:t>
            </w:r>
          </w:p>
        </w:tc>
        <w:tc>
          <w:tcPr>
            <w:tcW w:w="2126" w:type="dxa"/>
          </w:tcPr>
          <w:p w:rsidR="00B2620D" w:rsidRPr="00B2620D" w:rsidRDefault="00B2620D" w:rsidP="00FC09CC">
            <w:pPr>
              <w:pStyle w:val="a5"/>
              <w:tabs>
                <w:tab w:val="clear" w:pos="4677"/>
                <w:tab w:val="clear" w:pos="9355"/>
              </w:tabs>
              <w:jc w:val="center"/>
              <w:rPr>
                <w:sz w:val="28"/>
                <w:szCs w:val="28"/>
              </w:rPr>
            </w:pPr>
            <w:r w:rsidRPr="00B2620D">
              <w:rPr>
                <w:sz w:val="28"/>
                <w:szCs w:val="28"/>
              </w:rPr>
              <w:t>1969</w:t>
            </w:r>
          </w:p>
        </w:tc>
      </w:tr>
      <w:tr w:rsidR="00B2620D" w:rsidRPr="00B2620D" w:rsidTr="00FC09CC">
        <w:tc>
          <w:tcPr>
            <w:tcW w:w="709" w:type="dxa"/>
          </w:tcPr>
          <w:p w:rsidR="00B2620D" w:rsidRPr="00B2620D" w:rsidRDefault="00B2620D" w:rsidP="00FC09CC">
            <w:pPr>
              <w:pStyle w:val="a5"/>
              <w:numPr>
                <w:ilvl w:val="0"/>
                <w:numId w:val="17"/>
              </w:numPr>
              <w:tabs>
                <w:tab w:val="clear" w:pos="4677"/>
                <w:tab w:val="clear" w:pos="9355"/>
              </w:tabs>
              <w:autoSpaceDE/>
              <w:autoSpaceDN/>
              <w:adjustRightInd/>
              <w:jc w:val="center"/>
              <w:rPr>
                <w:sz w:val="28"/>
                <w:szCs w:val="28"/>
                <w:lang w:eastAsia="en-US"/>
              </w:rPr>
            </w:pPr>
          </w:p>
        </w:tc>
        <w:tc>
          <w:tcPr>
            <w:tcW w:w="7088" w:type="dxa"/>
          </w:tcPr>
          <w:p w:rsidR="00B2620D" w:rsidRPr="00B2620D" w:rsidRDefault="00B2620D" w:rsidP="00FC09CC">
            <w:pPr>
              <w:pStyle w:val="a5"/>
              <w:tabs>
                <w:tab w:val="clear" w:pos="4677"/>
                <w:tab w:val="clear" w:pos="9355"/>
              </w:tabs>
              <w:jc w:val="both"/>
              <w:rPr>
                <w:sz w:val="28"/>
                <w:szCs w:val="28"/>
              </w:rPr>
            </w:pPr>
            <w:r w:rsidRPr="00B2620D">
              <w:rPr>
                <w:sz w:val="28"/>
                <w:szCs w:val="28"/>
              </w:rPr>
              <w:t>нежилое помещение, №№ 1-6 по поэтажному плану первого этажа в строении литера</w:t>
            </w:r>
            <w:proofErr w:type="gramStart"/>
            <w:r w:rsidRPr="00B2620D">
              <w:rPr>
                <w:sz w:val="28"/>
                <w:szCs w:val="28"/>
              </w:rPr>
              <w:t xml:space="preserve"> А</w:t>
            </w:r>
            <w:proofErr w:type="gramEnd"/>
            <w:r w:rsidRPr="00B2620D">
              <w:rPr>
                <w:sz w:val="28"/>
                <w:szCs w:val="28"/>
              </w:rPr>
              <w:t xml:space="preserve">, общей площадью 73,5 </w:t>
            </w:r>
            <w:proofErr w:type="spellStart"/>
            <w:r w:rsidRPr="00B2620D">
              <w:rPr>
                <w:sz w:val="28"/>
                <w:szCs w:val="28"/>
              </w:rPr>
              <w:t>кв.м</w:t>
            </w:r>
            <w:proofErr w:type="spellEnd"/>
            <w:r w:rsidRPr="00B2620D">
              <w:rPr>
                <w:sz w:val="28"/>
                <w:szCs w:val="28"/>
              </w:rPr>
              <w:t xml:space="preserve">., расположенное по адресу: Свердловская область, Артемовский район, село </w:t>
            </w:r>
            <w:proofErr w:type="spellStart"/>
            <w:r w:rsidRPr="00B2620D">
              <w:rPr>
                <w:sz w:val="28"/>
                <w:szCs w:val="28"/>
              </w:rPr>
              <w:t>Бичур</w:t>
            </w:r>
            <w:proofErr w:type="spellEnd"/>
            <w:r w:rsidRPr="00B2620D">
              <w:rPr>
                <w:sz w:val="28"/>
                <w:szCs w:val="28"/>
              </w:rPr>
              <w:t>, ул. Мира, 3, реестровый № 4.4.131, книга № 4</w:t>
            </w:r>
          </w:p>
        </w:tc>
        <w:tc>
          <w:tcPr>
            <w:tcW w:w="2126" w:type="dxa"/>
          </w:tcPr>
          <w:p w:rsidR="00B2620D" w:rsidRPr="00B2620D" w:rsidRDefault="00B2620D" w:rsidP="00FC09CC">
            <w:pPr>
              <w:pStyle w:val="a5"/>
              <w:tabs>
                <w:tab w:val="clear" w:pos="4677"/>
                <w:tab w:val="clear" w:pos="9355"/>
              </w:tabs>
              <w:jc w:val="center"/>
              <w:rPr>
                <w:sz w:val="28"/>
                <w:szCs w:val="28"/>
              </w:rPr>
            </w:pPr>
            <w:r w:rsidRPr="00B2620D">
              <w:rPr>
                <w:sz w:val="28"/>
                <w:szCs w:val="28"/>
              </w:rPr>
              <w:t>1987</w:t>
            </w:r>
          </w:p>
        </w:tc>
      </w:tr>
      <w:tr w:rsidR="00B2620D" w:rsidRPr="00B2620D" w:rsidTr="00FC09CC">
        <w:tc>
          <w:tcPr>
            <w:tcW w:w="709" w:type="dxa"/>
          </w:tcPr>
          <w:p w:rsidR="00B2620D" w:rsidRPr="00B2620D" w:rsidRDefault="00B2620D" w:rsidP="00FC09CC">
            <w:pPr>
              <w:pStyle w:val="a5"/>
              <w:numPr>
                <w:ilvl w:val="0"/>
                <w:numId w:val="17"/>
              </w:numPr>
              <w:tabs>
                <w:tab w:val="clear" w:pos="4677"/>
                <w:tab w:val="clear" w:pos="9355"/>
              </w:tabs>
              <w:autoSpaceDE/>
              <w:autoSpaceDN/>
              <w:adjustRightInd/>
              <w:jc w:val="center"/>
              <w:rPr>
                <w:sz w:val="28"/>
                <w:szCs w:val="28"/>
                <w:lang w:eastAsia="en-US"/>
              </w:rPr>
            </w:pPr>
          </w:p>
        </w:tc>
        <w:tc>
          <w:tcPr>
            <w:tcW w:w="7088" w:type="dxa"/>
          </w:tcPr>
          <w:p w:rsidR="00B2620D" w:rsidRPr="00B2620D" w:rsidRDefault="00B2620D" w:rsidP="00FC09CC">
            <w:pPr>
              <w:pStyle w:val="a5"/>
              <w:tabs>
                <w:tab w:val="clear" w:pos="4677"/>
                <w:tab w:val="clear" w:pos="9355"/>
              </w:tabs>
              <w:jc w:val="both"/>
              <w:rPr>
                <w:sz w:val="28"/>
                <w:szCs w:val="28"/>
              </w:rPr>
            </w:pPr>
            <w:r w:rsidRPr="00B2620D">
              <w:rPr>
                <w:sz w:val="28"/>
                <w:szCs w:val="28"/>
              </w:rPr>
              <w:t>гараж металлический</w:t>
            </w:r>
          </w:p>
        </w:tc>
        <w:tc>
          <w:tcPr>
            <w:tcW w:w="2126" w:type="dxa"/>
          </w:tcPr>
          <w:p w:rsidR="00B2620D" w:rsidRPr="00B2620D" w:rsidRDefault="00B2620D" w:rsidP="00FC09CC">
            <w:pPr>
              <w:pStyle w:val="a5"/>
              <w:tabs>
                <w:tab w:val="clear" w:pos="4677"/>
                <w:tab w:val="clear" w:pos="9355"/>
              </w:tabs>
              <w:jc w:val="center"/>
              <w:rPr>
                <w:sz w:val="28"/>
                <w:szCs w:val="28"/>
              </w:rPr>
            </w:pPr>
            <w:r w:rsidRPr="00B2620D">
              <w:rPr>
                <w:sz w:val="28"/>
                <w:szCs w:val="28"/>
              </w:rPr>
              <w:t>-</w:t>
            </w:r>
          </w:p>
        </w:tc>
      </w:tr>
      <w:tr w:rsidR="00B2620D" w:rsidRPr="00B2620D" w:rsidTr="00FC09CC">
        <w:tc>
          <w:tcPr>
            <w:tcW w:w="709" w:type="dxa"/>
          </w:tcPr>
          <w:p w:rsidR="00B2620D" w:rsidRPr="00B2620D" w:rsidRDefault="00B2620D" w:rsidP="00FC09CC">
            <w:pPr>
              <w:pStyle w:val="a5"/>
              <w:numPr>
                <w:ilvl w:val="0"/>
                <w:numId w:val="17"/>
              </w:numPr>
              <w:tabs>
                <w:tab w:val="clear" w:pos="4677"/>
                <w:tab w:val="clear" w:pos="9355"/>
              </w:tabs>
              <w:autoSpaceDE/>
              <w:autoSpaceDN/>
              <w:adjustRightInd/>
              <w:jc w:val="center"/>
              <w:rPr>
                <w:sz w:val="28"/>
                <w:szCs w:val="28"/>
                <w:lang w:eastAsia="en-US"/>
              </w:rPr>
            </w:pPr>
          </w:p>
        </w:tc>
        <w:tc>
          <w:tcPr>
            <w:tcW w:w="7088" w:type="dxa"/>
          </w:tcPr>
          <w:p w:rsidR="00B2620D" w:rsidRPr="00B2620D" w:rsidRDefault="00B2620D" w:rsidP="00FC09CC">
            <w:pPr>
              <w:pStyle w:val="a5"/>
              <w:tabs>
                <w:tab w:val="clear" w:pos="4677"/>
                <w:tab w:val="clear" w:pos="9355"/>
              </w:tabs>
              <w:jc w:val="both"/>
              <w:rPr>
                <w:sz w:val="28"/>
                <w:szCs w:val="28"/>
              </w:rPr>
            </w:pPr>
            <w:r w:rsidRPr="00B2620D">
              <w:rPr>
                <w:sz w:val="28"/>
                <w:szCs w:val="28"/>
              </w:rPr>
              <w:t xml:space="preserve">нежилое помещение, общей площадью 93,8 </w:t>
            </w:r>
            <w:proofErr w:type="spellStart"/>
            <w:r w:rsidRPr="00B2620D">
              <w:rPr>
                <w:sz w:val="28"/>
                <w:szCs w:val="28"/>
              </w:rPr>
              <w:t>кв.м</w:t>
            </w:r>
            <w:proofErr w:type="spellEnd"/>
            <w:r w:rsidRPr="00B2620D">
              <w:rPr>
                <w:sz w:val="28"/>
                <w:szCs w:val="28"/>
              </w:rPr>
              <w:t xml:space="preserve">., номер на поэтажном плане   1-го этажа:  №№ 28,29,30, расположенное по адресу: </w:t>
            </w:r>
            <w:proofErr w:type="gramStart"/>
            <w:r w:rsidRPr="00B2620D">
              <w:rPr>
                <w:sz w:val="28"/>
                <w:szCs w:val="28"/>
              </w:rPr>
              <w:t>Свердловская область,  город Артемовский, ул. Почтовая, 2, реестровый № 1.4.19, книга № 1</w:t>
            </w:r>
            <w:proofErr w:type="gramEnd"/>
          </w:p>
        </w:tc>
        <w:tc>
          <w:tcPr>
            <w:tcW w:w="2126" w:type="dxa"/>
          </w:tcPr>
          <w:p w:rsidR="00B2620D" w:rsidRPr="00B2620D" w:rsidRDefault="00B2620D" w:rsidP="00FC09CC">
            <w:pPr>
              <w:pStyle w:val="a5"/>
              <w:tabs>
                <w:tab w:val="clear" w:pos="4677"/>
                <w:tab w:val="clear" w:pos="9355"/>
              </w:tabs>
              <w:jc w:val="center"/>
              <w:rPr>
                <w:sz w:val="28"/>
                <w:szCs w:val="28"/>
              </w:rPr>
            </w:pPr>
            <w:r w:rsidRPr="00B2620D">
              <w:rPr>
                <w:sz w:val="28"/>
                <w:szCs w:val="28"/>
              </w:rPr>
              <w:t>1984</w:t>
            </w:r>
          </w:p>
        </w:tc>
      </w:tr>
      <w:tr w:rsidR="00B2620D" w:rsidRPr="00B2620D" w:rsidTr="00FC09CC">
        <w:tc>
          <w:tcPr>
            <w:tcW w:w="709" w:type="dxa"/>
          </w:tcPr>
          <w:p w:rsidR="00B2620D" w:rsidRPr="00B2620D" w:rsidRDefault="00B2620D" w:rsidP="00FC09CC">
            <w:pPr>
              <w:pStyle w:val="a5"/>
              <w:numPr>
                <w:ilvl w:val="0"/>
                <w:numId w:val="17"/>
              </w:numPr>
              <w:tabs>
                <w:tab w:val="clear" w:pos="4677"/>
                <w:tab w:val="clear" w:pos="9355"/>
              </w:tabs>
              <w:autoSpaceDE/>
              <w:autoSpaceDN/>
              <w:adjustRightInd/>
              <w:jc w:val="center"/>
              <w:rPr>
                <w:sz w:val="28"/>
                <w:szCs w:val="28"/>
                <w:lang w:eastAsia="en-US"/>
              </w:rPr>
            </w:pPr>
          </w:p>
        </w:tc>
        <w:tc>
          <w:tcPr>
            <w:tcW w:w="7088" w:type="dxa"/>
          </w:tcPr>
          <w:p w:rsidR="00B2620D" w:rsidRPr="00B2620D" w:rsidRDefault="00B2620D" w:rsidP="00FC09CC">
            <w:pPr>
              <w:pStyle w:val="a5"/>
              <w:tabs>
                <w:tab w:val="clear" w:pos="4677"/>
                <w:tab w:val="clear" w:pos="9355"/>
              </w:tabs>
              <w:jc w:val="both"/>
              <w:rPr>
                <w:sz w:val="28"/>
                <w:szCs w:val="28"/>
              </w:rPr>
            </w:pPr>
            <w:r w:rsidRPr="00B2620D">
              <w:rPr>
                <w:sz w:val="28"/>
                <w:szCs w:val="28"/>
              </w:rPr>
              <w:t xml:space="preserve">нежилое помещение, общей площадью 197,6 </w:t>
            </w:r>
            <w:proofErr w:type="spellStart"/>
            <w:r w:rsidRPr="00B2620D">
              <w:rPr>
                <w:sz w:val="28"/>
                <w:szCs w:val="28"/>
              </w:rPr>
              <w:t>кв.м</w:t>
            </w:r>
            <w:proofErr w:type="spellEnd"/>
            <w:r w:rsidRPr="00B2620D">
              <w:rPr>
                <w:sz w:val="28"/>
                <w:szCs w:val="28"/>
              </w:rPr>
              <w:t xml:space="preserve">., номер на поэтажном плане 2-го этажа: №№ 62,63,64, расположенное по адресу: </w:t>
            </w:r>
            <w:proofErr w:type="gramStart"/>
            <w:r w:rsidRPr="00B2620D">
              <w:rPr>
                <w:sz w:val="28"/>
                <w:szCs w:val="28"/>
              </w:rPr>
              <w:t>Свердловская область,  город Артемовский, ул. Почтовая, 2, реестровый                      № 1.4.19, книга № 1</w:t>
            </w:r>
            <w:proofErr w:type="gramEnd"/>
          </w:p>
        </w:tc>
        <w:tc>
          <w:tcPr>
            <w:tcW w:w="2126" w:type="dxa"/>
          </w:tcPr>
          <w:p w:rsidR="00B2620D" w:rsidRPr="00B2620D" w:rsidRDefault="00B2620D" w:rsidP="00FC09CC">
            <w:pPr>
              <w:pStyle w:val="a5"/>
              <w:tabs>
                <w:tab w:val="clear" w:pos="4677"/>
                <w:tab w:val="clear" w:pos="9355"/>
              </w:tabs>
              <w:jc w:val="center"/>
              <w:rPr>
                <w:sz w:val="28"/>
                <w:szCs w:val="28"/>
              </w:rPr>
            </w:pPr>
            <w:r w:rsidRPr="00B2620D">
              <w:rPr>
                <w:sz w:val="28"/>
                <w:szCs w:val="28"/>
              </w:rPr>
              <w:t>1984</w:t>
            </w:r>
          </w:p>
        </w:tc>
      </w:tr>
      <w:tr w:rsidR="00B2620D" w:rsidRPr="00B2620D" w:rsidTr="00FC09CC">
        <w:tc>
          <w:tcPr>
            <w:tcW w:w="709" w:type="dxa"/>
          </w:tcPr>
          <w:p w:rsidR="00B2620D" w:rsidRPr="00B2620D" w:rsidRDefault="00B2620D" w:rsidP="00FC09CC">
            <w:pPr>
              <w:pStyle w:val="a5"/>
              <w:numPr>
                <w:ilvl w:val="0"/>
                <w:numId w:val="17"/>
              </w:numPr>
              <w:tabs>
                <w:tab w:val="clear" w:pos="4677"/>
                <w:tab w:val="clear" w:pos="9355"/>
              </w:tabs>
              <w:autoSpaceDE/>
              <w:autoSpaceDN/>
              <w:adjustRightInd/>
              <w:jc w:val="center"/>
              <w:rPr>
                <w:sz w:val="28"/>
                <w:szCs w:val="28"/>
                <w:lang w:eastAsia="en-US"/>
              </w:rPr>
            </w:pPr>
          </w:p>
        </w:tc>
        <w:tc>
          <w:tcPr>
            <w:tcW w:w="7088" w:type="dxa"/>
          </w:tcPr>
          <w:p w:rsidR="00B2620D" w:rsidRPr="00B2620D" w:rsidRDefault="00B2620D" w:rsidP="00FC09CC">
            <w:pPr>
              <w:pStyle w:val="a5"/>
              <w:tabs>
                <w:tab w:val="clear" w:pos="4677"/>
                <w:tab w:val="clear" w:pos="9355"/>
              </w:tabs>
              <w:jc w:val="both"/>
              <w:rPr>
                <w:sz w:val="28"/>
                <w:szCs w:val="28"/>
              </w:rPr>
            </w:pPr>
            <w:r w:rsidRPr="00B2620D">
              <w:rPr>
                <w:sz w:val="28"/>
                <w:szCs w:val="28"/>
              </w:rPr>
              <w:t xml:space="preserve">нежилое помещение, общей площадью 47,9 </w:t>
            </w:r>
            <w:proofErr w:type="spellStart"/>
            <w:r w:rsidRPr="00B2620D">
              <w:rPr>
                <w:sz w:val="28"/>
                <w:szCs w:val="28"/>
              </w:rPr>
              <w:t>кв.м</w:t>
            </w:r>
            <w:proofErr w:type="spellEnd"/>
            <w:r w:rsidRPr="00B2620D">
              <w:rPr>
                <w:sz w:val="28"/>
                <w:szCs w:val="28"/>
              </w:rPr>
              <w:t xml:space="preserve">., номер на поэтажном плане 1-го этажа: №№ 4,5,6, расположенное по адресу: </w:t>
            </w:r>
            <w:proofErr w:type="gramStart"/>
            <w:r w:rsidRPr="00B2620D">
              <w:rPr>
                <w:sz w:val="28"/>
                <w:szCs w:val="28"/>
              </w:rPr>
              <w:t>Свердловская область,  город Артемовский, ул. Почтовая, 2, реестровый № 1.4.19, книга № 1</w:t>
            </w:r>
            <w:proofErr w:type="gramEnd"/>
          </w:p>
        </w:tc>
        <w:tc>
          <w:tcPr>
            <w:tcW w:w="2126" w:type="dxa"/>
          </w:tcPr>
          <w:p w:rsidR="00B2620D" w:rsidRPr="00B2620D" w:rsidRDefault="00B2620D" w:rsidP="00FC09CC">
            <w:pPr>
              <w:pStyle w:val="a5"/>
              <w:tabs>
                <w:tab w:val="clear" w:pos="4677"/>
                <w:tab w:val="clear" w:pos="9355"/>
              </w:tabs>
              <w:jc w:val="center"/>
              <w:rPr>
                <w:sz w:val="28"/>
                <w:szCs w:val="28"/>
              </w:rPr>
            </w:pPr>
            <w:r w:rsidRPr="00B2620D">
              <w:rPr>
                <w:sz w:val="28"/>
                <w:szCs w:val="28"/>
              </w:rPr>
              <w:t>1984</w:t>
            </w:r>
          </w:p>
        </w:tc>
      </w:tr>
      <w:tr w:rsidR="00B2620D" w:rsidRPr="00B2620D" w:rsidTr="00FC09CC">
        <w:tc>
          <w:tcPr>
            <w:tcW w:w="709" w:type="dxa"/>
          </w:tcPr>
          <w:p w:rsidR="00B2620D" w:rsidRPr="00B2620D" w:rsidRDefault="00B2620D" w:rsidP="00FC09CC">
            <w:pPr>
              <w:pStyle w:val="a5"/>
              <w:numPr>
                <w:ilvl w:val="0"/>
                <w:numId w:val="17"/>
              </w:numPr>
              <w:tabs>
                <w:tab w:val="clear" w:pos="4677"/>
                <w:tab w:val="clear" w:pos="9355"/>
              </w:tabs>
              <w:autoSpaceDE/>
              <w:autoSpaceDN/>
              <w:adjustRightInd/>
              <w:jc w:val="center"/>
              <w:rPr>
                <w:sz w:val="28"/>
                <w:szCs w:val="28"/>
                <w:lang w:eastAsia="en-US"/>
              </w:rPr>
            </w:pPr>
          </w:p>
        </w:tc>
        <w:tc>
          <w:tcPr>
            <w:tcW w:w="7088" w:type="dxa"/>
          </w:tcPr>
          <w:p w:rsidR="00B2620D" w:rsidRPr="00B2620D" w:rsidRDefault="00B2620D" w:rsidP="00FC09CC">
            <w:pPr>
              <w:pStyle w:val="a5"/>
              <w:tabs>
                <w:tab w:val="clear" w:pos="4677"/>
                <w:tab w:val="clear" w:pos="9355"/>
              </w:tabs>
              <w:jc w:val="both"/>
              <w:rPr>
                <w:sz w:val="28"/>
                <w:szCs w:val="28"/>
              </w:rPr>
            </w:pPr>
            <w:r w:rsidRPr="00B2620D">
              <w:rPr>
                <w:sz w:val="28"/>
                <w:szCs w:val="28"/>
              </w:rPr>
              <w:t xml:space="preserve">нежилое помещение, общей площадью 25,2 </w:t>
            </w:r>
            <w:proofErr w:type="spellStart"/>
            <w:r w:rsidRPr="00B2620D">
              <w:rPr>
                <w:sz w:val="28"/>
                <w:szCs w:val="28"/>
              </w:rPr>
              <w:t>кв.м</w:t>
            </w:r>
            <w:proofErr w:type="spellEnd"/>
            <w:r w:rsidRPr="00B2620D">
              <w:rPr>
                <w:sz w:val="28"/>
                <w:szCs w:val="28"/>
              </w:rPr>
              <w:t xml:space="preserve">., номер на поэтажном плане 1-го этажа: №№ 26,27, расположенное по адресу: </w:t>
            </w:r>
            <w:proofErr w:type="gramStart"/>
            <w:r w:rsidRPr="00B2620D">
              <w:rPr>
                <w:sz w:val="28"/>
                <w:szCs w:val="28"/>
              </w:rPr>
              <w:t>Свердловская область,  город Артемовский, ул. Почтовая, 2, реестровый № 1.4.19, книга № 1</w:t>
            </w:r>
            <w:proofErr w:type="gramEnd"/>
          </w:p>
        </w:tc>
        <w:tc>
          <w:tcPr>
            <w:tcW w:w="2126" w:type="dxa"/>
          </w:tcPr>
          <w:p w:rsidR="00B2620D" w:rsidRPr="00B2620D" w:rsidRDefault="00B2620D" w:rsidP="00FC09CC">
            <w:pPr>
              <w:pStyle w:val="a5"/>
              <w:tabs>
                <w:tab w:val="clear" w:pos="4677"/>
                <w:tab w:val="clear" w:pos="9355"/>
              </w:tabs>
              <w:jc w:val="center"/>
              <w:rPr>
                <w:sz w:val="28"/>
                <w:szCs w:val="28"/>
              </w:rPr>
            </w:pPr>
            <w:r w:rsidRPr="00B2620D">
              <w:rPr>
                <w:sz w:val="28"/>
                <w:szCs w:val="28"/>
              </w:rPr>
              <w:t>1984</w:t>
            </w:r>
          </w:p>
        </w:tc>
      </w:tr>
      <w:tr w:rsidR="00B2620D" w:rsidRPr="00B2620D" w:rsidTr="00FC09CC">
        <w:tc>
          <w:tcPr>
            <w:tcW w:w="709" w:type="dxa"/>
          </w:tcPr>
          <w:p w:rsidR="00B2620D" w:rsidRPr="00B2620D" w:rsidRDefault="00B2620D" w:rsidP="00FC09CC">
            <w:pPr>
              <w:pStyle w:val="a5"/>
              <w:numPr>
                <w:ilvl w:val="0"/>
                <w:numId w:val="17"/>
              </w:numPr>
              <w:tabs>
                <w:tab w:val="clear" w:pos="4677"/>
                <w:tab w:val="clear" w:pos="9355"/>
              </w:tabs>
              <w:autoSpaceDE/>
              <w:autoSpaceDN/>
              <w:adjustRightInd/>
              <w:jc w:val="center"/>
              <w:rPr>
                <w:sz w:val="28"/>
                <w:szCs w:val="28"/>
                <w:lang w:eastAsia="en-US"/>
              </w:rPr>
            </w:pPr>
          </w:p>
        </w:tc>
        <w:tc>
          <w:tcPr>
            <w:tcW w:w="7088" w:type="dxa"/>
          </w:tcPr>
          <w:p w:rsidR="00B2620D" w:rsidRPr="00B2620D" w:rsidRDefault="00B2620D" w:rsidP="00FC09CC">
            <w:pPr>
              <w:pStyle w:val="a5"/>
              <w:tabs>
                <w:tab w:val="clear" w:pos="4677"/>
                <w:tab w:val="clear" w:pos="9355"/>
              </w:tabs>
              <w:jc w:val="both"/>
              <w:rPr>
                <w:sz w:val="28"/>
                <w:szCs w:val="28"/>
              </w:rPr>
            </w:pPr>
            <w:r w:rsidRPr="00B2620D">
              <w:rPr>
                <w:sz w:val="28"/>
                <w:szCs w:val="28"/>
              </w:rPr>
              <w:t xml:space="preserve">нежилое помещение, общей площадью 4,6 </w:t>
            </w:r>
            <w:proofErr w:type="spellStart"/>
            <w:r w:rsidRPr="00B2620D">
              <w:rPr>
                <w:sz w:val="28"/>
                <w:szCs w:val="28"/>
              </w:rPr>
              <w:t>кв.м</w:t>
            </w:r>
            <w:proofErr w:type="spellEnd"/>
            <w:r w:rsidRPr="00B2620D">
              <w:rPr>
                <w:sz w:val="28"/>
                <w:szCs w:val="28"/>
              </w:rPr>
              <w:t xml:space="preserve">., номер на поэтажном плане 1-го этажа: № 31, расположенное по адресу: </w:t>
            </w:r>
            <w:proofErr w:type="gramStart"/>
            <w:r w:rsidRPr="00B2620D">
              <w:rPr>
                <w:sz w:val="28"/>
                <w:szCs w:val="28"/>
              </w:rPr>
              <w:t>Свердловская область,  город Артемовский, ул. Почтовая, 2, реестровый № 1.4.19, книга № 1</w:t>
            </w:r>
            <w:proofErr w:type="gramEnd"/>
          </w:p>
        </w:tc>
        <w:tc>
          <w:tcPr>
            <w:tcW w:w="2126" w:type="dxa"/>
          </w:tcPr>
          <w:p w:rsidR="00B2620D" w:rsidRPr="00B2620D" w:rsidRDefault="00B2620D" w:rsidP="00FC09CC">
            <w:pPr>
              <w:pStyle w:val="a5"/>
              <w:tabs>
                <w:tab w:val="clear" w:pos="4677"/>
                <w:tab w:val="clear" w:pos="9355"/>
              </w:tabs>
              <w:jc w:val="center"/>
              <w:rPr>
                <w:sz w:val="28"/>
                <w:szCs w:val="28"/>
              </w:rPr>
            </w:pPr>
            <w:r w:rsidRPr="00B2620D">
              <w:rPr>
                <w:sz w:val="28"/>
                <w:szCs w:val="28"/>
              </w:rPr>
              <w:t>1984</w:t>
            </w:r>
          </w:p>
        </w:tc>
      </w:tr>
      <w:tr w:rsidR="00B2620D" w:rsidRPr="00B2620D" w:rsidTr="00FC09CC">
        <w:tc>
          <w:tcPr>
            <w:tcW w:w="709" w:type="dxa"/>
          </w:tcPr>
          <w:p w:rsidR="00B2620D" w:rsidRPr="00B2620D" w:rsidRDefault="00B2620D" w:rsidP="00FC09CC">
            <w:pPr>
              <w:pStyle w:val="a5"/>
              <w:numPr>
                <w:ilvl w:val="0"/>
                <w:numId w:val="17"/>
              </w:numPr>
              <w:tabs>
                <w:tab w:val="clear" w:pos="4677"/>
                <w:tab w:val="clear" w:pos="9355"/>
              </w:tabs>
              <w:autoSpaceDE/>
              <w:autoSpaceDN/>
              <w:adjustRightInd/>
              <w:jc w:val="center"/>
              <w:rPr>
                <w:sz w:val="28"/>
                <w:szCs w:val="28"/>
                <w:lang w:eastAsia="en-US"/>
              </w:rPr>
            </w:pPr>
          </w:p>
        </w:tc>
        <w:tc>
          <w:tcPr>
            <w:tcW w:w="7088" w:type="dxa"/>
          </w:tcPr>
          <w:p w:rsidR="00B2620D" w:rsidRPr="00B2620D" w:rsidRDefault="00B2620D" w:rsidP="00FC09CC">
            <w:pPr>
              <w:pStyle w:val="a5"/>
              <w:tabs>
                <w:tab w:val="clear" w:pos="4677"/>
                <w:tab w:val="clear" w:pos="9355"/>
              </w:tabs>
              <w:jc w:val="both"/>
              <w:rPr>
                <w:sz w:val="28"/>
                <w:szCs w:val="28"/>
              </w:rPr>
            </w:pPr>
            <w:r w:rsidRPr="00B2620D">
              <w:rPr>
                <w:sz w:val="28"/>
                <w:szCs w:val="28"/>
              </w:rPr>
              <w:t xml:space="preserve">нежилое помещение, общей площадью 15,9 </w:t>
            </w:r>
            <w:proofErr w:type="spellStart"/>
            <w:r w:rsidRPr="00B2620D">
              <w:rPr>
                <w:sz w:val="28"/>
                <w:szCs w:val="28"/>
              </w:rPr>
              <w:t>кв.м</w:t>
            </w:r>
            <w:proofErr w:type="spellEnd"/>
            <w:r w:rsidRPr="00B2620D">
              <w:rPr>
                <w:sz w:val="28"/>
                <w:szCs w:val="28"/>
              </w:rPr>
              <w:t xml:space="preserve">., расположенное по адресу: Свердловская область, Артемовский район, село </w:t>
            </w:r>
            <w:proofErr w:type="spellStart"/>
            <w:r w:rsidRPr="00B2620D">
              <w:rPr>
                <w:sz w:val="28"/>
                <w:szCs w:val="28"/>
              </w:rPr>
              <w:t>Шогринское</w:t>
            </w:r>
            <w:proofErr w:type="spellEnd"/>
            <w:r w:rsidRPr="00B2620D">
              <w:rPr>
                <w:sz w:val="28"/>
                <w:szCs w:val="28"/>
              </w:rPr>
              <w:t>, улица Советская, 29А, реестровый № 1.4.31, книга № 1</w:t>
            </w:r>
          </w:p>
        </w:tc>
        <w:tc>
          <w:tcPr>
            <w:tcW w:w="2126" w:type="dxa"/>
          </w:tcPr>
          <w:p w:rsidR="00B2620D" w:rsidRPr="00B2620D" w:rsidRDefault="00B2620D" w:rsidP="00FC09CC">
            <w:pPr>
              <w:pStyle w:val="a5"/>
              <w:tabs>
                <w:tab w:val="clear" w:pos="4677"/>
                <w:tab w:val="clear" w:pos="9355"/>
              </w:tabs>
              <w:jc w:val="center"/>
              <w:rPr>
                <w:sz w:val="28"/>
                <w:szCs w:val="28"/>
              </w:rPr>
            </w:pPr>
            <w:r w:rsidRPr="00B2620D">
              <w:rPr>
                <w:sz w:val="28"/>
                <w:szCs w:val="28"/>
              </w:rPr>
              <w:t>1974</w:t>
            </w:r>
          </w:p>
        </w:tc>
      </w:tr>
      <w:tr w:rsidR="00B2620D" w:rsidRPr="00B2620D" w:rsidTr="00FC09CC">
        <w:tc>
          <w:tcPr>
            <w:tcW w:w="709" w:type="dxa"/>
          </w:tcPr>
          <w:p w:rsidR="00B2620D" w:rsidRPr="00B2620D" w:rsidRDefault="00B2620D" w:rsidP="00FC09CC">
            <w:pPr>
              <w:pStyle w:val="a5"/>
              <w:numPr>
                <w:ilvl w:val="0"/>
                <w:numId w:val="17"/>
              </w:numPr>
              <w:tabs>
                <w:tab w:val="clear" w:pos="4677"/>
                <w:tab w:val="clear" w:pos="9355"/>
              </w:tabs>
              <w:autoSpaceDE/>
              <w:autoSpaceDN/>
              <w:adjustRightInd/>
              <w:jc w:val="center"/>
              <w:rPr>
                <w:sz w:val="28"/>
                <w:szCs w:val="28"/>
                <w:lang w:eastAsia="en-US"/>
              </w:rPr>
            </w:pPr>
          </w:p>
        </w:tc>
        <w:tc>
          <w:tcPr>
            <w:tcW w:w="7088" w:type="dxa"/>
          </w:tcPr>
          <w:p w:rsidR="00B2620D" w:rsidRPr="00B2620D" w:rsidRDefault="00B2620D" w:rsidP="00FC09CC">
            <w:pPr>
              <w:pStyle w:val="a5"/>
              <w:tabs>
                <w:tab w:val="clear" w:pos="4677"/>
                <w:tab w:val="clear" w:pos="9355"/>
              </w:tabs>
              <w:jc w:val="both"/>
              <w:rPr>
                <w:sz w:val="28"/>
                <w:szCs w:val="28"/>
              </w:rPr>
            </w:pPr>
            <w:r w:rsidRPr="00B2620D">
              <w:rPr>
                <w:sz w:val="28"/>
                <w:szCs w:val="28"/>
              </w:rPr>
              <w:t>автобус КАВЗ 397653, тип транспортного средства автобус, идентификационный номер (</w:t>
            </w:r>
            <w:r w:rsidRPr="00B2620D">
              <w:rPr>
                <w:sz w:val="28"/>
                <w:szCs w:val="28"/>
                <w:lang w:val="en-US"/>
              </w:rPr>
              <w:t>VIN</w:t>
            </w:r>
            <w:r w:rsidRPr="00B2620D">
              <w:rPr>
                <w:sz w:val="28"/>
                <w:szCs w:val="28"/>
              </w:rPr>
              <w:t xml:space="preserve">) </w:t>
            </w:r>
            <w:r w:rsidRPr="00B2620D">
              <w:rPr>
                <w:sz w:val="28"/>
                <w:szCs w:val="28"/>
              </w:rPr>
              <w:lastRenderedPageBreak/>
              <w:t xml:space="preserve">Х1Е39765360040902, модель, номер  двигателя 51300К 61026739, номер кузова 39765360040902, цвет золотисто-желтый, ПТС 45 ММ 210333, </w:t>
            </w:r>
            <w:proofErr w:type="spellStart"/>
            <w:r w:rsidRPr="00B2620D">
              <w:rPr>
                <w:sz w:val="28"/>
                <w:szCs w:val="28"/>
              </w:rPr>
              <w:t>гос</w:t>
            </w:r>
            <w:proofErr w:type="gramStart"/>
            <w:r w:rsidRPr="00B2620D">
              <w:rPr>
                <w:sz w:val="28"/>
                <w:szCs w:val="28"/>
              </w:rPr>
              <w:t>.н</w:t>
            </w:r>
            <w:proofErr w:type="gramEnd"/>
            <w:r w:rsidRPr="00B2620D">
              <w:rPr>
                <w:sz w:val="28"/>
                <w:szCs w:val="28"/>
              </w:rPr>
              <w:t>омер</w:t>
            </w:r>
            <w:proofErr w:type="spellEnd"/>
            <w:r w:rsidRPr="00B2620D">
              <w:rPr>
                <w:sz w:val="28"/>
                <w:szCs w:val="28"/>
              </w:rPr>
              <w:t xml:space="preserve"> ВС06266</w:t>
            </w:r>
          </w:p>
        </w:tc>
        <w:tc>
          <w:tcPr>
            <w:tcW w:w="2126" w:type="dxa"/>
          </w:tcPr>
          <w:p w:rsidR="00B2620D" w:rsidRPr="00B2620D" w:rsidRDefault="00B2620D" w:rsidP="00FC09CC">
            <w:pPr>
              <w:pStyle w:val="a5"/>
              <w:tabs>
                <w:tab w:val="clear" w:pos="4677"/>
                <w:tab w:val="clear" w:pos="9355"/>
              </w:tabs>
              <w:jc w:val="center"/>
              <w:rPr>
                <w:sz w:val="28"/>
                <w:szCs w:val="28"/>
              </w:rPr>
            </w:pPr>
            <w:r w:rsidRPr="00B2620D">
              <w:rPr>
                <w:sz w:val="28"/>
                <w:szCs w:val="28"/>
              </w:rPr>
              <w:lastRenderedPageBreak/>
              <w:t>год выпуска - 2006</w:t>
            </w:r>
          </w:p>
        </w:tc>
      </w:tr>
      <w:tr w:rsidR="00B2620D" w:rsidRPr="00B2620D" w:rsidTr="00FC09CC">
        <w:tc>
          <w:tcPr>
            <w:tcW w:w="709" w:type="dxa"/>
          </w:tcPr>
          <w:p w:rsidR="00B2620D" w:rsidRPr="00B2620D" w:rsidRDefault="00B2620D" w:rsidP="00FC09CC">
            <w:pPr>
              <w:pStyle w:val="a5"/>
              <w:numPr>
                <w:ilvl w:val="0"/>
                <w:numId w:val="17"/>
              </w:numPr>
              <w:tabs>
                <w:tab w:val="clear" w:pos="4677"/>
                <w:tab w:val="clear" w:pos="9355"/>
              </w:tabs>
              <w:autoSpaceDE/>
              <w:autoSpaceDN/>
              <w:adjustRightInd/>
              <w:jc w:val="center"/>
              <w:rPr>
                <w:sz w:val="28"/>
                <w:szCs w:val="28"/>
                <w:lang w:eastAsia="en-US"/>
              </w:rPr>
            </w:pPr>
          </w:p>
        </w:tc>
        <w:tc>
          <w:tcPr>
            <w:tcW w:w="7088" w:type="dxa"/>
          </w:tcPr>
          <w:p w:rsidR="00B2620D" w:rsidRPr="00B2620D" w:rsidRDefault="00B2620D" w:rsidP="00FC09CC">
            <w:pPr>
              <w:pStyle w:val="ConsNormal"/>
              <w:widowControl/>
              <w:ind w:firstLine="0"/>
              <w:jc w:val="both"/>
              <w:rPr>
                <w:sz w:val="28"/>
                <w:szCs w:val="28"/>
              </w:rPr>
            </w:pPr>
            <w:r w:rsidRPr="00B2620D">
              <w:rPr>
                <w:rFonts w:ascii="Times New Roman" w:hAnsi="Times New Roman" w:cs="Times New Roman"/>
                <w:sz w:val="28"/>
                <w:szCs w:val="28"/>
              </w:rPr>
              <w:t xml:space="preserve">подвальное помещение, общей площадью 201,2 </w:t>
            </w:r>
            <w:proofErr w:type="spellStart"/>
            <w:r w:rsidRPr="00B2620D">
              <w:rPr>
                <w:rFonts w:ascii="Times New Roman" w:hAnsi="Times New Roman" w:cs="Times New Roman"/>
                <w:sz w:val="28"/>
                <w:szCs w:val="28"/>
              </w:rPr>
              <w:t>кв.м</w:t>
            </w:r>
            <w:proofErr w:type="spellEnd"/>
            <w:r w:rsidRPr="00B2620D">
              <w:rPr>
                <w:rFonts w:ascii="Times New Roman" w:hAnsi="Times New Roman" w:cs="Times New Roman"/>
                <w:sz w:val="28"/>
                <w:szCs w:val="28"/>
              </w:rPr>
              <w:t>., расположенное по адресу: Свердловская область, г. Артемовский, улица Терешковой, 8, реестровый номер 1.1.32 книга № 5</w:t>
            </w:r>
          </w:p>
        </w:tc>
        <w:tc>
          <w:tcPr>
            <w:tcW w:w="2126" w:type="dxa"/>
          </w:tcPr>
          <w:p w:rsidR="00B2620D" w:rsidRPr="00B2620D" w:rsidRDefault="00B2620D" w:rsidP="00FC09CC">
            <w:pPr>
              <w:pStyle w:val="a5"/>
              <w:tabs>
                <w:tab w:val="clear" w:pos="4677"/>
                <w:tab w:val="clear" w:pos="9355"/>
              </w:tabs>
              <w:jc w:val="center"/>
              <w:rPr>
                <w:sz w:val="28"/>
                <w:szCs w:val="28"/>
              </w:rPr>
            </w:pPr>
            <w:r w:rsidRPr="00B2620D">
              <w:rPr>
                <w:sz w:val="28"/>
                <w:szCs w:val="28"/>
              </w:rPr>
              <w:t>1971</w:t>
            </w:r>
          </w:p>
        </w:tc>
      </w:tr>
      <w:tr w:rsidR="00B2620D" w:rsidRPr="00B2620D" w:rsidTr="00FC09CC">
        <w:tc>
          <w:tcPr>
            <w:tcW w:w="709" w:type="dxa"/>
          </w:tcPr>
          <w:p w:rsidR="00B2620D" w:rsidRPr="00B2620D" w:rsidRDefault="00B2620D" w:rsidP="00FC09CC">
            <w:pPr>
              <w:pStyle w:val="a5"/>
              <w:numPr>
                <w:ilvl w:val="0"/>
                <w:numId w:val="17"/>
              </w:numPr>
              <w:tabs>
                <w:tab w:val="clear" w:pos="4677"/>
                <w:tab w:val="clear" w:pos="9355"/>
              </w:tabs>
              <w:autoSpaceDE/>
              <w:autoSpaceDN/>
              <w:adjustRightInd/>
              <w:jc w:val="center"/>
              <w:rPr>
                <w:sz w:val="28"/>
                <w:szCs w:val="28"/>
                <w:lang w:eastAsia="en-US"/>
              </w:rPr>
            </w:pPr>
          </w:p>
        </w:tc>
        <w:tc>
          <w:tcPr>
            <w:tcW w:w="7088" w:type="dxa"/>
          </w:tcPr>
          <w:p w:rsidR="00B2620D" w:rsidRPr="00B2620D" w:rsidRDefault="00B2620D" w:rsidP="00FC09CC">
            <w:pPr>
              <w:pStyle w:val="3"/>
              <w:ind w:right="-2"/>
              <w:rPr>
                <w:sz w:val="28"/>
                <w:szCs w:val="28"/>
              </w:rPr>
            </w:pPr>
            <w:r w:rsidRPr="00B2620D">
              <w:rPr>
                <w:sz w:val="28"/>
                <w:szCs w:val="28"/>
              </w:rPr>
              <w:t xml:space="preserve">нежилое помещение, общей площадью 95,3 </w:t>
            </w:r>
            <w:proofErr w:type="spellStart"/>
            <w:r w:rsidRPr="00B2620D">
              <w:rPr>
                <w:sz w:val="28"/>
                <w:szCs w:val="28"/>
              </w:rPr>
              <w:t>кв.м</w:t>
            </w:r>
            <w:proofErr w:type="spellEnd"/>
            <w:r w:rsidRPr="00B2620D">
              <w:rPr>
                <w:sz w:val="28"/>
                <w:szCs w:val="28"/>
              </w:rPr>
              <w:t>., расположенное по адресу: Свердловская область, г. Артемовский, улица Свободы, 42, корпус 2, реестровый номер 2.10.80, книга № 2</w:t>
            </w:r>
          </w:p>
        </w:tc>
        <w:tc>
          <w:tcPr>
            <w:tcW w:w="2126" w:type="dxa"/>
          </w:tcPr>
          <w:p w:rsidR="00B2620D" w:rsidRPr="00B2620D" w:rsidRDefault="00B2620D" w:rsidP="00FC09CC">
            <w:pPr>
              <w:jc w:val="center"/>
              <w:rPr>
                <w:sz w:val="28"/>
                <w:szCs w:val="28"/>
              </w:rPr>
            </w:pPr>
            <w:r w:rsidRPr="00B2620D">
              <w:rPr>
                <w:sz w:val="28"/>
                <w:szCs w:val="28"/>
              </w:rPr>
              <w:t>1972</w:t>
            </w:r>
          </w:p>
        </w:tc>
      </w:tr>
    </w:tbl>
    <w:p w:rsidR="00B2620D" w:rsidRPr="00B2620D" w:rsidRDefault="00B2620D" w:rsidP="00B2620D">
      <w:pPr>
        <w:pStyle w:val="12"/>
        <w:shd w:val="clear" w:color="auto" w:fill="FFFFFF"/>
        <w:tabs>
          <w:tab w:val="left" w:pos="936"/>
        </w:tabs>
        <w:ind w:firstLine="709"/>
        <w:jc w:val="both"/>
        <w:rPr>
          <w:sz w:val="28"/>
          <w:szCs w:val="28"/>
        </w:rPr>
      </w:pPr>
    </w:p>
    <w:p w:rsidR="00B2620D" w:rsidRPr="00B2620D" w:rsidRDefault="00B2620D" w:rsidP="00B2620D">
      <w:pPr>
        <w:ind w:firstLine="709"/>
        <w:jc w:val="both"/>
        <w:rPr>
          <w:sz w:val="28"/>
          <w:szCs w:val="28"/>
        </w:rPr>
      </w:pPr>
      <w:r w:rsidRPr="00B2620D">
        <w:rPr>
          <w:sz w:val="28"/>
          <w:szCs w:val="28"/>
        </w:rPr>
        <w:t xml:space="preserve">В 2016 году от приватизации муниципального имущества поступило всего 1 905,7 </w:t>
      </w:r>
      <w:proofErr w:type="spellStart"/>
      <w:r w:rsidRPr="00B2620D">
        <w:rPr>
          <w:sz w:val="28"/>
          <w:szCs w:val="28"/>
        </w:rPr>
        <w:t>тыс</w:t>
      </w:r>
      <w:proofErr w:type="gramStart"/>
      <w:r w:rsidRPr="00B2620D">
        <w:rPr>
          <w:sz w:val="28"/>
          <w:szCs w:val="28"/>
        </w:rPr>
        <w:t>.р</w:t>
      </w:r>
      <w:proofErr w:type="gramEnd"/>
      <w:r w:rsidRPr="00B2620D">
        <w:rPr>
          <w:sz w:val="28"/>
          <w:szCs w:val="28"/>
        </w:rPr>
        <w:t>ублей</w:t>
      </w:r>
      <w:proofErr w:type="spellEnd"/>
      <w:r w:rsidRPr="00B2620D">
        <w:rPr>
          <w:sz w:val="28"/>
          <w:szCs w:val="28"/>
        </w:rPr>
        <w:t>, в том числе:</w:t>
      </w:r>
    </w:p>
    <w:p w:rsidR="00B2620D" w:rsidRPr="00B2620D" w:rsidRDefault="00B2620D" w:rsidP="00B2620D">
      <w:pPr>
        <w:ind w:firstLine="709"/>
        <w:jc w:val="both"/>
        <w:rPr>
          <w:sz w:val="28"/>
          <w:szCs w:val="28"/>
        </w:rPr>
      </w:pPr>
      <w:r w:rsidRPr="00B2620D">
        <w:rPr>
          <w:sz w:val="28"/>
          <w:szCs w:val="28"/>
        </w:rPr>
        <w:t>- в местный бюджет  - 911,3 тыс. рублей;</w:t>
      </w:r>
    </w:p>
    <w:p w:rsidR="00B2620D" w:rsidRPr="00B2620D" w:rsidRDefault="00B2620D" w:rsidP="00B2620D">
      <w:pPr>
        <w:ind w:firstLine="709"/>
        <w:jc w:val="both"/>
        <w:rPr>
          <w:b/>
          <w:bCs/>
          <w:sz w:val="28"/>
          <w:szCs w:val="28"/>
        </w:rPr>
      </w:pPr>
      <w:r w:rsidRPr="00B2620D">
        <w:rPr>
          <w:sz w:val="28"/>
          <w:szCs w:val="28"/>
        </w:rPr>
        <w:t>- в Межрайонный отдел по исполнению особых исполнительных производств УФССП по Свердловской области по исполнительному производству – 994,4 тыс. рублей.</w:t>
      </w:r>
    </w:p>
    <w:p w:rsidR="00B2620D" w:rsidRPr="00B2620D" w:rsidRDefault="00B2620D" w:rsidP="00B2620D">
      <w:pPr>
        <w:jc w:val="both"/>
        <w:rPr>
          <w:b/>
          <w:bCs/>
          <w:sz w:val="28"/>
          <w:szCs w:val="28"/>
        </w:rPr>
      </w:pPr>
    </w:p>
    <w:p w:rsidR="00B2620D" w:rsidRPr="00B2620D" w:rsidRDefault="00B2620D" w:rsidP="00B2620D">
      <w:pPr>
        <w:shd w:val="clear" w:color="auto" w:fill="FFFFFF"/>
        <w:jc w:val="center"/>
        <w:rPr>
          <w:b/>
          <w:bCs/>
          <w:spacing w:val="-4"/>
          <w:sz w:val="28"/>
          <w:szCs w:val="28"/>
        </w:rPr>
      </w:pPr>
      <w:r w:rsidRPr="00B2620D">
        <w:rPr>
          <w:b/>
          <w:bCs/>
          <w:spacing w:val="-4"/>
          <w:sz w:val="28"/>
          <w:szCs w:val="28"/>
        </w:rPr>
        <w:t>Отчуждение объектов муниципальной собственности</w:t>
      </w:r>
    </w:p>
    <w:p w:rsidR="00B2620D" w:rsidRPr="00B2620D" w:rsidRDefault="00B2620D" w:rsidP="00B2620D">
      <w:pPr>
        <w:shd w:val="clear" w:color="auto" w:fill="FFFFFF"/>
        <w:jc w:val="center"/>
        <w:rPr>
          <w:b/>
          <w:bCs/>
          <w:spacing w:val="-4"/>
          <w:sz w:val="28"/>
          <w:szCs w:val="2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6237"/>
        <w:gridCol w:w="2551"/>
      </w:tblGrid>
      <w:tr w:rsidR="00B2620D" w:rsidRPr="00B2620D" w:rsidTr="00FC09CC">
        <w:tc>
          <w:tcPr>
            <w:tcW w:w="851" w:type="dxa"/>
          </w:tcPr>
          <w:p w:rsidR="00B2620D" w:rsidRPr="00B2620D" w:rsidRDefault="00B2620D" w:rsidP="00FC09CC">
            <w:pPr>
              <w:jc w:val="center"/>
              <w:rPr>
                <w:sz w:val="24"/>
                <w:szCs w:val="24"/>
              </w:rPr>
            </w:pPr>
            <w:r w:rsidRPr="00B2620D">
              <w:rPr>
                <w:sz w:val="24"/>
                <w:szCs w:val="24"/>
              </w:rPr>
              <w:t xml:space="preserve">№ </w:t>
            </w:r>
            <w:r w:rsidRPr="00B2620D">
              <w:rPr>
                <w:spacing w:val="-9"/>
                <w:sz w:val="24"/>
                <w:szCs w:val="24"/>
              </w:rPr>
              <w:t>п\</w:t>
            </w:r>
            <w:proofErr w:type="gramStart"/>
            <w:r w:rsidRPr="00B2620D">
              <w:rPr>
                <w:spacing w:val="-9"/>
                <w:sz w:val="24"/>
                <w:szCs w:val="24"/>
              </w:rPr>
              <w:t>п</w:t>
            </w:r>
            <w:proofErr w:type="gramEnd"/>
          </w:p>
        </w:tc>
        <w:tc>
          <w:tcPr>
            <w:tcW w:w="6237" w:type="dxa"/>
          </w:tcPr>
          <w:p w:rsidR="00B2620D" w:rsidRPr="00B2620D" w:rsidRDefault="00B2620D" w:rsidP="00FC09CC">
            <w:pPr>
              <w:jc w:val="center"/>
              <w:rPr>
                <w:sz w:val="24"/>
                <w:szCs w:val="24"/>
              </w:rPr>
            </w:pPr>
          </w:p>
        </w:tc>
        <w:tc>
          <w:tcPr>
            <w:tcW w:w="2551" w:type="dxa"/>
          </w:tcPr>
          <w:p w:rsidR="00B2620D" w:rsidRPr="00B2620D" w:rsidRDefault="00B2620D" w:rsidP="00FC09CC">
            <w:pPr>
              <w:shd w:val="clear" w:color="auto" w:fill="FFFFFF"/>
              <w:jc w:val="center"/>
              <w:rPr>
                <w:sz w:val="24"/>
                <w:szCs w:val="24"/>
              </w:rPr>
            </w:pPr>
            <w:r w:rsidRPr="00B2620D">
              <w:rPr>
                <w:sz w:val="24"/>
                <w:szCs w:val="24"/>
              </w:rPr>
              <w:t>Цена реализации,</w:t>
            </w:r>
          </w:p>
          <w:p w:rsidR="00B2620D" w:rsidRPr="00B2620D" w:rsidRDefault="00B2620D" w:rsidP="00FC09CC">
            <w:pPr>
              <w:shd w:val="clear" w:color="auto" w:fill="FFFFFF"/>
              <w:jc w:val="center"/>
              <w:rPr>
                <w:sz w:val="24"/>
                <w:szCs w:val="24"/>
              </w:rPr>
            </w:pPr>
            <w:proofErr w:type="spellStart"/>
            <w:r w:rsidRPr="00B2620D">
              <w:rPr>
                <w:sz w:val="24"/>
                <w:szCs w:val="24"/>
              </w:rPr>
              <w:t>тыс</w:t>
            </w:r>
            <w:proofErr w:type="gramStart"/>
            <w:r w:rsidRPr="00B2620D">
              <w:rPr>
                <w:sz w:val="24"/>
                <w:szCs w:val="24"/>
              </w:rPr>
              <w:t>.р</w:t>
            </w:r>
            <w:proofErr w:type="gramEnd"/>
            <w:r w:rsidRPr="00B2620D">
              <w:rPr>
                <w:sz w:val="24"/>
                <w:szCs w:val="24"/>
              </w:rPr>
              <w:t>уб</w:t>
            </w:r>
            <w:proofErr w:type="spellEnd"/>
            <w:r w:rsidRPr="00B2620D">
              <w:rPr>
                <w:sz w:val="24"/>
                <w:szCs w:val="24"/>
              </w:rPr>
              <w:t>.</w:t>
            </w:r>
          </w:p>
          <w:p w:rsidR="00B2620D" w:rsidRPr="00B2620D" w:rsidRDefault="00B2620D" w:rsidP="00FC09CC">
            <w:pPr>
              <w:jc w:val="center"/>
              <w:rPr>
                <w:sz w:val="24"/>
                <w:szCs w:val="24"/>
              </w:rPr>
            </w:pPr>
            <w:r w:rsidRPr="00B2620D">
              <w:rPr>
                <w:sz w:val="24"/>
                <w:szCs w:val="24"/>
              </w:rPr>
              <w:t>на 01.01.2017</w:t>
            </w:r>
          </w:p>
        </w:tc>
      </w:tr>
      <w:tr w:rsidR="00B2620D" w:rsidRPr="00B2620D" w:rsidTr="00FC09CC">
        <w:trPr>
          <w:trHeight w:val="338"/>
        </w:trPr>
        <w:tc>
          <w:tcPr>
            <w:tcW w:w="851" w:type="dxa"/>
          </w:tcPr>
          <w:p w:rsidR="00B2620D" w:rsidRPr="00B2620D" w:rsidRDefault="00B2620D" w:rsidP="00FC09CC">
            <w:pPr>
              <w:jc w:val="center"/>
              <w:rPr>
                <w:sz w:val="24"/>
                <w:szCs w:val="24"/>
              </w:rPr>
            </w:pPr>
            <w:r w:rsidRPr="00B2620D">
              <w:rPr>
                <w:sz w:val="24"/>
                <w:szCs w:val="24"/>
              </w:rPr>
              <w:t>1</w:t>
            </w:r>
          </w:p>
        </w:tc>
        <w:tc>
          <w:tcPr>
            <w:tcW w:w="6237" w:type="dxa"/>
          </w:tcPr>
          <w:p w:rsidR="00B2620D" w:rsidRPr="00B2620D" w:rsidRDefault="00B2620D" w:rsidP="00FC09CC">
            <w:pPr>
              <w:shd w:val="clear" w:color="auto" w:fill="FFFFFF"/>
              <w:rPr>
                <w:spacing w:val="-7"/>
                <w:sz w:val="24"/>
                <w:szCs w:val="24"/>
                <w:lang w:val="en-US"/>
              </w:rPr>
            </w:pPr>
            <w:r w:rsidRPr="00B2620D">
              <w:rPr>
                <w:spacing w:val="-7"/>
                <w:sz w:val="24"/>
                <w:szCs w:val="24"/>
              </w:rPr>
              <w:t xml:space="preserve">Предприятиями </w:t>
            </w:r>
          </w:p>
          <w:p w:rsidR="00B2620D" w:rsidRPr="00B2620D" w:rsidRDefault="00B2620D" w:rsidP="00FC09CC">
            <w:pPr>
              <w:shd w:val="clear" w:color="auto" w:fill="FFFFFF"/>
              <w:rPr>
                <w:spacing w:val="-7"/>
                <w:sz w:val="24"/>
                <w:szCs w:val="24"/>
                <w:lang w:val="en-US"/>
              </w:rPr>
            </w:pPr>
          </w:p>
        </w:tc>
        <w:tc>
          <w:tcPr>
            <w:tcW w:w="2551" w:type="dxa"/>
          </w:tcPr>
          <w:p w:rsidR="00B2620D" w:rsidRPr="00B2620D" w:rsidRDefault="00B2620D" w:rsidP="00FC09CC">
            <w:pPr>
              <w:shd w:val="clear" w:color="auto" w:fill="FFFFFF"/>
              <w:jc w:val="center"/>
              <w:rPr>
                <w:sz w:val="24"/>
                <w:szCs w:val="24"/>
              </w:rPr>
            </w:pPr>
            <w:r w:rsidRPr="00B2620D">
              <w:rPr>
                <w:sz w:val="24"/>
                <w:szCs w:val="24"/>
              </w:rPr>
              <w:t>0</w:t>
            </w:r>
          </w:p>
        </w:tc>
      </w:tr>
      <w:tr w:rsidR="00B2620D" w:rsidRPr="00B2620D" w:rsidTr="00FC09CC">
        <w:trPr>
          <w:trHeight w:val="401"/>
        </w:trPr>
        <w:tc>
          <w:tcPr>
            <w:tcW w:w="851" w:type="dxa"/>
          </w:tcPr>
          <w:p w:rsidR="00B2620D" w:rsidRPr="00B2620D" w:rsidRDefault="00B2620D" w:rsidP="00FC09CC">
            <w:pPr>
              <w:jc w:val="center"/>
              <w:rPr>
                <w:sz w:val="24"/>
                <w:szCs w:val="24"/>
              </w:rPr>
            </w:pPr>
            <w:r w:rsidRPr="00B2620D">
              <w:rPr>
                <w:sz w:val="24"/>
                <w:szCs w:val="24"/>
              </w:rPr>
              <w:t>2.</w:t>
            </w:r>
          </w:p>
        </w:tc>
        <w:tc>
          <w:tcPr>
            <w:tcW w:w="6237" w:type="dxa"/>
          </w:tcPr>
          <w:p w:rsidR="00B2620D" w:rsidRPr="00B2620D" w:rsidRDefault="00B2620D" w:rsidP="00FC09CC">
            <w:pPr>
              <w:shd w:val="clear" w:color="auto" w:fill="FFFFFF"/>
              <w:rPr>
                <w:spacing w:val="-7"/>
                <w:sz w:val="24"/>
                <w:szCs w:val="24"/>
              </w:rPr>
            </w:pPr>
            <w:r w:rsidRPr="00B2620D">
              <w:rPr>
                <w:spacing w:val="-7"/>
                <w:sz w:val="24"/>
                <w:szCs w:val="24"/>
              </w:rPr>
              <w:t>Учреждениями</w:t>
            </w:r>
          </w:p>
          <w:p w:rsidR="00B2620D" w:rsidRPr="00B2620D" w:rsidRDefault="00B2620D" w:rsidP="00FC09CC">
            <w:pPr>
              <w:shd w:val="clear" w:color="auto" w:fill="FFFFFF"/>
              <w:rPr>
                <w:spacing w:val="-7"/>
                <w:sz w:val="24"/>
                <w:szCs w:val="24"/>
              </w:rPr>
            </w:pPr>
          </w:p>
        </w:tc>
        <w:tc>
          <w:tcPr>
            <w:tcW w:w="2551" w:type="dxa"/>
          </w:tcPr>
          <w:p w:rsidR="00B2620D" w:rsidRPr="00B2620D" w:rsidRDefault="00B2620D" w:rsidP="00FC09CC">
            <w:pPr>
              <w:shd w:val="clear" w:color="auto" w:fill="FFFFFF"/>
              <w:jc w:val="center"/>
              <w:rPr>
                <w:sz w:val="24"/>
                <w:szCs w:val="24"/>
              </w:rPr>
            </w:pPr>
            <w:r w:rsidRPr="00B2620D">
              <w:rPr>
                <w:sz w:val="24"/>
                <w:szCs w:val="24"/>
              </w:rPr>
              <w:t>0</w:t>
            </w:r>
          </w:p>
        </w:tc>
      </w:tr>
    </w:tbl>
    <w:p w:rsidR="00B2620D" w:rsidRDefault="00B2620D" w:rsidP="00B2620D">
      <w:pPr>
        <w:jc w:val="center"/>
        <w:rPr>
          <w:b/>
          <w:bCs/>
          <w:sz w:val="28"/>
          <w:szCs w:val="28"/>
        </w:rPr>
      </w:pPr>
    </w:p>
    <w:p w:rsidR="00B2620D" w:rsidRDefault="00B2620D" w:rsidP="00B2620D">
      <w:pPr>
        <w:jc w:val="center"/>
        <w:rPr>
          <w:b/>
          <w:bCs/>
          <w:sz w:val="28"/>
          <w:szCs w:val="28"/>
        </w:rPr>
      </w:pPr>
    </w:p>
    <w:p w:rsidR="00B2620D" w:rsidRDefault="00B2620D" w:rsidP="00B2620D">
      <w:pPr>
        <w:jc w:val="center"/>
        <w:rPr>
          <w:b/>
          <w:bCs/>
          <w:sz w:val="28"/>
          <w:szCs w:val="28"/>
        </w:rPr>
      </w:pPr>
    </w:p>
    <w:p w:rsidR="00B2620D" w:rsidRDefault="00B2620D" w:rsidP="00B2620D">
      <w:pPr>
        <w:jc w:val="center"/>
        <w:rPr>
          <w:b/>
          <w:bCs/>
          <w:sz w:val="28"/>
          <w:szCs w:val="28"/>
        </w:rPr>
      </w:pPr>
    </w:p>
    <w:p w:rsidR="00B2620D" w:rsidRDefault="00B2620D" w:rsidP="00B2620D">
      <w:pPr>
        <w:jc w:val="center"/>
        <w:rPr>
          <w:b/>
          <w:bCs/>
          <w:sz w:val="28"/>
          <w:szCs w:val="28"/>
        </w:rPr>
      </w:pPr>
    </w:p>
    <w:p w:rsidR="00B2620D" w:rsidRDefault="00B2620D" w:rsidP="00B2620D">
      <w:pPr>
        <w:jc w:val="center"/>
        <w:rPr>
          <w:b/>
          <w:bCs/>
          <w:sz w:val="28"/>
          <w:szCs w:val="28"/>
        </w:rPr>
      </w:pPr>
    </w:p>
    <w:p w:rsidR="00B2620D" w:rsidRDefault="00B2620D" w:rsidP="00B2620D">
      <w:pPr>
        <w:jc w:val="center"/>
        <w:rPr>
          <w:b/>
          <w:bCs/>
          <w:sz w:val="28"/>
          <w:szCs w:val="28"/>
        </w:rPr>
      </w:pPr>
    </w:p>
    <w:p w:rsidR="00B2620D" w:rsidRDefault="00B2620D" w:rsidP="00B2620D">
      <w:pPr>
        <w:jc w:val="center"/>
        <w:rPr>
          <w:b/>
          <w:bCs/>
          <w:sz w:val="28"/>
          <w:szCs w:val="28"/>
        </w:rPr>
      </w:pPr>
    </w:p>
    <w:p w:rsidR="00B2620D" w:rsidRDefault="00B2620D" w:rsidP="00B2620D">
      <w:pPr>
        <w:jc w:val="center"/>
        <w:rPr>
          <w:b/>
          <w:bCs/>
          <w:sz w:val="28"/>
          <w:szCs w:val="28"/>
        </w:rPr>
      </w:pPr>
    </w:p>
    <w:p w:rsidR="00B2620D" w:rsidRDefault="00B2620D" w:rsidP="00B2620D">
      <w:pPr>
        <w:jc w:val="center"/>
        <w:rPr>
          <w:b/>
          <w:bCs/>
          <w:sz w:val="28"/>
          <w:szCs w:val="28"/>
        </w:rPr>
      </w:pPr>
    </w:p>
    <w:p w:rsidR="00B2620D" w:rsidRDefault="00B2620D" w:rsidP="00B2620D">
      <w:pPr>
        <w:jc w:val="center"/>
        <w:rPr>
          <w:b/>
          <w:bCs/>
          <w:sz w:val="28"/>
          <w:szCs w:val="28"/>
        </w:rPr>
      </w:pPr>
    </w:p>
    <w:p w:rsidR="00B2620D" w:rsidRDefault="00B2620D" w:rsidP="00B2620D">
      <w:pPr>
        <w:jc w:val="center"/>
        <w:rPr>
          <w:b/>
          <w:bCs/>
          <w:sz w:val="28"/>
          <w:szCs w:val="28"/>
        </w:rPr>
      </w:pPr>
    </w:p>
    <w:p w:rsidR="00B2620D" w:rsidRDefault="00B2620D" w:rsidP="00B2620D">
      <w:pPr>
        <w:jc w:val="center"/>
        <w:rPr>
          <w:b/>
          <w:bCs/>
          <w:sz w:val="28"/>
          <w:szCs w:val="28"/>
        </w:rPr>
      </w:pPr>
    </w:p>
    <w:p w:rsidR="00B2620D" w:rsidRDefault="00B2620D" w:rsidP="00B2620D">
      <w:pPr>
        <w:jc w:val="center"/>
        <w:rPr>
          <w:b/>
          <w:bCs/>
          <w:sz w:val="28"/>
          <w:szCs w:val="28"/>
        </w:rPr>
      </w:pPr>
    </w:p>
    <w:p w:rsidR="00B2620D" w:rsidRDefault="00B2620D" w:rsidP="00B2620D">
      <w:pPr>
        <w:jc w:val="center"/>
        <w:rPr>
          <w:b/>
          <w:bCs/>
          <w:sz w:val="28"/>
          <w:szCs w:val="28"/>
        </w:rPr>
      </w:pPr>
    </w:p>
    <w:p w:rsidR="00B2620D" w:rsidRPr="00B2620D" w:rsidRDefault="00B2620D" w:rsidP="00B2620D">
      <w:pPr>
        <w:jc w:val="center"/>
        <w:rPr>
          <w:b/>
          <w:bCs/>
          <w:sz w:val="28"/>
          <w:szCs w:val="28"/>
        </w:rPr>
      </w:pPr>
    </w:p>
    <w:p w:rsidR="00B2620D" w:rsidRPr="00B2620D" w:rsidRDefault="00B2620D" w:rsidP="00B2620D">
      <w:pPr>
        <w:jc w:val="center"/>
        <w:rPr>
          <w:b/>
          <w:bCs/>
          <w:sz w:val="28"/>
          <w:szCs w:val="28"/>
        </w:rPr>
      </w:pPr>
      <w:r w:rsidRPr="00B2620D">
        <w:rPr>
          <w:b/>
          <w:bCs/>
          <w:sz w:val="28"/>
          <w:szCs w:val="28"/>
        </w:rPr>
        <w:lastRenderedPageBreak/>
        <w:t xml:space="preserve">Предоставление земельных участков </w:t>
      </w:r>
    </w:p>
    <w:p w:rsidR="00B2620D" w:rsidRPr="00B2620D" w:rsidRDefault="00B2620D" w:rsidP="00B2620D">
      <w:pPr>
        <w:jc w:val="center"/>
        <w:rPr>
          <w:b/>
          <w:bCs/>
          <w:sz w:val="28"/>
          <w:szCs w:val="28"/>
        </w:rPr>
      </w:pPr>
      <w:r w:rsidRPr="00B2620D">
        <w:rPr>
          <w:b/>
          <w:bCs/>
          <w:sz w:val="28"/>
          <w:szCs w:val="28"/>
        </w:rPr>
        <w:t>в пользование, собственность, аренду</w:t>
      </w:r>
    </w:p>
    <w:p w:rsidR="00B2620D" w:rsidRPr="00B2620D" w:rsidRDefault="00B2620D" w:rsidP="00B2620D">
      <w:pPr>
        <w:jc w:val="center"/>
        <w:rPr>
          <w:b/>
          <w:bCs/>
          <w:sz w:val="28"/>
          <w:szCs w:val="28"/>
        </w:rPr>
      </w:pPr>
    </w:p>
    <w:p w:rsidR="00B2620D" w:rsidRPr="00B2620D" w:rsidRDefault="00B2620D" w:rsidP="00B2620D">
      <w:pPr>
        <w:jc w:val="right"/>
        <w:rPr>
          <w:b/>
          <w:bCs/>
          <w:i/>
          <w:iCs/>
          <w:sz w:val="28"/>
          <w:szCs w:val="28"/>
        </w:rPr>
      </w:pPr>
      <w:r w:rsidRPr="00B2620D">
        <w:rPr>
          <w:b/>
          <w:bCs/>
          <w:i/>
          <w:iCs/>
          <w:sz w:val="28"/>
          <w:szCs w:val="28"/>
        </w:rPr>
        <w:t>Диаграмма № 5</w:t>
      </w:r>
    </w:p>
    <w:p w:rsidR="00B2620D" w:rsidRPr="00B2620D" w:rsidRDefault="00B2620D" w:rsidP="00B2620D">
      <w:pPr>
        <w:ind w:firstLine="528"/>
        <w:jc w:val="both"/>
        <w:rPr>
          <w:sz w:val="28"/>
          <w:szCs w:val="28"/>
        </w:rPr>
      </w:pPr>
      <w:r w:rsidRPr="00B2620D">
        <w:rPr>
          <w:noProof/>
          <w:lang w:eastAsia="ru-RU"/>
        </w:rPr>
        <w:drawing>
          <wp:inline distT="0" distB="0" distL="0" distR="0" wp14:anchorId="1037B978" wp14:editId="44D2EF3C">
            <wp:extent cx="5526405" cy="2488565"/>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2620D" w:rsidRPr="00B2620D" w:rsidRDefault="00B2620D" w:rsidP="00B2620D">
      <w:pPr>
        <w:ind w:firstLine="696"/>
        <w:jc w:val="both"/>
        <w:rPr>
          <w:sz w:val="28"/>
          <w:szCs w:val="28"/>
        </w:rPr>
      </w:pPr>
    </w:p>
    <w:p w:rsidR="00B2620D" w:rsidRPr="00B2620D" w:rsidRDefault="00B2620D" w:rsidP="00B2620D">
      <w:pPr>
        <w:ind w:firstLine="696"/>
        <w:jc w:val="both"/>
        <w:rPr>
          <w:sz w:val="28"/>
          <w:szCs w:val="28"/>
        </w:rPr>
      </w:pPr>
      <w:r w:rsidRPr="00B2620D">
        <w:rPr>
          <w:sz w:val="28"/>
          <w:szCs w:val="28"/>
        </w:rPr>
        <w:t>За 2016 год были оформлены документы по предоставлению                        443 земельных участка в пользование, собственность и аренду гражданам и юридическим лицам общей площадью 811,66 га (в 2015 году было предоставлено  546 земельных участков общей площадью 125,6 га), в том числе:</w:t>
      </w:r>
    </w:p>
    <w:p w:rsidR="00B2620D" w:rsidRPr="00B2620D" w:rsidRDefault="00B2620D" w:rsidP="00B2620D">
      <w:pPr>
        <w:ind w:firstLine="696"/>
        <w:jc w:val="both"/>
        <w:rPr>
          <w:sz w:val="28"/>
          <w:szCs w:val="28"/>
        </w:rPr>
      </w:pPr>
      <w:r w:rsidRPr="00B2620D">
        <w:rPr>
          <w:sz w:val="28"/>
          <w:szCs w:val="28"/>
        </w:rPr>
        <w:t>- в аренду – 121 земельный участок общей площадью 693,83 га (в 2015 году – 156 земельных участков общей площадью 47,7 га.);</w:t>
      </w:r>
    </w:p>
    <w:p w:rsidR="00B2620D" w:rsidRPr="00B2620D" w:rsidRDefault="00B2620D" w:rsidP="00B2620D">
      <w:pPr>
        <w:ind w:firstLine="696"/>
        <w:jc w:val="both"/>
        <w:rPr>
          <w:sz w:val="28"/>
          <w:szCs w:val="28"/>
        </w:rPr>
      </w:pPr>
      <w:r w:rsidRPr="00B2620D">
        <w:rPr>
          <w:sz w:val="28"/>
          <w:szCs w:val="28"/>
        </w:rPr>
        <w:t>- в собственность – 287 земельных участков общей площадью 45,69 га                           (в 2015 году – 365 земельных участков общей площадью 48,2 га);</w:t>
      </w:r>
    </w:p>
    <w:p w:rsidR="00B2620D" w:rsidRPr="00B2620D" w:rsidRDefault="00B2620D" w:rsidP="00B2620D">
      <w:pPr>
        <w:ind w:firstLine="696"/>
        <w:jc w:val="both"/>
        <w:rPr>
          <w:sz w:val="28"/>
          <w:szCs w:val="28"/>
        </w:rPr>
      </w:pPr>
      <w:r w:rsidRPr="00B2620D">
        <w:rPr>
          <w:sz w:val="28"/>
          <w:szCs w:val="28"/>
        </w:rPr>
        <w:t>- в постоянное бессрочное пользование – 28 земельных участков общей площадью 35,08 га (в 2015 году – 21 земельный участок общей площадью 20,0 га);</w:t>
      </w:r>
    </w:p>
    <w:p w:rsidR="00B2620D" w:rsidRPr="00B2620D" w:rsidRDefault="00B2620D" w:rsidP="00B2620D">
      <w:pPr>
        <w:ind w:firstLine="696"/>
        <w:jc w:val="both"/>
        <w:rPr>
          <w:sz w:val="28"/>
          <w:szCs w:val="28"/>
        </w:rPr>
      </w:pPr>
      <w:r w:rsidRPr="00B2620D">
        <w:rPr>
          <w:sz w:val="28"/>
          <w:szCs w:val="28"/>
        </w:rPr>
        <w:t>- в безвозмездное пользование – 7 земельных участков общей площадью 37,06 га (в 2015 году – 4 земельных участка общей площадью 9,7 га).</w:t>
      </w:r>
    </w:p>
    <w:p w:rsidR="00B2620D" w:rsidRPr="00B2620D" w:rsidRDefault="00B2620D" w:rsidP="00B2620D">
      <w:pPr>
        <w:ind w:firstLine="696"/>
        <w:jc w:val="both"/>
        <w:rPr>
          <w:sz w:val="28"/>
          <w:szCs w:val="28"/>
        </w:rPr>
      </w:pPr>
    </w:p>
    <w:p w:rsidR="00B2620D" w:rsidRDefault="00B2620D" w:rsidP="00B2620D">
      <w:pPr>
        <w:jc w:val="right"/>
        <w:rPr>
          <w:b/>
          <w:bCs/>
          <w:i/>
          <w:iCs/>
          <w:sz w:val="28"/>
          <w:szCs w:val="28"/>
        </w:rPr>
      </w:pPr>
    </w:p>
    <w:p w:rsidR="00B2620D" w:rsidRDefault="00B2620D" w:rsidP="00B2620D">
      <w:pPr>
        <w:jc w:val="right"/>
        <w:rPr>
          <w:b/>
          <w:bCs/>
          <w:i/>
          <w:iCs/>
          <w:sz w:val="28"/>
          <w:szCs w:val="28"/>
        </w:rPr>
      </w:pPr>
    </w:p>
    <w:p w:rsidR="00B2620D" w:rsidRDefault="00B2620D" w:rsidP="00B2620D">
      <w:pPr>
        <w:jc w:val="right"/>
        <w:rPr>
          <w:b/>
          <w:bCs/>
          <w:i/>
          <w:iCs/>
          <w:sz w:val="28"/>
          <w:szCs w:val="28"/>
        </w:rPr>
      </w:pPr>
    </w:p>
    <w:p w:rsidR="00B2620D" w:rsidRDefault="00B2620D" w:rsidP="00B2620D">
      <w:pPr>
        <w:jc w:val="right"/>
        <w:rPr>
          <w:b/>
          <w:bCs/>
          <w:i/>
          <w:iCs/>
          <w:sz w:val="28"/>
          <w:szCs w:val="28"/>
        </w:rPr>
      </w:pPr>
    </w:p>
    <w:p w:rsidR="00B2620D" w:rsidRDefault="00B2620D" w:rsidP="00B2620D">
      <w:pPr>
        <w:jc w:val="right"/>
        <w:rPr>
          <w:b/>
          <w:bCs/>
          <w:i/>
          <w:iCs/>
          <w:sz w:val="28"/>
          <w:szCs w:val="28"/>
        </w:rPr>
      </w:pPr>
    </w:p>
    <w:p w:rsidR="00B2620D" w:rsidRDefault="00B2620D" w:rsidP="00B2620D">
      <w:pPr>
        <w:jc w:val="right"/>
        <w:rPr>
          <w:b/>
          <w:bCs/>
          <w:i/>
          <w:iCs/>
          <w:sz w:val="28"/>
          <w:szCs w:val="28"/>
        </w:rPr>
      </w:pPr>
    </w:p>
    <w:p w:rsidR="00B2620D" w:rsidRDefault="00B2620D" w:rsidP="00B2620D">
      <w:pPr>
        <w:jc w:val="right"/>
        <w:rPr>
          <w:b/>
          <w:bCs/>
          <w:i/>
          <w:iCs/>
          <w:sz w:val="28"/>
          <w:szCs w:val="28"/>
        </w:rPr>
      </w:pPr>
    </w:p>
    <w:p w:rsidR="00B2620D" w:rsidRDefault="00B2620D" w:rsidP="00B2620D">
      <w:pPr>
        <w:jc w:val="right"/>
        <w:rPr>
          <w:b/>
          <w:bCs/>
          <w:i/>
          <w:iCs/>
          <w:sz w:val="28"/>
          <w:szCs w:val="28"/>
        </w:rPr>
      </w:pPr>
    </w:p>
    <w:p w:rsidR="00B2620D" w:rsidRDefault="00B2620D" w:rsidP="00B2620D">
      <w:pPr>
        <w:jc w:val="right"/>
        <w:rPr>
          <w:b/>
          <w:bCs/>
          <w:i/>
          <w:iCs/>
          <w:sz w:val="28"/>
          <w:szCs w:val="28"/>
        </w:rPr>
      </w:pPr>
    </w:p>
    <w:p w:rsidR="00B2620D" w:rsidRDefault="00B2620D" w:rsidP="00B2620D">
      <w:pPr>
        <w:jc w:val="right"/>
        <w:rPr>
          <w:b/>
          <w:bCs/>
          <w:i/>
          <w:iCs/>
          <w:sz w:val="28"/>
          <w:szCs w:val="28"/>
        </w:rPr>
      </w:pPr>
    </w:p>
    <w:p w:rsidR="00B2620D" w:rsidRDefault="00B2620D" w:rsidP="00B2620D">
      <w:pPr>
        <w:jc w:val="right"/>
        <w:rPr>
          <w:b/>
          <w:bCs/>
          <w:i/>
          <w:iCs/>
          <w:sz w:val="28"/>
          <w:szCs w:val="28"/>
        </w:rPr>
      </w:pPr>
    </w:p>
    <w:p w:rsidR="00B2620D" w:rsidRDefault="00B2620D" w:rsidP="00B2620D">
      <w:pPr>
        <w:jc w:val="right"/>
        <w:rPr>
          <w:b/>
          <w:bCs/>
          <w:i/>
          <w:iCs/>
          <w:sz w:val="28"/>
          <w:szCs w:val="28"/>
        </w:rPr>
      </w:pPr>
    </w:p>
    <w:p w:rsidR="00B2620D" w:rsidRDefault="00B2620D" w:rsidP="00B2620D">
      <w:pPr>
        <w:jc w:val="right"/>
        <w:rPr>
          <w:b/>
          <w:bCs/>
          <w:i/>
          <w:iCs/>
          <w:sz w:val="28"/>
          <w:szCs w:val="28"/>
        </w:rPr>
      </w:pPr>
    </w:p>
    <w:p w:rsidR="00B2620D" w:rsidRPr="00B2620D" w:rsidRDefault="00B2620D" w:rsidP="00B2620D">
      <w:pPr>
        <w:jc w:val="right"/>
        <w:rPr>
          <w:b/>
          <w:bCs/>
          <w:i/>
          <w:iCs/>
          <w:sz w:val="28"/>
          <w:szCs w:val="28"/>
        </w:rPr>
      </w:pPr>
      <w:r w:rsidRPr="00B2620D">
        <w:rPr>
          <w:b/>
          <w:bCs/>
          <w:i/>
          <w:iCs/>
          <w:sz w:val="28"/>
          <w:szCs w:val="28"/>
        </w:rPr>
        <w:lastRenderedPageBreak/>
        <w:t>Диаграмма № 6</w:t>
      </w:r>
    </w:p>
    <w:p w:rsidR="00B2620D" w:rsidRPr="00B2620D" w:rsidRDefault="00B2620D" w:rsidP="00B2620D">
      <w:pPr>
        <w:jc w:val="center"/>
        <w:rPr>
          <w:b/>
          <w:bCs/>
          <w:sz w:val="28"/>
          <w:szCs w:val="28"/>
        </w:rPr>
      </w:pPr>
    </w:p>
    <w:p w:rsidR="00B2620D" w:rsidRPr="00B2620D" w:rsidRDefault="00B2620D" w:rsidP="00B2620D">
      <w:pPr>
        <w:jc w:val="center"/>
        <w:rPr>
          <w:b/>
          <w:bCs/>
          <w:i/>
          <w:sz w:val="28"/>
          <w:szCs w:val="28"/>
        </w:rPr>
      </w:pPr>
      <w:r w:rsidRPr="00B2620D">
        <w:rPr>
          <w:b/>
          <w:bCs/>
          <w:i/>
          <w:sz w:val="28"/>
          <w:szCs w:val="28"/>
        </w:rPr>
        <w:t xml:space="preserve">Заключение договоров купли-продажи </w:t>
      </w:r>
    </w:p>
    <w:p w:rsidR="00B2620D" w:rsidRPr="00B2620D" w:rsidRDefault="00B2620D" w:rsidP="00B2620D">
      <w:pPr>
        <w:jc w:val="center"/>
        <w:rPr>
          <w:noProof/>
        </w:rPr>
      </w:pPr>
      <w:r w:rsidRPr="00B2620D">
        <w:rPr>
          <w:noProof/>
          <w:lang w:eastAsia="ru-RU"/>
        </w:rPr>
        <w:drawing>
          <wp:inline distT="0" distB="0" distL="0" distR="0" wp14:anchorId="26681917" wp14:editId="0297549C">
            <wp:extent cx="6138407" cy="2441051"/>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2620D" w:rsidRPr="00B2620D" w:rsidRDefault="00B2620D" w:rsidP="00B2620D">
      <w:pPr>
        <w:ind w:firstLine="696"/>
        <w:jc w:val="both"/>
        <w:rPr>
          <w:sz w:val="28"/>
          <w:szCs w:val="28"/>
        </w:rPr>
      </w:pPr>
      <w:r w:rsidRPr="00B2620D">
        <w:rPr>
          <w:sz w:val="28"/>
          <w:szCs w:val="28"/>
        </w:rPr>
        <w:t xml:space="preserve">В 2016 году заключен 161 договор купли-продажи земельных участков на сумму 2910,75 тыс. руб. (в 2015 году - 160 договоров на сумму 851,9 тыс. руб.) </w:t>
      </w:r>
    </w:p>
    <w:p w:rsidR="00B2620D" w:rsidRPr="00B2620D" w:rsidRDefault="00B2620D" w:rsidP="00B2620D">
      <w:pPr>
        <w:jc w:val="right"/>
        <w:rPr>
          <w:b/>
          <w:bCs/>
          <w:i/>
          <w:iCs/>
          <w:sz w:val="28"/>
          <w:szCs w:val="28"/>
        </w:rPr>
      </w:pPr>
    </w:p>
    <w:p w:rsidR="00B2620D" w:rsidRPr="00B2620D" w:rsidRDefault="00B2620D" w:rsidP="00B2620D">
      <w:pPr>
        <w:jc w:val="right"/>
        <w:rPr>
          <w:b/>
          <w:bCs/>
          <w:i/>
          <w:iCs/>
          <w:sz w:val="28"/>
          <w:szCs w:val="28"/>
        </w:rPr>
      </w:pPr>
      <w:r w:rsidRPr="00B2620D">
        <w:rPr>
          <w:b/>
          <w:bCs/>
          <w:i/>
          <w:iCs/>
          <w:sz w:val="28"/>
          <w:szCs w:val="28"/>
        </w:rPr>
        <w:t>Диаграмма № 7</w:t>
      </w:r>
    </w:p>
    <w:p w:rsidR="00B2620D" w:rsidRPr="00B2620D" w:rsidRDefault="00B2620D" w:rsidP="00B2620D">
      <w:pPr>
        <w:jc w:val="center"/>
        <w:rPr>
          <w:b/>
          <w:bCs/>
          <w:sz w:val="28"/>
          <w:szCs w:val="28"/>
        </w:rPr>
      </w:pPr>
    </w:p>
    <w:p w:rsidR="00B2620D" w:rsidRPr="00B2620D" w:rsidRDefault="00B2620D" w:rsidP="00B2620D">
      <w:pPr>
        <w:jc w:val="center"/>
        <w:rPr>
          <w:b/>
          <w:bCs/>
          <w:i/>
          <w:sz w:val="28"/>
          <w:szCs w:val="28"/>
        </w:rPr>
      </w:pPr>
      <w:r w:rsidRPr="00B2620D">
        <w:rPr>
          <w:b/>
          <w:bCs/>
          <w:i/>
          <w:sz w:val="28"/>
          <w:szCs w:val="28"/>
        </w:rPr>
        <w:t>Заключение договоров аренды земельных участков</w:t>
      </w:r>
    </w:p>
    <w:p w:rsidR="00B2620D" w:rsidRPr="00B2620D" w:rsidRDefault="00B2620D" w:rsidP="00B2620D">
      <w:pPr>
        <w:jc w:val="center"/>
        <w:rPr>
          <w:b/>
          <w:bCs/>
          <w:i/>
          <w:sz w:val="28"/>
          <w:szCs w:val="28"/>
        </w:rPr>
      </w:pPr>
      <w:r w:rsidRPr="00B2620D">
        <w:rPr>
          <w:b/>
          <w:bCs/>
          <w:i/>
          <w:sz w:val="28"/>
          <w:szCs w:val="28"/>
        </w:rPr>
        <w:t xml:space="preserve"> по итогам аукционов</w:t>
      </w:r>
    </w:p>
    <w:p w:rsidR="00B2620D" w:rsidRPr="00B2620D" w:rsidRDefault="00B2620D" w:rsidP="00B2620D">
      <w:pPr>
        <w:ind w:firstLine="720"/>
        <w:jc w:val="both"/>
        <w:rPr>
          <w:sz w:val="28"/>
          <w:szCs w:val="28"/>
        </w:rPr>
      </w:pPr>
    </w:p>
    <w:p w:rsidR="00B2620D" w:rsidRPr="00B2620D" w:rsidRDefault="00B2620D" w:rsidP="00B2620D">
      <w:pPr>
        <w:jc w:val="right"/>
        <w:rPr>
          <w:b/>
          <w:bCs/>
          <w:i/>
          <w:iCs/>
          <w:sz w:val="28"/>
          <w:szCs w:val="28"/>
        </w:rPr>
      </w:pPr>
      <w:r w:rsidRPr="00B2620D">
        <w:rPr>
          <w:noProof/>
          <w:lang w:eastAsia="ru-RU"/>
        </w:rPr>
        <w:drawing>
          <wp:inline distT="0" distB="0" distL="0" distR="0" wp14:anchorId="1306EF45" wp14:editId="0C15EB7B">
            <wp:extent cx="6138406" cy="2806811"/>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2620D" w:rsidRPr="00B2620D" w:rsidRDefault="00B2620D" w:rsidP="00B2620D">
      <w:pPr>
        <w:ind w:firstLine="720"/>
        <w:jc w:val="both"/>
        <w:rPr>
          <w:sz w:val="28"/>
          <w:szCs w:val="28"/>
        </w:rPr>
      </w:pPr>
      <w:r w:rsidRPr="00B2620D">
        <w:rPr>
          <w:sz w:val="28"/>
          <w:szCs w:val="28"/>
        </w:rPr>
        <w:t>В 2016 году было объявлено 69 аукционов (в 2015 году - 13 аукционов) на право заключения договоров аренды земельных участков, из них:</w:t>
      </w:r>
    </w:p>
    <w:p w:rsidR="00B2620D" w:rsidRPr="00B2620D" w:rsidRDefault="00B2620D" w:rsidP="00B2620D">
      <w:pPr>
        <w:ind w:firstLine="720"/>
        <w:jc w:val="both"/>
        <w:rPr>
          <w:sz w:val="28"/>
          <w:szCs w:val="28"/>
        </w:rPr>
      </w:pPr>
      <w:r w:rsidRPr="00B2620D">
        <w:rPr>
          <w:sz w:val="28"/>
          <w:szCs w:val="28"/>
        </w:rPr>
        <w:t xml:space="preserve">- 2 аукциона </w:t>
      </w:r>
      <w:proofErr w:type="gramStart"/>
      <w:r w:rsidRPr="00B2620D">
        <w:rPr>
          <w:sz w:val="28"/>
          <w:szCs w:val="28"/>
        </w:rPr>
        <w:t>признаны</w:t>
      </w:r>
      <w:proofErr w:type="gramEnd"/>
      <w:r w:rsidRPr="00B2620D">
        <w:rPr>
          <w:sz w:val="28"/>
          <w:szCs w:val="28"/>
        </w:rPr>
        <w:t xml:space="preserve"> состоявшимися;</w:t>
      </w:r>
    </w:p>
    <w:p w:rsidR="00B2620D" w:rsidRPr="00B2620D" w:rsidRDefault="00B2620D" w:rsidP="00B2620D">
      <w:pPr>
        <w:ind w:firstLine="720"/>
        <w:jc w:val="both"/>
        <w:rPr>
          <w:sz w:val="28"/>
          <w:szCs w:val="28"/>
        </w:rPr>
      </w:pPr>
      <w:r w:rsidRPr="00B2620D">
        <w:rPr>
          <w:sz w:val="28"/>
          <w:szCs w:val="28"/>
        </w:rPr>
        <w:t>- 30 аукционов признаны несостоявшимися по причине отсутствия заявок;</w:t>
      </w:r>
    </w:p>
    <w:p w:rsidR="00B2620D" w:rsidRPr="00B2620D" w:rsidRDefault="00B2620D" w:rsidP="00B2620D">
      <w:pPr>
        <w:ind w:firstLine="720"/>
        <w:jc w:val="both"/>
        <w:rPr>
          <w:sz w:val="28"/>
          <w:szCs w:val="28"/>
        </w:rPr>
      </w:pPr>
      <w:proofErr w:type="gramStart"/>
      <w:r w:rsidRPr="00B2620D">
        <w:rPr>
          <w:sz w:val="28"/>
          <w:szCs w:val="28"/>
        </w:rPr>
        <w:t>- 37 аукционов признаны несостоявшимися и заключены договоры с подавшими единственную заявку на участие в аукционе.</w:t>
      </w:r>
      <w:proofErr w:type="gramEnd"/>
    </w:p>
    <w:p w:rsidR="00B2620D" w:rsidRPr="00B2620D" w:rsidRDefault="00B2620D" w:rsidP="00B2620D">
      <w:pPr>
        <w:ind w:firstLine="720"/>
        <w:jc w:val="both"/>
        <w:rPr>
          <w:sz w:val="28"/>
          <w:szCs w:val="28"/>
        </w:rPr>
      </w:pPr>
      <w:r w:rsidRPr="00B2620D">
        <w:rPr>
          <w:sz w:val="28"/>
          <w:szCs w:val="28"/>
        </w:rPr>
        <w:t xml:space="preserve">Всего по итогам аукционов заключено 38 договоров аренды земельных участков общей площадью  581,14 га  (в 2015 заключено 5 договоров аренды </w:t>
      </w:r>
      <w:r w:rsidRPr="00B2620D">
        <w:rPr>
          <w:sz w:val="28"/>
          <w:szCs w:val="28"/>
        </w:rPr>
        <w:lastRenderedPageBreak/>
        <w:t>земельных участков с единственными участниками аукционов, 8 аукционов признаны несостоявшимися по причине отсутствия заявок от претендентов).</w:t>
      </w:r>
    </w:p>
    <w:p w:rsidR="00B2620D" w:rsidRPr="00B2620D" w:rsidRDefault="00B2620D" w:rsidP="00B2620D">
      <w:pPr>
        <w:jc w:val="right"/>
        <w:rPr>
          <w:b/>
          <w:bCs/>
          <w:i/>
          <w:iCs/>
          <w:sz w:val="28"/>
          <w:szCs w:val="28"/>
        </w:rPr>
      </w:pPr>
    </w:p>
    <w:p w:rsidR="00B2620D" w:rsidRPr="00B2620D" w:rsidRDefault="00B2620D" w:rsidP="00B2620D">
      <w:pPr>
        <w:jc w:val="center"/>
        <w:rPr>
          <w:b/>
          <w:bCs/>
          <w:sz w:val="28"/>
          <w:szCs w:val="28"/>
        </w:rPr>
      </w:pPr>
      <w:r w:rsidRPr="00B2620D">
        <w:rPr>
          <w:b/>
          <w:bCs/>
          <w:sz w:val="28"/>
          <w:szCs w:val="28"/>
        </w:rPr>
        <w:t>Осуществление муниципального земельного контроля</w:t>
      </w:r>
    </w:p>
    <w:p w:rsidR="00B2620D" w:rsidRPr="00B2620D" w:rsidRDefault="00B2620D" w:rsidP="00B2620D">
      <w:pPr>
        <w:ind w:firstLine="696"/>
        <w:jc w:val="center"/>
        <w:rPr>
          <w:b/>
          <w:bCs/>
          <w:sz w:val="28"/>
          <w:szCs w:val="28"/>
        </w:rPr>
      </w:pPr>
    </w:p>
    <w:p w:rsidR="00B2620D" w:rsidRPr="00B2620D" w:rsidRDefault="00B2620D" w:rsidP="00B2620D">
      <w:pPr>
        <w:ind w:firstLine="696"/>
        <w:jc w:val="both"/>
        <w:rPr>
          <w:sz w:val="28"/>
          <w:szCs w:val="28"/>
        </w:rPr>
      </w:pPr>
      <w:r w:rsidRPr="00B2620D">
        <w:rPr>
          <w:sz w:val="28"/>
          <w:szCs w:val="28"/>
        </w:rPr>
        <w:t>Предметом муниципального земельного контроля являются все земли, находящиеся на территории Артемовского городского округа, независимо от ведомственной принадлежности и формы собственности.</w:t>
      </w:r>
    </w:p>
    <w:p w:rsidR="00B2620D" w:rsidRPr="00B2620D" w:rsidRDefault="00B2620D" w:rsidP="00B2620D">
      <w:pPr>
        <w:ind w:firstLine="696"/>
        <w:jc w:val="both"/>
        <w:outlineLvl w:val="0"/>
        <w:rPr>
          <w:sz w:val="28"/>
          <w:szCs w:val="28"/>
        </w:rPr>
      </w:pPr>
      <w:r w:rsidRPr="00B2620D">
        <w:rPr>
          <w:sz w:val="28"/>
          <w:szCs w:val="28"/>
        </w:rPr>
        <w:t>Всего за 2016 год общее количество составленных актов проверок в отношении юридических и физических лиц – 17 (в 2015 – 51, в 2014 – 82, в 2013 - 86, в 2012 – 65)</w:t>
      </w:r>
      <w:r w:rsidRPr="00B2620D">
        <w:rPr>
          <w:b/>
          <w:bCs/>
          <w:sz w:val="28"/>
          <w:szCs w:val="28"/>
        </w:rPr>
        <w:t xml:space="preserve">, </w:t>
      </w:r>
      <w:r w:rsidRPr="00B2620D">
        <w:rPr>
          <w:sz w:val="28"/>
          <w:szCs w:val="28"/>
        </w:rPr>
        <w:t xml:space="preserve">из них: </w:t>
      </w:r>
    </w:p>
    <w:p w:rsidR="00B2620D" w:rsidRPr="00B2620D" w:rsidRDefault="00B2620D" w:rsidP="00B2620D">
      <w:pPr>
        <w:ind w:firstLine="696"/>
        <w:jc w:val="both"/>
        <w:outlineLvl w:val="0"/>
        <w:rPr>
          <w:sz w:val="28"/>
          <w:szCs w:val="28"/>
        </w:rPr>
      </w:pPr>
      <w:r w:rsidRPr="00B2620D">
        <w:rPr>
          <w:sz w:val="28"/>
          <w:szCs w:val="28"/>
        </w:rPr>
        <w:t xml:space="preserve">- составлено актов проведенных проверок – 17, в том числе в отношении индивидуальных предпринимателей и юридических лиц – 5 (2 - по плановым проверкам и 3 – по внеплановым проверкам), в отношении физических лиц – 9 (3 – по заявлениям и  6 – по результатам плановых осмотров, обследований земельных участков); </w:t>
      </w:r>
    </w:p>
    <w:p w:rsidR="00B2620D" w:rsidRPr="00B2620D" w:rsidRDefault="00B2620D" w:rsidP="00B2620D">
      <w:pPr>
        <w:ind w:firstLine="696"/>
        <w:jc w:val="both"/>
        <w:outlineLvl w:val="0"/>
        <w:rPr>
          <w:sz w:val="28"/>
          <w:szCs w:val="28"/>
        </w:rPr>
      </w:pPr>
      <w:r w:rsidRPr="00B2620D">
        <w:rPr>
          <w:sz w:val="28"/>
          <w:szCs w:val="28"/>
        </w:rPr>
        <w:t xml:space="preserve">- составлено актов о невозможности проведения проверок в отношении 3 физических лиц (2 - по причине неявки проверяемых лиц, 1 – смена собственника земельного участка). </w:t>
      </w:r>
    </w:p>
    <w:p w:rsidR="00B2620D" w:rsidRPr="00B2620D" w:rsidRDefault="00B2620D" w:rsidP="00B2620D">
      <w:pPr>
        <w:ind w:firstLine="696"/>
        <w:jc w:val="both"/>
        <w:rPr>
          <w:sz w:val="28"/>
          <w:szCs w:val="28"/>
        </w:rPr>
      </w:pPr>
      <w:r w:rsidRPr="00B2620D">
        <w:rPr>
          <w:sz w:val="28"/>
          <w:szCs w:val="28"/>
        </w:rPr>
        <w:t xml:space="preserve">Из проведенных проверок в 6 проверках выявлены нарушения земельного законодательства, в </w:t>
      </w:r>
      <w:proofErr w:type="spellStart"/>
      <w:r w:rsidRPr="00B2620D">
        <w:rPr>
          <w:sz w:val="28"/>
          <w:szCs w:val="28"/>
        </w:rPr>
        <w:t>т.ч</w:t>
      </w:r>
      <w:proofErr w:type="spellEnd"/>
      <w:r w:rsidRPr="00B2620D">
        <w:rPr>
          <w:sz w:val="28"/>
          <w:szCs w:val="28"/>
        </w:rPr>
        <w:t>. 6 – у физических лиц.</w:t>
      </w:r>
    </w:p>
    <w:p w:rsidR="00B2620D" w:rsidRPr="00B2620D" w:rsidRDefault="00B2620D" w:rsidP="00B2620D">
      <w:pPr>
        <w:ind w:firstLine="696"/>
        <w:jc w:val="both"/>
        <w:rPr>
          <w:sz w:val="28"/>
          <w:szCs w:val="28"/>
        </w:rPr>
      </w:pPr>
      <w:r w:rsidRPr="00B2620D">
        <w:rPr>
          <w:sz w:val="28"/>
          <w:szCs w:val="28"/>
        </w:rPr>
        <w:t>Выдано 6 предписаний об устранении выявленных нарушений.</w:t>
      </w:r>
    </w:p>
    <w:p w:rsidR="00B2620D" w:rsidRPr="00B2620D" w:rsidRDefault="00B2620D" w:rsidP="00B2620D">
      <w:pPr>
        <w:ind w:firstLine="696"/>
        <w:jc w:val="both"/>
        <w:rPr>
          <w:sz w:val="28"/>
          <w:szCs w:val="28"/>
        </w:rPr>
      </w:pPr>
      <w:r w:rsidRPr="00B2620D">
        <w:rPr>
          <w:sz w:val="28"/>
          <w:szCs w:val="28"/>
        </w:rPr>
        <w:t>Внеплановые проверки проводились по заявлениям граждан, по результатам плановых осмотров, обследований земельных участков, а также проверки исполнения ранее выданных предписаний.</w:t>
      </w:r>
    </w:p>
    <w:p w:rsidR="00B2620D" w:rsidRPr="00B2620D" w:rsidRDefault="00B2620D" w:rsidP="00B2620D">
      <w:pPr>
        <w:ind w:firstLine="696"/>
        <w:jc w:val="both"/>
        <w:rPr>
          <w:sz w:val="28"/>
          <w:szCs w:val="28"/>
        </w:rPr>
      </w:pPr>
      <w:r w:rsidRPr="00B2620D">
        <w:rPr>
          <w:sz w:val="28"/>
          <w:szCs w:val="28"/>
        </w:rPr>
        <w:t xml:space="preserve">4 акта проверок, в результате которых выявлены нарушения, ответственность за которые предусмотрена Кодексом Российской Федерации об административных правонарушениях, в соответствии с соглашением о взаимодействии направлены в Межрайонный отдел по </w:t>
      </w:r>
      <w:proofErr w:type="gramStart"/>
      <w:r w:rsidRPr="00B2620D">
        <w:rPr>
          <w:spacing w:val="-5"/>
          <w:sz w:val="28"/>
          <w:szCs w:val="28"/>
        </w:rPr>
        <w:t>Артемовскому</w:t>
      </w:r>
      <w:proofErr w:type="gramEnd"/>
      <w:r w:rsidRPr="00B2620D">
        <w:rPr>
          <w:spacing w:val="-5"/>
          <w:sz w:val="28"/>
          <w:szCs w:val="28"/>
        </w:rPr>
        <w:t xml:space="preserve">, </w:t>
      </w:r>
      <w:proofErr w:type="spellStart"/>
      <w:r w:rsidRPr="00B2620D">
        <w:rPr>
          <w:spacing w:val="-5"/>
          <w:sz w:val="28"/>
          <w:szCs w:val="28"/>
        </w:rPr>
        <w:t>Режевскому</w:t>
      </w:r>
      <w:proofErr w:type="spellEnd"/>
      <w:r w:rsidRPr="00B2620D">
        <w:rPr>
          <w:spacing w:val="-5"/>
          <w:sz w:val="28"/>
          <w:szCs w:val="28"/>
        </w:rPr>
        <w:t xml:space="preserve"> городским округам Управления </w:t>
      </w:r>
      <w:proofErr w:type="spellStart"/>
      <w:r w:rsidRPr="00B2620D">
        <w:rPr>
          <w:bCs/>
          <w:sz w:val="28"/>
          <w:szCs w:val="28"/>
        </w:rPr>
        <w:t>Росреестра</w:t>
      </w:r>
      <w:proofErr w:type="spellEnd"/>
      <w:r w:rsidRPr="00B2620D">
        <w:rPr>
          <w:bCs/>
          <w:sz w:val="28"/>
          <w:szCs w:val="28"/>
        </w:rPr>
        <w:t xml:space="preserve"> </w:t>
      </w:r>
      <w:r w:rsidRPr="00B2620D">
        <w:rPr>
          <w:spacing w:val="-12"/>
          <w:sz w:val="28"/>
          <w:szCs w:val="28"/>
        </w:rPr>
        <w:t>по Свердловской области</w:t>
      </w:r>
      <w:r w:rsidRPr="00B2620D">
        <w:rPr>
          <w:sz w:val="28"/>
          <w:szCs w:val="28"/>
        </w:rPr>
        <w:t>.</w:t>
      </w:r>
    </w:p>
    <w:p w:rsidR="00B2620D" w:rsidRPr="00B2620D" w:rsidRDefault="00B2620D" w:rsidP="00B2620D">
      <w:pPr>
        <w:ind w:firstLine="696"/>
        <w:jc w:val="both"/>
        <w:rPr>
          <w:sz w:val="28"/>
          <w:szCs w:val="28"/>
        </w:rPr>
      </w:pPr>
      <w:r w:rsidRPr="00B2620D">
        <w:rPr>
          <w:sz w:val="28"/>
          <w:szCs w:val="28"/>
        </w:rPr>
        <w:t xml:space="preserve">По результатам проверок муниципального земельного контроля заместителем главного государственного инспектора по использованию и охране земель Артемовского, </w:t>
      </w:r>
      <w:proofErr w:type="spellStart"/>
      <w:r w:rsidRPr="00B2620D">
        <w:rPr>
          <w:sz w:val="28"/>
          <w:szCs w:val="28"/>
        </w:rPr>
        <w:t>Режевского</w:t>
      </w:r>
      <w:proofErr w:type="spellEnd"/>
      <w:r w:rsidRPr="00B2620D">
        <w:rPr>
          <w:sz w:val="28"/>
          <w:szCs w:val="28"/>
        </w:rPr>
        <w:t xml:space="preserve"> городским округам Свердловской области:</w:t>
      </w:r>
    </w:p>
    <w:p w:rsidR="00B2620D" w:rsidRPr="00B2620D" w:rsidRDefault="00B2620D" w:rsidP="00B2620D">
      <w:pPr>
        <w:ind w:firstLine="696"/>
        <w:jc w:val="both"/>
        <w:rPr>
          <w:sz w:val="28"/>
          <w:szCs w:val="28"/>
        </w:rPr>
      </w:pPr>
      <w:r w:rsidRPr="00B2620D">
        <w:rPr>
          <w:sz w:val="28"/>
          <w:szCs w:val="28"/>
        </w:rPr>
        <w:t>- возбуждено 4 дела об административных правонарушениях, (в 2013 – 34 дела, в 2014 – 14 дел, в 2015 – 4 дела), вынесено 4 постановления о назначении административного наказания (в 2013 – 34 постановления, в 2014 – 14 постановлений, в 2015 – 4 постановления);</w:t>
      </w:r>
    </w:p>
    <w:p w:rsidR="00B2620D" w:rsidRPr="00B2620D" w:rsidRDefault="00B2620D" w:rsidP="00B2620D">
      <w:pPr>
        <w:ind w:hanging="57"/>
        <w:jc w:val="both"/>
        <w:rPr>
          <w:sz w:val="28"/>
          <w:szCs w:val="28"/>
        </w:rPr>
      </w:pPr>
      <w:r w:rsidRPr="00B2620D">
        <w:rPr>
          <w:sz w:val="28"/>
          <w:szCs w:val="28"/>
        </w:rPr>
        <w:t xml:space="preserve">          - наложено административных штрафов на сумму всего 10 000 руб. (в 2013 – 18 000 руб., в 2014 – 84 000 руб., в 2015 - 13 766 руб.)</w:t>
      </w:r>
    </w:p>
    <w:p w:rsidR="00B2620D" w:rsidRPr="00B2620D" w:rsidRDefault="00B2620D" w:rsidP="00B2620D">
      <w:pPr>
        <w:ind w:firstLine="696"/>
        <w:jc w:val="both"/>
        <w:rPr>
          <w:sz w:val="28"/>
          <w:szCs w:val="28"/>
        </w:rPr>
      </w:pPr>
      <w:r w:rsidRPr="00B2620D">
        <w:rPr>
          <w:sz w:val="28"/>
          <w:szCs w:val="28"/>
        </w:rPr>
        <w:t>Разработан, утвержден распоряжением Комитета по управлению имуществом от 19.10.2016 № 367 и направлен в прокуратуру план проведения плановых проверок юридических лиц и индивидуальных предпринимателей на 2017 год.</w:t>
      </w:r>
    </w:p>
    <w:p w:rsidR="00B2620D" w:rsidRPr="00B2620D" w:rsidRDefault="00B2620D" w:rsidP="00B2620D">
      <w:pPr>
        <w:ind w:firstLine="720"/>
        <w:jc w:val="both"/>
        <w:rPr>
          <w:bCs/>
          <w:sz w:val="28"/>
          <w:szCs w:val="28"/>
        </w:rPr>
      </w:pPr>
      <w:proofErr w:type="gramStart"/>
      <w:r w:rsidRPr="00B2620D">
        <w:rPr>
          <w:sz w:val="28"/>
          <w:szCs w:val="28"/>
        </w:rPr>
        <w:lastRenderedPageBreak/>
        <w:t xml:space="preserve">В соответствии с постановлением Правительства Свердловской области от 15.07.2015 № 586-ПП «Об утверждении Порядка осуществления муниципального земельного контроля на территории Свердловской области», решением Думы Артемовского городского округа от 26.05.2016 № 822 внесены изменения в  </w:t>
      </w:r>
      <w:r w:rsidRPr="00B2620D">
        <w:rPr>
          <w:bCs/>
          <w:sz w:val="28"/>
          <w:szCs w:val="28"/>
        </w:rPr>
        <w:t>Положение о муниципальном земельном контроле на территории Артемовского городского округа, утвержденное решением Думы Артемовского городского округа от 29.11.2012 № 195.</w:t>
      </w:r>
      <w:proofErr w:type="gramEnd"/>
    </w:p>
    <w:p w:rsidR="00B2620D" w:rsidRPr="00B2620D" w:rsidRDefault="00B2620D" w:rsidP="00B2620D">
      <w:pPr>
        <w:ind w:firstLine="672"/>
        <w:jc w:val="both"/>
        <w:rPr>
          <w:sz w:val="28"/>
          <w:szCs w:val="28"/>
        </w:rPr>
      </w:pPr>
      <w:r w:rsidRPr="00B2620D">
        <w:rPr>
          <w:sz w:val="28"/>
          <w:szCs w:val="28"/>
        </w:rPr>
        <w:t>В связи с необходимостью приведения в соответствие действующему законодательству, распоряжением Комитета по управлению имуществом от 20.07.2016 № 273 внесены изменения в Административный регламент проведения проверок при осуществлении муниципального земельного контроля, утвержденный решением Комитета по управлению муниципальным имуществом Артемовского городского округа от 30.10.2009 № 289.</w:t>
      </w:r>
    </w:p>
    <w:p w:rsidR="00B2620D" w:rsidRPr="00B2620D" w:rsidRDefault="00B2620D" w:rsidP="00B2620D">
      <w:pPr>
        <w:pStyle w:val="ConsPlusTitle"/>
        <w:widowControl/>
        <w:ind w:firstLine="709"/>
        <w:jc w:val="both"/>
        <w:rPr>
          <w:rFonts w:ascii="Times New Roman" w:hAnsi="Times New Roman" w:cs="Times New Roman"/>
          <w:b w:val="0"/>
          <w:sz w:val="28"/>
        </w:rPr>
      </w:pPr>
      <w:r w:rsidRPr="00B2620D">
        <w:rPr>
          <w:rFonts w:ascii="Times New Roman" w:hAnsi="Times New Roman" w:cs="Times New Roman"/>
          <w:b w:val="0"/>
          <w:sz w:val="28"/>
          <w:szCs w:val="28"/>
        </w:rPr>
        <w:t xml:space="preserve">Разработан </w:t>
      </w:r>
      <w:r w:rsidRPr="00B2620D">
        <w:rPr>
          <w:rFonts w:ascii="Times New Roman" w:hAnsi="Times New Roman" w:cs="Times New Roman"/>
          <w:b w:val="0"/>
          <w:sz w:val="28"/>
        </w:rPr>
        <w:t>Порядок оформления и содержание плановых (рейдовых) заданий на проведение плановых (рейдовых) осмотров, обследований земельных участков и порядок оформления результатов плановых (рейдовых) осмотров, обследований земельных участков, утвержденный распоряжением Комитета по управлению муниципальным имуществом Артемовского городского округа от 26.04.2016 № 153.</w:t>
      </w:r>
    </w:p>
    <w:p w:rsidR="00B2620D" w:rsidRPr="00B2620D" w:rsidRDefault="00B2620D" w:rsidP="00B2620D">
      <w:pPr>
        <w:ind w:firstLine="672"/>
        <w:jc w:val="both"/>
        <w:rPr>
          <w:sz w:val="28"/>
          <w:szCs w:val="28"/>
        </w:rPr>
      </w:pPr>
      <w:r w:rsidRPr="00B2620D">
        <w:rPr>
          <w:sz w:val="28"/>
          <w:szCs w:val="28"/>
        </w:rPr>
        <w:t>По итогам работы за полугодия в отдел социально-экономического развития Администрации Артемовского городского округа направляются сведения об осуществлении муниципального земельного контроля по форме Федерального статистического наблюдения (Форма № 1-контроль).</w:t>
      </w:r>
    </w:p>
    <w:p w:rsidR="00B2620D" w:rsidRPr="00B2620D" w:rsidRDefault="00B2620D" w:rsidP="00B2620D">
      <w:pPr>
        <w:rPr>
          <w:b/>
          <w:bCs/>
          <w:sz w:val="28"/>
          <w:szCs w:val="28"/>
        </w:rPr>
      </w:pPr>
    </w:p>
    <w:p w:rsidR="00B2620D" w:rsidRPr="00B2620D" w:rsidRDefault="00B2620D" w:rsidP="00B2620D">
      <w:pPr>
        <w:ind w:firstLine="762"/>
        <w:jc w:val="center"/>
        <w:rPr>
          <w:b/>
          <w:bCs/>
          <w:sz w:val="28"/>
          <w:szCs w:val="28"/>
        </w:rPr>
      </w:pPr>
      <w:r w:rsidRPr="00B2620D">
        <w:rPr>
          <w:b/>
          <w:bCs/>
          <w:sz w:val="28"/>
          <w:szCs w:val="28"/>
        </w:rPr>
        <w:t>Реализация законодательства в сфере земельных отношений</w:t>
      </w:r>
    </w:p>
    <w:p w:rsidR="00B2620D" w:rsidRPr="00B2620D" w:rsidRDefault="00B2620D" w:rsidP="00B2620D">
      <w:pPr>
        <w:jc w:val="both"/>
        <w:rPr>
          <w:b/>
          <w:bCs/>
          <w:sz w:val="28"/>
          <w:szCs w:val="28"/>
        </w:rPr>
      </w:pPr>
    </w:p>
    <w:p w:rsidR="00B2620D" w:rsidRPr="00B2620D" w:rsidRDefault="00B2620D" w:rsidP="00B2620D">
      <w:pPr>
        <w:ind w:firstLine="709"/>
        <w:jc w:val="both"/>
        <w:rPr>
          <w:sz w:val="28"/>
          <w:szCs w:val="28"/>
        </w:rPr>
      </w:pPr>
      <w:r w:rsidRPr="00B2620D">
        <w:rPr>
          <w:sz w:val="28"/>
          <w:szCs w:val="28"/>
        </w:rPr>
        <w:t>В части вопросов, связанных с земельными отношениями, Комитетом проводилась  работа по реализации:</w:t>
      </w:r>
    </w:p>
    <w:p w:rsidR="00B2620D" w:rsidRPr="00B2620D" w:rsidRDefault="00B2620D" w:rsidP="00B2620D">
      <w:pPr>
        <w:ind w:firstLine="709"/>
        <w:jc w:val="both"/>
        <w:rPr>
          <w:b/>
          <w:bCs/>
          <w:i/>
          <w:sz w:val="28"/>
          <w:szCs w:val="28"/>
        </w:rPr>
      </w:pPr>
      <w:r w:rsidRPr="00B2620D">
        <w:rPr>
          <w:b/>
          <w:bCs/>
          <w:i/>
          <w:sz w:val="28"/>
          <w:szCs w:val="28"/>
        </w:rPr>
        <w:t xml:space="preserve">1. Реализация национального проекта «Доступное и комфортное жилье – гражданам России. </w:t>
      </w:r>
    </w:p>
    <w:p w:rsidR="00B2620D" w:rsidRPr="00B2620D" w:rsidRDefault="00B2620D" w:rsidP="00B2620D">
      <w:pPr>
        <w:ind w:firstLine="696"/>
        <w:jc w:val="both"/>
        <w:rPr>
          <w:sz w:val="28"/>
          <w:szCs w:val="28"/>
        </w:rPr>
      </w:pPr>
      <w:r w:rsidRPr="00B2620D">
        <w:rPr>
          <w:sz w:val="28"/>
          <w:szCs w:val="28"/>
        </w:rPr>
        <w:t xml:space="preserve">Предоставлено в целях индивидуального жилищного строительства земельных участков общей площадью 2,6 га (в 2015 – 8,42 га, в 2014 – 1,2 га, в 2013 – 3,6 га).  </w:t>
      </w:r>
    </w:p>
    <w:p w:rsidR="00B2620D" w:rsidRPr="00B2620D" w:rsidRDefault="00B2620D" w:rsidP="00B2620D">
      <w:pPr>
        <w:ind w:firstLine="720"/>
        <w:jc w:val="both"/>
        <w:rPr>
          <w:sz w:val="28"/>
          <w:szCs w:val="28"/>
        </w:rPr>
      </w:pPr>
      <w:proofErr w:type="gramStart"/>
      <w:r w:rsidRPr="00B2620D">
        <w:rPr>
          <w:sz w:val="28"/>
          <w:szCs w:val="28"/>
        </w:rPr>
        <w:t>В соответствии со статьями 22, 25, 26 Закона Свердловской области от 07.07.2004  № 18-ОЗ «Об особенностях регулирования земельных отношений на территории Свердловской области» за 2016 год принято 95 заявлений о предоставлении в собственность однократно бесплатно земельных участков для индивидуального жилищного строительства (в 2015 – 93 заявления, в 2014 - 73 заявления, в 2013 году – 73 заявления) включено в очередь: 347 заявителей, в том</w:t>
      </w:r>
      <w:proofErr w:type="gramEnd"/>
      <w:r>
        <w:rPr>
          <w:sz w:val="28"/>
          <w:szCs w:val="28"/>
        </w:rPr>
        <w:t xml:space="preserve"> </w:t>
      </w:r>
      <w:proofErr w:type="gramStart"/>
      <w:r w:rsidRPr="00B2620D">
        <w:rPr>
          <w:sz w:val="28"/>
          <w:szCs w:val="28"/>
        </w:rPr>
        <w:t xml:space="preserve">числе граждан, имеющих трех и более детей - 183, предоставлено всего за 2016 год – 24 земельных участка, из них 16 в городе Артемовском, 8 – в поселке </w:t>
      </w:r>
      <w:proofErr w:type="spellStart"/>
      <w:r w:rsidRPr="00B2620D">
        <w:rPr>
          <w:sz w:val="28"/>
          <w:szCs w:val="28"/>
        </w:rPr>
        <w:t>Буланаш</w:t>
      </w:r>
      <w:proofErr w:type="spellEnd"/>
      <w:r w:rsidRPr="00B2620D">
        <w:rPr>
          <w:sz w:val="28"/>
          <w:szCs w:val="28"/>
        </w:rPr>
        <w:t xml:space="preserve"> Артемовского района,  в том числе гражданам, имеющих трех и более детей - 24, за период 2012-2015 предоставлено: 84 земельных участка, в том числе гражданам, имеющим трех и более детей – 79, предоставлено всего за </w:t>
      </w:r>
      <w:r w:rsidRPr="00B2620D">
        <w:rPr>
          <w:sz w:val="28"/>
          <w:szCs w:val="28"/>
        </w:rPr>
        <w:lastRenderedPageBreak/>
        <w:t>2015 год</w:t>
      </w:r>
      <w:proofErr w:type="gramEnd"/>
      <w:r w:rsidRPr="00B2620D">
        <w:rPr>
          <w:sz w:val="28"/>
          <w:szCs w:val="28"/>
        </w:rPr>
        <w:t xml:space="preserve"> - 63 земельных участка, из них 59 в городе Артемовском, 4 – в поселке </w:t>
      </w:r>
      <w:proofErr w:type="spellStart"/>
      <w:r w:rsidRPr="00B2620D">
        <w:rPr>
          <w:sz w:val="28"/>
          <w:szCs w:val="28"/>
        </w:rPr>
        <w:t>Буланаш</w:t>
      </w:r>
      <w:proofErr w:type="spellEnd"/>
      <w:r w:rsidRPr="00B2620D">
        <w:rPr>
          <w:sz w:val="28"/>
          <w:szCs w:val="28"/>
        </w:rPr>
        <w:t xml:space="preserve"> Артемовского района,  в том числе гражданам, имеющих трех и более детей – 62.</w:t>
      </w:r>
    </w:p>
    <w:p w:rsidR="00B2620D" w:rsidRPr="00B2620D" w:rsidRDefault="00B2620D" w:rsidP="00B2620D"/>
    <w:p w:rsidR="00B2620D" w:rsidRPr="00B2620D" w:rsidRDefault="00B2620D" w:rsidP="00B2620D">
      <w:pPr>
        <w:ind w:firstLine="720"/>
        <w:jc w:val="both"/>
        <w:rPr>
          <w:b/>
          <w:bCs/>
          <w:sz w:val="28"/>
          <w:szCs w:val="28"/>
        </w:rPr>
      </w:pPr>
      <w:r w:rsidRPr="00B2620D">
        <w:rPr>
          <w:b/>
          <w:bCs/>
          <w:i/>
          <w:sz w:val="28"/>
          <w:szCs w:val="28"/>
        </w:rPr>
        <w:t xml:space="preserve">2. Реализация </w:t>
      </w:r>
      <w:r w:rsidRPr="00B2620D">
        <w:rPr>
          <w:b/>
          <w:bCs/>
          <w:i/>
          <w:iCs/>
          <w:sz w:val="28"/>
          <w:szCs w:val="28"/>
        </w:rPr>
        <w:t>Федерального закона от 30.06.2006 № 93-ФЗ «О внесении изменений в некоторые законодательные акты Российской Федерации по вопросу оформления в упрощенном порядке прав граждан на объекты недвижимого имущества»</w:t>
      </w:r>
      <w:r w:rsidRPr="00B2620D">
        <w:rPr>
          <w:b/>
          <w:bCs/>
          <w:sz w:val="28"/>
          <w:szCs w:val="28"/>
        </w:rPr>
        <w:t xml:space="preserve">: </w:t>
      </w:r>
    </w:p>
    <w:p w:rsidR="00B2620D" w:rsidRPr="00B2620D" w:rsidRDefault="00B2620D" w:rsidP="00B2620D">
      <w:pPr>
        <w:shd w:val="clear" w:color="auto" w:fill="FFFFFF"/>
        <w:ind w:right="-1" w:firstLine="696"/>
        <w:jc w:val="both"/>
        <w:rPr>
          <w:sz w:val="28"/>
          <w:szCs w:val="28"/>
        </w:rPr>
      </w:pPr>
      <w:r w:rsidRPr="00B2620D">
        <w:rPr>
          <w:sz w:val="28"/>
          <w:szCs w:val="28"/>
        </w:rPr>
        <w:t>подготовлено 48 проектов постановлений Администрации Артемовского городского округа о предоставлении земельных участков в собственность граждан для садоводства (в 2015 – 79 постановлений, в 2014 – 112 постановлений, в 2013 – 24 постановления).</w:t>
      </w:r>
    </w:p>
    <w:p w:rsidR="00B2620D" w:rsidRPr="00B2620D" w:rsidRDefault="00B2620D" w:rsidP="00B2620D">
      <w:pPr>
        <w:ind w:firstLine="696"/>
        <w:jc w:val="both"/>
        <w:rPr>
          <w:b/>
          <w:bCs/>
          <w:sz w:val="28"/>
          <w:szCs w:val="28"/>
        </w:rPr>
      </w:pPr>
    </w:p>
    <w:p w:rsidR="00B2620D" w:rsidRPr="00B2620D" w:rsidRDefault="00B2620D" w:rsidP="00B2620D">
      <w:pPr>
        <w:ind w:firstLine="696"/>
        <w:jc w:val="both"/>
        <w:rPr>
          <w:b/>
          <w:bCs/>
          <w:i/>
          <w:iCs/>
          <w:sz w:val="28"/>
          <w:szCs w:val="28"/>
        </w:rPr>
      </w:pPr>
      <w:r w:rsidRPr="00B2620D">
        <w:rPr>
          <w:b/>
          <w:bCs/>
          <w:i/>
          <w:sz w:val="28"/>
          <w:szCs w:val="28"/>
        </w:rPr>
        <w:t xml:space="preserve">3. Реализация </w:t>
      </w:r>
      <w:r w:rsidRPr="00B2620D">
        <w:rPr>
          <w:b/>
          <w:bCs/>
          <w:i/>
          <w:iCs/>
          <w:sz w:val="28"/>
          <w:szCs w:val="28"/>
        </w:rPr>
        <w:t>Федерального закона от 26.06.2002 № 101-ФЗ «Об обороте земель сельскохозяйственного назначения»:</w:t>
      </w:r>
    </w:p>
    <w:p w:rsidR="00B2620D" w:rsidRPr="00B2620D" w:rsidRDefault="00B2620D" w:rsidP="00B2620D">
      <w:pPr>
        <w:ind w:firstLine="696"/>
        <w:jc w:val="both"/>
        <w:rPr>
          <w:sz w:val="28"/>
          <w:szCs w:val="28"/>
        </w:rPr>
      </w:pPr>
      <w:r w:rsidRPr="00B2620D">
        <w:rPr>
          <w:sz w:val="28"/>
          <w:szCs w:val="28"/>
        </w:rPr>
        <w:t xml:space="preserve">В целях реализации Федерального закона от 24.07.2002 № 101-ФЗ «Об обороте земель сельскохозяйственного назначения» с учетом изменений, внесенных Федеральным законом от 29.12.2010 № 435-ФЗ «О внесении изменений в отдельные законодательные акты Российской Федерации в части совершенствования </w:t>
      </w:r>
      <w:bookmarkStart w:id="1" w:name="OLE_LINK1"/>
      <w:bookmarkStart w:id="2" w:name="OLE_LINK2"/>
      <w:r w:rsidRPr="00B2620D">
        <w:rPr>
          <w:sz w:val="28"/>
          <w:szCs w:val="28"/>
        </w:rPr>
        <w:t>оборота земель сельскохозяйственного назначения»</w:t>
      </w:r>
      <w:bookmarkEnd w:id="1"/>
      <w:bookmarkEnd w:id="2"/>
      <w:r w:rsidRPr="00B2620D">
        <w:rPr>
          <w:sz w:val="28"/>
          <w:szCs w:val="28"/>
        </w:rPr>
        <w:t>:</w:t>
      </w:r>
    </w:p>
    <w:p w:rsidR="00B2620D" w:rsidRPr="00B2620D" w:rsidRDefault="00B2620D" w:rsidP="00B2620D">
      <w:pPr>
        <w:tabs>
          <w:tab w:val="left" w:pos="2730"/>
        </w:tabs>
        <w:ind w:firstLine="696"/>
        <w:jc w:val="both"/>
        <w:rPr>
          <w:sz w:val="28"/>
          <w:szCs w:val="28"/>
        </w:rPr>
      </w:pPr>
      <w:r w:rsidRPr="00B2620D">
        <w:rPr>
          <w:sz w:val="28"/>
          <w:szCs w:val="28"/>
        </w:rPr>
        <w:t>1) В 2016 году выполнены кадастровые работы по образованию:</w:t>
      </w:r>
    </w:p>
    <w:p w:rsidR="00B2620D" w:rsidRPr="00B2620D" w:rsidRDefault="00B2620D" w:rsidP="00B2620D">
      <w:pPr>
        <w:tabs>
          <w:tab w:val="left" w:pos="2730"/>
        </w:tabs>
        <w:ind w:firstLine="696"/>
        <w:jc w:val="both"/>
        <w:rPr>
          <w:sz w:val="28"/>
          <w:szCs w:val="28"/>
        </w:rPr>
      </w:pPr>
      <w:r w:rsidRPr="00B2620D">
        <w:rPr>
          <w:sz w:val="28"/>
          <w:szCs w:val="28"/>
        </w:rPr>
        <w:t xml:space="preserve">-1 земельного участка из земель сельскохозяйственного назначения общей площадью 258,06 га - доля 2580600/31766900 в праве общей долевой собственности на земельный участок с кадастровым номером 66:02:0000000:344, расположенный в Свердловской области, Артемовском районе, с. </w:t>
      </w:r>
      <w:proofErr w:type="spellStart"/>
      <w:r w:rsidRPr="00B2620D">
        <w:rPr>
          <w:sz w:val="28"/>
          <w:szCs w:val="28"/>
        </w:rPr>
        <w:t>Мостовское</w:t>
      </w:r>
      <w:proofErr w:type="spellEnd"/>
      <w:r w:rsidRPr="00B2620D">
        <w:rPr>
          <w:sz w:val="28"/>
          <w:szCs w:val="28"/>
        </w:rPr>
        <w:t xml:space="preserve">, (ПСХК </w:t>
      </w:r>
      <w:proofErr w:type="spellStart"/>
      <w:r w:rsidRPr="00B2620D">
        <w:rPr>
          <w:sz w:val="28"/>
          <w:szCs w:val="28"/>
        </w:rPr>
        <w:t>Егоршинский</w:t>
      </w:r>
      <w:proofErr w:type="spellEnd"/>
      <w:r w:rsidRPr="00B2620D">
        <w:rPr>
          <w:sz w:val="28"/>
          <w:szCs w:val="28"/>
        </w:rPr>
        <w:t xml:space="preserve">). Финансирование работ производилось за счет субсидии из областного бюджета (90 %), с </w:t>
      </w:r>
      <w:proofErr w:type="spellStart"/>
      <w:r w:rsidRPr="00B2620D">
        <w:rPr>
          <w:sz w:val="28"/>
          <w:szCs w:val="28"/>
        </w:rPr>
        <w:t>софинансированием</w:t>
      </w:r>
      <w:proofErr w:type="spellEnd"/>
      <w:r w:rsidRPr="00B2620D">
        <w:rPr>
          <w:sz w:val="28"/>
          <w:szCs w:val="28"/>
        </w:rPr>
        <w:t xml:space="preserve"> из местного бюджета (10%).   Право собственности Артемовского городского округа на образованный участок зарегистрировано 30.11.2016;</w:t>
      </w:r>
    </w:p>
    <w:p w:rsidR="00B2620D" w:rsidRPr="00B2620D" w:rsidRDefault="00B2620D" w:rsidP="00B2620D">
      <w:pPr>
        <w:tabs>
          <w:tab w:val="left" w:pos="2730"/>
        </w:tabs>
        <w:ind w:firstLine="696"/>
        <w:jc w:val="both"/>
        <w:rPr>
          <w:sz w:val="28"/>
          <w:szCs w:val="28"/>
        </w:rPr>
      </w:pPr>
      <w:r w:rsidRPr="00B2620D">
        <w:rPr>
          <w:sz w:val="28"/>
          <w:szCs w:val="28"/>
        </w:rPr>
        <w:t xml:space="preserve">- 7 земельных участков из земель сельскохозяйственного назначения общей площадью 635,54 га - доля 6355400/29674550 в праве общей долевой собственности на земельный участок с кадастровым номером 66:02:0000000:298, расположенный в Свердловской области, Артемовском районе, с. </w:t>
      </w:r>
      <w:proofErr w:type="spellStart"/>
      <w:r w:rsidRPr="00B2620D">
        <w:rPr>
          <w:sz w:val="28"/>
          <w:szCs w:val="28"/>
        </w:rPr>
        <w:t>Шогринское</w:t>
      </w:r>
      <w:proofErr w:type="spellEnd"/>
      <w:r w:rsidRPr="00B2620D">
        <w:rPr>
          <w:sz w:val="28"/>
          <w:szCs w:val="28"/>
        </w:rPr>
        <w:t>, (АОЗТ «</w:t>
      </w:r>
      <w:proofErr w:type="spellStart"/>
      <w:r w:rsidRPr="00B2620D">
        <w:rPr>
          <w:sz w:val="28"/>
          <w:szCs w:val="28"/>
        </w:rPr>
        <w:t>Согра</w:t>
      </w:r>
      <w:proofErr w:type="spellEnd"/>
      <w:r w:rsidRPr="00B2620D">
        <w:rPr>
          <w:sz w:val="28"/>
          <w:szCs w:val="28"/>
        </w:rPr>
        <w:t xml:space="preserve">»). Финансирование работ производилось за счет субсидии из областного бюджета (90 %), с </w:t>
      </w:r>
      <w:proofErr w:type="spellStart"/>
      <w:r w:rsidRPr="00B2620D">
        <w:rPr>
          <w:sz w:val="28"/>
          <w:szCs w:val="28"/>
        </w:rPr>
        <w:t>софинансированием</w:t>
      </w:r>
      <w:proofErr w:type="spellEnd"/>
      <w:r w:rsidRPr="00B2620D">
        <w:rPr>
          <w:sz w:val="28"/>
          <w:szCs w:val="28"/>
        </w:rPr>
        <w:t xml:space="preserve"> из местного бюджета (10%).   Право собственности Артемовского городского округа на образованные участки зарегистрировано 01.12.2016. </w:t>
      </w:r>
    </w:p>
    <w:p w:rsidR="00B2620D" w:rsidRPr="00B2620D" w:rsidRDefault="00B2620D" w:rsidP="00B2620D">
      <w:pPr>
        <w:tabs>
          <w:tab w:val="left" w:pos="2730"/>
        </w:tabs>
        <w:ind w:firstLine="696"/>
        <w:jc w:val="both"/>
        <w:rPr>
          <w:sz w:val="28"/>
          <w:szCs w:val="28"/>
        </w:rPr>
      </w:pPr>
      <w:r w:rsidRPr="00B2620D">
        <w:rPr>
          <w:sz w:val="28"/>
          <w:szCs w:val="28"/>
        </w:rPr>
        <w:t>в СМИ и на официальных сайтах Артемовского городского округа и  Комитета по управлению муниципальным имуществом Артемовского городского округа размещено объявление о возможности приобретения данных земельных участков в соответствии с п.5 ст. 10 Федерального закона 101-ФЗ.</w:t>
      </w:r>
    </w:p>
    <w:p w:rsidR="00B2620D" w:rsidRPr="00B2620D" w:rsidRDefault="00B2620D" w:rsidP="00B2620D">
      <w:pPr>
        <w:ind w:firstLine="696"/>
        <w:jc w:val="both"/>
        <w:rPr>
          <w:sz w:val="28"/>
          <w:szCs w:val="28"/>
        </w:rPr>
      </w:pPr>
      <w:proofErr w:type="gramStart"/>
      <w:r w:rsidRPr="00B2620D">
        <w:rPr>
          <w:sz w:val="28"/>
          <w:szCs w:val="28"/>
        </w:rPr>
        <w:t xml:space="preserve">2) 30.12.2016 зарегистрировано право собственности Артемовского городского округа на невостребованные земельные доли размером 7907600/69626134 в праве общей долевой собственности на земельный участок с кадастровым номером 66:02:0000000:297 общей площадью 69626134 </w:t>
      </w:r>
      <w:proofErr w:type="spellStart"/>
      <w:r w:rsidRPr="00B2620D">
        <w:rPr>
          <w:sz w:val="28"/>
          <w:szCs w:val="28"/>
        </w:rPr>
        <w:t>кв.м</w:t>
      </w:r>
      <w:proofErr w:type="spellEnd"/>
      <w:r w:rsidRPr="00B2620D">
        <w:rPr>
          <w:sz w:val="28"/>
          <w:szCs w:val="28"/>
        </w:rPr>
        <w:t xml:space="preserve">. </w:t>
      </w:r>
      <w:r w:rsidRPr="00B2620D">
        <w:rPr>
          <w:sz w:val="28"/>
          <w:szCs w:val="28"/>
        </w:rPr>
        <w:lastRenderedPageBreak/>
        <w:t>(категория земель – земли сельскохозяйственного назначения), расположенный в Свердловской области, Артемовском районе, с. Покровское (ТОО «Покровское»), площадью 790,76 га, что соответствует 106 земельным долям площадью 7,46га</w:t>
      </w:r>
      <w:proofErr w:type="gramEnd"/>
      <w:r w:rsidRPr="00B2620D">
        <w:rPr>
          <w:sz w:val="28"/>
          <w:szCs w:val="28"/>
        </w:rPr>
        <w:t xml:space="preserve"> каждая.</w:t>
      </w:r>
    </w:p>
    <w:p w:rsidR="00B2620D" w:rsidRPr="00B2620D" w:rsidRDefault="00B2620D" w:rsidP="00B2620D">
      <w:pPr>
        <w:tabs>
          <w:tab w:val="left" w:pos="2730"/>
        </w:tabs>
        <w:ind w:firstLine="696"/>
        <w:jc w:val="both"/>
        <w:rPr>
          <w:sz w:val="28"/>
          <w:szCs w:val="28"/>
        </w:rPr>
      </w:pPr>
      <w:r w:rsidRPr="00B2620D">
        <w:rPr>
          <w:sz w:val="28"/>
          <w:szCs w:val="28"/>
        </w:rPr>
        <w:t>в СМИ и на официальных сайтах Артемовского городского округа и  Комитета по управлению муниципальным имуществом Артемовского городского округа размещено объявление о возможности приобретения данных земельных долей в соответствии с п.4 ст. 12 Федерального закона 101-ФЗ.</w:t>
      </w:r>
    </w:p>
    <w:p w:rsidR="00B2620D" w:rsidRPr="00B2620D" w:rsidRDefault="00B2620D" w:rsidP="00B2620D">
      <w:pPr>
        <w:shd w:val="clear" w:color="auto" w:fill="FFFFFF"/>
        <w:ind w:left="53"/>
        <w:rPr>
          <w:b/>
          <w:bCs/>
          <w:sz w:val="28"/>
          <w:szCs w:val="28"/>
        </w:rPr>
      </w:pPr>
    </w:p>
    <w:p w:rsidR="00B2620D" w:rsidRPr="00B2620D" w:rsidRDefault="00B2620D" w:rsidP="00B2620D">
      <w:pPr>
        <w:ind w:firstLine="709"/>
        <w:jc w:val="both"/>
        <w:rPr>
          <w:b/>
          <w:bCs/>
          <w:sz w:val="28"/>
          <w:szCs w:val="28"/>
        </w:rPr>
      </w:pPr>
      <w:r w:rsidRPr="00B2620D">
        <w:rPr>
          <w:b/>
          <w:bCs/>
          <w:sz w:val="28"/>
          <w:szCs w:val="28"/>
        </w:rPr>
        <w:t>Реализация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2620D" w:rsidRPr="00B2620D" w:rsidRDefault="00B2620D" w:rsidP="00B2620D">
      <w:pPr>
        <w:ind w:firstLine="709"/>
        <w:jc w:val="both"/>
        <w:rPr>
          <w:b/>
          <w:bCs/>
          <w:i/>
          <w:sz w:val="28"/>
          <w:szCs w:val="28"/>
        </w:rPr>
      </w:pPr>
    </w:p>
    <w:p w:rsidR="00B2620D" w:rsidRPr="00B2620D" w:rsidRDefault="00B2620D" w:rsidP="00B2620D">
      <w:pPr>
        <w:ind w:firstLine="762"/>
        <w:jc w:val="both"/>
        <w:rPr>
          <w:sz w:val="28"/>
          <w:szCs w:val="28"/>
        </w:rPr>
      </w:pPr>
      <w:r w:rsidRPr="00B2620D">
        <w:rPr>
          <w:sz w:val="28"/>
          <w:szCs w:val="28"/>
        </w:rPr>
        <w:t>За 2016 год Комитетом по управлению муниципальным имуществом Артемовского городского округа всего проведено закупок – 97, из них:</w:t>
      </w:r>
    </w:p>
    <w:p w:rsidR="00B2620D" w:rsidRPr="00B2620D" w:rsidRDefault="00B2620D" w:rsidP="00B2620D">
      <w:pPr>
        <w:ind w:firstLine="762"/>
        <w:jc w:val="both"/>
        <w:rPr>
          <w:sz w:val="28"/>
          <w:szCs w:val="28"/>
        </w:rPr>
      </w:pPr>
      <w:r w:rsidRPr="00B2620D">
        <w:rPr>
          <w:sz w:val="28"/>
          <w:szCs w:val="28"/>
        </w:rPr>
        <w:t>- 2 запроса котировок;</w:t>
      </w:r>
    </w:p>
    <w:p w:rsidR="00B2620D" w:rsidRPr="00B2620D" w:rsidRDefault="00B2620D" w:rsidP="00B2620D">
      <w:pPr>
        <w:ind w:firstLine="762"/>
        <w:jc w:val="both"/>
        <w:rPr>
          <w:sz w:val="28"/>
          <w:szCs w:val="28"/>
        </w:rPr>
      </w:pPr>
      <w:proofErr w:type="gramStart"/>
      <w:r w:rsidRPr="00B2620D">
        <w:rPr>
          <w:sz w:val="28"/>
          <w:szCs w:val="28"/>
        </w:rPr>
        <w:t>- 48 электронных аукционов, из них 23 электронных аукциона признаны несостоявшимися, в связи с отсутствием заявок;</w:t>
      </w:r>
      <w:proofErr w:type="gramEnd"/>
    </w:p>
    <w:p w:rsidR="00B2620D" w:rsidRPr="00B2620D" w:rsidRDefault="00B2620D" w:rsidP="00B2620D">
      <w:pPr>
        <w:ind w:firstLine="762"/>
        <w:jc w:val="both"/>
        <w:rPr>
          <w:sz w:val="28"/>
          <w:szCs w:val="28"/>
        </w:rPr>
      </w:pPr>
      <w:r w:rsidRPr="00B2620D">
        <w:rPr>
          <w:sz w:val="28"/>
          <w:szCs w:val="28"/>
        </w:rPr>
        <w:t>- 47 закупок у единственного поставщика.</w:t>
      </w:r>
    </w:p>
    <w:p w:rsidR="00B2620D" w:rsidRPr="00B2620D" w:rsidRDefault="00B2620D" w:rsidP="00B2620D">
      <w:pPr>
        <w:ind w:firstLine="762"/>
        <w:jc w:val="both"/>
        <w:rPr>
          <w:sz w:val="28"/>
          <w:szCs w:val="28"/>
        </w:rPr>
      </w:pPr>
    </w:p>
    <w:p w:rsidR="00B2620D" w:rsidRPr="00B2620D" w:rsidRDefault="00B2620D" w:rsidP="00B2620D">
      <w:pPr>
        <w:ind w:firstLine="762"/>
        <w:jc w:val="both"/>
        <w:rPr>
          <w:sz w:val="28"/>
          <w:szCs w:val="28"/>
        </w:rPr>
      </w:pPr>
      <w:r w:rsidRPr="00B2620D">
        <w:rPr>
          <w:sz w:val="28"/>
          <w:szCs w:val="28"/>
        </w:rPr>
        <w:t xml:space="preserve">По результатам проведения торгов заключены контракты на сумму                         31 504,9 </w:t>
      </w:r>
      <w:proofErr w:type="spellStart"/>
      <w:r w:rsidRPr="00B2620D">
        <w:rPr>
          <w:sz w:val="28"/>
          <w:szCs w:val="28"/>
        </w:rPr>
        <w:t>тыс</w:t>
      </w:r>
      <w:proofErr w:type="gramStart"/>
      <w:r w:rsidRPr="00B2620D">
        <w:rPr>
          <w:sz w:val="28"/>
          <w:szCs w:val="28"/>
        </w:rPr>
        <w:t>.р</w:t>
      </w:r>
      <w:proofErr w:type="gramEnd"/>
      <w:r w:rsidRPr="00B2620D">
        <w:rPr>
          <w:sz w:val="28"/>
          <w:szCs w:val="28"/>
        </w:rPr>
        <w:t>уб</w:t>
      </w:r>
      <w:proofErr w:type="spellEnd"/>
      <w:r w:rsidRPr="00B2620D">
        <w:rPr>
          <w:sz w:val="28"/>
          <w:szCs w:val="28"/>
        </w:rPr>
        <w:t>, в том числе:</w:t>
      </w:r>
    </w:p>
    <w:p w:rsidR="00B2620D" w:rsidRPr="00B2620D" w:rsidRDefault="00B2620D" w:rsidP="00B2620D">
      <w:pPr>
        <w:ind w:firstLine="762"/>
        <w:jc w:val="both"/>
        <w:rPr>
          <w:sz w:val="28"/>
          <w:szCs w:val="28"/>
        </w:rPr>
      </w:pPr>
      <w:r w:rsidRPr="00B2620D">
        <w:rPr>
          <w:sz w:val="28"/>
          <w:szCs w:val="28"/>
        </w:rPr>
        <w:t xml:space="preserve">- 561,3 тыс. руб. </w:t>
      </w:r>
      <w:proofErr w:type="gramStart"/>
      <w:r w:rsidRPr="00B2620D">
        <w:rPr>
          <w:sz w:val="28"/>
          <w:szCs w:val="28"/>
        </w:rPr>
        <w:t>по</w:t>
      </w:r>
      <w:proofErr w:type="gramEnd"/>
      <w:r w:rsidRPr="00B2620D">
        <w:rPr>
          <w:sz w:val="28"/>
          <w:szCs w:val="28"/>
        </w:rPr>
        <w:t xml:space="preserve"> запроса котировок;</w:t>
      </w:r>
    </w:p>
    <w:p w:rsidR="00B2620D" w:rsidRPr="00B2620D" w:rsidRDefault="00B2620D" w:rsidP="00B2620D">
      <w:pPr>
        <w:ind w:firstLine="762"/>
        <w:jc w:val="both"/>
        <w:rPr>
          <w:sz w:val="28"/>
          <w:szCs w:val="28"/>
        </w:rPr>
      </w:pPr>
      <w:r w:rsidRPr="00B2620D">
        <w:rPr>
          <w:sz w:val="28"/>
          <w:szCs w:val="28"/>
        </w:rPr>
        <w:t xml:space="preserve">- 28 547,3 </w:t>
      </w:r>
      <w:proofErr w:type="spellStart"/>
      <w:r w:rsidRPr="00B2620D">
        <w:rPr>
          <w:sz w:val="28"/>
          <w:szCs w:val="28"/>
        </w:rPr>
        <w:t>тыс</w:t>
      </w:r>
      <w:proofErr w:type="gramStart"/>
      <w:r w:rsidRPr="00B2620D">
        <w:rPr>
          <w:sz w:val="28"/>
          <w:szCs w:val="28"/>
        </w:rPr>
        <w:t>.р</w:t>
      </w:r>
      <w:proofErr w:type="gramEnd"/>
      <w:r w:rsidRPr="00B2620D">
        <w:rPr>
          <w:sz w:val="28"/>
          <w:szCs w:val="28"/>
        </w:rPr>
        <w:t>уб</w:t>
      </w:r>
      <w:proofErr w:type="spellEnd"/>
      <w:r w:rsidRPr="00B2620D">
        <w:rPr>
          <w:sz w:val="28"/>
          <w:szCs w:val="28"/>
        </w:rPr>
        <w:t>. по результатам электронного аукциона;</w:t>
      </w:r>
    </w:p>
    <w:p w:rsidR="00B2620D" w:rsidRPr="00B2620D" w:rsidRDefault="00B2620D" w:rsidP="00B2620D">
      <w:pPr>
        <w:ind w:firstLine="762"/>
        <w:jc w:val="both"/>
        <w:rPr>
          <w:sz w:val="28"/>
          <w:szCs w:val="28"/>
        </w:rPr>
      </w:pPr>
      <w:r w:rsidRPr="00B2620D">
        <w:rPr>
          <w:sz w:val="28"/>
          <w:szCs w:val="28"/>
        </w:rPr>
        <w:t xml:space="preserve">- 2 396,3 </w:t>
      </w:r>
      <w:proofErr w:type="spellStart"/>
      <w:r w:rsidRPr="00B2620D">
        <w:rPr>
          <w:sz w:val="28"/>
          <w:szCs w:val="28"/>
        </w:rPr>
        <w:t>тыс</w:t>
      </w:r>
      <w:proofErr w:type="gramStart"/>
      <w:r w:rsidRPr="00B2620D">
        <w:rPr>
          <w:sz w:val="28"/>
          <w:szCs w:val="28"/>
        </w:rPr>
        <w:t>.р</w:t>
      </w:r>
      <w:proofErr w:type="gramEnd"/>
      <w:r w:rsidRPr="00B2620D">
        <w:rPr>
          <w:sz w:val="28"/>
          <w:szCs w:val="28"/>
        </w:rPr>
        <w:t>уб</w:t>
      </w:r>
      <w:proofErr w:type="spellEnd"/>
      <w:r w:rsidRPr="00B2620D">
        <w:rPr>
          <w:sz w:val="28"/>
          <w:szCs w:val="28"/>
        </w:rPr>
        <w:t>. (единственный поставщик).</w:t>
      </w:r>
    </w:p>
    <w:p w:rsidR="00B2620D" w:rsidRPr="00B2620D" w:rsidRDefault="00B2620D" w:rsidP="00B2620D">
      <w:pPr>
        <w:shd w:val="clear" w:color="auto" w:fill="FFFFFF"/>
        <w:ind w:left="5670" w:right="-62"/>
        <w:rPr>
          <w:spacing w:val="-4"/>
          <w:sz w:val="28"/>
          <w:szCs w:val="28"/>
        </w:rPr>
      </w:pPr>
    </w:p>
    <w:p w:rsidR="00B2620D" w:rsidRPr="00E37FE3" w:rsidRDefault="00B2620D" w:rsidP="00B2620D">
      <w:pPr>
        <w:jc w:val="center"/>
        <w:rPr>
          <w:color w:val="FF0000"/>
        </w:rPr>
      </w:pPr>
    </w:p>
    <w:p w:rsidR="00D11BCE" w:rsidRDefault="00D11BCE"/>
    <w:sectPr w:rsidR="00D11BCE" w:rsidSect="0081450B">
      <w:headerReference w:type="default" r:id="rId16"/>
      <w:pgSz w:w="11906" w:h="16838"/>
      <w:pgMar w:top="1134" w:right="73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20D" w:rsidRDefault="00B2620D" w:rsidP="00B2620D">
      <w:r>
        <w:separator/>
      </w:r>
    </w:p>
  </w:endnote>
  <w:endnote w:type="continuationSeparator" w:id="0">
    <w:p w:rsidR="00B2620D" w:rsidRDefault="00B2620D" w:rsidP="00B26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20D" w:rsidRDefault="00B2620D" w:rsidP="00B2620D">
      <w:r>
        <w:separator/>
      </w:r>
    </w:p>
  </w:footnote>
  <w:footnote w:type="continuationSeparator" w:id="0">
    <w:p w:rsidR="00B2620D" w:rsidRDefault="00B2620D" w:rsidP="00B262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5055809"/>
      <w:docPartObj>
        <w:docPartGallery w:val="Page Numbers (Top of Page)"/>
        <w:docPartUnique/>
      </w:docPartObj>
    </w:sdtPr>
    <w:sdtEndPr/>
    <w:sdtContent>
      <w:p w:rsidR="00B2620D" w:rsidRDefault="00B2620D">
        <w:pPr>
          <w:pStyle w:val="a5"/>
          <w:jc w:val="center"/>
        </w:pPr>
        <w:r>
          <w:fldChar w:fldCharType="begin"/>
        </w:r>
        <w:r>
          <w:instrText>PAGE   \* MERGEFORMAT</w:instrText>
        </w:r>
        <w:r>
          <w:fldChar w:fldCharType="separate"/>
        </w:r>
        <w:r w:rsidR="0081450B">
          <w:rPr>
            <w:noProof/>
          </w:rPr>
          <w:t>2</w:t>
        </w:r>
        <w:r>
          <w:fldChar w:fldCharType="end"/>
        </w:r>
      </w:p>
    </w:sdtContent>
  </w:sdt>
  <w:p w:rsidR="00B2620D" w:rsidRDefault="00B2620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D3F9E"/>
    <w:multiLevelType w:val="hybridMultilevel"/>
    <w:tmpl w:val="EE500BCC"/>
    <w:lvl w:ilvl="0" w:tplc="D8C0B88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204352A6"/>
    <w:multiLevelType w:val="multilevel"/>
    <w:tmpl w:val="D612F4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0A7BBE"/>
    <w:multiLevelType w:val="hybridMultilevel"/>
    <w:tmpl w:val="AFFE2168"/>
    <w:lvl w:ilvl="0" w:tplc="3FC8305C">
      <w:start w:val="1"/>
      <w:numFmt w:val="decimal"/>
      <w:lvlText w:val="%1."/>
      <w:lvlJc w:val="righ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663510A"/>
    <w:multiLevelType w:val="hybridMultilevel"/>
    <w:tmpl w:val="3C1ECB36"/>
    <w:lvl w:ilvl="0" w:tplc="2DAA3958">
      <w:start w:val="1"/>
      <w:numFmt w:val="decimal"/>
      <w:lvlText w:val="%1."/>
      <w:lvlJc w:val="righ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4">
    <w:nsid w:val="29526E3C"/>
    <w:multiLevelType w:val="hybridMultilevel"/>
    <w:tmpl w:val="5E508D84"/>
    <w:lvl w:ilvl="0" w:tplc="3912BC0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4E73AE"/>
    <w:multiLevelType w:val="singleLevel"/>
    <w:tmpl w:val="5B740ABC"/>
    <w:lvl w:ilvl="0">
      <w:start w:val="1"/>
      <w:numFmt w:val="decimal"/>
      <w:lvlText w:val="%1."/>
      <w:legacy w:legacy="1" w:legacySpace="0" w:legacyIndent="283"/>
      <w:lvlJc w:val="left"/>
      <w:pPr>
        <w:ind w:left="283" w:hanging="283"/>
      </w:pPr>
      <w:rPr>
        <w:rFonts w:cs="Times New Roman"/>
      </w:rPr>
    </w:lvl>
  </w:abstractNum>
  <w:abstractNum w:abstractNumId="6">
    <w:nsid w:val="38E32966"/>
    <w:multiLevelType w:val="hybridMultilevel"/>
    <w:tmpl w:val="911E9C76"/>
    <w:lvl w:ilvl="0" w:tplc="E2C08EA4">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7">
    <w:nsid w:val="4B9433A4"/>
    <w:multiLevelType w:val="hybridMultilevel"/>
    <w:tmpl w:val="AD5AC04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59D50850"/>
    <w:multiLevelType w:val="hybridMultilevel"/>
    <w:tmpl w:val="5E508D84"/>
    <w:lvl w:ilvl="0" w:tplc="3912BC0A">
      <w:start w:val="1"/>
      <w:numFmt w:val="decimal"/>
      <w:lvlText w:val="%1."/>
      <w:lvlJc w:val="righ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5F5C0776"/>
    <w:multiLevelType w:val="hybridMultilevel"/>
    <w:tmpl w:val="8A5E9E4E"/>
    <w:lvl w:ilvl="0" w:tplc="FA6474A0">
      <w:start w:val="1"/>
      <w:numFmt w:val="decimal"/>
      <w:lvlText w:val="%1."/>
      <w:lvlJc w:val="righ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63642DF2"/>
    <w:multiLevelType w:val="hybridMultilevel"/>
    <w:tmpl w:val="AFFE2168"/>
    <w:lvl w:ilvl="0" w:tplc="3FC8305C">
      <w:start w:val="1"/>
      <w:numFmt w:val="decimal"/>
      <w:lvlText w:val="%1."/>
      <w:lvlJc w:val="righ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66E35A0C"/>
    <w:multiLevelType w:val="hybridMultilevel"/>
    <w:tmpl w:val="3C1ECB36"/>
    <w:lvl w:ilvl="0" w:tplc="2DAA3958">
      <w:start w:val="1"/>
      <w:numFmt w:val="decimal"/>
      <w:lvlText w:val="%1."/>
      <w:lvlJc w:val="righ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2">
    <w:nsid w:val="67DD4A00"/>
    <w:multiLevelType w:val="hybridMultilevel"/>
    <w:tmpl w:val="DC984B2C"/>
    <w:lvl w:ilvl="0" w:tplc="3A2E4C26">
      <w:start w:val="2014"/>
      <w:numFmt w:val="decimal"/>
      <w:lvlText w:val="%1"/>
      <w:lvlJc w:val="left"/>
      <w:pPr>
        <w:ind w:left="576" w:hanging="576"/>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3">
    <w:nsid w:val="6E076467"/>
    <w:multiLevelType w:val="hybridMultilevel"/>
    <w:tmpl w:val="00CA98A8"/>
    <w:lvl w:ilvl="0" w:tplc="83DAB868">
      <w:start w:val="5"/>
      <w:numFmt w:val="decimal"/>
      <w:lvlText w:val="%1)"/>
      <w:lvlJc w:val="left"/>
      <w:pPr>
        <w:tabs>
          <w:tab w:val="num" w:pos="1056"/>
        </w:tabs>
        <w:ind w:left="1056" w:hanging="360"/>
      </w:pPr>
      <w:rPr>
        <w:rFonts w:cs="Times New Roman" w:hint="default"/>
      </w:rPr>
    </w:lvl>
    <w:lvl w:ilvl="1" w:tplc="04190019">
      <w:start w:val="1"/>
      <w:numFmt w:val="lowerLetter"/>
      <w:lvlText w:val="%2."/>
      <w:lvlJc w:val="left"/>
      <w:pPr>
        <w:tabs>
          <w:tab w:val="num" w:pos="1776"/>
        </w:tabs>
        <w:ind w:left="1776" w:hanging="360"/>
      </w:pPr>
      <w:rPr>
        <w:rFonts w:cs="Times New Roman"/>
      </w:rPr>
    </w:lvl>
    <w:lvl w:ilvl="2" w:tplc="0419001B">
      <w:start w:val="1"/>
      <w:numFmt w:val="lowerRoman"/>
      <w:lvlText w:val="%3."/>
      <w:lvlJc w:val="right"/>
      <w:pPr>
        <w:tabs>
          <w:tab w:val="num" w:pos="2496"/>
        </w:tabs>
        <w:ind w:left="2496" w:hanging="180"/>
      </w:pPr>
      <w:rPr>
        <w:rFonts w:cs="Times New Roman"/>
      </w:rPr>
    </w:lvl>
    <w:lvl w:ilvl="3" w:tplc="0419000F">
      <w:start w:val="1"/>
      <w:numFmt w:val="decimal"/>
      <w:lvlText w:val="%4."/>
      <w:lvlJc w:val="left"/>
      <w:pPr>
        <w:tabs>
          <w:tab w:val="num" w:pos="3216"/>
        </w:tabs>
        <w:ind w:left="3216" w:hanging="360"/>
      </w:pPr>
      <w:rPr>
        <w:rFonts w:cs="Times New Roman"/>
      </w:rPr>
    </w:lvl>
    <w:lvl w:ilvl="4" w:tplc="04190019">
      <w:start w:val="1"/>
      <w:numFmt w:val="lowerLetter"/>
      <w:lvlText w:val="%5."/>
      <w:lvlJc w:val="left"/>
      <w:pPr>
        <w:tabs>
          <w:tab w:val="num" w:pos="3936"/>
        </w:tabs>
        <w:ind w:left="3936" w:hanging="360"/>
      </w:pPr>
      <w:rPr>
        <w:rFonts w:cs="Times New Roman"/>
      </w:rPr>
    </w:lvl>
    <w:lvl w:ilvl="5" w:tplc="0419001B">
      <w:start w:val="1"/>
      <w:numFmt w:val="lowerRoman"/>
      <w:lvlText w:val="%6."/>
      <w:lvlJc w:val="right"/>
      <w:pPr>
        <w:tabs>
          <w:tab w:val="num" w:pos="4656"/>
        </w:tabs>
        <w:ind w:left="4656" w:hanging="180"/>
      </w:pPr>
      <w:rPr>
        <w:rFonts w:cs="Times New Roman"/>
      </w:rPr>
    </w:lvl>
    <w:lvl w:ilvl="6" w:tplc="0419000F">
      <w:start w:val="1"/>
      <w:numFmt w:val="decimal"/>
      <w:lvlText w:val="%7."/>
      <w:lvlJc w:val="left"/>
      <w:pPr>
        <w:tabs>
          <w:tab w:val="num" w:pos="5376"/>
        </w:tabs>
        <w:ind w:left="5376" w:hanging="360"/>
      </w:pPr>
      <w:rPr>
        <w:rFonts w:cs="Times New Roman"/>
      </w:rPr>
    </w:lvl>
    <w:lvl w:ilvl="7" w:tplc="04190019">
      <w:start w:val="1"/>
      <w:numFmt w:val="lowerLetter"/>
      <w:lvlText w:val="%8."/>
      <w:lvlJc w:val="left"/>
      <w:pPr>
        <w:tabs>
          <w:tab w:val="num" w:pos="6096"/>
        </w:tabs>
        <w:ind w:left="6096" w:hanging="360"/>
      </w:pPr>
      <w:rPr>
        <w:rFonts w:cs="Times New Roman"/>
      </w:rPr>
    </w:lvl>
    <w:lvl w:ilvl="8" w:tplc="0419001B">
      <w:start w:val="1"/>
      <w:numFmt w:val="lowerRoman"/>
      <w:lvlText w:val="%9."/>
      <w:lvlJc w:val="right"/>
      <w:pPr>
        <w:tabs>
          <w:tab w:val="num" w:pos="6816"/>
        </w:tabs>
        <w:ind w:left="6816" w:hanging="180"/>
      </w:pPr>
      <w:rPr>
        <w:rFonts w:cs="Times New Roman"/>
      </w:rPr>
    </w:lvl>
  </w:abstractNum>
  <w:abstractNum w:abstractNumId="14">
    <w:nsid w:val="72CF3163"/>
    <w:multiLevelType w:val="hybridMultilevel"/>
    <w:tmpl w:val="F2BA717A"/>
    <w:lvl w:ilvl="0" w:tplc="6F38301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nsid w:val="780A6AC1"/>
    <w:multiLevelType w:val="hybridMultilevel"/>
    <w:tmpl w:val="3C1ECB36"/>
    <w:lvl w:ilvl="0" w:tplc="2DAA3958">
      <w:start w:val="1"/>
      <w:numFmt w:val="decimal"/>
      <w:lvlText w:val="%1."/>
      <w:lvlJc w:val="righ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6">
    <w:nsid w:val="798B0CC1"/>
    <w:multiLevelType w:val="hybridMultilevel"/>
    <w:tmpl w:val="F886BF70"/>
    <w:lvl w:ilvl="0" w:tplc="1C90254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nsid w:val="7DDA72A8"/>
    <w:multiLevelType w:val="hybridMultilevel"/>
    <w:tmpl w:val="B4F80120"/>
    <w:lvl w:ilvl="0" w:tplc="B4AA9420">
      <w:start w:val="3"/>
      <w:numFmt w:val="decimal"/>
      <w:lvlText w:val="%1."/>
      <w:lvlJc w:val="righ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num>
  <w:num w:numId="2">
    <w:abstractNumId w:val="10"/>
  </w:num>
  <w:num w:numId="3">
    <w:abstractNumId w:val="2"/>
  </w:num>
  <w:num w:numId="4">
    <w:abstractNumId w:val="13"/>
  </w:num>
  <w:num w:numId="5">
    <w:abstractNumId w:val="8"/>
  </w:num>
  <w:num w:numId="6">
    <w:abstractNumId w:val="15"/>
  </w:num>
  <w:num w:numId="7">
    <w:abstractNumId w:val="7"/>
  </w:num>
  <w:num w:numId="8">
    <w:abstractNumId w:val="0"/>
  </w:num>
  <w:num w:numId="9">
    <w:abstractNumId w:val="14"/>
  </w:num>
  <w:num w:numId="10">
    <w:abstractNumId w:val="6"/>
  </w:num>
  <w:num w:numId="11">
    <w:abstractNumId w:val="16"/>
  </w:num>
  <w:num w:numId="12">
    <w:abstractNumId w:val="9"/>
  </w:num>
  <w:num w:numId="13">
    <w:abstractNumId w:val="11"/>
  </w:num>
  <w:num w:numId="14">
    <w:abstractNumId w:val="17"/>
  </w:num>
  <w:num w:numId="15">
    <w:abstractNumId w:val="5"/>
    <w:lvlOverride w:ilvl="0">
      <w:startOverride w:val="1"/>
    </w:lvlOverride>
  </w:num>
  <w:num w:numId="16">
    <w:abstractNumId w:val="12"/>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20D"/>
    <w:rsid w:val="00383AC9"/>
    <w:rsid w:val="0081450B"/>
    <w:rsid w:val="00B2620D"/>
    <w:rsid w:val="00D11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0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9"/>
    <w:qFormat/>
    <w:rsid w:val="00B2620D"/>
    <w:pPr>
      <w:keepNext/>
      <w:widowControl/>
      <w:jc w:val="center"/>
      <w:outlineLvl w:val="0"/>
    </w:pPr>
    <w:rPr>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2620D"/>
    <w:rPr>
      <w:rFonts w:ascii="Times New Roman" w:eastAsia="Times New Roman" w:hAnsi="Times New Roman" w:cs="Times New Roman"/>
      <w:sz w:val="32"/>
      <w:szCs w:val="32"/>
      <w:lang w:eastAsia="ru-RU"/>
    </w:rPr>
  </w:style>
  <w:style w:type="paragraph" w:styleId="a3">
    <w:name w:val="Body Text"/>
    <w:basedOn w:val="a"/>
    <w:link w:val="a4"/>
    <w:uiPriority w:val="99"/>
    <w:rsid w:val="00B2620D"/>
    <w:pPr>
      <w:widowControl/>
      <w:jc w:val="both"/>
    </w:pPr>
    <w:rPr>
      <w:sz w:val="24"/>
      <w:szCs w:val="24"/>
      <w:lang w:eastAsia="ru-RU"/>
    </w:rPr>
  </w:style>
  <w:style w:type="character" w:customStyle="1" w:styleId="a4">
    <w:name w:val="Основной текст Знак"/>
    <w:basedOn w:val="a0"/>
    <w:link w:val="a3"/>
    <w:uiPriority w:val="99"/>
    <w:rsid w:val="00B2620D"/>
    <w:rPr>
      <w:rFonts w:ascii="Times New Roman" w:eastAsia="Times New Roman" w:hAnsi="Times New Roman" w:cs="Times New Roman"/>
      <w:sz w:val="24"/>
      <w:szCs w:val="24"/>
      <w:lang w:eastAsia="ru-RU"/>
    </w:rPr>
  </w:style>
  <w:style w:type="paragraph" w:styleId="a5">
    <w:name w:val="header"/>
    <w:basedOn w:val="a"/>
    <w:link w:val="a6"/>
    <w:uiPriority w:val="99"/>
    <w:rsid w:val="00B2620D"/>
    <w:pPr>
      <w:widowControl/>
      <w:tabs>
        <w:tab w:val="center" w:pos="4677"/>
        <w:tab w:val="right" w:pos="9355"/>
      </w:tabs>
    </w:pPr>
    <w:rPr>
      <w:sz w:val="24"/>
      <w:szCs w:val="24"/>
      <w:lang w:eastAsia="ru-RU"/>
    </w:rPr>
  </w:style>
  <w:style w:type="character" w:customStyle="1" w:styleId="a6">
    <w:name w:val="Верхний колонтитул Знак"/>
    <w:basedOn w:val="a0"/>
    <w:link w:val="a5"/>
    <w:uiPriority w:val="99"/>
    <w:rsid w:val="00B2620D"/>
    <w:rPr>
      <w:rFonts w:ascii="Times New Roman" w:eastAsia="Times New Roman" w:hAnsi="Times New Roman" w:cs="Times New Roman"/>
      <w:sz w:val="24"/>
      <w:szCs w:val="24"/>
      <w:lang w:eastAsia="ru-RU"/>
    </w:rPr>
  </w:style>
  <w:style w:type="paragraph" w:styleId="3">
    <w:name w:val="Body Text 3"/>
    <w:basedOn w:val="a"/>
    <w:link w:val="30"/>
    <w:uiPriority w:val="99"/>
    <w:rsid w:val="00B2620D"/>
    <w:pPr>
      <w:spacing w:after="120"/>
    </w:pPr>
    <w:rPr>
      <w:sz w:val="16"/>
      <w:szCs w:val="16"/>
      <w:lang w:eastAsia="ru-RU"/>
    </w:rPr>
  </w:style>
  <w:style w:type="character" w:customStyle="1" w:styleId="30">
    <w:name w:val="Основной текст 3 Знак"/>
    <w:basedOn w:val="a0"/>
    <w:link w:val="3"/>
    <w:uiPriority w:val="99"/>
    <w:rsid w:val="00B2620D"/>
    <w:rPr>
      <w:rFonts w:ascii="Times New Roman" w:eastAsia="Times New Roman" w:hAnsi="Times New Roman" w:cs="Times New Roman"/>
      <w:sz w:val="16"/>
      <w:szCs w:val="16"/>
      <w:lang w:eastAsia="ru-RU"/>
    </w:rPr>
  </w:style>
  <w:style w:type="paragraph" w:customStyle="1" w:styleId="ConsPlusTitle">
    <w:name w:val="ConsPlusTitle"/>
    <w:uiPriority w:val="99"/>
    <w:rsid w:val="00B2620D"/>
    <w:pPr>
      <w:widowControl w:val="0"/>
      <w:autoSpaceDE w:val="0"/>
      <w:autoSpaceDN w:val="0"/>
      <w:adjustRightInd w:val="0"/>
      <w:spacing w:after="0" w:line="240" w:lineRule="auto"/>
    </w:pPr>
    <w:rPr>
      <w:rFonts w:ascii="Arial" w:eastAsia="Times New Roman" w:hAnsi="Arial" w:cs="Arial"/>
      <w:b/>
      <w:bCs/>
      <w:sz w:val="20"/>
      <w:szCs w:val="20"/>
    </w:rPr>
  </w:style>
  <w:style w:type="paragraph" w:styleId="a7">
    <w:name w:val="Body Text Indent"/>
    <w:basedOn w:val="a"/>
    <w:link w:val="a8"/>
    <w:uiPriority w:val="99"/>
    <w:rsid w:val="00B2620D"/>
    <w:pPr>
      <w:widowControl/>
      <w:spacing w:after="120"/>
      <w:ind w:left="283"/>
    </w:pPr>
    <w:rPr>
      <w:sz w:val="24"/>
      <w:szCs w:val="24"/>
      <w:lang w:eastAsia="ru-RU"/>
    </w:rPr>
  </w:style>
  <w:style w:type="character" w:customStyle="1" w:styleId="a8">
    <w:name w:val="Основной текст с отступом Знак"/>
    <w:basedOn w:val="a0"/>
    <w:link w:val="a7"/>
    <w:uiPriority w:val="99"/>
    <w:rsid w:val="00B2620D"/>
    <w:rPr>
      <w:rFonts w:ascii="Times New Roman" w:eastAsia="Times New Roman" w:hAnsi="Times New Roman" w:cs="Times New Roman"/>
      <w:sz w:val="24"/>
      <w:szCs w:val="24"/>
      <w:lang w:eastAsia="ru-RU"/>
    </w:rPr>
  </w:style>
  <w:style w:type="paragraph" w:customStyle="1" w:styleId="11">
    <w:name w:val="Абзац списка1"/>
    <w:basedOn w:val="a"/>
    <w:uiPriority w:val="99"/>
    <w:rsid w:val="00B2620D"/>
    <w:pPr>
      <w:widowControl/>
      <w:ind w:left="720"/>
    </w:pPr>
    <w:rPr>
      <w:sz w:val="24"/>
      <w:szCs w:val="24"/>
    </w:rPr>
  </w:style>
  <w:style w:type="paragraph" w:styleId="a9">
    <w:name w:val="Balloon Text"/>
    <w:basedOn w:val="a"/>
    <w:link w:val="aa"/>
    <w:uiPriority w:val="99"/>
    <w:semiHidden/>
    <w:rsid w:val="00B2620D"/>
    <w:rPr>
      <w:rFonts w:ascii="Tahoma" w:hAnsi="Tahoma" w:cs="Tahoma"/>
      <w:sz w:val="16"/>
      <w:szCs w:val="16"/>
      <w:lang w:eastAsia="ru-RU"/>
    </w:rPr>
  </w:style>
  <w:style w:type="character" w:customStyle="1" w:styleId="aa">
    <w:name w:val="Текст выноски Знак"/>
    <w:basedOn w:val="a0"/>
    <w:link w:val="a9"/>
    <w:uiPriority w:val="99"/>
    <w:semiHidden/>
    <w:rsid w:val="00B2620D"/>
    <w:rPr>
      <w:rFonts w:ascii="Tahoma" w:eastAsia="Times New Roman" w:hAnsi="Tahoma" w:cs="Tahoma"/>
      <w:sz w:val="16"/>
      <w:szCs w:val="16"/>
      <w:lang w:eastAsia="ru-RU"/>
    </w:rPr>
  </w:style>
  <w:style w:type="paragraph" w:customStyle="1" w:styleId="ConsPlusNormal">
    <w:name w:val="ConsPlusNormal"/>
    <w:uiPriority w:val="99"/>
    <w:rsid w:val="00B2620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uiPriority w:val="99"/>
    <w:rsid w:val="00B2620D"/>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b">
    <w:name w:val="Заголовок статьи"/>
    <w:basedOn w:val="a"/>
    <w:next w:val="a"/>
    <w:uiPriority w:val="99"/>
    <w:rsid w:val="00B2620D"/>
    <w:pPr>
      <w:ind w:left="1612" w:hanging="892"/>
      <w:jc w:val="both"/>
    </w:pPr>
    <w:rPr>
      <w:rFonts w:ascii="Arial" w:hAnsi="Arial" w:cs="Arial"/>
      <w:sz w:val="22"/>
      <w:szCs w:val="22"/>
      <w:lang w:eastAsia="ru-RU"/>
    </w:rPr>
  </w:style>
  <w:style w:type="paragraph" w:styleId="ac">
    <w:name w:val="footer"/>
    <w:basedOn w:val="a"/>
    <w:link w:val="ad"/>
    <w:uiPriority w:val="99"/>
    <w:rsid w:val="00B2620D"/>
    <w:pPr>
      <w:tabs>
        <w:tab w:val="center" w:pos="4677"/>
        <w:tab w:val="right" w:pos="9355"/>
      </w:tabs>
    </w:pPr>
  </w:style>
  <w:style w:type="character" w:customStyle="1" w:styleId="ad">
    <w:name w:val="Нижний колонтитул Знак"/>
    <w:basedOn w:val="a0"/>
    <w:link w:val="ac"/>
    <w:uiPriority w:val="99"/>
    <w:rsid w:val="00B2620D"/>
    <w:rPr>
      <w:rFonts w:ascii="Times New Roman" w:eastAsia="Times New Roman" w:hAnsi="Times New Roman" w:cs="Times New Roman"/>
      <w:sz w:val="20"/>
      <w:szCs w:val="20"/>
    </w:rPr>
  </w:style>
  <w:style w:type="paragraph" w:customStyle="1" w:styleId="2">
    <w:name w:val="Знак Знак Знак2 Знак Знак Знак Знак Знак Знак Знак Знак Знак Знак Знак Знак Знак Знак Знак Знак Знак Знак Знак Знак Знак Знак Знак Знак Знак"/>
    <w:basedOn w:val="a"/>
    <w:uiPriority w:val="99"/>
    <w:rsid w:val="00B2620D"/>
    <w:pPr>
      <w:autoSpaceDE/>
      <w:autoSpaceDN/>
      <w:spacing w:after="160" w:line="240" w:lineRule="exact"/>
      <w:jc w:val="right"/>
    </w:pPr>
    <w:rPr>
      <w:lang w:val="en-GB"/>
    </w:rPr>
  </w:style>
  <w:style w:type="table" w:styleId="ae">
    <w:name w:val="Table Grid"/>
    <w:basedOn w:val="a1"/>
    <w:uiPriority w:val="99"/>
    <w:rsid w:val="00B2620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B2620D"/>
    <w:pPr>
      <w:widowControl w:val="0"/>
      <w:autoSpaceDE w:val="0"/>
      <w:autoSpaceDN w:val="0"/>
      <w:adjustRightInd w:val="0"/>
      <w:spacing w:after="0" w:line="240" w:lineRule="auto"/>
      <w:ind w:firstLine="720"/>
    </w:pPr>
    <w:rPr>
      <w:rFonts w:ascii="Arial" w:eastAsia="Calibri" w:hAnsi="Arial" w:cs="Arial"/>
      <w:sz w:val="16"/>
      <w:szCs w:val="16"/>
      <w:lang w:eastAsia="ru-RU"/>
    </w:rPr>
  </w:style>
  <w:style w:type="paragraph" w:customStyle="1" w:styleId="7">
    <w:name w:val="Знак Знак7"/>
    <w:basedOn w:val="a"/>
    <w:rsid w:val="00B2620D"/>
    <w:pPr>
      <w:widowControl/>
      <w:autoSpaceDE/>
      <w:autoSpaceDN/>
      <w:adjustRightInd/>
    </w:pPr>
    <w:rPr>
      <w:rFonts w:ascii="Verdana" w:hAnsi="Verdana" w:cs="Verdana"/>
      <w:lang w:val="en-US"/>
    </w:rPr>
  </w:style>
  <w:style w:type="character" w:customStyle="1" w:styleId="s1">
    <w:name w:val="s1"/>
    <w:basedOn w:val="a0"/>
    <w:rsid w:val="00B2620D"/>
    <w:rPr>
      <w:rFonts w:cs="Times New Roman"/>
    </w:rPr>
  </w:style>
  <w:style w:type="paragraph" w:customStyle="1" w:styleId="21">
    <w:name w:val="Основной текст 21"/>
    <w:basedOn w:val="a"/>
    <w:uiPriority w:val="99"/>
    <w:rsid w:val="00B2620D"/>
    <w:pPr>
      <w:widowControl/>
      <w:autoSpaceDE/>
      <w:autoSpaceDN/>
      <w:adjustRightInd/>
      <w:ind w:left="709" w:firstLine="707"/>
      <w:jc w:val="both"/>
    </w:pPr>
    <w:rPr>
      <w:rFonts w:ascii="CG Times (W1)" w:hAnsi="CG Times (W1)"/>
      <w:sz w:val="24"/>
      <w:lang w:eastAsia="ru-RU"/>
    </w:rPr>
  </w:style>
  <w:style w:type="paragraph" w:customStyle="1" w:styleId="71">
    <w:name w:val="Знак Знак71"/>
    <w:basedOn w:val="a"/>
    <w:uiPriority w:val="99"/>
    <w:rsid w:val="00B2620D"/>
    <w:pPr>
      <w:widowControl/>
      <w:autoSpaceDE/>
      <w:autoSpaceDN/>
      <w:adjustRightInd/>
    </w:pPr>
    <w:rPr>
      <w:rFonts w:ascii="Verdana" w:hAnsi="Verdana" w:cs="Verdana"/>
      <w:lang w:val="en-US"/>
    </w:rPr>
  </w:style>
  <w:style w:type="paragraph" w:customStyle="1" w:styleId="72">
    <w:name w:val="Знак Знак72"/>
    <w:basedOn w:val="a"/>
    <w:uiPriority w:val="99"/>
    <w:rsid w:val="00B2620D"/>
    <w:pPr>
      <w:widowControl/>
      <w:autoSpaceDE/>
      <w:autoSpaceDN/>
      <w:adjustRightInd/>
    </w:pPr>
    <w:rPr>
      <w:rFonts w:ascii="Verdana" w:eastAsia="Calibri" w:hAnsi="Verdana" w:cs="Verdana"/>
      <w:lang w:val="en-US"/>
    </w:rPr>
  </w:style>
  <w:style w:type="paragraph" w:customStyle="1" w:styleId="22">
    <w:name w:val="Основной текст 22"/>
    <w:basedOn w:val="a"/>
    <w:rsid w:val="00B2620D"/>
    <w:pPr>
      <w:widowControl/>
      <w:autoSpaceDE/>
      <w:autoSpaceDN/>
      <w:adjustRightInd/>
      <w:ind w:left="709" w:firstLine="707"/>
      <w:jc w:val="both"/>
    </w:pPr>
    <w:rPr>
      <w:rFonts w:ascii="CG Times (W1)" w:hAnsi="CG Times (W1)"/>
      <w:sz w:val="24"/>
      <w:lang w:eastAsia="ru-RU"/>
    </w:rPr>
  </w:style>
  <w:style w:type="paragraph" w:customStyle="1" w:styleId="20">
    <w:name w:val="Абзац списка2"/>
    <w:basedOn w:val="a"/>
    <w:rsid w:val="00B2620D"/>
    <w:pPr>
      <w:widowControl/>
      <w:autoSpaceDE/>
      <w:autoSpaceDN/>
      <w:adjustRightInd/>
      <w:ind w:left="720"/>
    </w:pPr>
    <w:rPr>
      <w:rFonts w:eastAsia="Calibri"/>
      <w:sz w:val="24"/>
      <w:szCs w:val="24"/>
      <w:lang w:eastAsia="ru-RU"/>
    </w:rPr>
  </w:style>
  <w:style w:type="paragraph" w:customStyle="1" w:styleId="12">
    <w:name w:val="Обычный1"/>
    <w:rsid w:val="00B2620D"/>
    <w:pPr>
      <w:spacing w:after="0" w:line="240" w:lineRule="auto"/>
    </w:pPr>
    <w:rPr>
      <w:rFonts w:ascii="Times New Roman" w:eastAsia="Times New Roman" w:hAnsi="Times New Roman" w:cs="Times New Roman"/>
      <w:sz w:val="24"/>
      <w:szCs w:val="20"/>
      <w:lang w:eastAsia="ru-RU"/>
    </w:rPr>
  </w:style>
  <w:style w:type="table" w:customStyle="1" w:styleId="13">
    <w:name w:val="Сетка таблицы1"/>
    <w:basedOn w:val="a1"/>
    <w:next w:val="ae"/>
    <w:uiPriority w:val="59"/>
    <w:rsid w:val="008145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0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9"/>
    <w:qFormat/>
    <w:rsid w:val="00B2620D"/>
    <w:pPr>
      <w:keepNext/>
      <w:widowControl/>
      <w:jc w:val="center"/>
      <w:outlineLvl w:val="0"/>
    </w:pPr>
    <w:rPr>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2620D"/>
    <w:rPr>
      <w:rFonts w:ascii="Times New Roman" w:eastAsia="Times New Roman" w:hAnsi="Times New Roman" w:cs="Times New Roman"/>
      <w:sz w:val="32"/>
      <w:szCs w:val="32"/>
      <w:lang w:eastAsia="ru-RU"/>
    </w:rPr>
  </w:style>
  <w:style w:type="paragraph" w:styleId="a3">
    <w:name w:val="Body Text"/>
    <w:basedOn w:val="a"/>
    <w:link w:val="a4"/>
    <w:uiPriority w:val="99"/>
    <w:rsid w:val="00B2620D"/>
    <w:pPr>
      <w:widowControl/>
      <w:jc w:val="both"/>
    </w:pPr>
    <w:rPr>
      <w:sz w:val="24"/>
      <w:szCs w:val="24"/>
      <w:lang w:eastAsia="ru-RU"/>
    </w:rPr>
  </w:style>
  <w:style w:type="character" w:customStyle="1" w:styleId="a4">
    <w:name w:val="Основной текст Знак"/>
    <w:basedOn w:val="a0"/>
    <w:link w:val="a3"/>
    <w:uiPriority w:val="99"/>
    <w:rsid w:val="00B2620D"/>
    <w:rPr>
      <w:rFonts w:ascii="Times New Roman" w:eastAsia="Times New Roman" w:hAnsi="Times New Roman" w:cs="Times New Roman"/>
      <w:sz w:val="24"/>
      <w:szCs w:val="24"/>
      <w:lang w:eastAsia="ru-RU"/>
    </w:rPr>
  </w:style>
  <w:style w:type="paragraph" w:styleId="a5">
    <w:name w:val="header"/>
    <w:basedOn w:val="a"/>
    <w:link w:val="a6"/>
    <w:uiPriority w:val="99"/>
    <w:rsid w:val="00B2620D"/>
    <w:pPr>
      <w:widowControl/>
      <w:tabs>
        <w:tab w:val="center" w:pos="4677"/>
        <w:tab w:val="right" w:pos="9355"/>
      </w:tabs>
    </w:pPr>
    <w:rPr>
      <w:sz w:val="24"/>
      <w:szCs w:val="24"/>
      <w:lang w:eastAsia="ru-RU"/>
    </w:rPr>
  </w:style>
  <w:style w:type="character" w:customStyle="1" w:styleId="a6">
    <w:name w:val="Верхний колонтитул Знак"/>
    <w:basedOn w:val="a0"/>
    <w:link w:val="a5"/>
    <w:uiPriority w:val="99"/>
    <w:rsid w:val="00B2620D"/>
    <w:rPr>
      <w:rFonts w:ascii="Times New Roman" w:eastAsia="Times New Roman" w:hAnsi="Times New Roman" w:cs="Times New Roman"/>
      <w:sz w:val="24"/>
      <w:szCs w:val="24"/>
      <w:lang w:eastAsia="ru-RU"/>
    </w:rPr>
  </w:style>
  <w:style w:type="paragraph" w:styleId="3">
    <w:name w:val="Body Text 3"/>
    <w:basedOn w:val="a"/>
    <w:link w:val="30"/>
    <w:uiPriority w:val="99"/>
    <w:rsid w:val="00B2620D"/>
    <w:pPr>
      <w:spacing w:after="120"/>
    </w:pPr>
    <w:rPr>
      <w:sz w:val="16"/>
      <w:szCs w:val="16"/>
      <w:lang w:eastAsia="ru-RU"/>
    </w:rPr>
  </w:style>
  <w:style w:type="character" w:customStyle="1" w:styleId="30">
    <w:name w:val="Основной текст 3 Знак"/>
    <w:basedOn w:val="a0"/>
    <w:link w:val="3"/>
    <w:uiPriority w:val="99"/>
    <w:rsid w:val="00B2620D"/>
    <w:rPr>
      <w:rFonts w:ascii="Times New Roman" w:eastAsia="Times New Roman" w:hAnsi="Times New Roman" w:cs="Times New Roman"/>
      <w:sz w:val="16"/>
      <w:szCs w:val="16"/>
      <w:lang w:eastAsia="ru-RU"/>
    </w:rPr>
  </w:style>
  <w:style w:type="paragraph" w:customStyle="1" w:styleId="ConsPlusTitle">
    <w:name w:val="ConsPlusTitle"/>
    <w:uiPriority w:val="99"/>
    <w:rsid w:val="00B2620D"/>
    <w:pPr>
      <w:widowControl w:val="0"/>
      <w:autoSpaceDE w:val="0"/>
      <w:autoSpaceDN w:val="0"/>
      <w:adjustRightInd w:val="0"/>
      <w:spacing w:after="0" w:line="240" w:lineRule="auto"/>
    </w:pPr>
    <w:rPr>
      <w:rFonts w:ascii="Arial" w:eastAsia="Times New Roman" w:hAnsi="Arial" w:cs="Arial"/>
      <w:b/>
      <w:bCs/>
      <w:sz w:val="20"/>
      <w:szCs w:val="20"/>
    </w:rPr>
  </w:style>
  <w:style w:type="paragraph" w:styleId="a7">
    <w:name w:val="Body Text Indent"/>
    <w:basedOn w:val="a"/>
    <w:link w:val="a8"/>
    <w:uiPriority w:val="99"/>
    <w:rsid w:val="00B2620D"/>
    <w:pPr>
      <w:widowControl/>
      <w:spacing w:after="120"/>
      <w:ind w:left="283"/>
    </w:pPr>
    <w:rPr>
      <w:sz w:val="24"/>
      <w:szCs w:val="24"/>
      <w:lang w:eastAsia="ru-RU"/>
    </w:rPr>
  </w:style>
  <w:style w:type="character" w:customStyle="1" w:styleId="a8">
    <w:name w:val="Основной текст с отступом Знак"/>
    <w:basedOn w:val="a0"/>
    <w:link w:val="a7"/>
    <w:uiPriority w:val="99"/>
    <w:rsid w:val="00B2620D"/>
    <w:rPr>
      <w:rFonts w:ascii="Times New Roman" w:eastAsia="Times New Roman" w:hAnsi="Times New Roman" w:cs="Times New Roman"/>
      <w:sz w:val="24"/>
      <w:szCs w:val="24"/>
      <w:lang w:eastAsia="ru-RU"/>
    </w:rPr>
  </w:style>
  <w:style w:type="paragraph" w:customStyle="1" w:styleId="11">
    <w:name w:val="Абзац списка1"/>
    <w:basedOn w:val="a"/>
    <w:uiPriority w:val="99"/>
    <w:rsid w:val="00B2620D"/>
    <w:pPr>
      <w:widowControl/>
      <w:ind w:left="720"/>
    </w:pPr>
    <w:rPr>
      <w:sz w:val="24"/>
      <w:szCs w:val="24"/>
    </w:rPr>
  </w:style>
  <w:style w:type="paragraph" w:styleId="a9">
    <w:name w:val="Balloon Text"/>
    <w:basedOn w:val="a"/>
    <w:link w:val="aa"/>
    <w:uiPriority w:val="99"/>
    <w:semiHidden/>
    <w:rsid w:val="00B2620D"/>
    <w:rPr>
      <w:rFonts w:ascii="Tahoma" w:hAnsi="Tahoma" w:cs="Tahoma"/>
      <w:sz w:val="16"/>
      <w:szCs w:val="16"/>
      <w:lang w:eastAsia="ru-RU"/>
    </w:rPr>
  </w:style>
  <w:style w:type="character" w:customStyle="1" w:styleId="aa">
    <w:name w:val="Текст выноски Знак"/>
    <w:basedOn w:val="a0"/>
    <w:link w:val="a9"/>
    <w:uiPriority w:val="99"/>
    <w:semiHidden/>
    <w:rsid w:val="00B2620D"/>
    <w:rPr>
      <w:rFonts w:ascii="Tahoma" w:eastAsia="Times New Roman" w:hAnsi="Tahoma" w:cs="Tahoma"/>
      <w:sz w:val="16"/>
      <w:szCs w:val="16"/>
      <w:lang w:eastAsia="ru-RU"/>
    </w:rPr>
  </w:style>
  <w:style w:type="paragraph" w:customStyle="1" w:styleId="ConsPlusNormal">
    <w:name w:val="ConsPlusNormal"/>
    <w:uiPriority w:val="99"/>
    <w:rsid w:val="00B2620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uiPriority w:val="99"/>
    <w:rsid w:val="00B2620D"/>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b">
    <w:name w:val="Заголовок статьи"/>
    <w:basedOn w:val="a"/>
    <w:next w:val="a"/>
    <w:uiPriority w:val="99"/>
    <w:rsid w:val="00B2620D"/>
    <w:pPr>
      <w:ind w:left="1612" w:hanging="892"/>
      <w:jc w:val="both"/>
    </w:pPr>
    <w:rPr>
      <w:rFonts w:ascii="Arial" w:hAnsi="Arial" w:cs="Arial"/>
      <w:sz w:val="22"/>
      <w:szCs w:val="22"/>
      <w:lang w:eastAsia="ru-RU"/>
    </w:rPr>
  </w:style>
  <w:style w:type="paragraph" w:styleId="ac">
    <w:name w:val="footer"/>
    <w:basedOn w:val="a"/>
    <w:link w:val="ad"/>
    <w:uiPriority w:val="99"/>
    <w:rsid w:val="00B2620D"/>
    <w:pPr>
      <w:tabs>
        <w:tab w:val="center" w:pos="4677"/>
        <w:tab w:val="right" w:pos="9355"/>
      </w:tabs>
    </w:pPr>
  </w:style>
  <w:style w:type="character" w:customStyle="1" w:styleId="ad">
    <w:name w:val="Нижний колонтитул Знак"/>
    <w:basedOn w:val="a0"/>
    <w:link w:val="ac"/>
    <w:uiPriority w:val="99"/>
    <w:rsid w:val="00B2620D"/>
    <w:rPr>
      <w:rFonts w:ascii="Times New Roman" w:eastAsia="Times New Roman" w:hAnsi="Times New Roman" w:cs="Times New Roman"/>
      <w:sz w:val="20"/>
      <w:szCs w:val="20"/>
    </w:rPr>
  </w:style>
  <w:style w:type="paragraph" w:customStyle="1" w:styleId="2">
    <w:name w:val="Знак Знак Знак2 Знак Знак Знак Знак Знак Знак Знак Знак Знак Знак Знак Знак Знак Знак Знак Знак Знак Знак Знак Знак Знак Знак Знак Знак Знак"/>
    <w:basedOn w:val="a"/>
    <w:uiPriority w:val="99"/>
    <w:rsid w:val="00B2620D"/>
    <w:pPr>
      <w:autoSpaceDE/>
      <w:autoSpaceDN/>
      <w:spacing w:after="160" w:line="240" w:lineRule="exact"/>
      <w:jc w:val="right"/>
    </w:pPr>
    <w:rPr>
      <w:lang w:val="en-GB"/>
    </w:rPr>
  </w:style>
  <w:style w:type="table" w:styleId="ae">
    <w:name w:val="Table Grid"/>
    <w:basedOn w:val="a1"/>
    <w:uiPriority w:val="99"/>
    <w:rsid w:val="00B2620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B2620D"/>
    <w:pPr>
      <w:widowControl w:val="0"/>
      <w:autoSpaceDE w:val="0"/>
      <w:autoSpaceDN w:val="0"/>
      <w:adjustRightInd w:val="0"/>
      <w:spacing w:after="0" w:line="240" w:lineRule="auto"/>
      <w:ind w:firstLine="720"/>
    </w:pPr>
    <w:rPr>
      <w:rFonts w:ascii="Arial" w:eastAsia="Calibri" w:hAnsi="Arial" w:cs="Arial"/>
      <w:sz w:val="16"/>
      <w:szCs w:val="16"/>
      <w:lang w:eastAsia="ru-RU"/>
    </w:rPr>
  </w:style>
  <w:style w:type="paragraph" w:customStyle="1" w:styleId="7">
    <w:name w:val="Знак Знак7"/>
    <w:basedOn w:val="a"/>
    <w:rsid w:val="00B2620D"/>
    <w:pPr>
      <w:widowControl/>
      <w:autoSpaceDE/>
      <w:autoSpaceDN/>
      <w:adjustRightInd/>
    </w:pPr>
    <w:rPr>
      <w:rFonts w:ascii="Verdana" w:hAnsi="Verdana" w:cs="Verdana"/>
      <w:lang w:val="en-US"/>
    </w:rPr>
  </w:style>
  <w:style w:type="character" w:customStyle="1" w:styleId="s1">
    <w:name w:val="s1"/>
    <w:basedOn w:val="a0"/>
    <w:rsid w:val="00B2620D"/>
    <w:rPr>
      <w:rFonts w:cs="Times New Roman"/>
    </w:rPr>
  </w:style>
  <w:style w:type="paragraph" w:customStyle="1" w:styleId="21">
    <w:name w:val="Основной текст 21"/>
    <w:basedOn w:val="a"/>
    <w:uiPriority w:val="99"/>
    <w:rsid w:val="00B2620D"/>
    <w:pPr>
      <w:widowControl/>
      <w:autoSpaceDE/>
      <w:autoSpaceDN/>
      <w:adjustRightInd/>
      <w:ind w:left="709" w:firstLine="707"/>
      <w:jc w:val="both"/>
    </w:pPr>
    <w:rPr>
      <w:rFonts w:ascii="CG Times (W1)" w:hAnsi="CG Times (W1)"/>
      <w:sz w:val="24"/>
      <w:lang w:eastAsia="ru-RU"/>
    </w:rPr>
  </w:style>
  <w:style w:type="paragraph" w:customStyle="1" w:styleId="71">
    <w:name w:val="Знак Знак71"/>
    <w:basedOn w:val="a"/>
    <w:uiPriority w:val="99"/>
    <w:rsid w:val="00B2620D"/>
    <w:pPr>
      <w:widowControl/>
      <w:autoSpaceDE/>
      <w:autoSpaceDN/>
      <w:adjustRightInd/>
    </w:pPr>
    <w:rPr>
      <w:rFonts w:ascii="Verdana" w:hAnsi="Verdana" w:cs="Verdana"/>
      <w:lang w:val="en-US"/>
    </w:rPr>
  </w:style>
  <w:style w:type="paragraph" w:customStyle="1" w:styleId="72">
    <w:name w:val="Знак Знак72"/>
    <w:basedOn w:val="a"/>
    <w:uiPriority w:val="99"/>
    <w:rsid w:val="00B2620D"/>
    <w:pPr>
      <w:widowControl/>
      <w:autoSpaceDE/>
      <w:autoSpaceDN/>
      <w:adjustRightInd/>
    </w:pPr>
    <w:rPr>
      <w:rFonts w:ascii="Verdana" w:eastAsia="Calibri" w:hAnsi="Verdana" w:cs="Verdana"/>
      <w:lang w:val="en-US"/>
    </w:rPr>
  </w:style>
  <w:style w:type="paragraph" w:customStyle="1" w:styleId="22">
    <w:name w:val="Основной текст 22"/>
    <w:basedOn w:val="a"/>
    <w:rsid w:val="00B2620D"/>
    <w:pPr>
      <w:widowControl/>
      <w:autoSpaceDE/>
      <w:autoSpaceDN/>
      <w:adjustRightInd/>
      <w:ind w:left="709" w:firstLine="707"/>
      <w:jc w:val="both"/>
    </w:pPr>
    <w:rPr>
      <w:rFonts w:ascii="CG Times (W1)" w:hAnsi="CG Times (W1)"/>
      <w:sz w:val="24"/>
      <w:lang w:eastAsia="ru-RU"/>
    </w:rPr>
  </w:style>
  <w:style w:type="paragraph" w:customStyle="1" w:styleId="20">
    <w:name w:val="Абзац списка2"/>
    <w:basedOn w:val="a"/>
    <w:rsid w:val="00B2620D"/>
    <w:pPr>
      <w:widowControl/>
      <w:autoSpaceDE/>
      <w:autoSpaceDN/>
      <w:adjustRightInd/>
      <w:ind w:left="720"/>
    </w:pPr>
    <w:rPr>
      <w:rFonts w:eastAsia="Calibri"/>
      <w:sz w:val="24"/>
      <w:szCs w:val="24"/>
      <w:lang w:eastAsia="ru-RU"/>
    </w:rPr>
  </w:style>
  <w:style w:type="paragraph" w:customStyle="1" w:styleId="12">
    <w:name w:val="Обычный1"/>
    <w:rsid w:val="00B2620D"/>
    <w:pPr>
      <w:spacing w:after="0" w:line="240" w:lineRule="auto"/>
    </w:pPr>
    <w:rPr>
      <w:rFonts w:ascii="Times New Roman" w:eastAsia="Times New Roman" w:hAnsi="Times New Roman" w:cs="Times New Roman"/>
      <w:sz w:val="24"/>
      <w:szCs w:val="20"/>
      <w:lang w:eastAsia="ru-RU"/>
    </w:rPr>
  </w:style>
  <w:style w:type="table" w:customStyle="1" w:styleId="13">
    <w:name w:val="Сетка таблицы1"/>
    <w:basedOn w:val="a1"/>
    <w:next w:val="ae"/>
    <w:uiPriority w:val="59"/>
    <w:rsid w:val="008145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9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4F81BD"/>
          </a:solidFill>
          <a:prstDash val="solid"/>
        </a:ln>
      </c:spPr>
    </c:sideWall>
    <c:backWall>
      <c:thickness val="0"/>
      <c:spPr>
        <a:solidFill>
          <a:srgbClr val="C0C0C0"/>
        </a:solidFill>
        <a:ln w="12700">
          <a:solidFill>
            <a:srgbClr val="4F81BD"/>
          </a:solidFill>
          <a:prstDash val="solid"/>
        </a:ln>
      </c:spPr>
    </c:backWall>
    <c:plotArea>
      <c:layout>
        <c:manualLayout>
          <c:layoutTarget val="inner"/>
          <c:xMode val="edge"/>
          <c:yMode val="edge"/>
          <c:x val="0.14208350116606341"/>
          <c:y val="7.2795758317127215E-2"/>
          <c:w val="0.59014525762431069"/>
          <c:h val="0.80555555555555569"/>
        </c:manualLayout>
      </c:layout>
      <c:bar3DChart>
        <c:barDir val="col"/>
        <c:grouping val="clustered"/>
        <c:varyColors val="0"/>
        <c:ser>
          <c:idx val="0"/>
          <c:order val="0"/>
          <c:tx>
            <c:strRef>
              <c:f>Sheet1!$A$2</c:f>
              <c:strCache>
                <c:ptCount val="1"/>
                <c:pt idx="0">
                  <c:v>аренда плата (тыс.руб.)</c:v>
                </c:pt>
              </c:strCache>
            </c:strRef>
          </c:tx>
          <c:spPr>
            <a:solidFill>
              <a:srgbClr val="9999FF"/>
            </a:solidFill>
            <a:ln w="7753">
              <a:solidFill>
                <a:srgbClr val="000000"/>
              </a:solidFill>
              <a:prstDash val="solid"/>
            </a:ln>
          </c:spPr>
          <c:invertIfNegative val="0"/>
          <c:cat>
            <c:numRef>
              <c:f>Sheet1!$B$1:$D$1</c:f>
              <c:numCache>
                <c:formatCode>General</c:formatCode>
                <c:ptCount val="3"/>
                <c:pt idx="0">
                  <c:v>2014</c:v>
                </c:pt>
                <c:pt idx="1">
                  <c:v>2015</c:v>
                </c:pt>
                <c:pt idx="2">
                  <c:v>2016</c:v>
                </c:pt>
              </c:numCache>
            </c:numRef>
          </c:cat>
          <c:val>
            <c:numRef>
              <c:f>Sheet1!$B$2:$D$2</c:f>
              <c:numCache>
                <c:formatCode>General</c:formatCode>
                <c:ptCount val="3"/>
                <c:pt idx="0">
                  <c:v>176.3</c:v>
                </c:pt>
                <c:pt idx="1">
                  <c:v>335</c:v>
                </c:pt>
                <c:pt idx="2">
                  <c:v>540.13</c:v>
                </c:pt>
              </c:numCache>
            </c:numRef>
          </c:val>
        </c:ser>
        <c:ser>
          <c:idx val="1"/>
          <c:order val="1"/>
          <c:tx>
            <c:strRef>
              <c:f>Sheet1!$A$3</c:f>
              <c:strCache>
                <c:ptCount val="1"/>
                <c:pt idx="0">
                  <c:v>площадь объектов, сдаваемых в аренду (кв.м)</c:v>
                </c:pt>
              </c:strCache>
            </c:strRef>
          </c:tx>
          <c:spPr>
            <a:solidFill>
              <a:srgbClr val="993366"/>
            </a:solidFill>
            <a:ln w="7753">
              <a:solidFill>
                <a:srgbClr val="000000"/>
              </a:solidFill>
              <a:prstDash val="solid"/>
            </a:ln>
          </c:spPr>
          <c:invertIfNegative val="0"/>
          <c:cat>
            <c:numRef>
              <c:f>Sheet1!$B$1:$D$1</c:f>
              <c:numCache>
                <c:formatCode>General</c:formatCode>
                <c:ptCount val="3"/>
                <c:pt idx="0">
                  <c:v>2014</c:v>
                </c:pt>
                <c:pt idx="1">
                  <c:v>2015</c:v>
                </c:pt>
                <c:pt idx="2">
                  <c:v>2016</c:v>
                </c:pt>
              </c:numCache>
            </c:numRef>
          </c:cat>
          <c:val>
            <c:numRef>
              <c:f>Sheet1!$B$3:$D$3</c:f>
              <c:numCache>
                <c:formatCode>General</c:formatCode>
                <c:ptCount val="3"/>
                <c:pt idx="0">
                  <c:v>525</c:v>
                </c:pt>
                <c:pt idx="1">
                  <c:v>395</c:v>
                </c:pt>
                <c:pt idx="2">
                  <c:v>182.6</c:v>
                </c:pt>
              </c:numCache>
            </c:numRef>
          </c:val>
        </c:ser>
        <c:dLbls>
          <c:showLegendKey val="0"/>
          <c:showVal val="0"/>
          <c:showCatName val="0"/>
          <c:showSerName val="0"/>
          <c:showPercent val="0"/>
          <c:showBubbleSize val="0"/>
        </c:dLbls>
        <c:gapWidth val="150"/>
        <c:gapDepth val="0"/>
        <c:shape val="box"/>
        <c:axId val="119257728"/>
        <c:axId val="146395520"/>
        <c:axId val="0"/>
      </c:bar3DChart>
      <c:catAx>
        <c:axId val="119257728"/>
        <c:scaling>
          <c:orientation val="minMax"/>
        </c:scaling>
        <c:delete val="0"/>
        <c:axPos val="b"/>
        <c:numFmt formatCode="General" sourceLinked="1"/>
        <c:majorTickMark val="out"/>
        <c:minorTickMark val="none"/>
        <c:tickLblPos val="low"/>
        <c:spPr>
          <a:ln w="1938">
            <a:solidFill>
              <a:srgbClr val="000000"/>
            </a:solidFill>
            <a:prstDash val="solid"/>
          </a:ln>
        </c:spPr>
        <c:txPr>
          <a:bodyPr rot="0" vert="horz"/>
          <a:lstStyle/>
          <a:p>
            <a:pPr>
              <a:defRPr sz="646" b="1" i="0" u="none" strike="noStrike" baseline="0">
                <a:solidFill>
                  <a:srgbClr val="000000"/>
                </a:solidFill>
                <a:latin typeface="Times New Roman"/>
                <a:ea typeface="Times New Roman"/>
                <a:cs typeface="Times New Roman"/>
              </a:defRPr>
            </a:pPr>
            <a:endParaRPr lang="ru-RU"/>
          </a:p>
        </c:txPr>
        <c:crossAx val="146395520"/>
        <c:crosses val="autoZero"/>
        <c:auto val="1"/>
        <c:lblAlgn val="ctr"/>
        <c:lblOffset val="100"/>
        <c:tickLblSkip val="1"/>
        <c:tickMarkSkip val="1"/>
        <c:noMultiLvlLbl val="0"/>
      </c:catAx>
      <c:valAx>
        <c:axId val="146395520"/>
        <c:scaling>
          <c:orientation val="minMax"/>
        </c:scaling>
        <c:delete val="0"/>
        <c:axPos val="l"/>
        <c:majorGridlines>
          <c:spPr>
            <a:ln w="1938">
              <a:solidFill>
                <a:srgbClr val="000000"/>
              </a:solidFill>
              <a:prstDash val="solid"/>
            </a:ln>
          </c:spPr>
        </c:majorGridlines>
        <c:numFmt formatCode="General" sourceLinked="1"/>
        <c:majorTickMark val="out"/>
        <c:minorTickMark val="none"/>
        <c:tickLblPos val="nextTo"/>
        <c:spPr>
          <a:ln w="1938">
            <a:solidFill>
              <a:srgbClr val="000000"/>
            </a:solidFill>
            <a:prstDash val="solid"/>
          </a:ln>
        </c:spPr>
        <c:txPr>
          <a:bodyPr rot="0" vert="horz"/>
          <a:lstStyle/>
          <a:p>
            <a:pPr>
              <a:defRPr sz="646" b="1" i="0" u="none" strike="noStrike" baseline="0">
                <a:solidFill>
                  <a:srgbClr val="000000"/>
                </a:solidFill>
                <a:latin typeface="Times New Roman"/>
                <a:ea typeface="Times New Roman"/>
                <a:cs typeface="Times New Roman"/>
              </a:defRPr>
            </a:pPr>
            <a:endParaRPr lang="ru-RU"/>
          </a:p>
        </c:txPr>
        <c:crossAx val="119257728"/>
        <c:crosses val="autoZero"/>
        <c:crossBetween val="between"/>
      </c:valAx>
      <c:spPr>
        <a:noFill/>
        <a:ln w="18144">
          <a:noFill/>
        </a:ln>
      </c:spPr>
    </c:plotArea>
    <c:legend>
      <c:legendPos val="r"/>
      <c:layout>
        <c:manualLayout>
          <c:xMode val="edge"/>
          <c:yMode val="edge"/>
          <c:x val="0.73846171768742153"/>
          <c:y val="0.38906749950244185"/>
          <c:w val="0.25999999470468982"/>
          <c:h val="0.36655950029853485"/>
        </c:manualLayout>
      </c:layout>
      <c:overlay val="0"/>
      <c:spPr>
        <a:noFill/>
        <a:ln w="1938">
          <a:solidFill>
            <a:srgbClr val="000000"/>
          </a:solidFill>
          <a:prstDash val="solid"/>
        </a:ln>
      </c:spPr>
      <c:txPr>
        <a:bodyPr/>
        <a:lstStyle/>
        <a:p>
          <a:pPr>
            <a:defRPr sz="593"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43"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7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623946037099496"/>
          <c:y val="4.8048048048048062E-2"/>
          <c:w val="0.58853288364249556"/>
          <c:h val="0.74328134369439802"/>
        </c:manualLayout>
      </c:layout>
      <c:bar3DChart>
        <c:barDir val="col"/>
        <c:grouping val="clustered"/>
        <c:varyColors val="0"/>
        <c:ser>
          <c:idx val="1"/>
          <c:order val="0"/>
          <c:tx>
            <c:strRef>
              <c:f>Sheet1!$A$2</c:f>
              <c:strCache>
                <c:ptCount val="1"/>
                <c:pt idx="0">
                  <c:v>Доходы (тыс. руб.)</c:v>
                </c:pt>
              </c:strCache>
            </c:strRef>
          </c:tx>
          <c:spPr>
            <a:solidFill>
              <a:srgbClr val="993366"/>
            </a:solidFill>
            <a:ln w="8722">
              <a:solidFill>
                <a:srgbClr val="000000"/>
              </a:solidFill>
              <a:prstDash val="solid"/>
            </a:ln>
          </c:spPr>
          <c:invertIfNegative val="0"/>
          <c:cat>
            <c:numRef>
              <c:f>Sheet1!$B$1:$D$1</c:f>
              <c:numCache>
                <c:formatCode>General</c:formatCode>
                <c:ptCount val="3"/>
                <c:pt idx="0">
                  <c:v>2014</c:v>
                </c:pt>
                <c:pt idx="1">
                  <c:v>2015</c:v>
                </c:pt>
                <c:pt idx="2">
                  <c:v>2016</c:v>
                </c:pt>
              </c:numCache>
            </c:numRef>
          </c:cat>
          <c:val>
            <c:numRef>
              <c:f>Sheet1!$B$2:$D$2</c:f>
              <c:numCache>
                <c:formatCode>General</c:formatCode>
                <c:ptCount val="3"/>
                <c:pt idx="0">
                  <c:v>1689.7</c:v>
                </c:pt>
                <c:pt idx="1">
                  <c:v>1177</c:v>
                </c:pt>
                <c:pt idx="2">
                  <c:v>2911.7</c:v>
                </c:pt>
              </c:numCache>
            </c:numRef>
          </c:val>
        </c:ser>
        <c:dLbls>
          <c:showLegendKey val="0"/>
          <c:showVal val="0"/>
          <c:showCatName val="0"/>
          <c:showSerName val="0"/>
          <c:showPercent val="0"/>
          <c:showBubbleSize val="0"/>
        </c:dLbls>
        <c:gapWidth val="150"/>
        <c:gapDepth val="0"/>
        <c:shape val="box"/>
        <c:axId val="146404096"/>
        <c:axId val="146405632"/>
        <c:axId val="0"/>
      </c:bar3DChart>
      <c:catAx>
        <c:axId val="146404096"/>
        <c:scaling>
          <c:orientation val="minMax"/>
        </c:scaling>
        <c:delete val="0"/>
        <c:axPos val="b"/>
        <c:numFmt formatCode="General" sourceLinked="1"/>
        <c:majorTickMark val="out"/>
        <c:minorTickMark val="none"/>
        <c:tickLblPos val="low"/>
        <c:spPr>
          <a:ln w="2181">
            <a:solidFill>
              <a:srgbClr val="000000"/>
            </a:solidFill>
            <a:prstDash val="solid"/>
          </a:ln>
        </c:spPr>
        <c:txPr>
          <a:bodyPr rot="0" vert="horz"/>
          <a:lstStyle/>
          <a:p>
            <a:pPr>
              <a:defRPr sz="1015" b="1" i="0" u="none" strike="noStrike" baseline="0">
                <a:solidFill>
                  <a:srgbClr val="000000"/>
                </a:solidFill>
                <a:latin typeface="Arial Cyr"/>
                <a:ea typeface="Arial Cyr"/>
                <a:cs typeface="Arial Cyr"/>
              </a:defRPr>
            </a:pPr>
            <a:endParaRPr lang="ru-RU"/>
          </a:p>
        </c:txPr>
        <c:crossAx val="146405632"/>
        <c:crosses val="autoZero"/>
        <c:auto val="1"/>
        <c:lblAlgn val="ctr"/>
        <c:lblOffset val="100"/>
        <c:tickLblSkip val="1"/>
        <c:tickMarkSkip val="1"/>
        <c:noMultiLvlLbl val="0"/>
      </c:catAx>
      <c:valAx>
        <c:axId val="146405632"/>
        <c:scaling>
          <c:orientation val="minMax"/>
        </c:scaling>
        <c:delete val="0"/>
        <c:axPos val="l"/>
        <c:majorGridlines>
          <c:spPr>
            <a:ln w="2181">
              <a:solidFill>
                <a:srgbClr val="000000"/>
              </a:solidFill>
              <a:prstDash val="solid"/>
            </a:ln>
          </c:spPr>
        </c:majorGridlines>
        <c:numFmt formatCode="General" sourceLinked="1"/>
        <c:majorTickMark val="out"/>
        <c:minorTickMark val="none"/>
        <c:tickLblPos val="nextTo"/>
        <c:spPr>
          <a:ln w="2181">
            <a:solidFill>
              <a:srgbClr val="000000"/>
            </a:solidFill>
            <a:prstDash val="solid"/>
          </a:ln>
        </c:spPr>
        <c:txPr>
          <a:bodyPr rot="0" vert="horz"/>
          <a:lstStyle/>
          <a:p>
            <a:pPr>
              <a:defRPr sz="1015" b="1" i="0" u="none" strike="noStrike" baseline="0">
                <a:solidFill>
                  <a:srgbClr val="000000"/>
                </a:solidFill>
                <a:latin typeface="Arial Cyr"/>
                <a:ea typeface="Arial Cyr"/>
                <a:cs typeface="Arial Cyr"/>
              </a:defRPr>
            </a:pPr>
            <a:endParaRPr lang="ru-RU"/>
          </a:p>
        </c:txPr>
        <c:crossAx val="146404096"/>
        <c:crosses val="autoZero"/>
        <c:crossBetween val="between"/>
      </c:valAx>
      <c:spPr>
        <a:noFill/>
        <a:ln w="25152">
          <a:noFill/>
        </a:ln>
      </c:spPr>
    </c:plotArea>
    <c:legend>
      <c:legendPos val="r"/>
      <c:layout>
        <c:manualLayout>
          <c:xMode val="edge"/>
          <c:yMode val="edge"/>
          <c:x val="0.70318725099601598"/>
          <c:y val="0.48339483394833949"/>
          <c:w val="0.28884462151394424"/>
          <c:h val="0.19557195571955718"/>
        </c:manualLayout>
      </c:layout>
      <c:overlay val="0"/>
      <c:spPr>
        <a:noFill/>
        <a:ln w="2181">
          <a:solidFill>
            <a:srgbClr val="000000"/>
          </a:solidFill>
          <a:prstDash val="solid"/>
        </a:ln>
      </c:spPr>
      <c:txPr>
        <a:bodyPr/>
        <a:lstStyle/>
        <a:p>
          <a:pPr>
            <a:defRPr sz="931"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015"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7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623946037099496"/>
          <c:y val="4.8048048048048062E-2"/>
          <c:w val="0.58853288364249556"/>
          <c:h val="0.80180180180180183"/>
        </c:manualLayout>
      </c:layout>
      <c:bar3DChart>
        <c:barDir val="col"/>
        <c:grouping val="clustered"/>
        <c:varyColors val="0"/>
        <c:ser>
          <c:idx val="1"/>
          <c:order val="0"/>
          <c:tx>
            <c:strRef>
              <c:f>Sheet1!$A$2</c:f>
              <c:strCache>
                <c:ptCount val="1"/>
                <c:pt idx="0">
                  <c:v>Доходы (тыс. руб.)</c:v>
                </c:pt>
              </c:strCache>
            </c:strRef>
          </c:tx>
          <c:spPr>
            <a:solidFill>
              <a:srgbClr val="993366"/>
            </a:solidFill>
            <a:ln w="4434">
              <a:solidFill>
                <a:srgbClr val="000000"/>
              </a:solidFill>
              <a:prstDash val="solid"/>
            </a:ln>
          </c:spPr>
          <c:invertIfNegative val="0"/>
          <c:cat>
            <c:numRef>
              <c:f>Sheet1!$B$1:$D$1</c:f>
              <c:numCache>
                <c:formatCode>General</c:formatCode>
                <c:ptCount val="3"/>
                <c:pt idx="0">
                  <c:v>2014</c:v>
                </c:pt>
                <c:pt idx="1">
                  <c:v>2015</c:v>
                </c:pt>
                <c:pt idx="2">
                  <c:v>2016</c:v>
                </c:pt>
              </c:numCache>
            </c:numRef>
          </c:cat>
          <c:val>
            <c:numRef>
              <c:f>Sheet1!$B$2:$D$2</c:f>
              <c:numCache>
                <c:formatCode>#,##0.00</c:formatCode>
                <c:ptCount val="3"/>
                <c:pt idx="0">
                  <c:v>62.2</c:v>
                </c:pt>
                <c:pt idx="1">
                  <c:v>182.5</c:v>
                </c:pt>
                <c:pt idx="2">
                  <c:v>911.3</c:v>
                </c:pt>
              </c:numCache>
            </c:numRef>
          </c:val>
        </c:ser>
        <c:dLbls>
          <c:showLegendKey val="0"/>
          <c:showVal val="0"/>
          <c:showCatName val="0"/>
          <c:showSerName val="0"/>
          <c:showPercent val="0"/>
          <c:showBubbleSize val="0"/>
        </c:dLbls>
        <c:gapWidth val="150"/>
        <c:gapDepth val="0"/>
        <c:shape val="box"/>
        <c:axId val="146462976"/>
        <c:axId val="146497536"/>
        <c:axId val="0"/>
      </c:bar3DChart>
      <c:catAx>
        <c:axId val="146462976"/>
        <c:scaling>
          <c:orientation val="minMax"/>
        </c:scaling>
        <c:delete val="0"/>
        <c:axPos val="b"/>
        <c:numFmt formatCode="General" sourceLinked="1"/>
        <c:majorTickMark val="out"/>
        <c:minorTickMark val="none"/>
        <c:tickLblPos val="low"/>
        <c:spPr>
          <a:ln w="1108">
            <a:solidFill>
              <a:srgbClr val="000000"/>
            </a:solidFill>
            <a:prstDash val="solid"/>
          </a:ln>
        </c:spPr>
        <c:txPr>
          <a:bodyPr rot="0" vert="horz"/>
          <a:lstStyle/>
          <a:p>
            <a:pPr>
              <a:defRPr sz="490" b="1" i="0" u="none" strike="noStrike" baseline="0">
                <a:solidFill>
                  <a:srgbClr val="000000"/>
                </a:solidFill>
                <a:latin typeface="Times New Roman"/>
                <a:ea typeface="Times New Roman"/>
                <a:cs typeface="Times New Roman"/>
              </a:defRPr>
            </a:pPr>
            <a:endParaRPr lang="ru-RU"/>
          </a:p>
        </c:txPr>
        <c:crossAx val="146497536"/>
        <c:crosses val="autoZero"/>
        <c:auto val="1"/>
        <c:lblAlgn val="ctr"/>
        <c:lblOffset val="100"/>
        <c:tickLblSkip val="1"/>
        <c:tickMarkSkip val="1"/>
        <c:noMultiLvlLbl val="0"/>
      </c:catAx>
      <c:valAx>
        <c:axId val="146497536"/>
        <c:scaling>
          <c:orientation val="minMax"/>
        </c:scaling>
        <c:delete val="0"/>
        <c:axPos val="l"/>
        <c:majorGridlines>
          <c:spPr>
            <a:ln w="1108">
              <a:solidFill>
                <a:srgbClr val="000000"/>
              </a:solidFill>
              <a:prstDash val="solid"/>
            </a:ln>
          </c:spPr>
        </c:majorGridlines>
        <c:numFmt formatCode="#,##0.00" sourceLinked="1"/>
        <c:majorTickMark val="out"/>
        <c:minorTickMark val="none"/>
        <c:tickLblPos val="nextTo"/>
        <c:spPr>
          <a:ln w="1108">
            <a:solidFill>
              <a:srgbClr val="000000"/>
            </a:solidFill>
            <a:prstDash val="solid"/>
          </a:ln>
        </c:spPr>
        <c:txPr>
          <a:bodyPr rot="0" vert="horz"/>
          <a:lstStyle/>
          <a:p>
            <a:pPr>
              <a:defRPr sz="490" b="1" i="0" u="none" strike="noStrike" baseline="0">
                <a:solidFill>
                  <a:srgbClr val="000000"/>
                </a:solidFill>
                <a:latin typeface="Times New Roman"/>
                <a:ea typeface="Times New Roman"/>
                <a:cs typeface="Times New Roman"/>
              </a:defRPr>
            </a:pPr>
            <a:endParaRPr lang="ru-RU"/>
          </a:p>
        </c:txPr>
        <c:crossAx val="146462976"/>
        <c:crosses val="autoZero"/>
        <c:crossBetween val="between"/>
      </c:valAx>
      <c:spPr>
        <a:noFill/>
        <a:ln w="24904">
          <a:noFill/>
        </a:ln>
      </c:spPr>
    </c:plotArea>
    <c:legend>
      <c:legendPos val="r"/>
      <c:layout>
        <c:manualLayout>
          <c:xMode val="edge"/>
          <c:yMode val="edge"/>
          <c:x val="0.71199999999999997"/>
          <c:y val="0.45323741007194246"/>
          <c:w val="0.28599999999999998"/>
          <c:h val="0.17985611510791366"/>
        </c:manualLayout>
      </c:layout>
      <c:overlay val="0"/>
      <c:spPr>
        <a:noFill/>
        <a:ln w="1108">
          <a:solidFill>
            <a:srgbClr val="000000"/>
          </a:solidFill>
          <a:prstDash val="solid"/>
        </a:ln>
      </c:spPr>
      <c:txPr>
        <a:bodyPr/>
        <a:lstStyle/>
        <a:p>
          <a:pPr>
            <a:defRPr sz="448"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515"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11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3183279742765272"/>
          <c:y val="5.4237288135593219E-2"/>
          <c:w val="0.84887459807073951"/>
          <c:h val="0.71864406779661016"/>
        </c:manualLayout>
      </c:layout>
      <c:bar3DChart>
        <c:barDir val="col"/>
        <c:grouping val="clustered"/>
        <c:varyColors val="0"/>
        <c:ser>
          <c:idx val="1"/>
          <c:order val="0"/>
          <c:tx>
            <c:strRef>
              <c:f>Sheet1!$A$2</c:f>
              <c:strCache>
                <c:ptCount val="1"/>
                <c:pt idx="0">
                  <c:v>арендная плата, тыс.руб.</c:v>
                </c:pt>
              </c:strCache>
            </c:strRef>
          </c:tx>
          <c:spPr>
            <a:solidFill>
              <a:srgbClr val="993366"/>
            </a:solidFill>
            <a:ln w="2365">
              <a:solidFill>
                <a:srgbClr val="000000"/>
              </a:solidFill>
              <a:prstDash val="solid"/>
            </a:ln>
          </c:spPr>
          <c:invertIfNegative val="0"/>
          <c:cat>
            <c:numRef>
              <c:f>Sheet1!$C$1:$E$1</c:f>
              <c:numCache>
                <c:formatCode>General</c:formatCode>
                <c:ptCount val="3"/>
                <c:pt idx="0">
                  <c:v>2014</c:v>
                </c:pt>
                <c:pt idx="1">
                  <c:v>2015</c:v>
                </c:pt>
                <c:pt idx="2">
                  <c:v>2016</c:v>
                </c:pt>
              </c:numCache>
            </c:numRef>
          </c:cat>
          <c:val>
            <c:numRef>
              <c:f>Sheet1!$C$2:$E$2</c:f>
              <c:numCache>
                <c:formatCode>General</c:formatCode>
                <c:ptCount val="3"/>
                <c:pt idx="0">
                  <c:v>4665.3</c:v>
                </c:pt>
                <c:pt idx="1">
                  <c:v>6283.3</c:v>
                </c:pt>
                <c:pt idx="2">
                  <c:v>6987.6</c:v>
                </c:pt>
              </c:numCache>
            </c:numRef>
          </c:val>
        </c:ser>
        <c:dLbls>
          <c:showLegendKey val="0"/>
          <c:showVal val="0"/>
          <c:showCatName val="0"/>
          <c:showSerName val="0"/>
          <c:showPercent val="0"/>
          <c:showBubbleSize val="0"/>
        </c:dLbls>
        <c:gapWidth val="150"/>
        <c:gapDepth val="0"/>
        <c:shape val="box"/>
        <c:axId val="148033536"/>
        <c:axId val="148035072"/>
        <c:axId val="0"/>
      </c:bar3DChart>
      <c:catAx>
        <c:axId val="148033536"/>
        <c:scaling>
          <c:orientation val="minMax"/>
        </c:scaling>
        <c:delete val="0"/>
        <c:axPos val="b"/>
        <c:numFmt formatCode="General" sourceLinked="1"/>
        <c:majorTickMark val="out"/>
        <c:minorTickMark val="none"/>
        <c:tickLblPos val="low"/>
        <c:spPr>
          <a:ln w="592">
            <a:solidFill>
              <a:srgbClr val="000000"/>
            </a:solidFill>
            <a:prstDash val="solid"/>
          </a:ln>
        </c:spPr>
        <c:txPr>
          <a:bodyPr rot="0" vert="horz"/>
          <a:lstStyle/>
          <a:p>
            <a:pPr>
              <a:defRPr sz="795" b="1" i="0" u="none" strike="noStrike" baseline="0">
                <a:solidFill>
                  <a:srgbClr val="000000"/>
                </a:solidFill>
                <a:latin typeface="Arial Cyr"/>
                <a:ea typeface="Arial Cyr"/>
                <a:cs typeface="Arial Cyr"/>
              </a:defRPr>
            </a:pPr>
            <a:endParaRPr lang="ru-RU"/>
          </a:p>
        </c:txPr>
        <c:crossAx val="148035072"/>
        <c:crosses val="autoZero"/>
        <c:auto val="1"/>
        <c:lblAlgn val="ctr"/>
        <c:lblOffset val="100"/>
        <c:tickLblSkip val="1"/>
        <c:tickMarkSkip val="1"/>
        <c:noMultiLvlLbl val="0"/>
      </c:catAx>
      <c:valAx>
        <c:axId val="148035072"/>
        <c:scaling>
          <c:orientation val="minMax"/>
        </c:scaling>
        <c:delete val="0"/>
        <c:axPos val="l"/>
        <c:majorGridlines>
          <c:spPr>
            <a:ln w="592">
              <a:solidFill>
                <a:srgbClr val="000000"/>
              </a:solidFill>
              <a:prstDash val="solid"/>
            </a:ln>
          </c:spPr>
        </c:majorGridlines>
        <c:numFmt formatCode="General" sourceLinked="1"/>
        <c:majorTickMark val="out"/>
        <c:minorTickMark val="none"/>
        <c:tickLblPos val="nextTo"/>
        <c:spPr>
          <a:ln w="592">
            <a:solidFill>
              <a:srgbClr val="000000"/>
            </a:solidFill>
            <a:prstDash val="solid"/>
          </a:ln>
        </c:spPr>
        <c:txPr>
          <a:bodyPr rot="0" vert="horz"/>
          <a:lstStyle/>
          <a:p>
            <a:pPr>
              <a:defRPr sz="795" b="1" i="0" u="none" strike="noStrike" baseline="0">
                <a:solidFill>
                  <a:srgbClr val="000000"/>
                </a:solidFill>
                <a:latin typeface="Arial Cyr"/>
                <a:ea typeface="Arial Cyr"/>
                <a:cs typeface="Arial Cyr"/>
              </a:defRPr>
            </a:pPr>
            <a:endParaRPr lang="ru-RU"/>
          </a:p>
        </c:txPr>
        <c:crossAx val="148033536"/>
        <c:crosses val="autoZero"/>
        <c:crossBetween val="between"/>
      </c:valAx>
      <c:spPr>
        <a:noFill/>
        <a:ln w="20198">
          <a:noFill/>
        </a:ln>
      </c:spPr>
    </c:plotArea>
    <c:plotVisOnly val="1"/>
    <c:dispBlanksAs val="gap"/>
    <c:showDLblsOverMax val="0"/>
  </c:chart>
  <c:spPr>
    <a:noFill/>
    <a:ln>
      <a:noFill/>
    </a:ln>
  </c:spPr>
  <c:txPr>
    <a:bodyPr/>
    <a:lstStyle/>
    <a:p>
      <a:pPr>
        <a:defRPr sz="795"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978873239436623E-2"/>
          <c:y val="5.4945054945054944E-2"/>
          <c:w val="0.57218309859154948"/>
          <c:h val="0.75274725274725274"/>
        </c:manualLayout>
      </c:layout>
      <c:barChart>
        <c:barDir val="col"/>
        <c:grouping val="clustered"/>
        <c:varyColors val="0"/>
        <c:ser>
          <c:idx val="1"/>
          <c:order val="0"/>
          <c:tx>
            <c:strRef>
              <c:f>Sheet1!$A$2</c:f>
              <c:strCache>
                <c:ptCount val="1"/>
                <c:pt idx="0">
                  <c:v>количество предоставленных земельных участков</c:v>
                </c:pt>
              </c:strCache>
            </c:strRef>
          </c:tx>
          <c:spPr>
            <a:solidFill>
              <a:srgbClr val="993366"/>
            </a:solidFill>
            <a:ln w="7384">
              <a:solidFill>
                <a:srgbClr val="000000"/>
              </a:solidFill>
              <a:prstDash val="solid"/>
            </a:ln>
          </c:spPr>
          <c:invertIfNegative val="0"/>
          <c:cat>
            <c:numRef>
              <c:f>Sheet1!$C$1:$E$1</c:f>
              <c:numCache>
                <c:formatCode>General</c:formatCode>
                <c:ptCount val="3"/>
                <c:pt idx="0">
                  <c:v>2014</c:v>
                </c:pt>
                <c:pt idx="1">
                  <c:v>2015</c:v>
                </c:pt>
                <c:pt idx="2">
                  <c:v>2016</c:v>
                </c:pt>
              </c:numCache>
            </c:numRef>
          </c:cat>
          <c:val>
            <c:numRef>
              <c:f>Sheet1!$C$2:$E$2</c:f>
              <c:numCache>
                <c:formatCode>General</c:formatCode>
                <c:ptCount val="3"/>
                <c:pt idx="0">
                  <c:v>569</c:v>
                </c:pt>
                <c:pt idx="1">
                  <c:v>546</c:v>
                </c:pt>
                <c:pt idx="2">
                  <c:v>443</c:v>
                </c:pt>
              </c:numCache>
            </c:numRef>
          </c:val>
        </c:ser>
        <c:ser>
          <c:idx val="0"/>
          <c:order val="1"/>
          <c:tx>
            <c:strRef>
              <c:f>Sheet1!$A$3</c:f>
              <c:strCache>
                <c:ptCount val="1"/>
                <c:pt idx="0">
                  <c:v>площадь предоставленных земельных участков</c:v>
                </c:pt>
              </c:strCache>
            </c:strRef>
          </c:tx>
          <c:spPr>
            <a:solidFill>
              <a:srgbClr val="9999FF"/>
            </a:solidFill>
            <a:ln w="7618">
              <a:solidFill>
                <a:srgbClr val="000000"/>
              </a:solidFill>
              <a:prstDash val="solid"/>
            </a:ln>
          </c:spPr>
          <c:invertIfNegative val="0"/>
          <c:cat>
            <c:numRef>
              <c:f>Sheet1!$C$1:$E$1</c:f>
              <c:numCache>
                <c:formatCode>General</c:formatCode>
                <c:ptCount val="3"/>
                <c:pt idx="0">
                  <c:v>2014</c:v>
                </c:pt>
                <c:pt idx="1">
                  <c:v>2015</c:v>
                </c:pt>
                <c:pt idx="2">
                  <c:v>2016</c:v>
                </c:pt>
              </c:numCache>
            </c:numRef>
          </c:cat>
          <c:val>
            <c:numRef>
              <c:f>Sheet1!$C$3:$E$3</c:f>
              <c:numCache>
                <c:formatCode>General</c:formatCode>
                <c:ptCount val="3"/>
                <c:pt idx="0">
                  <c:v>520</c:v>
                </c:pt>
                <c:pt idx="1">
                  <c:v>125.6</c:v>
                </c:pt>
                <c:pt idx="2">
                  <c:v>811.66</c:v>
                </c:pt>
              </c:numCache>
            </c:numRef>
          </c:val>
        </c:ser>
        <c:dLbls>
          <c:showLegendKey val="0"/>
          <c:showVal val="0"/>
          <c:showCatName val="0"/>
          <c:showSerName val="0"/>
          <c:showPercent val="0"/>
          <c:showBubbleSize val="0"/>
        </c:dLbls>
        <c:gapWidth val="150"/>
        <c:axId val="148920192"/>
        <c:axId val="148921728"/>
      </c:barChart>
      <c:catAx>
        <c:axId val="148920192"/>
        <c:scaling>
          <c:orientation val="minMax"/>
        </c:scaling>
        <c:delete val="0"/>
        <c:axPos val="b"/>
        <c:numFmt formatCode="General" sourceLinked="1"/>
        <c:majorTickMark val="out"/>
        <c:minorTickMark val="none"/>
        <c:tickLblPos val="nextTo"/>
        <c:spPr>
          <a:ln w="1846">
            <a:solidFill>
              <a:srgbClr val="000000"/>
            </a:solidFill>
            <a:prstDash val="solid"/>
          </a:ln>
        </c:spPr>
        <c:txPr>
          <a:bodyPr rot="0" vert="horz"/>
          <a:lstStyle/>
          <a:p>
            <a:pPr>
              <a:defRPr sz="814" b="1" i="0" u="none" strike="noStrike" baseline="0">
                <a:solidFill>
                  <a:srgbClr val="000000"/>
                </a:solidFill>
                <a:latin typeface="Times New Roman" pitchFamily="18" charset="0"/>
                <a:ea typeface="Arial Cyr"/>
                <a:cs typeface="Times New Roman" pitchFamily="18" charset="0"/>
              </a:defRPr>
            </a:pPr>
            <a:endParaRPr lang="ru-RU"/>
          </a:p>
        </c:txPr>
        <c:crossAx val="148921728"/>
        <c:crosses val="autoZero"/>
        <c:auto val="1"/>
        <c:lblAlgn val="ctr"/>
        <c:lblOffset val="100"/>
        <c:tickLblSkip val="1"/>
        <c:tickMarkSkip val="1"/>
        <c:noMultiLvlLbl val="0"/>
      </c:catAx>
      <c:valAx>
        <c:axId val="148921728"/>
        <c:scaling>
          <c:orientation val="minMax"/>
        </c:scaling>
        <c:delete val="0"/>
        <c:axPos val="l"/>
        <c:majorGridlines>
          <c:spPr>
            <a:ln w="1846">
              <a:solidFill>
                <a:srgbClr val="000000"/>
              </a:solidFill>
              <a:prstDash val="solid"/>
            </a:ln>
          </c:spPr>
        </c:majorGridlines>
        <c:numFmt formatCode="General" sourceLinked="1"/>
        <c:majorTickMark val="out"/>
        <c:minorTickMark val="none"/>
        <c:tickLblPos val="nextTo"/>
        <c:spPr>
          <a:ln w="1846">
            <a:solidFill>
              <a:srgbClr val="000000"/>
            </a:solidFill>
            <a:prstDash val="solid"/>
          </a:ln>
        </c:spPr>
        <c:txPr>
          <a:bodyPr rot="0" vert="horz"/>
          <a:lstStyle/>
          <a:p>
            <a:pPr>
              <a:defRPr sz="814" b="1" i="0" u="none" strike="noStrike" baseline="0">
                <a:solidFill>
                  <a:srgbClr val="000000"/>
                </a:solidFill>
                <a:latin typeface="Times New Roman" pitchFamily="18" charset="0"/>
                <a:ea typeface="Arial Cyr"/>
                <a:cs typeface="Times New Roman" pitchFamily="18" charset="0"/>
              </a:defRPr>
            </a:pPr>
            <a:endParaRPr lang="ru-RU"/>
          </a:p>
        </c:txPr>
        <c:crossAx val="148920192"/>
        <c:crosses val="autoZero"/>
        <c:crossBetween val="between"/>
      </c:valAx>
      <c:spPr>
        <a:solidFill>
          <a:srgbClr val="C0C0C0"/>
        </a:solidFill>
        <a:ln w="7618">
          <a:solidFill>
            <a:srgbClr val="808080"/>
          </a:solidFill>
          <a:prstDash val="solid"/>
        </a:ln>
      </c:spPr>
    </c:plotArea>
    <c:legend>
      <c:legendPos val="r"/>
      <c:layout>
        <c:manualLayout>
          <c:xMode val="edge"/>
          <c:yMode val="edge"/>
          <c:x val="0.71201413427561833"/>
          <c:y val="0.29565217391304349"/>
          <c:w val="0.28091872791519434"/>
          <c:h val="0.31304347826086959"/>
        </c:manualLayout>
      </c:layout>
      <c:overlay val="0"/>
      <c:spPr>
        <a:solidFill>
          <a:srgbClr val="FFFFFF"/>
        </a:solidFill>
        <a:ln w="1904">
          <a:solidFill>
            <a:srgbClr val="000000"/>
          </a:solidFill>
          <a:prstDash val="solid"/>
        </a:ln>
      </c:spPr>
      <c:txPr>
        <a:bodyPr/>
        <a:lstStyle/>
        <a:p>
          <a:pPr>
            <a:defRPr sz="552"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89"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8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7689713322091051E-2"/>
          <c:y val="4.8991354466858775E-2"/>
          <c:w val="0.57672849915683033"/>
          <c:h val="0.80691642651296769"/>
        </c:manualLayout>
      </c:layout>
      <c:bar3DChart>
        <c:barDir val="col"/>
        <c:grouping val="clustered"/>
        <c:varyColors val="0"/>
        <c:ser>
          <c:idx val="1"/>
          <c:order val="0"/>
          <c:tx>
            <c:strRef>
              <c:f>Sheet1!$A$2</c:f>
              <c:strCache>
                <c:ptCount val="1"/>
                <c:pt idx="0">
                  <c:v>Количество заключ. договоров</c:v>
                </c:pt>
              </c:strCache>
            </c:strRef>
          </c:tx>
          <c:spPr>
            <a:solidFill>
              <a:srgbClr val="993366"/>
            </a:solidFill>
            <a:ln w="6120">
              <a:solidFill>
                <a:srgbClr val="000000"/>
              </a:solidFill>
              <a:prstDash val="solid"/>
            </a:ln>
          </c:spPr>
          <c:invertIfNegative val="0"/>
          <c:cat>
            <c:numRef>
              <c:f>Sheet1!$B$1:$D$1</c:f>
              <c:numCache>
                <c:formatCode>General</c:formatCode>
                <c:ptCount val="3"/>
                <c:pt idx="0">
                  <c:v>2014</c:v>
                </c:pt>
                <c:pt idx="1">
                  <c:v>2015</c:v>
                </c:pt>
                <c:pt idx="2">
                  <c:v>2016</c:v>
                </c:pt>
              </c:numCache>
            </c:numRef>
          </c:cat>
          <c:val>
            <c:numRef>
              <c:f>Sheet1!$B$2:$D$2</c:f>
              <c:numCache>
                <c:formatCode>General</c:formatCode>
                <c:ptCount val="3"/>
                <c:pt idx="0">
                  <c:v>184</c:v>
                </c:pt>
                <c:pt idx="1">
                  <c:v>160</c:v>
                </c:pt>
                <c:pt idx="2">
                  <c:v>161</c:v>
                </c:pt>
              </c:numCache>
            </c:numRef>
          </c:val>
        </c:ser>
        <c:dLbls>
          <c:showLegendKey val="0"/>
          <c:showVal val="0"/>
          <c:showCatName val="0"/>
          <c:showSerName val="0"/>
          <c:showPercent val="0"/>
          <c:showBubbleSize val="0"/>
        </c:dLbls>
        <c:gapWidth val="150"/>
        <c:gapDepth val="0"/>
        <c:shape val="box"/>
        <c:axId val="149495168"/>
        <c:axId val="149505152"/>
        <c:axId val="0"/>
      </c:bar3DChart>
      <c:catAx>
        <c:axId val="149495168"/>
        <c:scaling>
          <c:orientation val="minMax"/>
        </c:scaling>
        <c:delete val="0"/>
        <c:axPos val="b"/>
        <c:numFmt formatCode="General" sourceLinked="1"/>
        <c:majorTickMark val="out"/>
        <c:minorTickMark val="none"/>
        <c:tickLblPos val="low"/>
        <c:spPr>
          <a:ln w="1530">
            <a:solidFill>
              <a:srgbClr val="000000"/>
            </a:solidFill>
            <a:prstDash val="solid"/>
          </a:ln>
        </c:spPr>
        <c:txPr>
          <a:bodyPr rot="0" vert="horz"/>
          <a:lstStyle/>
          <a:p>
            <a:pPr>
              <a:defRPr sz="675" b="1" i="0" u="none" strike="noStrike" baseline="0">
                <a:solidFill>
                  <a:srgbClr val="000000"/>
                </a:solidFill>
                <a:latin typeface="Times New Roman" pitchFamily="18" charset="0"/>
                <a:ea typeface="Arial Cyr"/>
                <a:cs typeface="Times New Roman" pitchFamily="18" charset="0"/>
              </a:defRPr>
            </a:pPr>
            <a:endParaRPr lang="ru-RU"/>
          </a:p>
        </c:txPr>
        <c:crossAx val="149505152"/>
        <c:crosses val="autoZero"/>
        <c:auto val="1"/>
        <c:lblAlgn val="ctr"/>
        <c:lblOffset val="100"/>
        <c:tickLblSkip val="1"/>
        <c:tickMarkSkip val="1"/>
        <c:noMultiLvlLbl val="0"/>
      </c:catAx>
      <c:valAx>
        <c:axId val="149505152"/>
        <c:scaling>
          <c:orientation val="minMax"/>
        </c:scaling>
        <c:delete val="0"/>
        <c:axPos val="l"/>
        <c:majorGridlines>
          <c:spPr>
            <a:ln w="1530">
              <a:solidFill>
                <a:srgbClr val="000000"/>
              </a:solidFill>
              <a:prstDash val="solid"/>
            </a:ln>
          </c:spPr>
        </c:majorGridlines>
        <c:numFmt formatCode="General" sourceLinked="1"/>
        <c:majorTickMark val="out"/>
        <c:minorTickMark val="none"/>
        <c:tickLblPos val="nextTo"/>
        <c:spPr>
          <a:ln w="1530">
            <a:solidFill>
              <a:srgbClr val="000000"/>
            </a:solidFill>
            <a:prstDash val="solid"/>
          </a:ln>
        </c:spPr>
        <c:txPr>
          <a:bodyPr rot="0" vert="horz"/>
          <a:lstStyle/>
          <a:p>
            <a:pPr>
              <a:defRPr sz="675" b="1" i="0" u="none" strike="noStrike" baseline="0">
                <a:solidFill>
                  <a:srgbClr val="000000"/>
                </a:solidFill>
                <a:latin typeface="Times New Roman" pitchFamily="18" charset="0"/>
                <a:ea typeface="Arial Cyr"/>
                <a:cs typeface="Times New Roman" pitchFamily="18" charset="0"/>
              </a:defRPr>
            </a:pPr>
            <a:endParaRPr lang="ru-RU"/>
          </a:p>
        </c:txPr>
        <c:crossAx val="149495168"/>
        <c:crosses val="autoZero"/>
        <c:crossBetween val="between"/>
      </c:valAx>
      <c:spPr>
        <a:noFill/>
        <a:ln w="17181">
          <a:noFill/>
        </a:ln>
      </c:spPr>
    </c:plotArea>
    <c:legend>
      <c:legendPos val="r"/>
      <c:layout>
        <c:manualLayout>
          <c:xMode val="edge"/>
          <c:yMode val="edge"/>
          <c:x val="0.7"/>
          <c:y val="0.48578199052132703"/>
          <c:w val="0.28412698412698412"/>
          <c:h val="0.15165876777251186"/>
        </c:manualLayout>
      </c:layout>
      <c:overlay val="0"/>
      <c:spPr>
        <a:noFill/>
        <a:ln w="1530">
          <a:solidFill>
            <a:srgbClr val="000000"/>
          </a:solidFill>
          <a:prstDash val="solid"/>
        </a:ln>
      </c:spPr>
      <c:txPr>
        <a:bodyPr/>
        <a:lstStyle/>
        <a:p>
          <a:pPr>
            <a:defRPr sz="459" b="1" i="0" u="none" strike="noStrike" baseline="0">
              <a:solidFill>
                <a:srgbClr val="000000"/>
              </a:solidFill>
              <a:latin typeface="Times New Roman" pitchFamily="18" charset="0"/>
              <a:ea typeface="Arial Cyr"/>
              <a:cs typeface="Times New Roman" pitchFamily="18" charset="0"/>
            </a:defRPr>
          </a:pPr>
          <a:endParaRPr lang="ru-RU"/>
        </a:p>
      </c:txPr>
    </c:legend>
    <c:plotVisOnly val="1"/>
    <c:dispBlanksAs val="gap"/>
    <c:showDLblsOverMax val="0"/>
  </c:chart>
  <c:spPr>
    <a:noFill/>
    <a:ln>
      <a:noFill/>
    </a:ln>
  </c:spPr>
  <c:txPr>
    <a:bodyPr/>
    <a:lstStyle/>
    <a:p>
      <a:pPr>
        <a:defRPr sz="737"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8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7689713322091051E-2"/>
          <c:y val="4.8991354466858775E-2"/>
          <c:w val="0.57672849915683033"/>
          <c:h val="0.80691642651296769"/>
        </c:manualLayout>
      </c:layout>
      <c:bar3DChart>
        <c:barDir val="col"/>
        <c:grouping val="clustered"/>
        <c:varyColors val="0"/>
        <c:ser>
          <c:idx val="1"/>
          <c:order val="0"/>
          <c:tx>
            <c:strRef>
              <c:f>Sheet1!$A$2</c:f>
              <c:strCache>
                <c:ptCount val="1"/>
                <c:pt idx="0">
                  <c:v>Количество заключ. договоров</c:v>
                </c:pt>
              </c:strCache>
            </c:strRef>
          </c:tx>
          <c:spPr>
            <a:solidFill>
              <a:srgbClr val="993366"/>
            </a:solidFill>
            <a:ln w="7090">
              <a:solidFill>
                <a:srgbClr val="000000"/>
              </a:solidFill>
              <a:prstDash val="solid"/>
            </a:ln>
          </c:spPr>
          <c:invertIfNegative val="0"/>
          <c:cat>
            <c:numRef>
              <c:f>Sheet1!$B$1:$D$1</c:f>
              <c:numCache>
                <c:formatCode>General</c:formatCode>
                <c:ptCount val="3"/>
                <c:pt idx="1">
                  <c:v>2015</c:v>
                </c:pt>
                <c:pt idx="2">
                  <c:v>2016</c:v>
                </c:pt>
              </c:numCache>
            </c:numRef>
          </c:cat>
          <c:val>
            <c:numRef>
              <c:f>Sheet1!$B$2:$D$2</c:f>
              <c:numCache>
                <c:formatCode>General</c:formatCode>
                <c:ptCount val="3"/>
                <c:pt idx="1">
                  <c:v>5</c:v>
                </c:pt>
                <c:pt idx="2">
                  <c:v>38</c:v>
                </c:pt>
              </c:numCache>
            </c:numRef>
          </c:val>
        </c:ser>
        <c:dLbls>
          <c:showLegendKey val="0"/>
          <c:showVal val="0"/>
          <c:showCatName val="0"/>
          <c:showSerName val="0"/>
          <c:showPercent val="0"/>
          <c:showBubbleSize val="0"/>
        </c:dLbls>
        <c:gapWidth val="150"/>
        <c:gapDepth val="0"/>
        <c:shape val="box"/>
        <c:axId val="175006848"/>
        <c:axId val="175008384"/>
        <c:axId val="0"/>
      </c:bar3DChart>
      <c:catAx>
        <c:axId val="175006848"/>
        <c:scaling>
          <c:orientation val="minMax"/>
        </c:scaling>
        <c:delete val="0"/>
        <c:axPos val="b"/>
        <c:numFmt formatCode="General" sourceLinked="1"/>
        <c:majorTickMark val="out"/>
        <c:minorTickMark val="none"/>
        <c:tickLblPos val="low"/>
        <c:spPr>
          <a:ln w="1772">
            <a:solidFill>
              <a:srgbClr val="000000"/>
            </a:solidFill>
            <a:prstDash val="solid"/>
          </a:ln>
        </c:spPr>
        <c:txPr>
          <a:bodyPr rot="0" vert="horz"/>
          <a:lstStyle/>
          <a:p>
            <a:pPr>
              <a:defRPr sz="782" b="1" i="0" u="none" strike="noStrike" baseline="0">
                <a:solidFill>
                  <a:srgbClr val="000000"/>
                </a:solidFill>
                <a:latin typeface="Times New Roman" pitchFamily="18" charset="0"/>
                <a:ea typeface="Arial Cyr"/>
                <a:cs typeface="Times New Roman" pitchFamily="18" charset="0"/>
              </a:defRPr>
            </a:pPr>
            <a:endParaRPr lang="ru-RU"/>
          </a:p>
        </c:txPr>
        <c:crossAx val="175008384"/>
        <c:crosses val="autoZero"/>
        <c:auto val="1"/>
        <c:lblAlgn val="ctr"/>
        <c:lblOffset val="100"/>
        <c:tickLblSkip val="1"/>
        <c:tickMarkSkip val="1"/>
        <c:noMultiLvlLbl val="0"/>
      </c:catAx>
      <c:valAx>
        <c:axId val="175008384"/>
        <c:scaling>
          <c:orientation val="minMax"/>
        </c:scaling>
        <c:delete val="0"/>
        <c:axPos val="l"/>
        <c:majorGridlines>
          <c:spPr>
            <a:ln w="1772">
              <a:solidFill>
                <a:srgbClr val="000000"/>
              </a:solidFill>
              <a:prstDash val="solid"/>
            </a:ln>
          </c:spPr>
        </c:majorGridlines>
        <c:numFmt formatCode="General" sourceLinked="1"/>
        <c:majorTickMark val="out"/>
        <c:minorTickMark val="none"/>
        <c:tickLblPos val="nextTo"/>
        <c:spPr>
          <a:ln w="1772">
            <a:solidFill>
              <a:srgbClr val="000000"/>
            </a:solidFill>
            <a:prstDash val="solid"/>
          </a:ln>
        </c:spPr>
        <c:txPr>
          <a:bodyPr rot="0" vert="horz"/>
          <a:lstStyle/>
          <a:p>
            <a:pPr>
              <a:defRPr sz="782" b="1" i="0" u="none" strike="noStrike" baseline="0">
                <a:solidFill>
                  <a:srgbClr val="000000"/>
                </a:solidFill>
                <a:latin typeface="Times New Roman" pitchFamily="18" charset="0"/>
                <a:ea typeface="Arial Cyr"/>
                <a:cs typeface="Times New Roman" pitchFamily="18" charset="0"/>
              </a:defRPr>
            </a:pPr>
            <a:endParaRPr lang="ru-RU"/>
          </a:p>
        </c:txPr>
        <c:crossAx val="175006848"/>
        <c:crosses val="autoZero"/>
        <c:crossBetween val="between"/>
      </c:valAx>
      <c:spPr>
        <a:noFill/>
        <a:ln w="19903">
          <a:noFill/>
        </a:ln>
      </c:spPr>
    </c:plotArea>
    <c:legend>
      <c:legendPos val="r"/>
      <c:layout>
        <c:manualLayout>
          <c:xMode val="edge"/>
          <c:yMode val="edge"/>
          <c:x val="0.7"/>
          <c:y val="0.48578199052132703"/>
          <c:w val="0.28412698412698412"/>
          <c:h val="0.15165876777251186"/>
        </c:manualLayout>
      </c:layout>
      <c:overlay val="0"/>
      <c:spPr>
        <a:noFill/>
        <a:ln w="1772">
          <a:solidFill>
            <a:srgbClr val="000000"/>
          </a:solidFill>
          <a:prstDash val="solid"/>
        </a:ln>
      </c:spPr>
      <c:txPr>
        <a:bodyPr/>
        <a:lstStyle/>
        <a:p>
          <a:pPr>
            <a:defRPr sz="531" b="1" i="0" u="none" strike="noStrike" baseline="0">
              <a:solidFill>
                <a:srgbClr val="000000"/>
              </a:solidFill>
              <a:latin typeface="Times New Roman" pitchFamily="18" charset="0"/>
              <a:ea typeface="Arial Cyr"/>
              <a:cs typeface="Times New Roman" pitchFamily="18" charset="0"/>
            </a:defRPr>
          </a:pPr>
          <a:endParaRPr lang="ru-RU"/>
        </a:p>
      </c:txPr>
    </c:legend>
    <c:plotVisOnly val="1"/>
    <c:dispBlanksAs val="gap"/>
    <c:showDLblsOverMax val="0"/>
  </c:chart>
  <c:spPr>
    <a:noFill/>
    <a:ln>
      <a:noFill/>
    </a:ln>
  </c:spPr>
  <c:txPr>
    <a:bodyPr/>
    <a:lstStyle/>
    <a:p>
      <a:pPr>
        <a:defRPr sz="854" b="1"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43</Pages>
  <Words>13165</Words>
  <Characters>75045</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 Бабушкина</dc:creator>
  <cp:lastModifiedBy>duma14</cp:lastModifiedBy>
  <cp:revision>2</cp:revision>
  <dcterms:created xsi:type="dcterms:W3CDTF">2017-05-10T09:30:00Z</dcterms:created>
  <dcterms:modified xsi:type="dcterms:W3CDTF">2017-05-10T09:30:00Z</dcterms:modified>
</cp:coreProperties>
</file>