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C6" w:rsidRPr="002B0992" w:rsidRDefault="00341CC6" w:rsidP="00341CC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B0992">
        <w:rPr>
          <w:rFonts w:ascii="Liberation Serif" w:hAnsi="Liberation Serif" w:cs="Times New Roman"/>
          <w:b/>
          <w:sz w:val="28"/>
          <w:szCs w:val="28"/>
        </w:rPr>
        <w:t xml:space="preserve">Порядок рассмотрения вопросов на  </w:t>
      </w:r>
      <w:r w:rsidR="007E4C50">
        <w:rPr>
          <w:rFonts w:ascii="Liberation Serif" w:hAnsi="Liberation Serif" w:cs="Times New Roman"/>
          <w:b/>
          <w:sz w:val="28"/>
          <w:szCs w:val="28"/>
        </w:rPr>
        <w:t xml:space="preserve">59 </w:t>
      </w:r>
      <w:r w:rsidRPr="002B0992">
        <w:rPr>
          <w:rFonts w:ascii="Liberation Serif" w:hAnsi="Liberation Serif" w:cs="Times New Roman"/>
          <w:b/>
          <w:sz w:val="28"/>
          <w:szCs w:val="28"/>
        </w:rPr>
        <w:t xml:space="preserve">заседании </w:t>
      </w:r>
    </w:p>
    <w:p w:rsidR="00341CC6" w:rsidRPr="002B0992" w:rsidRDefault="00341CC6" w:rsidP="00341CC6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B0992">
        <w:rPr>
          <w:rFonts w:ascii="Liberation Serif" w:hAnsi="Liberation Serif" w:cs="Times New Roman"/>
          <w:b/>
          <w:sz w:val="28"/>
          <w:szCs w:val="28"/>
        </w:rPr>
        <w:t>Думы Артемовского городского округа</w:t>
      </w:r>
    </w:p>
    <w:p w:rsidR="00341CC6" w:rsidRPr="002B0992" w:rsidRDefault="00341CC6" w:rsidP="00341CC6">
      <w:pPr>
        <w:jc w:val="right"/>
        <w:rPr>
          <w:rFonts w:ascii="Liberation Serif" w:hAnsi="Liberation Serif" w:cs="Times New Roman"/>
          <w:sz w:val="28"/>
          <w:szCs w:val="28"/>
        </w:rPr>
      </w:pPr>
      <w:r w:rsidRPr="002B0992">
        <w:rPr>
          <w:rFonts w:ascii="Liberation Serif" w:hAnsi="Liberation Serif" w:cs="Times New Roman"/>
          <w:sz w:val="28"/>
          <w:szCs w:val="28"/>
        </w:rPr>
        <w:t>28 ноября   2019  года</w:t>
      </w:r>
    </w:p>
    <w:p w:rsidR="00341CC6" w:rsidRPr="002B0992" w:rsidRDefault="002B0992" w:rsidP="00341CC6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12</w:t>
      </w:r>
      <w:r w:rsidR="00341CC6" w:rsidRPr="002B0992">
        <w:rPr>
          <w:rFonts w:ascii="Liberation Serif" w:hAnsi="Liberation Serif" w:cs="Times New Roman"/>
          <w:sz w:val="28"/>
          <w:szCs w:val="28"/>
        </w:rPr>
        <w:t>.00 часов</w:t>
      </w:r>
    </w:p>
    <w:p w:rsidR="00341CC6" w:rsidRPr="002B0992" w:rsidRDefault="00341CC6" w:rsidP="00341CC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2B0992">
        <w:rPr>
          <w:rFonts w:ascii="Liberation Serif" w:hAnsi="Liberation Serif" w:cs="Times New Roman"/>
          <w:sz w:val="28"/>
          <w:szCs w:val="28"/>
        </w:rPr>
        <w:t>Заседание ведет Константин Михайлович Трофимов, председатель  Думы</w:t>
      </w:r>
    </w:p>
    <w:p w:rsidR="00341CC6" w:rsidRPr="002B0992" w:rsidRDefault="00341CC6" w:rsidP="00341CC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1842"/>
        <w:gridCol w:w="7831"/>
      </w:tblGrid>
      <w:tr w:rsidR="00341CC6" w:rsidRPr="002B0992" w:rsidTr="004B0EB3">
        <w:tc>
          <w:tcPr>
            <w:tcW w:w="534" w:type="dxa"/>
          </w:tcPr>
          <w:p w:rsidR="00341CC6" w:rsidRPr="002B0992" w:rsidRDefault="00341CC6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12.00-12.05</w:t>
            </w:r>
          </w:p>
        </w:tc>
        <w:tc>
          <w:tcPr>
            <w:tcW w:w="7831" w:type="dxa"/>
          </w:tcPr>
          <w:p w:rsidR="00341CC6" w:rsidRPr="002B0992" w:rsidRDefault="00341CC6" w:rsidP="009F4B6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Об утверждении повестки заседания Думы Артемовского городского округа.</w:t>
            </w:r>
          </w:p>
          <w:p w:rsidR="00341CC6" w:rsidRPr="002B0992" w:rsidRDefault="00341CC6" w:rsidP="00D240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341CC6" w:rsidRPr="002B0992" w:rsidRDefault="00341CC6" w:rsidP="00D240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41CC6" w:rsidRPr="002B0992" w:rsidTr="004B0EB3">
        <w:tc>
          <w:tcPr>
            <w:tcW w:w="534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12.05-12.10</w:t>
            </w:r>
          </w:p>
        </w:tc>
        <w:tc>
          <w:tcPr>
            <w:tcW w:w="7831" w:type="dxa"/>
          </w:tcPr>
          <w:p w:rsidR="00341CC6" w:rsidRPr="002B0992" w:rsidRDefault="00341CC6" w:rsidP="00D240F5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О назначении публичных слушаний по проекту решения Думы Артемовского городского округа  «Об утверждении бюджета Артемовского городского округа на 2020 год и плановый период 2021 и 2022</w:t>
            </w:r>
            <w:r w:rsidR="009F4B6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годов». </w:t>
            </w:r>
          </w:p>
          <w:p w:rsidR="00341CC6" w:rsidRPr="002B0992" w:rsidRDefault="00341CC6" w:rsidP="00D240F5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Александр Юрьевич Соловьев, председатель постоянной комиссии по экономическим вопросам, бюджету и налогам.</w:t>
            </w:r>
          </w:p>
          <w:p w:rsidR="00341CC6" w:rsidRPr="002B0992" w:rsidRDefault="00341CC6" w:rsidP="00D240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1CC6" w:rsidRPr="002B0992" w:rsidTr="004B0EB3">
        <w:tc>
          <w:tcPr>
            <w:tcW w:w="534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12.10-12.25</w:t>
            </w:r>
          </w:p>
        </w:tc>
        <w:tc>
          <w:tcPr>
            <w:tcW w:w="7831" w:type="dxa"/>
          </w:tcPr>
          <w:p w:rsidR="00341CC6" w:rsidRPr="002B0992" w:rsidRDefault="00341CC6" w:rsidP="00D240F5">
            <w:pPr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09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Об установлении и введении в действии налога на имущество физических лиц исходя из кадастровой стоимости объектов налогообложения на территории Артемовского городского округа</w:t>
            </w:r>
          </w:p>
          <w:p w:rsidR="00341CC6" w:rsidRPr="002B0992" w:rsidRDefault="00341CC6" w:rsidP="00D240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341CC6" w:rsidRPr="002B0992" w:rsidRDefault="00341CC6" w:rsidP="00D240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1CC6" w:rsidRPr="002B0992" w:rsidTr="004B0EB3">
        <w:tc>
          <w:tcPr>
            <w:tcW w:w="534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12.25-12.40</w:t>
            </w:r>
          </w:p>
        </w:tc>
        <w:tc>
          <w:tcPr>
            <w:tcW w:w="7831" w:type="dxa"/>
          </w:tcPr>
          <w:p w:rsidR="00341CC6" w:rsidRPr="002B0992" w:rsidRDefault="00341CC6" w:rsidP="00D240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Порядка принятия решения о применении  мер ответственности  к депутату Думы Артемовского городского округа, главе Артемовского городского округа, предоставившим не 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      </w:r>
            <w:proofErr w:type="gramEnd"/>
          </w:p>
          <w:p w:rsidR="00341CC6" w:rsidRDefault="00341CC6" w:rsidP="00D240F5">
            <w:pPr>
              <w:pStyle w:val="a4"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4B0EB3" w:rsidRDefault="004B0EB3" w:rsidP="00D240F5">
            <w:pPr>
              <w:pStyle w:val="a4"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B0EB3" w:rsidRPr="002B0992" w:rsidRDefault="004B0EB3" w:rsidP="00D240F5">
            <w:pPr>
              <w:pStyle w:val="a4"/>
              <w:ind w:left="-1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41CC6" w:rsidRPr="002B0992" w:rsidRDefault="00341CC6" w:rsidP="00D240F5">
            <w:pPr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</w:tr>
      <w:tr w:rsidR="00341CC6" w:rsidRPr="002B0992" w:rsidTr="004B0EB3">
        <w:tc>
          <w:tcPr>
            <w:tcW w:w="534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12.40-13.50</w:t>
            </w:r>
          </w:p>
        </w:tc>
        <w:tc>
          <w:tcPr>
            <w:tcW w:w="7831" w:type="dxa"/>
          </w:tcPr>
          <w:p w:rsidR="00FB0CD2" w:rsidRPr="002B0992" w:rsidRDefault="00FB0CD2" w:rsidP="00FB0CD2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исполнения бюджета Артемовского городского округа за первое  полугодие  2019 года. </w:t>
            </w:r>
          </w:p>
          <w:p w:rsidR="00FB0CD2" w:rsidRPr="002B0992" w:rsidRDefault="00FB0CD2" w:rsidP="00FB0CD2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FB0CD2" w:rsidRPr="002B0992" w:rsidRDefault="00FB0CD2" w:rsidP="00FB0CD2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341CC6" w:rsidRPr="002B0992" w:rsidRDefault="00FB0CD2" w:rsidP="00FB0CD2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</w:tc>
      </w:tr>
      <w:tr w:rsidR="00341CC6" w:rsidRPr="002B0992" w:rsidTr="004B0EB3">
        <w:tc>
          <w:tcPr>
            <w:tcW w:w="534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12.50-13.10</w:t>
            </w:r>
          </w:p>
        </w:tc>
        <w:tc>
          <w:tcPr>
            <w:tcW w:w="7831" w:type="dxa"/>
          </w:tcPr>
          <w:p w:rsidR="00FB0CD2" w:rsidRPr="002B0992" w:rsidRDefault="00FB0CD2" w:rsidP="00FB0CD2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</w:t>
            </w: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ab/>
              <w:t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закупок».</w:t>
            </w:r>
          </w:p>
          <w:p w:rsidR="00FB0CD2" w:rsidRPr="002B0992" w:rsidRDefault="00FB0CD2" w:rsidP="00FB0CD2">
            <w:pPr>
              <w:tabs>
                <w:tab w:val="left" w:pos="595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FB0CD2" w:rsidRPr="002B0992" w:rsidRDefault="00FB0CD2" w:rsidP="00FB0CD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341CC6" w:rsidRPr="002B0992" w:rsidRDefault="00FB0CD2" w:rsidP="00FB0CD2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Сухарев  Дмитрий Александрович, директор Муниципального бюджетного учреждения Артемовского городского округа «Лыжная база «Снежинка».</w:t>
            </w:r>
          </w:p>
        </w:tc>
      </w:tr>
      <w:tr w:rsidR="002B0992" w:rsidRPr="002B0992" w:rsidTr="004B0EB3">
        <w:tc>
          <w:tcPr>
            <w:tcW w:w="534" w:type="dxa"/>
          </w:tcPr>
          <w:p w:rsid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13.10-14.00</w:t>
            </w:r>
          </w:p>
        </w:tc>
        <w:tc>
          <w:tcPr>
            <w:tcW w:w="7831" w:type="dxa"/>
          </w:tcPr>
          <w:p w:rsidR="002B0992" w:rsidRPr="002B0992" w:rsidRDefault="002B0992" w:rsidP="00FB0CD2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О б</w:t>
            </w:r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е д</w:t>
            </w:r>
          </w:p>
        </w:tc>
      </w:tr>
      <w:tr w:rsidR="00341CC6" w:rsidRPr="002B0992" w:rsidTr="004B0EB3">
        <w:tc>
          <w:tcPr>
            <w:tcW w:w="534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341CC6" w:rsidRPr="002B0992" w:rsidRDefault="002B099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14.00-</w:t>
            </w:r>
            <w:r w:rsidR="00E97637">
              <w:rPr>
                <w:rFonts w:ascii="Liberation Serif" w:hAnsi="Liberation Serif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7831" w:type="dxa"/>
          </w:tcPr>
          <w:p w:rsidR="00FB0CD2" w:rsidRPr="002B0992" w:rsidRDefault="00FB0CD2" w:rsidP="00FB0CD2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соблюдения порядка управления  и распоряжения имуществом, находящимся в собственности Артемовского городского округа в целях оценки эффективности использования имущества (плиты дорожные, демонтированные при  проведении капитального ремонта  автодороги по ул. Молодежи в г. Артемовский) в 2018-2019 годах, более ранний период по необходимости».</w:t>
            </w:r>
            <w:proofErr w:type="gramEnd"/>
          </w:p>
          <w:p w:rsidR="00FB0CD2" w:rsidRPr="002B0992" w:rsidRDefault="00FB0CD2" w:rsidP="00FB0CD2">
            <w:pPr>
              <w:tabs>
                <w:tab w:val="left" w:pos="595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FB0CD2" w:rsidRPr="002B0992" w:rsidRDefault="00FB0CD2" w:rsidP="00FB0CD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FB0CD2" w:rsidRPr="002B0992" w:rsidRDefault="00FB0CD2" w:rsidP="00FB0CD2">
            <w:pPr>
              <w:pStyle w:val="a4"/>
              <w:ind w:left="0" w:firstLine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Юсупова Валентина  Александровна, председатель Комитета по управлению муниципальным имуществом;</w:t>
            </w:r>
          </w:p>
          <w:p w:rsidR="00FB0CD2" w:rsidRPr="002B0992" w:rsidRDefault="00FB0CD2" w:rsidP="00FB0CD2">
            <w:pPr>
              <w:pStyle w:val="a4"/>
              <w:ind w:left="0" w:firstLine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Шуклин Андрей Юрьевич, Директор МКУ Артемовского городского округа «Жилкомстрой»;</w:t>
            </w:r>
          </w:p>
          <w:p w:rsidR="00FB0CD2" w:rsidRPr="002B0992" w:rsidRDefault="00FB0CD2" w:rsidP="00FB0CD2">
            <w:pPr>
              <w:pStyle w:val="a4"/>
              <w:ind w:left="0" w:firstLine="3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B0992">
              <w:rPr>
                <w:rFonts w:ascii="Liberation Serif" w:hAnsi="Liberation Serif"/>
                <w:sz w:val="28"/>
                <w:szCs w:val="28"/>
              </w:rPr>
              <w:t>Кожевина</w:t>
            </w:r>
            <w:proofErr w:type="spellEnd"/>
            <w:r w:rsidRPr="002B0992">
              <w:rPr>
                <w:rFonts w:ascii="Liberation Serif" w:hAnsi="Liberation Serif"/>
                <w:sz w:val="28"/>
                <w:szCs w:val="28"/>
              </w:rPr>
              <w:t xml:space="preserve"> С.С., </w:t>
            </w:r>
            <w:proofErr w:type="spellStart"/>
            <w:r w:rsidRPr="002B0992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2B0992">
              <w:rPr>
                <w:rFonts w:ascii="Liberation Serif" w:hAnsi="Liberation Serif"/>
                <w:sz w:val="28"/>
                <w:szCs w:val="28"/>
              </w:rPr>
              <w:t>. директора МУП «ЦРА № 198»</w:t>
            </w:r>
          </w:p>
          <w:p w:rsidR="00341CC6" w:rsidRPr="002B0992" w:rsidRDefault="00341CC6" w:rsidP="00D240F5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B0CD2" w:rsidRPr="002B0992" w:rsidTr="004B0EB3">
        <w:tc>
          <w:tcPr>
            <w:tcW w:w="534" w:type="dxa"/>
          </w:tcPr>
          <w:p w:rsidR="00FB0CD2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</w:tcPr>
          <w:p w:rsidR="00FB0CD2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14.15-14.35</w:t>
            </w:r>
          </w:p>
        </w:tc>
        <w:tc>
          <w:tcPr>
            <w:tcW w:w="7831" w:type="dxa"/>
          </w:tcPr>
          <w:p w:rsidR="00FB0CD2" w:rsidRPr="002B0992" w:rsidRDefault="00FB0CD2" w:rsidP="00FB0CD2">
            <w:pPr>
              <w:pStyle w:val="a4"/>
              <w:ind w:left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2B0992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 на реализацию приоритетного проекта «Формирование комфортной городской среды» в рамках исполнения мероприятий муниципальной программы «Формирование современной городской среды в Артемовском городском округе до 2022 года» за 2018 год и истекший период 2019 года».</w:t>
            </w:r>
            <w:r w:rsidRPr="002B099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FB0CD2" w:rsidRPr="002B0992" w:rsidRDefault="00FB0CD2" w:rsidP="00FB0CD2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Курьина, председатель Счетной палаты Артемовского городского округа. </w:t>
            </w:r>
          </w:p>
          <w:p w:rsidR="00FB0CD2" w:rsidRPr="002B0992" w:rsidRDefault="00FB0CD2" w:rsidP="00FB0CD2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B0CD2" w:rsidRPr="002B0992" w:rsidTr="004B0EB3">
        <w:tc>
          <w:tcPr>
            <w:tcW w:w="534" w:type="dxa"/>
          </w:tcPr>
          <w:p w:rsidR="00FB0CD2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FB0CD2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14.35-14.50</w:t>
            </w:r>
          </w:p>
        </w:tc>
        <w:tc>
          <w:tcPr>
            <w:tcW w:w="7831" w:type="dxa"/>
          </w:tcPr>
          <w:p w:rsidR="005776AB" w:rsidRPr="002B0992" w:rsidRDefault="005776AB" w:rsidP="005776AB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Об эксплуатации полигона твердых коммунальных отходов в поселке Буланаш. </w:t>
            </w:r>
          </w:p>
          <w:p w:rsidR="005776AB" w:rsidRPr="002B0992" w:rsidRDefault="005776AB" w:rsidP="005776AB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FB0CD2" w:rsidRPr="002B0992" w:rsidRDefault="00FB0CD2" w:rsidP="00FB0CD2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B0CD2" w:rsidRPr="002B0992" w:rsidTr="004B0EB3">
        <w:tc>
          <w:tcPr>
            <w:tcW w:w="534" w:type="dxa"/>
          </w:tcPr>
          <w:p w:rsidR="00FB0CD2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FB0CD2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14.50-15.10</w:t>
            </w:r>
          </w:p>
        </w:tc>
        <w:tc>
          <w:tcPr>
            <w:tcW w:w="7831" w:type="dxa"/>
          </w:tcPr>
          <w:p w:rsidR="005776AB" w:rsidRPr="002B0992" w:rsidRDefault="005776AB" w:rsidP="005776AB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Об </w:t>
            </w:r>
            <w:r w:rsidR="004B0EB3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о</w:t>
            </w:r>
            <w:r w:rsidRPr="002B09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рганизации транспортного обслуживания населения в границах</w:t>
            </w:r>
            <w:r w:rsidRPr="002B099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Артемовского городского округа. </w:t>
            </w:r>
          </w:p>
          <w:p w:rsidR="005776AB" w:rsidRPr="002B0992" w:rsidRDefault="005776AB" w:rsidP="005776AB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FB0CD2" w:rsidRPr="002B0992" w:rsidRDefault="00FB0CD2" w:rsidP="00FB0CD2">
            <w:pPr>
              <w:pStyle w:val="a4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15.10-15.20</w:t>
            </w:r>
          </w:p>
        </w:tc>
        <w:tc>
          <w:tcPr>
            <w:tcW w:w="7831" w:type="dxa"/>
          </w:tcPr>
          <w:p w:rsidR="002B0992" w:rsidRDefault="00D95E2D" w:rsidP="00AA1C6B">
            <w:pPr>
              <w:pStyle w:val="a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Буланаш надлежащего качества». </w:t>
            </w:r>
          </w:p>
          <w:p w:rsidR="004B0EB3" w:rsidRPr="002B0992" w:rsidRDefault="00D95E2D" w:rsidP="004B0EB3">
            <w:pPr>
              <w:pStyle w:val="a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15.20-15.30</w:t>
            </w:r>
          </w:p>
        </w:tc>
        <w:tc>
          <w:tcPr>
            <w:tcW w:w="7831" w:type="dxa"/>
          </w:tcPr>
          <w:p w:rsidR="002B0992" w:rsidRDefault="00D95E2D" w:rsidP="00AA1C6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29 августа 2019 года   № 583 «О рассмотрении Информации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</w:t>
            </w: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бюджет Артемовского городского округа на 2019 год в целях выделения средств на финансирование мероприятий  по организации отведения</w:t>
            </w:r>
            <w:proofErr w:type="gramEnd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 сточных вод от дома  № 12 по ул. Терешковой  в г. Артемовском и строительству ливневой канализации </w:t>
            </w:r>
            <w:proofErr w:type="gramStart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во</w:t>
            </w:r>
            <w:proofErr w:type="gramEnd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 исполнения решения Артемовского городского суда Свердловской области от 27.03.2018 по гражданскому делу № 2-264/2018». </w:t>
            </w:r>
          </w:p>
          <w:p w:rsidR="00D95E2D" w:rsidRPr="002B0992" w:rsidRDefault="00D95E2D" w:rsidP="004B0E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393B22" w:rsidRPr="002B0992" w:rsidTr="004B0EB3">
        <w:tc>
          <w:tcPr>
            <w:tcW w:w="534" w:type="dxa"/>
          </w:tcPr>
          <w:p w:rsidR="00393B2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93B2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15.30-15.40</w:t>
            </w:r>
          </w:p>
        </w:tc>
        <w:tc>
          <w:tcPr>
            <w:tcW w:w="7831" w:type="dxa"/>
          </w:tcPr>
          <w:p w:rsidR="00393B22" w:rsidRPr="002B0992" w:rsidRDefault="00393B22" w:rsidP="00AA1C6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е р е р ы в</w:t>
            </w: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15.40-15.50</w:t>
            </w:r>
          </w:p>
        </w:tc>
        <w:tc>
          <w:tcPr>
            <w:tcW w:w="7831" w:type="dxa"/>
          </w:tcPr>
          <w:p w:rsidR="00D95E2D" w:rsidRPr="002B0992" w:rsidRDefault="00D95E2D" w:rsidP="00AA1C6B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О рассмотрении протеста Артемовского городского прокурора на решение Думы Артемовского городского округа от 27.12.2012 № 221 «Об утверждении  правил  создания, содержания и охраны  зеленых насаждений на территории  Артемовского городского округа».</w:t>
            </w:r>
            <w:r w:rsidRPr="002B09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95E2D" w:rsidRPr="002B0992" w:rsidRDefault="00D95E2D" w:rsidP="00AA1C6B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D95E2D" w:rsidRPr="002B0992" w:rsidRDefault="00D95E2D" w:rsidP="004B0E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Содокладчик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15.50-16.00</w:t>
            </w:r>
          </w:p>
        </w:tc>
        <w:tc>
          <w:tcPr>
            <w:tcW w:w="7831" w:type="dxa"/>
          </w:tcPr>
          <w:p w:rsidR="00D95E2D" w:rsidRPr="002B0992" w:rsidRDefault="00D95E2D" w:rsidP="00AA1C6B">
            <w:pPr>
              <w:pStyle w:val="a4"/>
              <w:shd w:val="clear" w:color="auto" w:fill="FFFFFF"/>
              <w:spacing w:line="322" w:lineRule="exact"/>
              <w:ind w:left="0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28 февраля 2019 года № 495  «О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      </w:r>
            <w:proofErr w:type="spellStart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с</w:t>
            </w:r>
            <w:proofErr w:type="gramStart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.П</w:t>
            </w:r>
            <w:proofErr w:type="gramEnd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окровском</w:t>
            </w:r>
            <w:proofErr w:type="spellEnd"/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,  депутатским запросом». </w:t>
            </w:r>
          </w:p>
          <w:p w:rsidR="00D95E2D" w:rsidRPr="002B0992" w:rsidRDefault="00D95E2D" w:rsidP="004B0EB3">
            <w:pPr>
              <w:pStyle w:val="a4"/>
              <w:shd w:val="clear" w:color="auto" w:fill="FFFFFF"/>
              <w:spacing w:line="322" w:lineRule="exact"/>
              <w:ind w:left="0" w:right="2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16.00-16.10</w:t>
            </w:r>
          </w:p>
        </w:tc>
        <w:tc>
          <w:tcPr>
            <w:tcW w:w="7831" w:type="dxa"/>
          </w:tcPr>
          <w:p w:rsidR="00D95E2D" w:rsidRPr="002B0992" w:rsidRDefault="00D95E2D" w:rsidP="00AA1C6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26 сентября 2019 года № 601   «О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 депутатским запросом». </w:t>
            </w:r>
          </w:p>
          <w:p w:rsidR="00D95E2D" w:rsidRPr="002B0992" w:rsidRDefault="00D95E2D" w:rsidP="004B0EB3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 xml:space="preserve">Докладывает  Михаил Александрович Угланов, председатель  постоянной комиссии по вопросам местного самоуправления, </w:t>
            </w:r>
            <w:r w:rsidRPr="002B0992">
              <w:rPr>
                <w:rFonts w:ascii="Liberation Serif" w:hAnsi="Liberation Serif"/>
                <w:sz w:val="28"/>
                <w:szCs w:val="28"/>
              </w:rPr>
              <w:lastRenderedPageBreak/>
              <w:t>нормотворчеству и регламенту.</w:t>
            </w: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16.10-16.25</w:t>
            </w:r>
          </w:p>
        </w:tc>
        <w:tc>
          <w:tcPr>
            <w:tcW w:w="7831" w:type="dxa"/>
          </w:tcPr>
          <w:p w:rsidR="00D95E2D" w:rsidRPr="002B0992" w:rsidRDefault="00D95E2D" w:rsidP="00AA1C6B">
            <w:pPr>
              <w:tabs>
                <w:tab w:val="left" w:pos="0"/>
              </w:tabs>
              <w:autoSpaceDE w:val="0"/>
              <w:autoSpaceDN w:val="0"/>
              <w:adjustRightInd w:val="0"/>
              <w:ind w:right="2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>Об установлении ежегодного основанного и ежегодных дополнительных оплачиваемых отпусков лицам, замещающим муниципальные должности в Артемовском городском округе на постоянной основе.</w:t>
            </w:r>
            <w:r w:rsidRPr="002B09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95E2D" w:rsidRPr="002B0992" w:rsidRDefault="00D95E2D" w:rsidP="004B0EB3">
            <w:pPr>
              <w:tabs>
                <w:tab w:val="left" w:pos="0"/>
              </w:tabs>
              <w:autoSpaceDE w:val="0"/>
              <w:autoSpaceDN w:val="0"/>
              <w:adjustRightInd w:val="0"/>
              <w:ind w:right="2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      </w: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16.25-16.35</w:t>
            </w:r>
          </w:p>
        </w:tc>
        <w:tc>
          <w:tcPr>
            <w:tcW w:w="7831" w:type="dxa"/>
          </w:tcPr>
          <w:p w:rsidR="00D95E2D" w:rsidRPr="002B0992" w:rsidRDefault="00D95E2D" w:rsidP="00AA1C6B">
            <w:pPr>
              <w:pStyle w:val="a4"/>
              <w:ind w:left="-1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 предложениях в план работы Счетной палаты Артемовского городского округа на 2020 год. </w:t>
            </w:r>
          </w:p>
          <w:p w:rsidR="00D95E2D" w:rsidRPr="002B0992" w:rsidRDefault="00D95E2D" w:rsidP="004B0EB3">
            <w:pPr>
              <w:pStyle w:val="a4"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</w:tc>
      </w:tr>
      <w:tr w:rsidR="00CB683E" w:rsidRPr="002B0992" w:rsidTr="004B0EB3">
        <w:tc>
          <w:tcPr>
            <w:tcW w:w="534" w:type="dxa"/>
          </w:tcPr>
          <w:p w:rsidR="00CB683E" w:rsidRDefault="00CB683E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B683E" w:rsidRDefault="00CB683E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16.35-16.40</w:t>
            </w:r>
          </w:p>
        </w:tc>
        <w:tc>
          <w:tcPr>
            <w:tcW w:w="7831" w:type="dxa"/>
          </w:tcPr>
          <w:p w:rsidR="00CB683E" w:rsidRDefault="00CB683E" w:rsidP="00AA1C6B">
            <w:pPr>
              <w:pStyle w:val="a4"/>
              <w:ind w:left="-1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О направлении Благодарственных писем Думы   Артемовского городского округа </w:t>
            </w:r>
          </w:p>
          <w:p w:rsidR="00CB683E" w:rsidRPr="002B0992" w:rsidRDefault="00CB683E" w:rsidP="00AA1C6B">
            <w:pPr>
              <w:pStyle w:val="a4"/>
              <w:ind w:left="-1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992">
              <w:rPr>
                <w:rFonts w:ascii="Liberation Serif" w:hAnsi="Liberation Serif"/>
                <w:sz w:val="28"/>
                <w:szCs w:val="28"/>
              </w:rPr>
              <w:t xml:space="preserve">Докладывает  Константин Михайлович Трофимов,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992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округа</w:t>
            </w: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CB683E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D95E2D" w:rsidRPr="002B0992" w:rsidRDefault="00CB683E" w:rsidP="00CB683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16.40</w:t>
            </w:r>
            <w:r w:rsidR="00393B22">
              <w:rPr>
                <w:rFonts w:ascii="Liberation Serif" w:hAnsi="Liberation Serif" w:cs="Times New Roman"/>
                <w:b/>
                <w:sz w:val="28"/>
                <w:szCs w:val="28"/>
              </w:rPr>
              <w:t>-16.45</w:t>
            </w:r>
          </w:p>
        </w:tc>
        <w:tc>
          <w:tcPr>
            <w:tcW w:w="7831" w:type="dxa"/>
          </w:tcPr>
          <w:p w:rsidR="00D95E2D" w:rsidRPr="002B0992" w:rsidRDefault="00D95E2D" w:rsidP="00AA1C6B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 о депутатской этике  депутатов Думы Артемовского городского округа.  </w:t>
            </w:r>
            <w:r w:rsidRPr="002B099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95E2D" w:rsidRPr="002B0992" w:rsidRDefault="00D95E2D" w:rsidP="00AA1C6B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D95E2D" w:rsidRPr="002B0992" w:rsidRDefault="00D95E2D" w:rsidP="00AA1C6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5E2D" w:rsidRPr="002B0992" w:rsidTr="004B0EB3">
        <w:tc>
          <w:tcPr>
            <w:tcW w:w="534" w:type="dxa"/>
          </w:tcPr>
          <w:p w:rsidR="00D95E2D" w:rsidRPr="002B0992" w:rsidRDefault="00CB683E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D95E2D" w:rsidRPr="002B0992" w:rsidRDefault="00393B22" w:rsidP="00D240F5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16.45-17.15</w:t>
            </w:r>
          </w:p>
        </w:tc>
        <w:tc>
          <w:tcPr>
            <w:tcW w:w="7831" w:type="dxa"/>
          </w:tcPr>
          <w:p w:rsidR="00D95E2D" w:rsidRPr="002B0992" w:rsidRDefault="00D95E2D" w:rsidP="00D95E2D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B0992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«О внесении изменений в решение </w:t>
            </w:r>
            <w:r w:rsidR="004B0EB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</w:t>
            </w:r>
            <w:r w:rsidRPr="002B0992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умы Артемовского городского округа от 20.12.2018 № 464 «Об утверждении бюджета Артемовского городского округа на 2019 год и плановый период 2020 и 2021 годов». </w:t>
            </w:r>
          </w:p>
          <w:p w:rsidR="00D95E2D" w:rsidRPr="002B0992" w:rsidRDefault="00D95E2D" w:rsidP="00D95E2D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B099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Докладывает Ольга Геннадьевна Бачурина, </w:t>
            </w:r>
            <w:r w:rsidRPr="002B0992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Артемовского городского округа – начальник. Финансового Управления Администрации Артемовского городского округа</w:t>
            </w:r>
          </w:p>
        </w:tc>
      </w:tr>
    </w:tbl>
    <w:p w:rsidR="00CC72CE" w:rsidRPr="002B099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B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C6"/>
    <w:rsid w:val="00111390"/>
    <w:rsid w:val="002B0992"/>
    <w:rsid w:val="00341CC6"/>
    <w:rsid w:val="00393B22"/>
    <w:rsid w:val="004B0EB3"/>
    <w:rsid w:val="005776AB"/>
    <w:rsid w:val="0063379B"/>
    <w:rsid w:val="007E4C50"/>
    <w:rsid w:val="00940AFB"/>
    <w:rsid w:val="009F4B6D"/>
    <w:rsid w:val="00CB683E"/>
    <w:rsid w:val="00CC72CE"/>
    <w:rsid w:val="00D95E2D"/>
    <w:rsid w:val="00DC037E"/>
    <w:rsid w:val="00E97637"/>
    <w:rsid w:val="00EA5490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95E2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E2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95E2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E2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cp:lastPrinted>2019-11-27T11:47:00Z</cp:lastPrinted>
  <dcterms:created xsi:type="dcterms:W3CDTF">2019-11-27T04:15:00Z</dcterms:created>
  <dcterms:modified xsi:type="dcterms:W3CDTF">2019-11-27T11:47:00Z</dcterms:modified>
</cp:coreProperties>
</file>